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5CF" w:rsidRPr="00B4657C" w:rsidRDefault="002015CF" w:rsidP="002015CF">
      <w:pPr>
        <w:jc w:val="center"/>
        <w:rPr>
          <w:rFonts w:ascii="Times New Roman" w:hAnsi="Times New Roman" w:cs="Times New Roman"/>
          <w:b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Питання до іспиту з філософії (201</w:t>
      </w:r>
      <w:r w:rsidR="00406253">
        <w:rPr>
          <w:rFonts w:ascii="Times New Roman" w:hAnsi="Times New Roman" w:cs="Times New Roman"/>
          <w:b/>
          <w:sz w:val="18"/>
          <w:szCs w:val="18"/>
          <w:lang w:val="uk-UA"/>
        </w:rPr>
        <w:t>9</w:t>
      </w:r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-20</w:t>
      </w:r>
      <w:r w:rsidR="00406253">
        <w:rPr>
          <w:rFonts w:ascii="Times New Roman" w:hAnsi="Times New Roman" w:cs="Times New Roman"/>
          <w:b/>
          <w:sz w:val="18"/>
          <w:szCs w:val="18"/>
          <w:lang w:val="uk-UA"/>
        </w:rPr>
        <w:t>20</w:t>
      </w:r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 xml:space="preserve"> </w:t>
      </w:r>
      <w:proofErr w:type="spellStart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н.р</w:t>
      </w:r>
      <w:proofErr w:type="spellEnd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.)</w:t>
      </w:r>
    </w:p>
    <w:p w:rsidR="008168BF" w:rsidRPr="00B4657C" w:rsidRDefault="008168BF" w:rsidP="009E1DC9">
      <w:pPr>
        <w:pStyle w:val="a4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18"/>
          <w:szCs w:val="18"/>
        </w:rPr>
      </w:pPr>
      <w:r w:rsidRPr="00B4657C">
        <w:rPr>
          <w:sz w:val="18"/>
          <w:szCs w:val="18"/>
        </w:rPr>
        <w:t>Розкрийте предмет, методи і функції філософії.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Опишіть взаємозв’язки і взаємовпливи філософії та науки, мистецтва, релігії.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Вкажіть особливості становища людини у світі, основні антропологічні проблеми.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Визначте умови формування та загальні риси філософії Давньої Греції.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Вкажіть особливості східної моделі філософування: індійський варіант.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Вкажіть особливості східної моделі філософування: китайський варіант.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Здійсніть загальний аналіз психофізичної проблеми у філософії свідомості.</w:t>
      </w:r>
    </w:p>
    <w:p w:rsidR="005E4F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в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итоки психофізичної проблеми  у філософії Р.Декарта</w:t>
      </w:r>
    </w:p>
    <w:p w:rsidR="005E4F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Які а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ргументи проти матеріалізму у сучасній філософії свідомості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вам відомі?</w:t>
      </w:r>
    </w:p>
    <w:p w:rsidR="005E4F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зміст парадоксів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та критик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и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кваліа</w:t>
      </w:r>
      <w:proofErr w:type="spellEnd"/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(Д.</w:t>
      </w:r>
      <w:proofErr w:type="spellStart"/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Деннет</w:t>
      </w:r>
      <w:proofErr w:type="spellEnd"/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). Лінгвістичний та фізіологічний аспекти</w:t>
      </w:r>
    </w:p>
    <w:p w:rsidR="005E4F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Розкрийте зміст парадоксів та критики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кваліа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(Д.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Деннет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>).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Критика аргументу знання та проблема суб’єктивних відчуттів</w:t>
      </w:r>
    </w:p>
    <w:p w:rsidR="005E4F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Проаналізуйте основні тези філософії свідомості 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Д.</w:t>
      </w:r>
      <w:proofErr w:type="spellStart"/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Чалмерс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а</w:t>
      </w:r>
      <w:proofErr w:type="spellEnd"/>
    </w:p>
    <w:p w:rsidR="005E4FBF" w:rsidRPr="00B4657C" w:rsidRDefault="005E4F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Репрезентуйте ключові принципи «тесту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Тьюринга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>» та «китайської кімнати».</w:t>
      </w:r>
    </w:p>
    <w:p w:rsidR="005E4F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Вкажіть р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ізновиди матеріалізму у вченні про свідомість (біхевіоризм, функціоналізм, </w:t>
      </w:r>
      <w:proofErr w:type="spellStart"/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елімінативізм</w:t>
      </w:r>
      <w:proofErr w:type="spellEnd"/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основні засади та категорії класичного психоаналізу З.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Фройда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>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 особливості аналітичної психології К.Юнга, його вчення про архетипи колективного несвідомого.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основні відмінності психоаналітичних вчень К.Г.Юнга та З.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Фройда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>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Здійсніть аналіз понять позитивної та негативної свободи у вченні Е.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Фрома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>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Проаналізуйте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зімст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вчення Е.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Фрома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про любов: проблеми та види любові. 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Дайте характеристику типам соціально непродукт</w:t>
      </w:r>
      <w:r w:rsidR="00E60930" w:rsidRPr="00B4657C">
        <w:rPr>
          <w:rFonts w:ascii="Times New Roman" w:hAnsi="Times New Roman" w:cs="Times New Roman"/>
          <w:sz w:val="18"/>
          <w:szCs w:val="18"/>
          <w:lang w:val="uk-UA"/>
        </w:rPr>
        <w:t>ивних характерів у вченні Е.</w:t>
      </w:r>
      <w:proofErr w:type="spellStart"/>
      <w:r w:rsidR="00E60930" w:rsidRPr="00B4657C">
        <w:rPr>
          <w:rFonts w:ascii="Times New Roman" w:hAnsi="Times New Roman" w:cs="Times New Roman"/>
          <w:sz w:val="18"/>
          <w:szCs w:val="18"/>
          <w:lang w:val="uk-UA"/>
        </w:rPr>
        <w:t>Фро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ма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>.</w:t>
      </w:r>
    </w:p>
    <w:p w:rsidR="008168BF" w:rsidRPr="00B4657C" w:rsidRDefault="008168BF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Опишіть особливості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транзакційного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психоаналізу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Еріка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Берна.</w:t>
      </w:r>
    </w:p>
    <w:p w:rsidR="005E4F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загальні аспекти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проблеми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знання. 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Проблема наукового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та ненауков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ого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знання.</w:t>
      </w:r>
    </w:p>
    <w:p w:rsidR="005E4F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Здійсніть аналіз платонівської та каузальної концепції знання їх переваги та недоліки.</w:t>
      </w:r>
    </w:p>
    <w:p w:rsidR="001D0E72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В чому суть парадоксів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Гетьє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>?</w:t>
      </w:r>
    </w:p>
    <w:p w:rsidR="005E4FBF" w:rsidRPr="00B4657C" w:rsidRDefault="008168BF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Вкажіть основні п</w:t>
      </w:r>
      <w:r w:rsidR="005E4FBF" w:rsidRPr="00B4657C">
        <w:rPr>
          <w:rFonts w:ascii="Times New Roman" w:hAnsi="Times New Roman" w:cs="Times New Roman"/>
          <w:sz w:val="18"/>
          <w:szCs w:val="18"/>
          <w:lang w:val="uk-UA"/>
        </w:rPr>
        <w:t>роблеми аргумен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тації (типові помилки мислення) (за С.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Лоу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Визначте зміст поняття к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ритичне мислення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його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властивості, ознаки та умови розвитку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.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Розкрийте 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основні 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з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акони логіки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, поясніть чому вони є 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основ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ою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критичного мислення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.</w:t>
      </w:r>
    </w:p>
    <w:p w:rsidR="0024424E" w:rsidRPr="00B4657C" w:rsidRDefault="0024424E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iCs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iCs/>
          <w:sz w:val="18"/>
          <w:szCs w:val="18"/>
          <w:lang w:val="uk-UA"/>
        </w:rPr>
        <w:t>Автоматизм і стереотипність як особливі форми обробки інформації</w:t>
      </w:r>
      <w:r w:rsidR="002015CF" w:rsidRPr="00B4657C">
        <w:rPr>
          <w:rFonts w:ascii="Times New Roman" w:hAnsi="Times New Roman" w:cs="Times New Roman"/>
          <w:iCs/>
          <w:sz w:val="18"/>
          <w:szCs w:val="18"/>
          <w:lang w:val="uk-UA"/>
        </w:rPr>
        <w:t>.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Розкрийте роль софістів та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софізмів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в історії філософії та становленні логіки як науки.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Розкрийте зміст вчення 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Ф.Бекон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а про примари розуму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.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положення методологічного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сумнів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у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Декарта.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Вкажіть його переваги та недоліки для пізнання.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суть теореми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Байєса</w:t>
      </w:r>
      <w:proofErr w:type="spellEnd"/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та її роль у критичному мисленні.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В чому суть п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роблем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и «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інформація – знання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»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: 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основні способи та шляхи перетворення інформації на знання.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Чим відрізняється ф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ормаліз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оване та неформалізоване знання?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проблему: з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асоби масової інформації та методи маніпулювання людською свідомістю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зміст стандартів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якості ЗМІ: ключові 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положення та 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поняття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проблему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лінгвістичної відносності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(теорія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Сепіра-Уорфа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>)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та 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її роль в опануванні критичним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мислення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м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.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Здійсніть аналіз о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смислення свободи в античній філософії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зміст понять Свобода та Ф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атум у теорії Платона.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Міф про Ера.</w:t>
      </w:r>
    </w:p>
    <w:p w:rsidR="0024424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Вкажіть основні риси </w:t>
      </w:r>
      <w:r w:rsidR="0024424E" w:rsidRPr="00B4657C">
        <w:rPr>
          <w:rFonts w:ascii="Times New Roman" w:hAnsi="Times New Roman" w:cs="Times New Roman"/>
          <w:sz w:val="18"/>
          <w:szCs w:val="18"/>
          <w:lang w:val="uk-UA"/>
        </w:rPr>
        <w:t>проблеми свободи у християнській філософії епохи Середньовіччя</w:t>
      </w:r>
    </w:p>
    <w:p w:rsidR="0024424E" w:rsidRPr="00B4657C" w:rsidRDefault="0024424E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Як співвідносить свобода волі та вчення про </w:t>
      </w:r>
      <w:r w:rsidR="001D0E72" w:rsidRPr="00B4657C">
        <w:rPr>
          <w:rFonts w:ascii="Times New Roman" w:hAnsi="Times New Roman" w:cs="Times New Roman"/>
          <w:sz w:val="18"/>
          <w:szCs w:val="18"/>
          <w:lang w:val="uk-UA"/>
        </w:rPr>
        <w:t>наперед визначення у Середньовіччі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?</w:t>
      </w:r>
    </w:p>
    <w:p w:rsidR="0065693E" w:rsidRPr="00B4657C" w:rsidRDefault="0065693E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Свобода волі і детермінізм: сумісні, несумісні та альтернативні способи розв’язання проблеми</w:t>
      </w:r>
    </w:p>
    <w:p w:rsidR="001D0E72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Розкрийте сутність проблеми </w:t>
      </w:r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вибору: </w:t>
      </w:r>
      <w:proofErr w:type="spellStart"/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>екзистенційний</w:t>
      </w:r>
      <w:proofErr w:type="spellEnd"/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та психологічний аспекти</w:t>
      </w:r>
    </w:p>
    <w:p w:rsidR="0065693E" w:rsidRPr="00B4657C" w:rsidRDefault="001D0E72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суть співвідношення понять д</w:t>
      </w:r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>етермінізм та індетермінізм</w:t>
      </w:r>
      <w:r w:rsidR="009E1DC9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у вченні про свободу</w:t>
      </w:r>
    </w:p>
    <w:p w:rsidR="0065693E" w:rsidRPr="00B4657C" w:rsidRDefault="009E1DC9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суть співвідношення понять д</w:t>
      </w:r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етермінізм та </w:t>
      </w:r>
      <w:proofErr w:type="spellStart"/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>компатібілізм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у вченні про свободу</w:t>
      </w:r>
    </w:p>
    <w:p w:rsidR="0024424E" w:rsidRPr="00B4657C" w:rsidRDefault="0024424E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9E1DC9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Розкрийте суть співвідношення понять </w:t>
      </w:r>
      <w:proofErr w:type="spellStart"/>
      <w:r w:rsidR="009E1DC9" w:rsidRPr="00B4657C">
        <w:rPr>
          <w:rFonts w:ascii="Times New Roman" w:hAnsi="Times New Roman" w:cs="Times New Roman"/>
          <w:sz w:val="18"/>
          <w:szCs w:val="18"/>
          <w:lang w:val="uk-UA"/>
        </w:rPr>
        <w:t>л</w:t>
      </w:r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>ібертаріанство</w:t>
      </w:r>
      <w:proofErr w:type="spellEnd"/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та </w:t>
      </w:r>
      <w:proofErr w:type="spellStart"/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>компат</w:t>
      </w:r>
      <w:r w:rsidR="009E1DC9" w:rsidRPr="00B4657C">
        <w:rPr>
          <w:rFonts w:ascii="Times New Roman" w:hAnsi="Times New Roman" w:cs="Times New Roman"/>
          <w:sz w:val="18"/>
          <w:szCs w:val="18"/>
          <w:lang w:val="uk-UA"/>
        </w:rPr>
        <w:t>і</w:t>
      </w:r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>б</w:t>
      </w:r>
      <w:r w:rsidR="009E1DC9" w:rsidRPr="00B4657C">
        <w:rPr>
          <w:rFonts w:ascii="Times New Roman" w:hAnsi="Times New Roman" w:cs="Times New Roman"/>
          <w:sz w:val="18"/>
          <w:szCs w:val="18"/>
          <w:lang w:val="uk-UA"/>
        </w:rPr>
        <w:t>і</w:t>
      </w:r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>л</w:t>
      </w:r>
      <w:r w:rsidR="009E1DC9" w:rsidRPr="00B4657C">
        <w:rPr>
          <w:rFonts w:ascii="Times New Roman" w:hAnsi="Times New Roman" w:cs="Times New Roman"/>
          <w:sz w:val="18"/>
          <w:szCs w:val="18"/>
          <w:lang w:val="uk-UA"/>
        </w:rPr>
        <w:t>і</w:t>
      </w:r>
      <w:r w:rsidR="0065693E" w:rsidRPr="00B4657C">
        <w:rPr>
          <w:rFonts w:ascii="Times New Roman" w:hAnsi="Times New Roman" w:cs="Times New Roman"/>
          <w:sz w:val="18"/>
          <w:szCs w:val="18"/>
          <w:lang w:val="uk-UA"/>
        </w:rPr>
        <w:t>зм</w:t>
      </w:r>
      <w:proofErr w:type="spellEnd"/>
      <w:r w:rsidR="009E1DC9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у вченні про свободу</w:t>
      </w:r>
    </w:p>
    <w:p w:rsidR="0065693E" w:rsidRPr="00B4657C" w:rsidRDefault="009E1DC9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Вкажіть в чому полягає б</w:t>
      </w:r>
      <w:r w:rsidR="00DD007F" w:rsidRPr="00B4657C">
        <w:rPr>
          <w:rFonts w:ascii="Times New Roman" w:hAnsi="Times New Roman" w:cs="Times New Roman"/>
          <w:sz w:val="18"/>
          <w:szCs w:val="18"/>
          <w:lang w:val="uk-UA"/>
        </w:rPr>
        <w:t>агатозначність поня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ття свободи в історії філософії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кантіанське розуміння мора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лі. Кореляція моралі та релігії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Розкрийте значення категоричного та гіпотетичного моральних 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імперативів у філософії І.Канта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Проаналізуйте антропологічне та морально етичне значення поняття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“вол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я</w:t>
      </w:r>
      <w:proofErr w:type="spellEnd"/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до </w:t>
      </w:r>
      <w:proofErr w:type="spellStart"/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влади”</w:t>
      </w:r>
      <w:proofErr w:type="spellEnd"/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у філософії Ф.Ніцше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проблем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у нігілізму у філософії Ф.Ніцше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Дайте характеристику проблем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і людини як Надлюдини у Ф.Ніцше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Розкрийте сутність категорії морального релятивізму: суб’єк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тивна та </w:t>
      </w:r>
      <w:proofErr w:type="spellStart"/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інтерсубєктивна</w:t>
      </w:r>
      <w:proofErr w:type="spellEnd"/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моделі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Емотивізм у вчення про мораль: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переваги та недоліки концепції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Вкажіть чи є мораль об’єктивною? </w:t>
      </w:r>
    </w:p>
    <w:p w:rsidR="005B50BA" w:rsidRPr="00B4657C" w:rsidRDefault="005B50BA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сутність утилітаристських концепцій в етиці (І.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Бентам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Дж.Стюарт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Міль)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переваги та недоліки теорії бож</w:t>
      </w:r>
      <w:r w:rsidR="002015CF" w:rsidRPr="00B4657C">
        <w:rPr>
          <w:rFonts w:ascii="Times New Roman" w:hAnsi="Times New Roman" w:cs="Times New Roman"/>
          <w:sz w:val="18"/>
          <w:szCs w:val="18"/>
          <w:lang w:val="uk-UA"/>
        </w:rPr>
        <w:t>ественного встановлення моралі</w:t>
      </w:r>
    </w:p>
    <w:p w:rsidR="005B50BA" w:rsidRPr="00B4657C" w:rsidRDefault="005B50BA" w:rsidP="005B50BA">
      <w:pPr>
        <w:pStyle w:val="a3"/>
        <w:tabs>
          <w:tab w:val="left" w:pos="851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працю:</w:t>
      </w:r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 xml:space="preserve"> Нагель Т.</w:t>
      </w:r>
      <w:r w:rsidR="005B50BA" w:rsidRPr="00B4657C">
        <w:rPr>
          <w:rFonts w:ascii="Times New Roman" w:hAnsi="Times New Roman" w:cs="Times New Roman"/>
          <w:b/>
          <w:sz w:val="18"/>
          <w:szCs w:val="18"/>
          <w:lang w:val="uk-UA"/>
        </w:rPr>
        <w:t xml:space="preserve"> 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Що все це означає?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>Проаналізуйте працю:</w:t>
      </w:r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 xml:space="preserve"> </w:t>
      </w:r>
      <w:proofErr w:type="spellStart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Агацці</w:t>
      </w:r>
      <w:proofErr w:type="spellEnd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 xml:space="preserve"> Е.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Людина як предмет філософії.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Проаналізуйте працю: </w:t>
      </w:r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Г.В.Ф. Гегель.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Хто мислить абстрактно?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Проаналізуйте працю: </w:t>
      </w:r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 xml:space="preserve">Юнг К.Г. </w:t>
      </w:r>
      <w:r w:rsidR="00FC0E03" w:rsidRPr="00B4657C">
        <w:rPr>
          <w:rFonts w:ascii="Times New Roman" w:hAnsi="Times New Roman" w:cs="Times New Roman"/>
          <w:sz w:val="18"/>
          <w:szCs w:val="18"/>
          <w:lang w:val="uk-UA"/>
        </w:rPr>
        <w:t>Нерозкрита с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>амість (фрагмент)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Проаналізуйте працю: </w:t>
      </w:r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Сартр Ж-П.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За зачиненими дверима.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Проаналізуйте працю: </w:t>
      </w:r>
      <w:proofErr w:type="spellStart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Деннет</w:t>
      </w:r>
      <w:proofErr w:type="spellEnd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 xml:space="preserve"> Д.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Хто я?</w:t>
      </w:r>
    </w:p>
    <w:p w:rsidR="009E1DC9" w:rsidRPr="00B4657C" w:rsidRDefault="009E1DC9" w:rsidP="009E1DC9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Проаналізуйте працю: </w:t>
      </w:r>
      <w:proofErr w:type="spellStart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Фром</w:t>
      </w:r>
      <w:proofErr w:type="spellEnd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 xml:space="preserve"> Е.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Мистецтво любити (фрагмент)</w:t>
      </w:r>
    </w:p>
    <w:p w:rsidR="005E4FBF" w:rsidRPr="00B4657C" w:rsidRDefault="009E1DC9" w:rsidP="009E1DC9">
      <w:pPr>
        <w:pStyle w:val="a3"/>
        <w:numPr>
          <w:ilvl w:val="0"/>
          <w:numId w:val="1"/>
        </w:numPr>
        <w:tabs>
          <w:tab w:val="left" w:pos="0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Проаналізуйте працю: </w:t>
      </w:r>
      <w:proofErr w:type="spellStart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>Фром</w:t>
      </w:r>
      <w:proofErr w:type="spellEnd"/>
      <w:r w:rsidRPr="00B4657C">
        <w:rPr>
          <w:rFonts w:ascii="Times New Roman" w:hAnsi="Times New Roman" w:cs="Times New Roman"/>
          <w:b/>
          <w:sz w:val="18"/>
          <w:szCs w:val="18"/>
          <w:lang w:val="uk-UA"/>
        </w:rPr>
        <w:t xml:space="preserve"> Е. </w:t>
      </w:r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«Втеча від свободи» (Глава 2: </w:t>
      </w:r>
      <w:proofErr w:type="spellStart"/>
      <w:r w:rsidRPr="00B4657C">
        <w:rPr>
          <w:rFonts w:ascii="Times New Roman" w:hAnsi="Times New Roman" w:cs="Times New Roman"/>
          <w:sz w:val="18"/>
          <w:szCs w:val="18"/>
          <w:lang w:val="uk-UA"/>
        </w:rPr>
        <w:t>Обособлення</w:t>
      </w:r>
      <w:proofErr w:type="spellEnd"/>
      <w:r w:rsidRPr="00B4657C">
        <w:rPr>
          <w:rFonts w:ascii="Times New Roman" w:hAnsi="Times New Roman" w:cs="Times New Roman"/>
          <w:sz w:val="18"/>
          <w:szCs w:val="18"/>
          <w:lang w:val="uk-UA"/>
        </w:rPr>
        <w:t xml:space="preserve"> індивіда та подвійність свободи)</w:t>
      </w:r>
    </w:p>
    <w:sectPr w:rsidR="005E4FBF" w:rsidRPr="00B4657C" w:rsidSect="009E1DC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C596F"/>
    <w:multiLevelType w:val="hybridMultilevel"/>
    <w:tmpl w:val="8160D9B8"/>
    <w:lvl w:ilvl="0" w:tplc="CAA495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C57F9"/>
    <w:multiLevelType w:val="hybridMultilevel"/>
    <w:tmpl w:val="CA56D3E8"/>
    <w:lvl w:ilvl="0" w:tplc="67D00E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5E4FBF"/>
    <w:rsid w:val="000D0E4C"/>
    <w:rsid w:val="001D0E72"/>
    <w:rsid w:val="002015CF"/>
    <w:rsid w:val="0024424E"/>
    <w:rsid w:val="00406253"/>
    <w:rsid w:val="00471622"/>
    <w:rsid w:val="005B50BA"/>
    <w:rsid w:val="005E4FBF"/>
    <w:rsid w:val="0065693E"/>
    <w:rsid w:val="006F323E"/>
    <w:rsid w:val="008168BF"/>
    <w:rsid w:val="009E1DC9"/>
    <w:rsid w:val="00A60A0A"/>
    <w:rsid w:val="00B4657C"/>
    <w:rsid w:val="00BF4E67"/>
    <w:rsid w:val="00DB7DF8"/>
    <w:rsid w:val="00DC43F3"/>
    <w:rsid w:val="00DD007F"/>
    <w:rsid w:val="00E60930"/>
    <w:rsid w:val="00FC0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FBF"/>
    <w:pPr>
      <w:ind w:left="720"/>
      <w:contextualSpacing/>
    </w:pPr>
  </w:style>
  <w:style w:type="paragraph" w:styleId="a4">
    <w:name w:val="Body Text Indent"/>
    <w:basedOn w:val="a"/>
    <w:link w:val="a5"/>
    <w:rsid w:val="008168BF"/>
    <w:pPr>
      <w:spacing w:after="0" w:line="240" w:lineRule="auto"/>
      <w:ind w:firstLine="872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5">
    <w:name w:val="Основний текст з відступом Знак"/>
    <w:basedOn w:val="a0"/>
    <w:link w:val="a4"/>
    <w:rsid w:val="008168BF"/>
    <w:rPr>
      <w:rFonts w:ascii="Times New Roman" w:eastAsia="Times New Roman" w:hAnsi="Times New Roman" w:cs="Times New Roman"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12</cp:revision>
  <dcterms:created xsi:type="dcterms:W3CDTF">2018-11-19T20:07:00Z</dcterms:created>
  <dcterms:modified xsi:type="dcterms:W3CDTF">2019-11-17T09:43:00Z</dcterms:modified>
</cp:coreProperties>
</file>