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D269" w14:textId="25DB991C" w:rsidR="00AF22A6" w:rsidRPr="00684152" w:rsidRDefault="00AF22A6" w:rsidP="00AF22A6">
      <w:r>
        <w:rPr>
          <w:lang w:val="uk-UA"/>
        </w:rPr>
        <w:t xml:space="preserve">Застосування нечіткої кластеризації </w:t>
      </w:r>
      <w:r>
        <w:rPr>
          <w:lang w:val="en-US"/>
        </w:rPr>
        <w:t>C</w:t>
      </w:r>
      <w:r w:rsidRPr="00AF22A6">
        <w:t>-</w:t>
      </w:r>
      <w:r>
        <w:rPr>
          <w:lang w:val="uk-UA"/>
        </w:rPr>
        <w:t xml:space="preserve">середніх для аналізу даних на мові </w:t>
      </w:r>
      <w:r>
        <w:rPr>
          <w:lang w:val="en-US"/>
        </w:rPr>
        <w:t>Python</w:t>
      </w:r>
      <w:r w:rsidR="00684152" w:rsidRPr="00684152">
        <w:t>.</w:t>
      </w:r>
    </w:p>
    <w:p w14:paraId="6AA5C515" w14:textId="77777777" w:rsidR="00AF22A6" w:rsidRPr="00AF22A6" w:rsidRDefault="00AF22A6" w:rsidP="00AF22A6"/>
    <w:p w14:paraId="7486A6A5" w14:textId="77777777" w:rsidR="00AF22A6" w:rsidRDefault="00AF22A6" w:rsidP="00AF22A6">
      <w:pPr>
        <w:rPr>
          <w:lang w:val="uk-UA"/>
        </w:rPr>
      </w:pPr>
      <w:r>
        <w:rPr>
          <w:lang w:val="uk-UA"/>
        </w:rPr>
        <w:t>Файл із вхідними даними:</w:t>
      </w:r>
    </w:p>
    <w:p w14:paraId="6CB3F6FC" w14:textId="77777777" w:rsidR="00AF22A6" w:rsidRDefault="00AF22A6" w:rsidP="00AF22A6">
      <w:pPr>
        <w:rPr>
          <w:lang w:val="en-US"/>
        </w:rPr>
      </w:pPr>
      <w:r>
        <w:rPr>
          <w:noProof/>
        </w:rPr>
        <w:drawing>
          <wp:inline distT="0" distB="0" distL="0" distR="0" wp14:anchorId="132EE1A2" wp14:editId="0892C891">
            <wp:extent cx="5930900" cy="469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02E1" w14:textId="77777777" w:rsidR="00AF22A6" w:rsidRDefault="00AF22A6" w:rsidP="00AF22A6">
      <w:pPr>
        <w:spacing w:line="360" w:lineRule="auto"/>
        <w:rPr>
          <w:lang w:val="en-US"/>
        </w:rPr>
      </w:pPr>
    </w:p>
    <w:p w14:paraId="40D649C8" w14:textId="77777777" w:rsidR="00AF22A6" w:rsidRPr="005B6F7F" w:rsidRDefault="00AF22A6" w:rsidP="00AF22A6">
      <w:pPr>
        <w:spacing w:line="360" w:lineRule="auto"/>
        <w:jc w:val="center"/>
        <w:rPr>
          <w:b/>
          <w:lang w:val="uk-UA"/>
        </w:rPr>
      </w:pPr>
      <w:r w:rsidRPr="005F44AC">
        <w:rPr>
          <w:b/>
          <w:lang w:val="uk-UA"/>
        </w:rPr>
        <w:t>Хід роботи</w:t>
      </w:r>
    </w:p>
    <w:p w14:paraId="77D9418A" w14:textId="77777777" w:rsidR="00AF22A6" w:rsidRDefault="00AF22A6" w:rsidP="00AF22A6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Для використання алгоритму нечіткої кластеризації потрібна множина точок, що утворюють між собою скупчення в умовному просторі. Для того, щоб була можливість зобразити результати графічно та інтерпретувати їх, обмежимось двовимірним простором, на якому утворені кластери можна виділити неозброєним поглядом.</w:t>
      </w:r>
    </w:p>
    <w:p w14:paraId="64B43AB3" w14:textId="77777777" w:rsidR="00AF22A6" w:rsidRDefault="00AF22A6" w:rsidP="00AF22A6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Дана таблиця даних із полями: </w:t>
      </w:r>
      <w:r>
        <w:rPr>
          <w:lang w:val="en-US"/>
        </w:rPr>
        <w:t>Id</w:t>
      </w:r>
      <w:r w:rsidRPr="00AF22A6">
        <w:rPr>
          <w:lang w:val="uk-UA"/>
        </w:rPr>
        <w:t xml:space="preserve">, </w:t>
      </w:r>
      <w:r>
        <w:rPr>
          <w:lang w:val="uk-UA"/>
        </w:rPr>
        <w:t>Стать, Вік, Наявність ліцензії, Код регіону і т. д. Для показників, що можуть бути логічно пов’язані та представлені чисельно, застосуємо наступний алгоритм:</w:t>
      </w:r>
    </w:p>
    <w:p w14:paraId="713CD0B2" w14:textId="77777777" w:rsidR="00AF22A6" w:rsidRDefault="00AF22A6" w:rsidP="00AF22A6">
      <w:pPr>
        <w:spacing w:line="360" w:lineRule="auto"/>
        <w:rPr>
          <w:lang w:val="uk-UA"/>
        </w:rPr>
      </w:pPr>
    </w:p>
    <w:p w14:paraId="451F3D8A" w14:textId="77777777" w:rsidR="00AF22A6" w:rsidRDefault="00AF22A6" w:rsidP="00AF22A6">
      <w:pPr>
        <w:spacing w:line="360" w:lineRule="auto"/>
        <w:rPr>
          <w:lang w:val="uk-UA"/>
        </w:rPr>
      </w:pPr>
    </w:p>
    <w:p w14:paraId="5A88C128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lastRenderedPageBreak/>
        <w:t>1. Імпорт бібліотек</w:t>
      </w:r>
    </w:p>
    <w:p w14:paraId="4B66F632" w14:textId="77777777" w:rsidR="00AF22A6" w:rsidRPr="00AF22A6" w:rsidRDefault="00AF22A6" w:rsidP="00AF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8"/>
          <w:lang w:val="en-US"/>
        </w:rPr>
      </w:pP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numpy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np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from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fcmeans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FCM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from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matplotlib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pyplot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plt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csv</w:t>
      </w:r>
    </w:p>
    <w:p w14:paraId="47FFADC3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36B9E443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2. Створюємо порожній масив для попарних ознак</w:t>
      </w:r>
    </w:p>
    <w:p w14:paraId="1476B0B0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28651B51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46867">
        <w:rPr>
          <w:rFonts w:ascii="JetBrains Mono" w:hAnsi="JetBrains Mono"/>
          <w:color w:val="A9B7C6"/>
          <w:sz w:val="28"/>
          <w:szCs w:val="28"/>
        </w:rPr>
        <w:t>X = []</w:t>
      </w:r>
    </w:p>
    <w:p w14:paraId="49D5C1ED" w14:textId="77777777" w:rsidR="00AF22A6" w:rsidRPr="00846867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287D7039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6F470D5A" w14:textId="77777777" w:rsidR="00AF22A6" w:rsidRPr="00AF22A6" w:rsidRDefault="00AF22A6" w:rsidP="00AF22A6">
      <w:pPr>
        <w:spacing w:line="360" w:lineRule="auto"/>
      </w:pPr>
      <w:r>
        <w:rPr>
          <w:lang w:val="uk-UA"/>
        </w:rPr>
        <w:t xml:space="preserve">3. Зчитуємо </w:t>
      </w:r>
      <w:r>
        <w:rPr>
          <w:lang w:val="en-US"/>
        </w:rPr>
        <w:t>csv</w:t>
      </w:r>
      <w:r>
        <w:rPr>
          <w:lang w:val="uk-UA"/>
        </w:rPr>
        <w:t xml:space="preserve">-файл і виділяємо дві ознаки, що нас цікавлять. В даному випадку ми з’ясовуємо, як пов’язані вік людини та наявність у неї ліцензії водія. Обрані ознаки приєднуються до списку </w:t>
      </w:r>
      <w:r>
        <w:rPr>
          <w:lang w:val="en-US"/>
        </w:rPr>
        <w:t>X</w:t>
      </w:r>
      <w:r w:rsidRPr="00AF22A6">
        <w:t xml:space="preserve"> </w:t>
      </w:r>
      <w:r>
        <w:rPr>
          <w:lang w:val="uk-UA"/>
        </w:rPr>
        <w:t xml:space="preserve">у форматі </w:t>
      </w:r>
      <w:r w:rsidRPr="00AF22A6">
        <w:t>[</w:t>
      </w:r>
      <w:r>
        <w:rPr>
          <w:lang w:val="en-US"/>
        </w:rPr>
        <w:t>a</w:t>
      </w:r>
      <w:r w:rsidRPr="00AF22A6">
        <w:t xml:space="preserve">, </w:t>
      </w:r>
      <w:r>
        <w:rPr>
          <w:lang w:val="en-US"/>
        </w:rPr>
        <w:t>b</w:t>
      </w:r>
      <w:r w:rsidRPr="00AF22A6">
        <w:t>]</w:t>
      </w:r>
    </w:p>
    <w:p w14:paraId="13D81CF3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with 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open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'test.csv'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 xml:space="preserve">)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as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File: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reader = csv.DictReader(File)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for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 xml:space="preserve">row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in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reader: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    X.append([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(row[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'Age'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])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(row[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'Driving_License'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])])</w:t>
      </w:r>
    </w:p>
    <w:p w14:paraId="64DB5571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4D69AE9C" w14:textId="77777777" w:rsidR="00AF22A6" w:rsidRPr="00AF22A6" w:rsidRDefault="00AF22A6" w:rsidP="00AF22A6">
      <w:pPr>
        <w:spacing w:line="360" w:lineRule="auto"/>
      </w:pPr>
      <w:r w:rsidRPr="00AF22A6">
        <w:t>4</w:t>
      </w:r>
      <w:r>
        <w:rPr>
          <w:lang w:val="uk-UA"/>
        </w:rPr>
        <w:t xml:space="preserve">. Приводимо отриманий масив до формату </w:t>
      </w:r>
      <w:r>
        <w:rPr>
          <w:lang w:val="en-US"/>
        </w:rPr>
        <w:t>numpy</w:t>
      </w:r>
      <w:r w:rsidRPr="00AF22A6">
        <w:t>.</w:t>
      </w:r>
      <w:r>
        <w:rPr>
          <w:lang w:val="en-US"/>
        </w:rPr>
        <w:t>array</w:t>
      </w:r>
    </w:p>
    <w:p w14:paraId="6A5C795A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78A85400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X=np.array(X)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print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(X)</w:t>
      </w:r>
    </w:p>
    <w:p w14:paraId="6CAB69D3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</w:p>
    <w:p w14:paraId="0707BE2A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4F170422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Його вигляд:</w:t>
      </w:r>
    </w:p>
    <w:p w14:paraId="41067301" w14:textId="77777777" w:rsidR="00AF22A6" w:rsidRDefault="00AF22A6" w:rsidP="00AF22A6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02250572" wp14:editId="614EA4AE">
            <wp:extent cx="1289050" cy="2000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C15C" w14:textId="77777777" w:rsidR="00AF22A6" w:rsidRDefault="00AF22A6" w:rsidP="00AF22A6">
      <w:pPr>
        <w:spacing w:line="360" w:lineRule="auto"/>
        <w:rPr>
          <w:lang w:val="uk-UA"/>
        </w:rPr>
      </w:pPr>
    </w:p>
    <w:p w14:paraId="79E4B1A6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5580153B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2DBB4FE0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 xml:space="preserve">5. З бібліотекою </w:t>
      </w:r>
      <w:r>
        <w:rPr>
          <w:lang w:val="en-US"/>
        </w:rPr>
        <w:t>fcmeans</w:t>
      </w:r>
      <w:r w:rsidRPr="00AF22A6">
        <w:t xml:space="preserve"> </w:t>
      </w:r>
      <w:r>
        <w:rPr>
          <w:lang w:val="uk-UA"/>
        </w:rPr>
        <w:t>навчаємо модель та виводимо результат:</w:t>
      </w:r>
    </w:p>
    <w:p w14:paraId="05F41D3E" w14:textId="77777777" w:rsidR="00AF22A6" w:rsidRPr="007406B1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uk-UA"/>
        </w:rPr>
      </w:pP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A4926"/>
          <w:sz w:val="28"/>
          <w:szCs w:val="28"/>
        </w:rPr>
        <w:t>n</w:t>
      </w:r>
      <w:r w:rsidRPr="00AF22A6">
        <w:rPr>
          <w:rFonts w:ascii="JetBrains Mono" w:hAnsi="JetBrains Mono"/>
          <w:color w:val="AA492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A4926"/>
          <w:sz w:val="28"/>
          <w:szCs w:val="28"/>
        </w:rPr>
        <w:t>clusters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2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fit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# </w:t>
      </w:r>
      <w:r w:rsidRPr="007406B1">
        <w:rPr>
          <w:rFonts w:ascii="JetBrains Mono" w:hAnsi="JetBrains Mono"/>
          <w:color w:val="808080"/>
          <w:sz w:val="28"/>
          <w:szCs w:val="28"/>
        </w:rPr>
        <w:t>outputs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labels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predict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# </w:t>
      </w:r>
      <w:r w:rsidRPr="007406B1">
        <w:rPr>
          <w:rFonts w:ascii="JetBrains Mono" w:hAnsi="JetBrains Mono"/>
          <w:color w:val="808080"/>
          <w:sz w:val="28"/>
          <w:szCs w:val="28"/>
        </w:rPr>
        <w:t>plot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 </w:t>
      </w:r>
      <w:r w:rsidRPr="007406B1">
        <w:rPr>
          <w:rFonts w:ascii="JetBrains Mono" w:hAnsi="JetBrains Mono"/>
          <w:color w:val="808080"/>
          <w:sz w:val="28"/>
          <w:szCs w:val="28"/>
        </w:rPr>
        <w:t>result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plt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subplots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2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figsize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=(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11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5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alpha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.1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c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labels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alpha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.1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marker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"+"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500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c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7406B1">
        <w:rPr>
          <w:rFonts w:ascii="JetBrains Mono" w:hAnsi="JetBrains Mono"/>
          <w:color w:val="6A8759"/>
          <w:sz w:val="28"/>
          <w:szCs w:val="28"/>
        </w:rPr>
        <w:t>w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set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xlabel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"Вік"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set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ylabel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"Ліцензія"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plt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savefig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7406B1">
        <w:rPr>
          <w:rFonts w:ascii="JetBrains Mono" w:hAnsi="JetBrains Mono"/>
          <w:color w:val="6A8759"/>
          <w:sz w:val="28"/>
          <w:szCs w:val="28"/>
        </w:rPr>
        <w:t>basic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-</w:t>
      </w:r>
      <w:r w:rsidRPr="007406B1">
        <w:rPr>
          <w:rFonts w:ascii="JetBrains Mono" w:hAnsi="JetBrains Mono"/>
          <w:color w:val="6A8759"/>
          <w:sz w:val="28"/>
          <w:szCs w:val="28"/>
        </w:rPr>
        <w:t>clustering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-</w:t>
      </w:r>
      <w:r w:rsidRPr="007406B1">
        <w:rPr>
          <w:rFonts w:ascii="JetBrains Mono" w:hAnsi="JetBrains Mono"/>
          <w:color w:val="6A8759"/>
          <w:sz w:val="28"/>
          <w:szCs w:val="28"/>
        </w:rPr>
        <w:t>output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6A8759"/>
          <w:sz w:val="28"/>
          <w:szCs w:val="28"/>
        </w:rPr>
        <w:t>jpg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plt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show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()</w:t>
      </w:r>
    </w:p>
    <w:p w14:paraId="01129756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4144807B" w14:textId="77777777" w:rsidR="00AF22A6" w:rsidRPr="007406B1" w:rsidRDefault="00AF22A6" w:rsidP="00AF22A6">
      <w:pPr>
        <w:spacing w:line="360" w:lineRule="auto"/>
        <w:rPr>
          <w:lang w:val="uk-UA"/>
        </w:rPr>
      </w:pPr>
      <w:r w:rsidRPr="007406B1">
        <w:rPr>
          <w:b/>
          <w:lang w:val="uk-UA"/>
        </w:rPr>
        <w:t>Результат</w:t>
      </w:r>
      <w:r>
        <w:rPr>
          <w:lang w:val="uk-UA"/>
        </w:rPr>
        <w:t>:</w:t>
      </w:r>
    </w:p>
    <w:p w14:paraId="7C01B809" w14:textId="77777777" w:rsidR="00AF22A6" w:rsidRDefault="00AF22A6" w:rsidP="00AF22A6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1107EE2" wp14:editId="10E05C27">
            <wp:extent cx="5940425" cy="3083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644" w14:textId="77777777" w:rsidR="00AF22A6" w:rsidRDefault="00AF22A6" w:rsidP="00AF22A6">
      <w:pPr>
        <w:spacing w:line="360" w:lineRule="auto"/>
        <w:rPr>
          <w:lang w:val="en-US"/>
        </w:rPr>
      </w:pPr>
    </w:p>
    <w:p w14:paraId="7B74B86C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 xml:space="preserve">На лівому зображенні бачимо, як розподілились реалізації. Є дві групи: з наявною та відсутньою ліцензією, чим ближче входження до правої сторони, тим більший вік людини. На правому зображенні різні кольори позначають </w:t>
      </w:r>
      <w:r>
        <w:rPr>
          <w:lang w:val="uk-UA"/>
        </w:rPr>
        <w:lastRenderedPageBreak/>
        <w:t>поділ на кластери, а білі плюси – їх центри. Можна побачити, що до першого кластеру віднесено людей до 40 років, майже усі з них мають ліцензію. Другий кластер починається від 40 років і розділений на дві частини: з ліцензією та без. Звідси робимо наступний висновок:</w:t>
      </w:r>
    </w:p>
    <w:p w14:paraId="47D412C0" w14:textId="77777777" w:rsidR="00AF22A6" w:rsidRPr="00966A9B" w:rsidRDefault="00AF22A6" w:rsidP="00AF22A6">
      <w:pPr>
        <w:spacing w:line="360" w:lineRule="auto"/>
        <w:rPr>
          <w:i/>
          <w:lang w:val="uk-UA"/>
        </w:rPr>
      </w:pPr>
      <w:r w:rsidRPr="00966A9B">
        <w:rPr>
          <w:i/>
          <w:lang w:val="uk-UA"/>
        </w:rPr>
        <w:t>Люди до 40 років мають посвідчення водія з більшою вірогідністю, ніж старші.</w:t>
      </w:r>
    </w:p>
    <w:p w14:paraId="2DE031FB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 xml:space="preserve"> </w:t>
      </w:r>
    </w:p>
    <w:p w14:paraId="0CEA490C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Застосуємо алгоритм до інших ознак:</w:t>
      </w:r>
    </w:p>
    <w:p w14:paraId="13010331" w14:textId="77777777" w:rsidR="00AF22A6" w:rsidRPr="00AF22A6" w:rsidRDefault="00AF22A6" w:rsidP="00AF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8"/>
          <w:lang w:val="en-US"/>
        </w:rPr>
      </w:pP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with </w:t>
      </w:r>
      <w:r w:rsidRPr="00AF22A6">
        <w:rPr>
          <w:rFonts w:ascii="JetBrains Mono" w:hAnsi="JetBrains Mono" w:cs="Courier New"/>
          <w:color w:val="8888C6"/>
          <w:szCs w:val="28"/>
          <w:lang w:val="en-US"/>
        </w:rPr>
        <w:t>open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(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'test.csv'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)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File: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reader = csv.DictReader(File)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for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row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in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reader: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    X.append([</w:t>
      </w:r>
      <w:r w:rsidRPr="00AF22A6">
        <w:rPr>
          <w:rFonts w:ascii="JetBrains Mono" w:hAnsi="JetBrains Mono" w:cs="Courier New"/>
          <w:color w:val="8888C6"/>
          <w:szCs w:val="28"/>
          <w:lang w:val="en-US"/>
        </w:rPr>
        <w:t>int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(row[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'Age'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])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, </w:t>
      </w:r>
      <w:r w:rsidRPr="00AF22A6">
        <w:rPr>
          <w:rFonts w:ascii="JetBrains Mono" w:hAnsi="JetBrains Mono" w:cs="Courier New"/>
          <w:color w:val="8888C6"/>
          <w:szCs w:val="28"/>
          <w:lang w:val="en-US"/>
        </w:rPr>
        <w:t>float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(row[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'Vintage'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])])</w:t>
      </w:r>
    </w:p>
    <w:p w14:paraId="28E41A43" w14:textId="77777777" w:rsidR="00AF22A6" w:rsidRDefault="00AF22A6" w:rsidP="00AF22A6">
      <w:pPr>
        <w:spacing w:line="360" w:lineRule="auto"/>
        <w:rPr>
          <w:lang w:val="uk-UA"/>
        </w:rPr>
      </w:pPr>
    </w:p>
    <w:p w14:paraId="51D03D4D" w14:textId="77777777" w:rsidR="00AF22A6" w:rsidRDefault="00AF22A6" w:rsidP="00AF22A6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0A3BF28D" wp14:editId="38D4CF68">
            <wp:extent cx="5940425" cy="3083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9F52" w14:textId="77777777" w:rsidR="00AF22A6" w:rsidRDefault="00AF22A6" w:rsidP="00AF22A6">
      <w:pPr>
        <w:spacing w:line="360" w:lineRule="auto"/>
        <w:rPr>
          <w:lang w:val="uk-UA"/>
        </w:rPr>
      </w:pPr>
    </w:p>
    <w:p w14:paraId="1108D94B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Так розподіляється відношення віку людини до ступеня вінтажності її машини. За розміщенням центрів кластерів можна побачити, що густина розподілу реалізацій в них майже однакова. Звідси робимо висновок:</w:t>
      </w:r>
    </w:p>
    <w:p w14:paraId="1B84D72F" w14:textId="77777777" w:rsidR="00AF22A6" w:rsidRPr="00646EE4" w:rsidRDefault="00AF22A6" w:rsidP="00AF22A6">
      <w:pPr>
        <w:spacing w:line="360" w:lineRule="auto"/>
        <w:rPr>
          <w:i/>
          <w:lang w:val="uk-UA"/>
        </w:rPr>
      </w:pPr>
      <w:r w:rsidRPr="00646EE4">
        <w:rPr>
          <w:i/>
          <w:lang w:val="uk-UA"/>
        </w:rPr>
        <w:t>Вінтажність машини та вік людини не пов’язані</w:t>
      </w:r>
    </w:p>
    <w:p w14:paraId="523FDDBF" w14:textId="77777777" w:rsidR="00AF22A6" w:rsidRDefault="00AF22A6" w:rsidP="00AF22A6">
      <w:pPr>
        <w:spacing w:line="360" w:lineRule="auto"/>
        <w:rPr>
          <w:lang w:val="uk-UA"/>
        </w:rPr>
      </w:pPr>
    </w:p>
    <w:p w14:paraId="772AC0A6" w14:textId="77777777" w:rsidR="00AF22A6" w:rsidRDefault="00AF22A6" w:rsidP="00AF22A6">
      <w:pPr>
        <w:spacing w:line="360" w:lineRule="auto"/>
        <w:rPr>
          <w:lang w:val="uk-UA"/>
        </w:rPr>
      </w:pPr>
    </w:p>
    <w:p w14:paraId="3E2D9F75" w14:textId="77777777" w:rsidR="00AF22A6" w:rsidRDefault="00AF22A6" w:rsidP="00AF22A6">
      <w:pPr>
        <w:spacing w:line="360" w:lineRule="auto"/>
        <w:rPr>
          <w:lang w:val="uk-UA"/>
        </w:rPr>
      </w:pPr>
    </w:p>
    <w:p w14:paraId="774B2EC8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Для наступного прикладу збільшимо кількість кластерів до 3 і розглянемо відношення Щорічного доходу та Пробігу машини. </w:t>
      </w:r>
    </w:p>
    <w:p w14:paraId="1A4EA259" w14:textId="77777777" w:rsidR="00AF22A6" w:rsidRPr="00AF22A6" w:rsidRDefault="00AF22A6" w:rsidP="00AF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8"/>
          <w:lang w:val="en-US"/>
        </w:rPr>
      </w:pPr>
      <w:r w:rsidRPr="00AF22A6">
        <w:rPr>
          <w:rFonts w:ascii="JetBrains Mono" w:hAnsi="JetBrains Mono" w:cs="Courier New"/>
          <w:color w:val="A9B7C6"/>
          <w:szCs w:val="28"/>
          <w:lang w:val="en-US"/>
        </w:rPr>
        <w:t>fcm = FCM(</w:t>
      </w:r>
      <w:r w:rsidRPr="00AF22A6">
        <w:rPr>
          <w:rFonts w:ascii="JetBrains Mono" w:hAnsi="JetBrains Mono" w:cs="Courier New"/>
          <w:color w:val="AA4926"/>
          <w:szCs w:val="28"/>
          <w:lang w:val="en-US"/>
        </w:rPr>
        <w:t>n_clusters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=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t>3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)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>fcm.fit(X)</w:t>
      </w:r>
    </w:p>
    <w:p w14:paraId="55B6F531" w14:textId="77777777" w:rsidR="00AF22A6" w:rsidRDefault="00AF22A6" w:rsidP="00AF22A6">
      <w:pPr>
        <w:spacing w:line="360" w:lineRule="auto"/>
        <w:rPr>
          <w:lang w:val="uk-UA"/>
        </w:rPr>
      </w:pPr>
    </w:p>
    <w:p w14:paraId="66E92FDE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Пробіг переведений з приблизних значень Менше 1 року або 1-2 роки до точних: 0.5, 1.5 і 2.5</w:t>
      </w:r>
    </w:p>
    <w:p w14:paraId="1ADE340A" w14:textId="77777777" w:rsidR="00AF22A6" w:rsidRPr="00AF22A6" w:rsidRDefault="00AF22A6" w:rsidP="00AF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8"/>
          <w:lang w:val="en-US"/>
        </w:rPr>
      </w:pP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with </w:t>
      </w:r>
      <w:r w:rsidRPr="00AF22A6">
        <w:rPr>
          <w:rFonts w:ascii="JetBrains Mono" w:hAnsi="JetBrains Mono" w:cs="Courier New"/>
          <w:color w:val="8888C6"/>
          <w:szCs w:val="28"/>
          <w:lang w:val="en-US"/>
        </w:rPr>
        <w:t>open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(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'test.csv'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)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File: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reader = csv.DictReader(File)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for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row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in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reader: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    v_age = 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t>0.0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br/>
        <w:t xml:space="preserve">       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if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row[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'Vehicle_Age'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] == 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'1-2 Year'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        v_age = 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t>1.5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br/>
        <w:t xml:space="preserve">       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elif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row[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'Vehicle_Age'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] == 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'&lt; 1 Year'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        v_age = 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t>0.5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br/>
        <w:t xml:space="preserve">       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>else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: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  <w:t xml:space="preserve">            v_age = 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t>2.5</w:t>
      </w:r>
      <w:r w:rsidRPr="00AF22A6">
        <w:rPr>
          <w:rFonts w:ascii="JetBrains Mono" w:hAnsi="JetBrains Mono" w:cs="Courier New"/>
          <w:color w:val="6897BB"/>
          <w:szCs w:val="28"/>
          <w:lang w:val="en-US"/>
        </w:rPr>
        <w:br/>
        <w:t xml:space="preserve">       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X.append([v_age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, </w:t>
      </w:r>
      <w:r w:rsidRPr="00AF22A6">
        <w:rPr>
          <w:rFonts w:ascii="JetBrains Mono" w:hAnsi="JetBrains Mono" w:cs="Courier New"/>
          <w:color w:val="8888C6"/>
          <w:szCs w:val="28"/>
          <w:lang w:val="en-US"/>
        </w:rPr>
        <w:t>float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(row[</w:t>
      </w:r>
      <w:r w:rsidRPr="00AF22A6">
        <w:rPr>
          <w:rFonts w:ascii="JetBrains Mono" w:hAnsi="JetBrains Mono" w:cs="Courier New"/>
          <w:color w:val="6A8759"/>
          <w:szCs w:val="28"/>
          <w:lang w:val="en-US"/>
        </w:rPr>
        <w:t>'Annual_Premium'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])])</w:t>
      </w:r>
    </w:p>
    <w:p w14:paraId="597F15AF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Результат:</w:t>
      </w:r>
    </w:p>
    <w:p w14:paraId="7B6FC14C" w14:textId="77777777" w:rsidR="00AF22A6" w:rsidRDefault="00AF22A6" w:rsidP="00AF22A6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5725ADDC" wp14:editId="5B8BAC09">
            <wp:extent cx="5940425" cy="3083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81F0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Бачимо, що кластери розподілились не за пробігом машини, а за щорічним доходом. З розміщення центрів кластерів можна бачити наступне:</w:t>
      </w:r>
    </w:p>
    <w:p w14:paraId="7D209B71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1) Центр верхнього кластера зміщений до його нижньої границі через те, що густина реалізацій зменшується з висотою, отже:</w:t>
      </w:r>
    </w:p>
    <w:p w14:paraId="66F83449" w14:textId="77777777" w:rsidR="00AF22A6" w:rsidRPr="00661376" w:rsidRDefault="00AF22A6" w:rsidP="00AF22A6">
      <w:pPr>
        <w:spacing w:line="360" w:lineRule="auto"/>
        <w:ind w:firstLine="708"/>
        <w:rPr>
          <w:i/>
          <w:lang w:val="uk-UA"/>
        </w:rPr>
      </w:pPr>
      <w:r w:rsidRPr="00661376">
        <w:rPr>
          <w:i/>
          <w:lang w:val="uk-UA"/>
        </w:rPr>
        <w:t>Чим вищий дохід, тим менша кількість людей, які його отримують</w:t>
      </w:r>
    </w:p>
    <w:p w14:paraId="5AFAC6A2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lastRenderedPageBreak/>
        <w:t>2) Центр другого кластера зміщений вліво (до низького пробігу) більше, ніж інші два, отже:</w:t>
      </w:r>
    </w:p>
    <w:p w14:paraId="61A32731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ab/>
        <w:t>у людей із середнім рівнем доходу пробіг машин менший, ніж у людей із високим та низьким рівнем</w:t>
      </w:r>
    </w:p>
    <w:p w14:paraId="4B2363AF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3) Якщо поглянути на найвищу реалізацію у кожному стовпці, що відповідає пробігу, то бачимо, що у середньому пробігу найвищий дохід – майже 500 000, у малому пробігу – близько 320 000 і у великому пробігу – менше 200 000, отже:</w:t>
      </w:r>
    </w:p>
    <w:p w14:paraId="27B40518" w14:textId="77777777" w:rsidR="00AF22A6" w:rsidRPr="00462747" w:rsidRDefault="00AF22A6" w:rsidP="00AF22A6">
      <w:pPr>
        <w:spacing w:line="360" w:lineRule="auto"/>
        <w:rPr>
          <w:i/>
          <w:lang w:val="uk-UA"/>
        </w:rPr>
      </w:pPr>
      <w:r>
        <w:rPr>
          <w:lang w:val="uk-UA"/>
        </w:rPr>
        <w:tab/>
      </w:r>
      <w:r w:rsidRPr="00462747">
        <w:rPr>
          <w:i/>
          <w:lang w:val="uk-UA"/>
        </w:rPr>
        <w:t>Найвищий дохід мають люди із пробігом машини від 1 до 2 років.</w:t>
      </w:r>
    </w:p>
    <w:p w14:paraId="40343F5D" w14:textId="77777777" w:rsidR="00AF22A6" w:rsidRDefault="00AF22A6" w:rsidP="00AF22A6">
      <w:pPr>
        <w:spacing w:line="360" w:lineRule="auto"/>
        <w:rPr>
          <w:lang w:val="uk-UA"/>
        </w:rPr>
      </w:pPr>
    </w:p>
    <w:p w14:paraId="2F6F9DDD" w14:textId="77777777" w:rsidR="00AF22A6" w:rsidRPr="00203A2C" w:rsidRDefault="00AF22A6" w:rsidP="00AF22A6">
      <w:pPr>
        <w:spacing w:line="360" w:lineRule="auto"/>
        <w:rPr>
          <w:lang w:val="uk-UA"/>
        </w:rPr>
      </w:pPr>
      <w:r w:rsidRPr="00203A2C">
        <w:rPr>
          <w:b/>
          <w:lang w:val="uk-UA"/>
        </w:rPr>
        <w:t>Висновок</w:t>
      </w:r>
      <w:r>
        <w:rPr>
          <w:lang w:val="uk-UA"/>
        </w:rPr>
        <w:t xml:space="preserve">: в ході даної роботи було розглянуто реалізацію методу кластеризації </w:t>
      </w:r>
      <w:r>
        <w:rPr>
          <w:lang w:val="en-US"/>
        </w:rPr>
        <w:t>C</w:t>
      </w:r>
      <w:r w:rsidRPr="00AF22A6">
        <w:rPr>
          <w:lang w:val="uk-UA"/>
        </w:rPr>
        <w:t>-</w:t>
      </w:r>
      <w:r>
        <w:rPr>
          <w:lang w:val="uk-UA"/>
        </w:rPr>
        <w:t>середніх у бібліотеці</w:t>
      </w:r>
      <w:r w:rsidRPr="00AF22A6">
        <w:rPr>
          <w:lang w:val="uk-UA"/>
        </w:rPr>
        <w:t xml:space="preserve"> </w:t>
      </w:r>
      <w:r>
        <w:rPr>
          <w:lang w:val="en-US"/>
        </w:rPr>
        <w:t>fcmeans</w:t>
      </w:r>
      <w:r w:rsidRPr="00AF22A6">
        <w:rPr>
          <w:lang w:val="uk-UA"/>
        </w:rPr>
        <w:t xml:space="preserve"> </w:t>
      </w:r>
      <w:r>
        <w:rPr>
          <w:lang w:val="uk-UA"/>
        </w:rPr>
        <w:t xml:space="preserve">мови </w:t>
      </w:r>
      <w:r>
        <w:rPr>
          <w:lang w:val="en-US"/>
        </w:rPr>
        <w:t>Python</w:t>
      </w:r>
      <w:r w:rsidRPr="00AF22A6">
        <w:rPr>
          <w:lang w:val="uk-UA"/>
        </w:rPr>
        <w:t xml:space="preserve">, </w:t>
      </w:r>
      <w:r>
        <w:rPr>
          <w:lang w:val="uk-UA"/>
        </w:rPr>
        <w:t>яку було використано для розбиття бази власників автомобіля за різними ознаками та виявлено статистичні закономірності, представлені у графічному вигляді</w:t>
      </w:r>
    </w:p>
    <w:p w14:paraId="68080146" w14:textId="77777777" w:rsidR="00AF22A6" w:rsidRDefault="00AF22A6" w:rsidP="00AF22A6">
      <w:pPr>
        <w:spacing w:line="360" w:lineRule="auto"/>
        <w:rPr>
          <w:lang w:val="uk-UA"/>
        </w:rPr>
      </w:pPr>
    </w:p>
    <w:p w14:paraId="1625BA0B" w14:textId="77777777" w:rsidR="00AF22A6" w:rsidRPr="00646EE4" w:rsidRDefault="00AF22A6" w:rsidP="00AF22A6">
      <w:pPr>
        <w:spacing w:line="360" w:lineRule="auto"/>
        <w:rPr>
          <w:lang w:val="uk-UA"/>
        </w:rPr>
      </w:pPr>
    </w:p>
    <w:p w14:paraId="405EE2C8" w14:textId="77777777" w:rsidR="00AF22A6" w:rsidRPr="00AF22A6" w:rsidRDefault="00AF22A6" w:rsidP="00AF22A6">
      <w:pPr>
        <w:spacing w:line="360" w:lineRule="auto"/>
        <w:rPr>
          <w:lang w:val="uk-UA"/>
        </w:rPr>
      </w:pPr>
    </w:p>
    <w:p w14:paraId="0F6CF99E" w14:textId="77777777" w:rsidR="001E187B" w:rsidRPr="00AF22A6" w:rsidRDefault="001E187B">
      <w:pPr>
        <w:rPr>
          <w:lang w:val="uk-UA"/>
        </w:rPr>
      </w:pPr>
    </w:p>
    <w:sectPr w:rsidR="001E187B" w:rsidRPr="00AF2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3D"/>
    <w:rsid w:val="001E187B"/>
    <w:rsid w:val="00684152"/>
    <w:rsid w:val="00897F7A"/>
    <w:rsid w:val="00AF22A6"/>
    <w:rsid w:val="00B0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EBB"/>
  <w15:chartTrackingRefBased/>
  <w15:docId w15:val="{514D9E8B-9A50-4AE3-BA64-E741A9D3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2A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2</cp:revision>
  <dcterms:created xsi:type="dcterms:W3CDTF">2020-12-12T15:29:00Z</dcterms:created>
  <dcterms:modified xsi:type="dcterms:W3CDTF">2020-12-13T19:05:00Z</dcterms:modified>
</cp:coreProperties>
</file>