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2FF" w:rsidRDefault="001762FF" w:rsidP="001762F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Програмування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Java</w:t>
      </w:r>
      <w:r>
        <w:rPr>
          <w:sz w:val="32"/>
          <w:szCs w:val="32"/>
        </w:rPr>
        <w:t>.</w:t>
      </w:r>
    </w:p>
    <w:p w:rsidR="001762FF" w:rsidRPr="001762FF" w:rsidRDefault="001762FF" w:rsidP="001762FF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Лабораторна</w:t>
      </w:r>
      <w:proofErr w:type="spellEnd"/>
      <w:r>
        <w:rPr>
          <w:sz w:val="32"/>
          <w:szCs w:val="32"/>
        </w:rPr>
        <w:t xml:space="preserve"> робота №</w:t>
      </w:r>
      <w:r w:rsidRPr="001762FF">
        <w:rPr>
          <w:sz w:val="32"/>
          <w:szCs w:val="32"/>
        </w:rPr>
        <w:t>6</w:t>
      </w:r>
    </w:p>
    <w:p w:rsidR="001762FF" w:rsidRPr="001762FF" w:rsidRDefault="001762FF" w:rsidP="001762FF"/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Лабораторна робота №</w:t>
      </w:r>
      <w:r>
        <w:rPr>
          <w:sz w:val="28"/>
          <w:lang w:val="en-US"/>
        </w:rPr>
        <w:t>6</w:t>
      </w:r>
      <w:r w:rsidRPr="007D4CE4">
        <w:rPr>
          <w:sz w:val="28"/>
          <w:lang w:val="uk-UA"/>
        </w:rPr>
        <w:t xml:space="preserve"> присвячена побудові додатків з використанням графічного інтерфейсу бібліотек </w:t>
      </w:r>
      <w:proofErr w:type="spellStart"/>
      <w:r w:rsidRPr="007D4CE4">
        <w:rPr>
          <w:sz w:val="28"/>
          <w:lang w:val="uk-UA"/>
        </w:rPr>
        <w:t>java.awt</w:t>
      </w:r>
      <w:proofErr w:type="spellEnd"/>
      <w:r w:rsidRPr="007D4CE4">
        <w:rPr>
          <w:sz w:val="28"/>
          <w:lang w:val="uk-UA"/>
        </w:rPr>
        <w:t xml:space="preserve"> </w:t>
      </w:r>
      <w:r w:rsidR="002942A8">
        <w:rPr>
          <w:sz w:val="28"/>
          <w:lang w:val="uk-UA"/>
        </w:rPr>
        <w:t>та</w:t>
      </w:r>
      <w:r w:rsidRPr="007D4CE4">
        <w:rPr>
          <w:sz w:val="28"/>
          <w:lang w:val="uk-UA"/>
        </w:rPr>
        <w:t xml:space="preserve"> </w:t>
      </w:r>
      <w:proofErr w:type="spellStart"/>
      <w:r w:rsidRPr="007D4CE4">
        <w:rPr>
          <w:sz w:val="28"/>
          <w:lang w:val="uk-UA"/>
        </w:rPr>
        <w:t>javax.swing</w:t>
      </w:r>
      <w:proofErr w:type="spellEnd"/>
      <w:r w:rsidRPr="007D4CE4">
        <w:rPr>
          <w:sz w:val="28"/>
          <w:lang w:val="uk-UA"/>
        </w:rPr>
        <w:t>. По даній темі з мережі Інтернет можна рекомендувати наступні посилання: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http://www.ibm.com/developerworks/ru/edu/j-dw-java-intswing-i.html;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http://www.mexmat.sgu.ru/sites/chairs/prinf/materials/java/lesson8.htm;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http://www.uic.rsu.ru/doc/programming/java/TIJ2e.ru/Chapter13.html;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Графічні інструменти в мові </w:t>
      </w:r>
      <w:proofErr w:type="spellStart"/>
      <w:r w:rsidRPr="007D4CE4">
        <w:rPr>
          <w:sz w:val="28"/>
          <w:lang w:val="uk-UA"/>
        </w:rPr>
        <w:t>Java</w:t>
      </w:r>
      <w:proofErr w:type="spellEnd"/>
      <w:r w:rsidRPr="007D4CE4">
        <w:rPr>
          <w:sz w:val="28"/>
          <w:lang w:val="uk-UA"/>
        </w:rPr>
        <w:t xml:space="preserve"> реалізовані за допомогою двох пакетів:</w:t>
      </w:r>
    </w:p>
    <w:p w:rsidR="00EF00F1" w:rsidRPr="007D4CE4" w:rsidRDefault="00EF00F1" w:rsidP="00EF00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7D4CE4">
        <w:rPr>
          <w:rFonts w:ascii="Times New Roman" w:hAnsi="Times New Roman"/>
          <w:sz w:val="28"/>
          <w:szCs w:val="24"/>
        </w:rPr>
        <w:t xml:space="preserve">AWT (для доступу завантажується пакет </w:t>
      </w:r>
      <w:proofErr w:type="spellStart"/>
      <w:r w:rsidRPr="007D4CE4">
        <w:rPr>
          <w:rFonts w:ascii="Times New Roman" w:hAnsi="Times New Roman"/>
          <w:sz w:val="28"/>
          <w:szCs w:val="24"/>
        </w:rPr>
        <w:t>java.awt</w:t>
      </w:r>
      <w:proofErr w:type="spellEnd"/>
      <w:r w:rsidRPr="007D4CE4">
        <w:rPr>
          <w:rFonts w:ascii="Times New Roman" w:hAnsi="Times New Roman"/>
          <w:sz w:val="28"/>
          <w:szCs w:val="24"/>
        </w:rPr>
        <w:t>) містить набір класів, що дозволяють виконувати графічні операції і створювати елементи управління;</w:t>
      </w:r>
    </w:p>
    <w:p w:rsidR="00EF00F1" w:rsidRPr="007D4CE4" w:rsidRDefault="00EF00F1" w:rsidP="00EF00F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proofErr w:type="spellStart"/>
      <w:r w:rsidRPr="007D4CE4">
        <w:rPr>
          <w:rFonts w:ascii="Times New Roman" w:hAnsi="Times New Roman"/>
          <w:sz w:val="28"/>
          <w:szCs w:val="24"/>
        </w:rPr>
        <w:t>Swing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 (для доступу завантажується пакет </w:t>
      </w:r>
      <w:proofErr w:type="spellStart"/>
      <w:r w:rsidRPr="007D4CE4">
        <w:rPr>
          <w:rFonts w:ascii="Times New Roman" w:hAnsi="Times New Roman"/>
          <w:sz w:val="28"/>
          <w:szCs w:val="24"/>
        </w:rPr>
        <w:t>javax.swing</w:t>
      </w:r>
      <w:proofErr w:type="spellEnd"/>
      <w:r w:rsidRPr="007D4CE4">
        <w:rPr>
          <w:rFonts w:ascii="Times New Roman" w:hAnsi="Times New Roman"/>
          <w:sz w:val="28"/>
          <w:szCs w:val="24"/>
        </w:rPr>
        <w:t>) містить нові класи, в основному аналогічні AWT. До іменам класів додається J (</w:t>
      </w:r>
      <w:proofErr w:type="spellStart"/>
      <w:r w:rsidRPr="007D4CE4">
        <w:rPr>
          <w:rFonts w:ascii="Times New Roman" w:hAnsi="Times New Roman"/>
          <w:sz w:val="28"/>
          <w:szCs w:val="24"/>
        </w:rPr>
        <w:t>JButton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, </w:t>
      </w:r>
      <w:proofErr w:type="spellStart"/>
      <w:r w:rsidRPr="007D4CE4">
        <w:rPr>
          <w:rFonts w:ascii="Times New Roman" w:hAnsi="Times New Roman"/>
          <w:sz w:val="28"/>
          <w:szCs w:val="24"/>
        </w:rPr>
        <w:t>JLabel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 і </w:t>
      </w:r>
      <w:proofErr w:type="spellStart"/>
      <w:r w:rsidRPr="007D4CE4">
        <w:rPr>
          <w:rFonts w:ascii="Times New Roman" w:hAnsi="Times New Roman"/>
          <w:sz w:val="28"/>
          <w:szCs w:val="24"/>
        </w:rPr>
        <w:t>ін</w:t>
      </w:r>
      <w:proofErr w:type="spellEnd"/>
      <w:r w:rsidRPr="007D4CE4">
        <w:rPr>
          <w:rFonts w:ascii="Times New Roman" w:hAnsi="Times New Roman"/>
          <w:sz w:val="28"/>
          <w:szCs w:val="24"/>
        </w:rPr>
        <w:t>).</w:t>
      </w:r>
    </w:p>
    <w:p w:rsidR="00EF00F1" w:rsidRPr="007D4CE4" w:rsidRDefault="00EF00F1" w:rsidP="00EF00F1">
      <w:pPr>
        <w:ind w:firstLine="360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На даний момент основні класи для побудови візуальних інтерфейсів містяться в пакеті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>. З пакета AWT використовуються класи для обробки повідомлень. Найпростіше графічне додаток приведено нижче.</w:t>
      </w:r>
    </w:p>
    <w:p w:rsidR="00EF00F1" w:rsidRPr="007D4CE4" w:rsidRDefault="00EF00F1" w:rsidP="00EF00F1">
      <w:pPr>
        <w:jc w:val="both"/>
        <w:rPr>
          <w:color w:val="1F497D" w:themeColor="text2"/>
          <w:sz w:val="28"/>
          <w:lang w:val="uk-UA"/>
        </w:rPr>
      </w:pP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import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javax.swing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. *;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public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final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class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HelloWorld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implements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Runnable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{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 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public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static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void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main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String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[]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args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) {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Swing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має власний керуючий потік (т.зв.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dispatching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thread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),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який працює паралельно з основним (в якому виконується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main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())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потоком. Якщо основний потік закінчить роботу (метод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main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завершиться),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потік відповідає за роботу Swing-інтерфейсу може продовжувати свою роботу.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І навіть якщо користувач закрив всі вікна, програма продовжить свою роботу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(до тих пір, поки живий даний потік). Починаючи з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Java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6, коли все 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компоненти знищені, керуючий потік зупиняється автоматично.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Запускаємо весь код, який працює в керуючому потоці, навіть ініціалізацію:</w:t>
      </w:r>
    </w:p>
    <w:p w:rsidR="00EF00F1" w:rsidRPr="007D4CE4" w:rsidRDefault="00EF00F1" w:rsidP="00EF00F1">
      <w:pPr>
        <w:ind w:firstLine="708"/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SwingUtilities.invokeLater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new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HelloWorld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());</w:t>
      </w:r>
    </w:p>
    <w:p w:rsidR="00EF00F1" w:rsidRPr="007D4CE4" w:rsidRDefault="00EF00F1" w:rsidP="00EF00F1">
      <w:pPr>
        <w:ind w:firstLine="708"/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>}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>     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public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void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run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() {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lang w:val="uk-UA"/>
        </w:rPr>
        <w:t>// Створюємо вікно з заголовком "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lang w:val="uk-UA"/>
        </w:rPr>
        <w:t>Hello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lang w:val="uk-UA"/>
        </w:rPr>
        <w:t xml:space="preserve">,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lang w:val="uk-UA"/>
        </w:rPr>
        <w:t>World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lang w:val="uk-UA"/>
        </w:rPr>
        <w:t>!"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Frame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f =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new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JFrame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 "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Hello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,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World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!");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Раніше практикувалося наступне: створювався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listener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і реєструвався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на екземплярі головного вікна, який реагував на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windowClosing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()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примусової зупинкою віртуальної машини викликом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System.exit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()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Тепер же є більш "правильний" спосіб задавши реакцію на закриття вікна.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Даний спосіб знищує поточне вікно, але не зупиняє додаток. тим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// самим додаток буде працювати поки не будуть закриті всі вікна.</w:t>
      </w:r>
    </w:p>
    <w:p w:rsidR="00EF00F1" w:rsidRPr="007D4CE4" w:rsidRDefault="00EF00F1" w:rsidP="00EF00F1">
      <w:pPr>
        <w:ind w:firstLine="708"/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f.setDefaultCloseOperation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JFrame.D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ISPOSE_ON_CLOSE);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lang w:val="uk-UA"/>
        </w:rPr>
        <w:t>// однак можна задати і так: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//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f.setDefaultCloseOperation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JFrame.E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XIT_ON_CLOSE);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lang w:val="uk-UA"/>
        </w:rPr>
      </w:pPr>
    </w:p>
    <w:p w:rsidR="00EF00F1" w:rsidRPr="00A12459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2"/>
          <w:lang w:val="uk-UA"/>
        </w:rPr>
      </w:pPr>
      <w:r w:rsidRPr="00A12459">
        <w:rPr>
          <w:rFonts w:ascii="Courier New" w:hAnsi="Courier New" w:cs="Courier New"/>
          <w:b/>
          <w:color w:val="9BBB59" w:themeColor="accent3"/>
          <w:sz w:val="22"/>
          <w:lang w:val="uk-UA"/>
        </w:rPr>
        <w:t xml:space="preserve">// Додаємо на панель вікна </w:t>
      </w:r>
      <w:proofErr w:type="spellStart"/>
      <w:r w:rsidRPr="00A12459">
        <w:rPr>
          <w:rFonts w:ascii="Courier New" w:hAnsi="Courier New" w:cs="Courier New"/>
          <w:b/>
          <w:color w:val="9BBB59" w:themeColor="accent3"/>
          <w:sz w:val="22"/>
          <w:lang w:val="uk-UA"/>
        </w:rPr>
        <w:t>нередагованого</w:t>
      </w:r>
      <w:proofErr w:type="spellEnd"/>
      <w:r w:rsidRPr="00A12459">
        <w:rPr>
          <w:rFonts w:ascii="Courier New" w:hAnsi="Courier New" w:cs="Courier New"/>
          <w:b/>
          <w:color w:val="9BBB59" w:themeColor="accent3"/>
          <w:sz w:val="22"/>
          <w:lang w:val="uk-UA"/>
        </w:rPr>
        <w:t xml:space="preserve"> компоненту з текстом.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sz w:val="20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//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f.getContentPane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()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.Add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JLabel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( "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Hello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 xml:space="preserve">,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World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sz w:val="20"/>
          <w:lang w:val="uk-UA"/>
        </w:rPr>
        <w:t>!")); - Старий стиль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f.add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new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JLabel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 "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Hello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World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"));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lang w:val="uk-UA"/>
        </w:rPr>
        <w:t xml:space="preserve">// </w:t>
      </w:r>
      <w:proofErr w:type="spellStart"/>
      <w:r w:rsidRPr="007D4CE4">
        <w:rPr>
          <w:rFonts w:ascii="Courier New" w:hAnsi="Courier New" w:cs="Courier New"/>
          <w:b/>
          <w:color w:val="9BBB59" w:themeColor="accent3"/>
          <w:lang w:val="uk-UA"/>
        </w:rPr>
        <w:t>pack</w:t>
      </w:r>
      <w:proofErr w:type="spellEnd"/>
      <w:r w:rsidRPr="007D4CE4">
        <w:rPr>
          <w:rFonts w:ascii="Courier New" w:hAnsi="Courier New" w:cs="Courier New"/>
          <w:b/>
          <w:color w:val="9BBB59" w:themeColor="accent3"/>
          <w:lang w:val="uk-UA"/>
        </w:rPr>
        <w:t xml:space="preserve"> () "упаковує" вікно до оптимального розміру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lang w:val="uk-UA"/>
        </w:rPr>
        <w:t>// всіх розташованих в ньому компонентів</w:t>
      </w:r>
      <w:r w:rsidRPr="007D4CE4">
        <w:rPr>
          <w:rFonts w:ascii="Courier New" w:hAnsi="Courier New" w:cs="Courier New"/>
          <w:b/>
          <w:color w:val="1F497D" w:themeColor="text2"/>
          <w:lang w:val="uk-UA"/>
        </w:rPr>
        <w:t>.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f.pack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9BBB59" w:themeColor="accent3"/>
          <w:lang w:val="uk-UA"/>
        </w:rPr>
      </w:pPr>
      <w:r w:rsidRPr="007D4CE4">
        <w:rPr>
          <w:rFonts w:ascii="Courier New" w:hAnsi="Courier New" w:cs="Courier New"/>
          <w:b/>
          <w:color w:val="9BBB59" w:themeColor="accent3"/>
          <w:lang w:val="uk-UA"/>
        </w:rPr>
        <w:t>// Показати вікно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f.setVisible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b/>
          <w:color w:val="1F497D" w:themeColor="text2"/>
          <w:lang w:val="uk-UA"/>
        </w:rPr>
        <w:t>true</w:t>
      </w:r>
      <w:proofErr w:type="spellEnd"/>
      <w:r w:rsidRPr="007D4CE4">
        <w:rPr>
          <w:rFonts w:ascii="Courier New" w:hAnsi="Courier New" w:cs="Courier New"/>
          <w:b/>
          <w:color w:val="1F497D" w:themeColor="text2"/>
          <w:lang w:val="uk-UA"/>
        </w:rPr>
        <w:t>);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lastRenderedPageBreak/>
        <w:t xml:space="preserve"> }</w:t>
      </w:r>
    </w:p>
    <w:p w:rsidR="00EF00F1" w:rsidRPr="007D4CE4" w:rsidRDefault="00EF00F1" w:rsidP="00EF00F1">
      <w:pPr>
        <w:jc w:val="both"/>
        <w:rPr>
          <w:rFonts w:ascii="Courier New" w:hAnsi="Courier New" w:cs="Courier New"/>
          <w:b/>
          <w:color w:val="1F497D" w:themeColor="text2"/>
          <w:lang w:val="uk-UA"/>
        </w:rPr>
      </w:pPr>
      <w:r w:rsidRPr="007D4CE4">
        <w:rPr>
          <w:rFonts w:ascii="Courier New" w:hAnsi="Courier New" w:cs="Courier New"/>
          <w:b/>
          <w:color w:val="1F497D" w:themeColor="text2"/>
          <w:lang w:val="uk-UA"/>
        </w:rPr>
        <w:t>}</w:t>
      </w:r>
    </w:p>
    <w:p w:rsidR="00EF00F1" w:rsidRPr="007D4CE4" w:rsidRDefault="00EF00F1" w:rsidP="00EF00F1">
      <w:pPr>
        <w:ind w:firstLine="708"/>
        <w:rPr>
          <w:sz w:val="28"/>
          <w:lang w:val="uk-UA"/>
        </w:rPr>
      </w:pPr>
      <w:r w:rsidRPr="007D4CE4">
        <w:rPr>
          <w:sz w:val="28"/>
          <w:lang w:val="uk-UA"/>
        </w:rPr>
        <w:t xml:space="preserve">Технологія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надає механізми для управління такими аспектами уявлення:</w:t>
      </w:r>
    </w:p>
    <w:p w:rsidR="00EF00F1" w:rsidRPr="007D4CE4" w:rsidRDefault="00EF00F1" w:rsidP="00EF00F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7D4CE4">
        <w:rPr>
          <w:rFonts w:ascii="Times New Roman" w:hAnsi="Times New Roman"/>
          <w:sz w:val="28"/>
          <w:szCs w:val="24"/>
        </w:rPr>
        <w:t>Клавіатура (</w:t>
      </w:r>
      <w:proofErr w:type="spellStart"/>
      <w:r w:rsidRPr="007D4CE4">
        <w:rPr>
          <w:rFonts w:ascii="Times New Roman" w:hAnsi="Times New Roman"/>
          <w:sz w:val="28"/>
          <w:szCs w:val="24"/>
        </w:rPr>
        <w:t>Swing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 надає спосіб перехоплення призначеного для користувача введення);</w:t>
      </w:r>
    </w:p>
    <w:p w:rsidR="00EF00F1" w:rsidRPr="007D4CE4" w:rsidRDefault="00EF00F1" w:rsidP="00EF00F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7D4CE4">
        <w:rPr>
          <w:rFonts w:ascii="Times New Roman" w:hAnsi="Times New Roman"/>
          <w:sz w:val="28"/>
          <w:szCs w:val="24"/>
        </w:rPr>
        <w:t>Кольори (</w:t>
      </w:r>
      <w:proofErr w:type="spellStart"/>
      <w:r w:rsidRPr="007D4CE4">
        <w:rPr>
          <w:rFonts w:ascii="Times New Roman" w:hAnsi="Times New Roman"/>
          <w:sz w:val="28"/>
          <w:szCs w:val="24"/>
        </w:rPr>
        <w:t>Swing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 надає спосіб міняти кольори, які ви бачите на екрані);</w:t>
      </w:r>
    </w:p>
    <w:p w:rsidR="00EF00F1" w:rsidRPr="007D4CE4" w:rsidRDefault="00EF00F1" w:rsidP="00EF00F1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4"/>
        </w:rPr>
      </w:pPr>
      <w:r w:rsidRPr="007D4CE4">
        <w:rPr>
          <w:rFonts w:ascii="Times New Roman" w:hAnsi="Times New Roman"/>
          <w:sz w:val="28"/>
          <w:szCs w:val="24"/>
        </w:rPr>
        <w:t>Текстове поле для введення (</w:t>
      </w:r>
      <w:proofErr w:type="spellStart"/>
      <w:r w:rsidRPr="007D4CE4">
        <w:rPr>
          <w:rFonts w:ascii="Times New Roman" w:hAnsi="Times New Roman"/>
          <w:sz w:val="28"/>
          <w:szCs w:val="24"/>
        </w:rPr>
        <w:t>Swing</w:t>
      </w:r>
      <w:proofErr w:type="spellEnd"/>
      <w:r w:rsidRPr="007D4CE4">
        <w:rPr>
          <w:rFonts w:ascii="Times New Roman" w:hAnsi="Times New Roman"/>
          <w:sz w:val="28"/>
          <w:szCs w:val="24"/>
        </w:rPr>
        <w:t xml:space="preserve"> надає текстові компоненти для обробки всіх повсякденних завдань).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ind w:firstLine="708"/>
        <w:rPr>
          <w:b/>
          <w:sz w:val="28"/>
          <w:lang w:val="uk-UA"/>
        </w:rPr>
      </w:pPr>
      <w:proofErr w:type="spellStart"/>
      <w:r w:rsidRPr="007D4CE4">
        <w:rPr>
          <w:b/>
          <w:sz w:val="28"/>
          <w:lang w:val="uk-UA"/>
        </w:rPr>
        <w:t>JComponent</w:t>
      </w:r>
      <w:proofErr w:type="spellEnd"/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Базовим класом всій бібліотеки візуальних компонентів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є </w:t>
      </w:r>
      <w:proofErr w:type="spellStart"/>
      <w:r w:rsidRPr="007D4CE4">
        <w:rPr>
          <w:sz w:val="28"/>
          <w:lang w:val="uk-UA"/>
        </w:rPr>
        <w:t>JComponent</w:t>
      </w:r>
      <w:proofErr w:type="spellEnd"/>
      <w:r w:rsidRPr="007D4CE4">
        <w:rPr>
          <w:sz w:val="28"/>
          <w:lang w:val="uk-UA"/>
        </w:rPr>
        <w:t xml:space="preserve">. Це суперклас інших візуальних компонентів. Він є абстрактним класом, тому в дійсності ви не можете створити </w:t>
      </w:r>
      <w:proofErr w:type="spellStart"/>
      <w:r w:rsidRPr="007D4CE4">
        <w:rPr>
          <w:sz w:val="28"/>
          <w:lang w:val="uk-UA"/>
        </w:rPr>
        <w:t>JComponent</w:t>
      </w:r>
      <w:proofErr w:type="spellEnd"/>
      <w:r w:rsidRPr="007D4CE4">
        <w:rPr>
          <w:sz w:val="28"/>
          <w:lang w:val="uk-UA"/>
        </w:rPr>
        <w:t xml:space="preserve">, але він містить сотні функцій, які кожен компонент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може використовувати як результат ієрархії класів. Клас </w:t>
      </w:r>
      <w:proofErr w:type="spellStart"/>
      <w:r w:rsidRPr="007D4CE4">
        <w:rPr>
          <w:sz w:val="28"/>
          <w:lang w:val="uk-UA"/>
        </w:rPr>
        <w:t>JComponent</w:t>
      </w:r>
      <w:proofErr w:type="spellEnd"/>
      <w:r w:rsidRPr="007D4CE4">
        <w:rPr>
          <w:sz w:val="28"/>
          <w:lang w:val="uk-UA"/>
        </w:rPr>
        <w:t xml:space="preserve"> забезпечує інфраструктуру фарбування для всіх компонентів, він знає, як обробляти всі натискання клавіш на клавіатурі, його підкласи, отже, повинні тільки прослуховувати певні клавіші. Клас </w:t>
      </w:r>
      <w:proofErr w:type="spellStart"/>
      <w:r w:rsidRPr="007D4CE4">
        <w:rPr>
          <w:sz w:val="28"/>
          <w:lang w:val="uk-UA"/>
        </w:rPr>
        <w:t>JComponent</w:t>
      </w:r>
      <w:proofErr w:type="spellEnd"/>
      <w:r w:rsidRPr="007D4CE4">
        <w:rPr>
          <w:sz w:val="28"/>
          <w:lang w:val="uk-UA"/>
        </w:rPr>
        <w:t xml:space="preserve"> також містить метод </w:t>
      </w:r>
      <w:proofErr w:type="spellStart"/>
      <w:r w:rsidRPr="007D4CE4">
        <w:rPr>
          <w:sz w:val="28"/>
          <w:lang w:val="uk-UA"/>
        </w:rPr>
        <w:t>add</w:t>
      </w:r>
      <w:proofErr w:type="spellEnd"/>
      <w:r w:rsidRPr="007D4CE4">
        <w:rPr>
          <w:sz w:val="28"/>
          <w:lang w:val="uk-UA"/>
        </w:rPr>
        <w:t xml:space="preserve"> (), який дозволяє додати інші об'єкти класу </w:t>
      </w:r>
      <w:proofErr w:type="spellStart"/>
      <w:r w:rsidRPr="007D4CE4">
        <w:rPr>
          <w:sz w:val="28"/>
          <w:lang w:val="uk-UA"/>
        </w:rPr>
        <w:t>JComponent</w:t>
      </w:r>
      <w:proofErr w:type="spellEnd"/>
      <w:r w:rsidRPr="007D4CE4">
        <w:rPr>
          <w:sz w:val="28"/>
          <w:lang w:val="uk-UA"/>
        </w:rPr>
        <w:t xml:space="preserve">, так можна додати будь-який Swing-компонент до будь-якого іншого для створення вкладених компонентів (наприклад, </w:t>
      </w:r>
      <w:proofErr w:type="spellStart"/>
      <w:r w:rsidRPr="007D4CE4">
        <w:rPr>
          <w:sz w:val="28"/>
          <w:lang w:val="uk-UA"/>
        </w:rPr>
        <w:t>JPanel</w:t>
      </w:r>
      <w:proofErr w:type="spellEnd"/>
      <w:r w:rsidRPr="007D4CE4">
        <w:rPr>
          <w:sz w:val="28"/>
          <w:lang w:val="uk-UA"/>
        </w:rPr>
        <w:t xml:space="preserve">, що містить </w:t>
      </w:r>
      <w:proofErr w:type="spellStart"/>
      <w:r w:rsidRPr="007D4CE4">
        <w:rPr>
          <w:sz w:val="28"/>
          <w:lang w:val="uk-UA"/>
        </w:rPr>
        <w:t>JButton</w:t>
      </w:r>
      <w:proofErr w:type="spellEnd"/>
      <w:r w:rsidRPr="007D4CE4">
        <w:rPr>
          <w:sz w:val="28"/>
          <w:lang w:val="uk-UA"/>
        </w:rPr>
        <w:t xml:space="preserve">, або навіть більш вигадливі комбінації, наприклад </w:t>
      </w:r>
      <w:proofErr w:type="spellStart"/>
      <w:r w:rsidRPr="007D4CE4">
        <w:rPr>
          <w:sz w:val="28"/>
          <w:lang w:val="uk-UA"/>
        </w:rPr>
        <w:t>JMenu</w:t>
      </w:r>
      <w:proofErr w:type="spellEnd"/>
      <w:r w:rsidRPr="007D4CE4">
        <w:rPr>
          <w:sz w:val="28"/>
          <w:lang w:val="uk-UA"/>
        </w:rPr>
        <w:t xml:space="preserve">, що містить </w:t>
      </w:r>
      <w:proofErr w:type="spellStart"/>
      <w:r w:rsidRPr="007D4CE4">
        <w:rPr>
          <w:sz w:val="28"/>
          <w:lang w:val="uk-UA"/>
        </w:rPr>
        <w:t>JButton</w:t>
      </w:r>
      <w:proofErr w:type="spellEnd"/>
      <w:r w:rsidRPr="007D4CE4">
        <w:rPr>
          <w:sz w:val="28"/>
          <w:lang w:val="uk-UA"/>
        </w:rPr>
        <w:t xml:space="preserve"> ).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ind w:firstLine="708"/>
        <w:rPr>
          <w:b/>
          <w:sz w:val="28"/>
          <w:lang w:val="uk-UA"/>
        </w:rPr>
      </w:pPr>
      <w:proofErr w:type="spellStart"/>
      <w:r w:rsidRPr="007D4CE4">
        <w:rPr>
          <w:b/>
          <w:sz w:val="28"/>
          <w:lang w:val="uk-UA"/>
        </w:rPr>
        <w:t>JLabel</w:t>
      </w:r>
      <w:proofErr w:type="spellEnd"/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Найпростішим і в той же час основним візуальним компонентом в бібліотеці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є </w:t>
      </w:r>
      <w:proofErr w:type="spellStart"/>
      <w:r w:rsidRPr="007D4CE4">
        <w:rPr>
          <w:sz w:val="28"/>
          <w:lang w:val="uk-UA"/>
        </w:rPr>
        <w:t>JLabel</w:t>
      </w:r>
      <w:proofErr w:type="spellEnd"/>
      <w:r w:rsidRPr="007D4CE4">
        <w:rPr>
          <w:sz w:val="28"/>
          <w:lang w:val="uk-UA"/>
        </w:rPr>
        <w:t>, або «мітка». До методів цього класу відноситься установка тексту, зображення, вирівнювання та інших компонентів, які описує мітка: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setText</w:t>
      </w:r>
      <w:proofErr w:type="spellEnd"/>
      <w:r w:rsidRPr="007D4CE4">
        <w:rPr>
          <w:sz w:val="28"/>
          <w:lang w:val="uk-UA"/>
        </w:rPr>
        <w:t xml:space="preserve"> () - отримати / встановити текст в мітці;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setIcon</w:t>
      </w:r>
      <w:proofErr w:type="spellEnd"/>
      <w:r w:rsidRPr="007D4CE4">
        <w:rPr>
          <w:sz w:val="28"/>
          <w:lang w:val="uk-UA"/>
        </w:rPr>
        <w:t xml:space="preserve"> () - отримати / встановити зображення в мітці;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setHorizontalAlignment</w:t>
      </w:r>
      <w:proofErr w:type="spellEnd"/>
      <w:r w:rsidRPr="007D4CE4">
        <w:rPr>
          <w:sz w:val="28"/>
          <w:lang w:val="uk-UA"/>
        </w:rPr>
        <w:t xml:space="preserve"> - отримати / встановити горизонтальну позицію тексту;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setVerticalAlignment</w:t>
      </w:r>
      <w:proofErr w:type="spellEnd"/>
      <w:r w:rsidRPr="007D4CE4">
        <w:rPr>
          <w:sz w:val="28"/>
          <w:lang w:val="uk-UA"/>
        </w:rPr>
        <w:t xml:space="preserve"> () - отримати / встановити вертикальну позицію тексту;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setDisplayedMnemonic</w:t>
      </w:r>
      <w:proofErr w:type="spellEnd"/>
      <w:r w:rsidRPr="007D4CE4">
        <w:rPr>
          <w:sz w:val="28"/>
          <w:lang w:val="uk-UA"/>
        </w:rPr>
        <w:t xml:space="preserve"> () - отримати / встановити мнемоніку (підкреслений символ) для мітки;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setLabelFor</w:t>
      </w:r>
      <w:proofErr w:type="spellEnd"/>
      <w:r w:rsidRPr="007D4CE4">
        <w:rPr>
          <w:sz w:val="28"/>
          <w:lang w:val="uk-UA"/>
        </w:rPr>
        <w:t xml:space="preserve"> () - отримати / встановити компонент, до якого приєднана дана мітка; коли користувач натискає комбінацію клавіш </w:t>
      </w:r>
      <w:proofErr w:type="spellStart"/>
      <w:r w:rsidRPr="007D4CE4">
        <w:rPr>
          <w:sz w:val="28"/>
          <w:lang w:val="uk-UA"/>
        </w:rPr>
        <w:t>Alt</w:t>
      </w:r>
      <w:proofErr w:type="spellEnd"/>
      <w:r w:rsidRPr="007D4CE4">
        <w:rPr>
          <w:sz w:val="28"/>
          <w:lang w:val="uk-UA"/>
        </w:rPr>
        <w:t xml:space="preserve"> + мнемоніка, фокус переміщається на вказаний компонент.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</w:p>
    <w:p w:rsidR="00EF00F1" w:rsidRPr="007D4CE4" w:rsidRDefault="00EF00F1" w:rsidP="00EF00F1">
      <w:pPr>
        <w:ind w:firstLine="708"/>
        <w:jc w:val="both"/>
        <w:rPr>
          <w:b/>
          <w:sz w:val="28"/>
          <w:lang w:val="uk-UA"/>
        </w:rPr>
      </w:pPr>
      <w:proofErr w:type="spellStart"/>
      <w:r w:rsidRPr="007D4CE4">
        <w:rPr>
          <w:b/>
          <w:sz w:val="28"/>
          <w:lang w:val="uk-UA"/>
        </w:rPr>
        <w:t>JButton</w:t>
      </w:r>
      <w:proofErr w:type="spellEnd"/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Основним активним компонентом в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є </w:t>
      </w:r>
      <w:proofErr w:type="spellStart"/>
      <w:r w:rsidRPr="007D4CE4">
        <w:rPr>
          <w:sz w:val="28"/>
          <w:lang w:val="uk-UA"/>
        </w:rPr>
        <w:t>JButton</w:t>
      </w:r>
      <w:proofErr w:type="spellEnd"/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Методи, які використовуються для зміни властивостей </w:t>
      </w:r>
      <w:proofErr w:type="spellStart"/>
      <w:r w:rsidRPr="007D4CE4">
        <w:rPr>
          <w:sz w:val="28"/>
          <w:lang w:val="uk-UA"/>
        </w:rPr>
        <w:t>JButton</w:t>
      </w:r>
      <w:proofErr w:type="spellEnd"/>
      <w:r w:rsidRPr="007D4CE4">
        <w:rPr>
          <w:sz w:val="28"/>
          <w:lang w:val="uk-UA"/>
        </w:rPr>
        <w:t xml:space="preserve">, аналогічні методам </w:t>
      </w:r>
      <w:proofErr w:type="spellStart"/>
      <w:r w:rsidRPr="007D4CE4">
        <w:rPr>
          <w:sz w:val="28"/>
          <w:lang w:val="uk-UA"/>
        </w:rPr>
        <w:t>JLabel</w:t>
      </w:r>
      <w:proofErr w:type="spellEnd"/>
      <w:r w:rsidRPr="007D4CE4">
        <w:rPr>
          <w:sz w:val="28"/>
          <w:lang w:val="uk-UA"/>
        </w:rPr>
        <w:t xml:space="preserve"> (ви виявите, що вони аналогічні для більшості Swing-компонентів). Вони управляють текстом, зображеннями та орієнтацією: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setText</w:t>
      </w:r>
      <w:proofErr w:type="spellEnd"/>
      <w:r w:rsidRPr="007D4CE4">
        <w:rPr>
          <w:sz w:val="28"/>
          <w:lang w:val="uk-UA"/>
        </w:rPr>
        <w:t xml:space="preserve"> () - отримати / встановити текст в кнопці;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lastRenderedPageBreak/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setIcon</w:t>
      </w:r>
      <w:proofErr w:type="spellEnd"/>
      <w:r w:rsidRPr="007D4CE4">
        <w:rPr>
          <w:sz w:val="28"/>
          <w:lang w:val="uk-UA"/>
        </w:rPr>
        <w:t xml:space="preserve"> () - отримати / встановити зображення в кнопці;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setHorizontalAlignment</w:t>
      </w:r>
      <w:proofErr w:type="spellEnd"/>
      <w:r w:rsidRPr="007D4CE4">
        <w:rPr>
          <w:sz w:val="28"/>
          <w:lang w:val="uk-UA"/>
        </w:rPr>
        <w:t xml:space="preserve"> () - отримати / встановити горизонтальну позицію тексту;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setVerticalAlignment</w:t>
      </w:r>
      <w:proofErr w:type="spellEnd"/>
      <w:r w:rsidRPr="007D4CE4">
        <w:rPr>
          <w:sz w:val="28"/>
          <w:lang w:val="uk-UA"/>
        </w:rPr>
        <w:t xml:space="preserve"> () - отримати / встановити вертикальну позицію тексту;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setDisplayedMnenomic</w:t>
      </w:r>
      <w:proofErr w:type="spellEnd"/>
      <w:r w:rsidRPr="007D4CE4">
        <w:rPr>
          <w:sz w:val="28"/>
          <w:lang w:val="uk-UA"/>
        </w:rPr>
        <w:t xml:space="preserve"> () - отримати / встановити мнемоніку (підкреслений символ), яка в комбінації з кнопкою </w:t>
      </w:r>
      <w:proofErr w:type="spellStart"/>
      <w:r w:rsidRPr="007D4CE4">
        <w:rPr>
          <w:sz w:val="28"/>
          <w:lang w:val="uk-UA"/>
        </w:rPr>
        <w:t>Alt</w:t>
      </w:r>
      <w:proofErr w:type="spellEnd"/>
      <w:r w:rsidRPr="007D4CE4">
        <w:rPr>
          <w:sz w:val="28"/>
          <w:lang w:val="uk-UA"/>
        </w:rPr>
        <w:t xml:space="preserve"> викликає натискання кнопки.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</w:p>
    <w:p w:rsidR="00EF00F1" w:rsidRPr="007D4CE4" w:rsidRDefault="00EF00F1" w:rsidP="00EF00F1">
      <w:pPr>
        <w:ind w:firstLine="708"/>
        <w:jc w:val="both"/>
        <w:rPr>
          <w:b/>
          <w:sz w:val="28"/>
          <w:lang w:val="uk-UA"/>
        </w:rPr>
      </w:pPr>
      <w:proofErr w:type="spellStart"/>
      <w:r w:rsidRPr="007D4CE4">
        <w:rPr>
          <w:b/>
          <w:sz w:val="28"/>
          <w:lang w:val="uk-UA"/>
        </w:rPr>
        <w:t>JFrame</w:t>
      </w:r>
      <w:proofErr w:type="spellEnd"/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Клас  </w:t>
      </w:r>
      <w:proofErr w:type="spellStart"/>
      <w:r w:rsidRPr="007D4CE4">
        <w:rPr>
          <w:sz w:val="28"/>
          <w:lang w:val="uk-UA"/>
        </w:rPr>
        <w:t>JFrame</w:t>
      </w:r>
      <w:proofErr w:type="spellEnd"/>
      <w:r w:rsidRPr="007D4CE4">
        <w:rPr>
          <w:sz w:val="28"/>
          <w:lang w:val="uk-UA"/>
        </w:rPr>
        <w:t xml:space="preserve"> є контейнером, що дозволяє додавати до себе інші компоненти для їх організації та надання користувачеві.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JFrame</w:t>
      </w:r>
      <w:proofErr w:type="spellEnd"/>
      <w:r w:rsidRPr="007D4CE4">
        <w:rPr>
          <w:sz w:val="28"/>
          <w:lang w:val="uk-UA"/>
        </w:rPr>
        <w:t xml:space="preserve"> виступає в якості моста між незалежними від конкретної операційної системи Swing-частинами і реальної операційною системою, на якій вони працюють. </w:t>
      </w:r>
      <w:proofErr w:type="spellStart"/>
      <w:r w:rsidRPr="007D4CE4">
        <w:rPr>
          <w:sz w:val="28"/>
          <w:lang w:val="uk-UA"/>
        </w:rPr>
        <w:t>JFrame</w:t>
      </w:r>
      <w:proofErr w:type="spellEnd"/>
      <w:r w:rsidRPr="007D4CE4">
        <w:rPr>
          <w:sz w:val="28"/>
          <w:lang w:val="uk-UA"/>
        </w:rPr>
        <w:t xml:space="preserve"> реєструється як вікно і таким чином отримує багато властивостей вікна операційної системи: мінімізація / максимізація, зміна розмірів і переміщення. Хоча виконанні лабораторної роботи досить вважати </w:t>
      </w:r>
      <w:proofErr w:type="spellStart"/>
      <w:r w:rsidRPr="007D4CE4">
        <w:rPr>
          <w:sz w:val="28"/>
          <w:lang w:val="uk-UA"/>
        </w:rPr>
        <w:t>JFrame</w:t>
      </w:r>
      <w:proofErr w:type="spellEnd"/>
      <w:r w:rsidRPr="007D4CE4">
        <w:rPr>
          <w:sz w:val="28"/>
          <w:lang w:val="uk-UA"/>
        </w:rPr>
        <w:t xml:space="preserve"> палітрою, на якій ви розміщуєте компоненти. Перерахуємо деякі з методів, які ви можете викликати в </w:t>
      </w:r>
      <w:proofErr w:type="spellStart"/>
      <w:r w:rsidRPr="007D4CE4">
        <w:rPr>
          <w:sz w:val="28"/>
          <w:lang w:val="uk-UA"/>
        </w:rPr>
        <w:t>JFrame</w:t>
      </w:r>
      <w:proofErr w:type="spellEnd"/>
      <w:r w:rsidRPr="007D4CE4">
        <w:rPr>
          <w:sz w:val="28"/>
          <w:lang w:val="uk-UA"/>
        </w:rPr>
        <w:t xml:space="preserve"> для зміни його властивостей: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setTitle</w:t>
      </w:r>
      <w:proofErr w:type="spellEnd"/>
      <w:r w:rsidRPr="007D4CE4">
        <w:rPr>
          <w:sz w:val="28"/>
          <w:lang w:val="uk-UA"/>
        </w:rPr>
        <w:t xml:space="preserve"> () - отримати / встановити заголовок фрейму;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setState</w:t>
      </w:r>
      <w:proofErr w:type="spellEnd"/>
      <w:r w:rsidRPr="007D4CE4">
        <w:rPr>
          <w:sz w:val="28"/>
          <w:lang w:val="uk-UA"/>
        </w:rPr>
        <w:t xml:space="preserve"> () - отримати / встановити стан </w:t>
      </w:r>
      <w:proofErr w:type="spellStart"/>
      <w:r w:rsidRPr="007D4CE4">
        <w:rPr>
          <w:sz w:val="28"/>
          <w:lang w:val="uk-UA"/>
        </w:rPr>
        <w:t>фрейма</w:t>
      </w:r>
      <w:proofErr w:type="spellEnd"/>
      <w:r w:rsidRPr="007D4CE4">
        <w:rPr>
          <w:sz w:val="28"/>
          <w:lang w:val="uk-UA"/>
        </w:rPr>
        <w:t xml:space="preserve"> (мінімізувати, максимізувати і т.д.);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is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setVisible</w:t>
      </w:r>
      <w:proofErr w:type="spellEnd"/>
      <w:r w:rsidRPr="007D4CE4">
        <w:rPr>
          <w:sz w:val="28"/>
          <w:lang w:val="uk-UA"/>
        </w:rPr>
        <w:t xml:space="preserve"> () - отримати / встановити видимість </w:t>
      </w:r>
      <w:proofErr w:type="spellStart"/>
      <w:r w:rsidRPr="007D4CE4">
        <w:rPr>
          <w:sz w:val="28"/>
          <w:lang w:val="uk-UA"/>
        </w:rPr>
        <w:t>фрейма</w:t>
      </w:r>
      <w:proofErr w:type="spellEnd"/>
      <w:r w:rsidRPr="007D4CE4">
        <w:rPr>
          <w:sz w:val="28"/>
          <w:lang w:val="uk-UA"/>
        </w:rPr>
        <w:t>, іншими словами, відображення на екрані;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setLocation</w:t>
      </w:r>
      <w:proofErr w:type="spellEnd"/>
      <w:r w:rsidRPr="007D4CE4">
        <w:rPr>
          <w:sz w:val="28"/>
          <w:lang w:val="uk-UA"/>
        </w:rPr>
        <w:t xml:space="preserve"> () - отримати / встановити місце розташування у вікні, де фрейм повинен з'явитися;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get</w:t>
      </w:r>
      <w:proofErr w:type="spellEnd"/>
      <w:r w:rsidRPr="007D4CE4">
        <w:rPr>
          <w:sz w:val="28"/>
          <w:lang w:val="uk-UA"/>
        </w:rPr>
        <w:t xml:space="preserve"> / </w:t>
      </w:r>
      <w:proofErr w:type="spellStart"/>
      <w:r w:rsidRPr="007D4CE4">
        <w:rPr>
          <w:sz w:val="28"/>
          <w:lang w:val="uk-UA"/>
        </w:rPr>
        <w:t>setSize</w:t>
      </w:r>
      <w:proofErr w:type="spellEnd"/>
      <w:r w:rsidRPr="007D4CE4">
        <w:rPr>
          <w:sz w:val="28"/>
          <w:lang w:val="uk-UA"/>
        </w:rPr>
        <w:t xml:space="preserve"> () - отримати / встановити розмір фрейму;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proofErr w:type="spellStart"/>
      <w:r w:rsidRPr="007D4CE4">
        <w:rPr>
          <w:sz w:val="28"/>
          <w:lang w:val="uk-UA"/>
        </w:rPr>
        <w:t>add</w:t>
      </w:r>
      <w:proofErr w:type="spellEnd"/>
      <w:r w:rsidRPr="007D4CE4">
        <w:rPr>
          <w:sz w:val="28"/>
          <w:lang w:val="uk-UA"/>
        </w:rPr>
        <w:t xml:space="preserve"> () - додати компоненти до кадру.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</w:p>
    <w:p w:rsidR="00EF00F1" w:rsidRPr="007D4CE4" w:rsidRDefault="00EF00F1" w:rsidP="00EF00F1">
      <w:pPr>
        <w:ind w:firstLine="708"/>
        <w:jc w:val="both"/>
        <w:rPr>
          <w:b/>
          <w:sz w:val="28"/>
          <w:lang w:val="uk-UA"/>
        </w:rPr>
      </w:pPr>
      <w:r w:rsidRPr="007D4CE4">
        <w:rPr>
          <w:b/>
          <w:sz w:val="28"/>
          <w:lang w:val="uk-UA"/>
        </w:rPr>
        <w:t>Схеми, моделі та події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При побудові візуальних додатків в </w:t>
      </w:r>
      <w:proofErr w:type="spellStart"/>
      <w:r w:rsidRPr="007D4CE4">
        <w:rPr>
          <w:sz w:val="28"/>
          <w:lang w:val="uk-UA"/>
        </w:rPr>
        <w:t>Java</w:t>
      </w:r>
      <w:proofErr w:type="spellEnd"/>
      <w:r w:rsidRPr="007D4CE4">
        <w:rPr>
          <w:sz w:val="28"/>
          <w:lang w:val="uk-UA"/>
        </w:rPr>
        <w:t xml:space="preserve"> не можна просто випадково розмістити їх на екрані і очікувати від них негайної роботи. Компоненти необхідно розмістити в певні місця, реагувати на взаємодію з ними, оновлювати їх на основі цієї взаємодії і заповнювати даними. Для ефективної роботи з візуальними компонентами необхідна установка наступних трьох архітектурних складових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1. Схеми (</w:t>
      </w:r>
      <w:proofErr w:type="spellStart"/>
      <w:r w:rsidRPr="007D4CE4">
        <w:rPr>
          <w:sz w:val="28"/>
          <w:lang w:val="uk-UA"/>
        </w:rPr>
        <w:t>layout</w:t>
      </w:r>
      <w:proofErr w:type="spellEnd"/>
      <w:r w:rsidRPr="007D4CE4">
        <w:rPr>
          <w:sz w:val="28"/>
          <w:lang w:val="uk-UA"/>
        </w:rPr>
        <w:t xml:space="preserve">). </w:t>
      </w:r>
      <w:proofErr w:type="spellStart"/>
      <w:r w:rsidRPr="007D4CE4">
        <w:rPr>
          <w:sz w:val="28"/>
          <w:lang w:val="uk-UA"/>
        </w:rPr>
        <w:t>Swing</w:t>
      </w:r>
      <w:proofErr w:type="spellEnd"/>
      <w:r w:rsidRPr="007D4CE4">
        <w:rPr>
          <w:sz w:val="28"/>
          <w:lang w:val="uk-UA"/>
        </w:rPr>
        <w:t xml:space="preserve"> містить безліч схем, які представляють собою класи, керуючі розміщенням компонентів в додатку і тим, що повинно статися з ними при зміні розмірів вікна програми або при видаленні або додаванні компонентів.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2. Події (</w:t>
      </w:r>
      <w:proofErr w:type="spellStart"/>
      <w:r w:rsidRPr="007D4CE4">
        <w:rPr>
          <w:sz w:val="28"/>
          <w:lang w:val="uk-UA"/>
        </w:rPr>
        <w:t>event</w:t>
      </w:r>
      <w:proofErr w:type="spellEnd"/>
      <w:r w:rsidRPr="007D4CE4">
        <w:rPr>
          <w:sz w:val="28"/>
          <w:lang w:val="uk-UA"/>
        </w:rPr>
        <w:t>). Програма повинна реагувати на натискання клавіш, натискання кнопки миші і на все інше, що користувач може зробити.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3. Моделі (</w:t>
      </w:r>
      <w:proofErr w:type="spellStart"/>
      <w:r w:rsidRPr="007D4CE4">
        <w:rPr>
          <w:sz w:val="28"/>
          <w:lang w:val="uk-UA"/>
        </w:rPr>
        <w:t>model</w:t>
      </w:r>
      <w:proofErr w:type="spellEnd"/>
      <w:r w:rsidRPr="007D4CE4">
        <w:rPr>
          <w:sz w:val="28"/>
          <w:lang w:val="uk-UA"/>
        </w:rPr>
        <w:t xml:space="preserve">). Для більш просунутих компонентів (списки, таблиці, дерева) і навіть для деяких більш простих, наприклад, </w:t>
      </w:r>
      <w:proofErr w:type="spellStart"/>
      <w:r w:rsidRPr="007D4CE4">
        <w:rPr>
          <w:sz w:val="28"/>
          <w:lang w:val="uk-UA"/>
        </w:rPr>
        <w:t>JComboBox</w:t>
      </w:r>
      <w:proofErr w:type="spellEnd"/>
      <w:r w:rsidRPr="007D4CE4">
        <w:rPr>
          <w:sz w:val="28"/>
          <w:lang w:val="uk-UA"/>
        </w:rPr>
        <w:t xml:space="preserve">, моделі - це найефективніший спосіб роботи з даними. Вони видаляють більшу частину роботи по обробці даних з самого компонента (згадайте обговорення MVC) і надають оболонку для загальних об'єктних класів даних (наприклад, </w:t>
      </w:r>
      <w:proofErr w:type="spellStart"/>
      <w:r w:rsidRPr="007D4CE4">
        <w:rPr>
          <w:sz w:val="28"/>
          <w:lang w:val="uk-UA"/>
        </w:rPr>
        <w:t>Vector</w:t>
      </w:r>
      <w:proofErr w:type="spellEnd"/>
      <w:r w:rsidRPr="007D4CE4">
        <w:rPr>
          <w:sz w:val="28"/>
          <w:lang w:val="uk-UA"/>
        </w:rPr>
        <w:t xml:space="preserve"> і </w:t>
      </w:r>
      <w:proofErr w:type="spellStart"/>
      <w:r w:rsidRPr="007D4CE4">
        <w:rPr>
          <w:sz w:val="28"/>
          <w:lang w:val="uk-UA"/>
        </w:rPr>
        <w:t>ArrayList</w:t>
      </w:r>
      <w:proofErr w:type="spellEnd"/>
      <w:r w:rsidRPr="007D4CE4">
        <w:rPr>
          <w:sz w:val="28"/>
          <w:lang w:val="uk-UA"/>
        </w:rPr>
        <w:t>).</w:t>
      </w:r>
    </w:p>
    <w:p w:rsidR="00EF00F1" w:rsidRPr="007D4CE4" w:rsidRDefault="00EF00F1" w:rsidP="00EF00F1">
      <w:pPr>
        <w:ind w:firstLine="708"/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lastRenderedPageBreak/>
        <w:t>Особливу увагу, в зв'язку з необхідністю зображення динамічних сцен на візуальних компонентах необхідно приділити класу Graphics2D.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</w:p>
    <w:p w:rsidR="00EF00F1" w:rsidRPr="007D4CE4" w:rsidRDefault="00EF00F1" w:rsidP="00EF00F1">
      <w:pPr>
        <w:ind w:firstLine="708"/>
        <w:rPr>
          <w:sz w:val="28"/>
          <w:lang w:val="uk-UA"/>
        </w:rPr>
      </w:pPr>
      <w:r w:rsidRPr="007D4CE4">
        <w:rPr>
          <w:sz w:val="28"/>
          <w:lang w:val="uk-UA"/>
        </w:rPr>
        <w:t>Приклад рішення одного із завдань на лабораторну роботу №4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rPr>
          <w:sz w:val="28"/>
          <w:lang w:val="uk-UA"/>
        </w:rPr>
      </w:pPr>
      <w:r w:rsidRPr="007D4CE4">
        <w:rPr>
          <w:sz w:val="28"/>
          <w:lang w:val="uk-UA"/>
        </w:rPr>
        <w:t>Завдання: Відобразити обертання трикутника навколо свого центра ваги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rPr>
          <w:sz w:val="28"/>
          <w:lang w:val="uk-UA"/>
        </w:rPr>
      </w:pPr>
      <w:r w:rsidRPr="007D4CE4">
        <w:rPr>
          <w:sz w:val="28"/>
          <w:lang w:val="uk-UA"/>
        </w:rPr>
        <w:t>Рішення: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import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java.awt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. *;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import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java.awt.event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. *;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import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java.awt.geom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. *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Import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javax.swing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. *;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public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class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Main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{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public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static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void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main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String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[]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args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 {</w:t>
      </w:r>
    </w:p>
    <w:p w:rsidR="00EF00F1" w:rsidRPr="007D4CE4" w:rsidRDefault="00EF00F1" w:rsidP="00EF00F1">
      <w:pPr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JFrame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=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JFrame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( "Обертання трикутника навколо свого центра ваги");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fr.setPreferredSize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Dimension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(300,300));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final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JPanel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pan=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JPanel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fr.add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fr.setVisible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true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fr.setDefaultCloseOperation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JFrame.</w:t>
      </w:r>
      <w:r w:rsidRPr="007D4CE4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E</w:t>
      </w:r>
      <w:proofErr w:type="spellEnd"/>
      <w:r w:rsidRPr="007D4CE4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XIT_ON_CLOSE</w:t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fr.pack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Timer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tm=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Timer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(500,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ActionListener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(){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int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i=0;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  <w:t>@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Override</w:t>
      </w:r>
      <w:proofErr w:type="spellEnd"/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public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void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actionPerformed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ActionEvent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arg0) {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  <w:t xml:space="preserve">Graphics2D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gr=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(Graphics2D)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pan.getRootPane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.getGraphics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pan.update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gr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GeneralPath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path=</w:t>
      </w:r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GeneralPath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path.append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Polygon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int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[]{60,-80,50},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new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int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[]{-60,-50,40},3),</w:t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true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b/>
          <w:bCs/>
          <w:color w:val="1F497D" w:themeColor="text2"/>
          <w:sz w:val="20"/>
          <w:szCs w:val="20"/>
          <w:lang w:val="uk-UA"/>
        </w:rPr>
        <w:t>int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x=(60-80+50)/3,y=(-60-50+40)/3;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gr.translate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(150, 150);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AffineTransform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tranforms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 xml:space="preserve"> =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AffineTransform.</w:t>
      </w:r>
      <w:r w:rsidRPr="007D4CE4">
        <w:rPr>
          <w:rFonts w:ascii="Courier New" w:hAnsi="Courier New" w:cs="Courier New"/>
          <w:i/>
          <w:iCs/>
          <w:color w:val="1F497D" w:themeColor="text2"/>
          <w:sz w:val="20"/>
          <w:szCs w:val="20"/>
          <w:lang w:val="uk-UA"/>
        </w:rPr>
        <w:t>getRotateInstance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((i++)*0.07, x, y);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  <w:t xml:space="preserve">      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gr.transform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tranforms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gr.draw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</w:t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path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  <w:t>}});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ab/>
      </w:r>
      <w:proofErr w:type="spellStart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tm.start</w:t>
      </w:r>
      <w:proofErr w:type="spellEnd"/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();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}</w:t>
      </w:r>
    </w:p>
    <w:p w:rsidR="00EF00F1" w:rsidRPr="007D4CE4" w:rsidRDefault="00EF00F1" w:rsidP="00EF00F1">
      <w:pPr>
        <w:autoSpaceDE w:val="0"/>
        <w:rPr>
          <w:rFonts w:ascii="Courier New" w:hAnsi="Courier New" w:cs="Courier New"/>
          <w:b/>
          <w:color w:val="1F497D" w:themeColor="text2"/>
          <w:sz w:val="20"/>
          <w:szCs w:val="20"/>
          <w:lang w:val="uk-UA"/>
        </w:rPr>
      </w:pPr>
      <w:r w:rsidRPr="007D4CE4">
        <w:rPr>
          <w:rFonts w:ascii="Courier New" w:hAnsi="Courier New" w:cs="Courier New"/>
          <w:color w:val="1F497D" w:themeColor="text2"/>
          <w:sz w:val="20"/>
          <w:szCs w:val="20"/>
          <w:lang w:val="uk-UA"/>
        </w:rPr>
        <w:t>}</w:t>
      </w:r>
    </w:p>
    <w:p w:rsidR="00EF00F1" w:rsidRPr="007D4CE4" w:rsidRDefault="00EF00F1" w:rsidP="00EF00F1">
      <w:pPr>
        <w:rPr>
          <w:sz w:val="28"/>
          <w:lang w:val="uk-UA"/>
        </w:rPr>
      </w:pPr>
    </w:p>
    <w:p w:rsidR="00EF00F1" w:rsidRPr="007D4CE4" w:rsidRDefault="00EF00F1" w:rsidP="00EF00F1">
      <w:pPr>
        <w:jc w:val="center"/>
        <w:rPr>
          <w:sz w:val="28"/>
          <w:lang w:val="uk-UA"/>
        </w:rPr>
      </w:pPr>
      <w:r w:rsidRPr="007D4CE4">
        <w:rPr>
          <w:sz w:val="28"/>
          <w:lang w:val="uk-UA"/>
        </w:rPr>
        <w:t>Індивідуальних завдань для виконання</w:t>
      </w:r>
    </w:p>
    <w:p w:rsidR="00EF00F1" w:rsidRPr="007D4CE4" w:rsidRDefault="00EF00F1" w:rsidP="00EF00F1">
      <w:pPr>
        <w:jc w:val="center"/>
        <w:rPr>
          <w:sz w:val="28"/>
          <w:lang w:val="uk-UA"/>
        </w:rPr>
      </w:pPr>
      <w:r w:rsidRPr="007D4CE4">
        <w:rPr>
          <w:sz w:val="28"/>
          <w:lang w:val="uk-UA"/>
        </w:rPr>
        <w:t>лабораторної роботи №4</w:t>
      </w:r>
    </w:p>
    <w:p w:rsidR="00EF00F1" w:rsidRPr="002942A8" w:rsidRDefault="002942A8" w:rsidP="00EF00F1">
      <w:pPr>
        <w:rPr>
          <w:sz w:val="28"/>
          <w:lang w:val="uk-UA"/>
        </w:rPr>
      </w:pPr>
      <w:r w:rsidRPr="002942A8">
        <w:rPr>
          <w:sz w:val="28"/>
          <w:lang w:val="uk-UA"/>
        </w:rPr>
        <w:t>Завдання 1.</w:t>
      </w:r>
    </w:p>
    <w:p w:rsidR="002942A8" w:rsidRPr="002942A8" w:rsidRDefault="002942A8" w:rsidP="00EF00F1">
      <w:pPr>
        <w:rPr>
          <w:sz w:val="28"/>
          <w:lang w:val="en-US"/>
        </w:rPr>
      </w:pP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1. Задати рух по екрану рядків (одна за одною) з масиву рядків. Напрямок руху по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 і значення кожного рядка вибирається випадковим </w:t>
      </w:r>
      <w:r>
        <w:rPr>
          <w:sz w:val="28"/>
        </w:rPr>
        <w:t>чином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2. Задати рух окружності з </w:t>
      </w:r>
      <w:r>
        <w:rPr>
          <w:sz w:val="28"/>
        </w:rPr>
        <w:t>фрейму</w:t>
      </w:r>
      <w:r w:rsidRPr="007D4CE4">
        <w:rPr>
          <w:sz w:val="28"/>
        </w:rPr>
        <w:t xml:space="preserve"> </w:t>
      </w:r>
      <w:r w:rsidRPr="007D4CE4">
        <w:rPr>
          <w:sz w:val="28"/>
          <w:lang w:val="uk-UA"/>
        </w:rPr>
        <w:t xml:space="preserve">так, щоб при торканні кордону окружність відбивалася від неї з ефектом пружного </w:t>
      </w:r>
      <w:r w:rsidRPr="002942A8">
        <w:rPr>
          <w:sz w:val="28"/>
          <w:lang w:val="uk-UA"/>
        </w:rPr>
        <w:t>стиснення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3. Зобразити в </w:t>
      </w:r>
      <w:proofErr w:type="spellStart"/>
      <w:r>
        <w:rPr>
          <w:sz w:val="28"/>
        </w:rPr>
        <w:t>фреймі</w:t>
      </w:r>
      <w:proofErr w:type="spellEnd"/>
      <w:r w:rsidRPr="007D4CE4">
        <w:rPr>
          <w:sz w:val="28"/>
          <w:lang w:val="uk-UA"/>
        </w:rPr>
        <w:t xml:space="preserve"> наближається здалеку куля, що віддаляється куля. Куля повинна рухатися з постійною </w:t>
      </w:r>
      <w:r w:rsidRPr="002942A8">
        <w:rPr>
          <w:sz w:val="28"/>
          <w:lang w:val="uk-UA"/>
        </w:rPr>
        <w:t>швидкістю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4. Зобразити у вікні програми відрізок, що обертається в площині екрану навколо однієї зі своїх кінцевих точок. Колір прямий повинен змінюватися при переході від одного положення до другому.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lastRenderedPageBreak/>
        <w:t>5. Зобразити у вікні програми відрізок, що обертається в площині фрейм</w:t>
      </w:r>
      <w:r>
        <w:rPr>
          <w:sz w:val="28"/>
        </w:rPr>
        <w:t>у</w:t>
      </w:r>
      <w:r w:rsidRPr="007D4CE4">
        <w:rPr>
          <w:sz w:val="28"/>
          <w:lang w:val="uk-UA"/>
        </w:rPr>
        <w:t xml:space="preserve"> навколо точки, що рухається по </w:t>
      </w:r>
      <w:r w:rsidRPr="002942A8">
        <w:rPr>
          <w:sz w:val="28"/>
          <w:lang w:val="uk-UA"/>
        </w:rPr>
        <w:t>відрізку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6. Зобразити чотирикутник, що обертається в площині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 навколо свого центру </w:t>
      </w:r>
      <w:r w:rsidR="002942A8">
        <w:rPr>
          <w:sz w:val="28"/>
          <w:lang w:val="uk-UA"/>
        </w:rPr>
        <w:t>ваги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7. Створити фрейм з областю для малювання «пером». Створити меню для вибору кольору і товщини ліні</w:t>
      </w:r>
      <w:proofErr w:type="spellStart"/>
      <w:r>
        <w:rPr>
          <w:sz w:val="28"/>
        </w:rPr>
        <w:t>ї</w:t>
      </w:r>
      <w:proofErr w:type="spellEnd"/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8. Скласти програму для управління швидкістю руху точки по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. Одна кнопка збільшує швидкість, інша - зменшує. Кожне клацання змінює швидкість на певну </w:t>
      </w:r>
      <w:proofErr w:type="spellStart"/>
      <w:r w:rsidRPr="007D4CE4">
        <w:rPr>
          <w:sz w:val="28"/>
          <w:lang w:val="uk-UA"/>
        </w:rPr>
        <w:t>вел</w:t>
      </w:r>
      <w:proofErr w:type="spellEnd"/>
      <w:r>
        <w:rPr>
          <w:sz w:val="28"/>
        </w:rPr>
        <w:t>и</w:t>
      </w:r>
      <w:r w:rsidRPr="007D4CE4">
        <w:rPr>
          <w:sz w:val="28"/>
          <w:lang w:val="uk-UA"/>
        </w:rPr>
        <w:t>ч</w:t>
      </w:r>
      <w:r>
        <w:rPr>
          <w:sz w:val="28"/>
        </w:rPr>
        <w:t>и</w:t>
      </w:r>
      <w:r w:rsidRPr="007D4CE4">
        <w:rPr>
          <w:sz w:val="28"/>
          <w:lang w:val="uk-UA"/>
        </w:rPr>
        <w:t>ну.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9. Зобразити у вікні гармонійні коливання точки вздовж деякого горизонтального відрізка. Якщо довжина відрізка дорівнює q, то відстань від точки до лівого кінця в момент часу t можна вважати рівним q (1 + </w:t>
      </w:r>
      <w:proofErr w:type="spellStart"/>
      <w:r w:rsidRPr="007D4CE4">
        <w:rPr>
          <w:sz w:val="28"/>
          <w:lang w:val="uk-UA"/>
        </w:rPr>
        <w:t>cos</w:t>
      </w:r>
      <w:proofErr w:type="spellEnd"/>
      <w:r w:rsidRPr="007D4CE4">
        <w:rPr>
          <w:sz w:val="28"/>
          <w:lang w:val="uk-UA"/>
        </w:rPr>
        <w:t xml:space="preserve"> (</w:t>
      </w:r>
      <w:proofErr w:type="spellStart"/>
      <w:r w:rsidRPr="007D4CE4">
        <w:rPr>
          <w:sz w:val="28"/>
          <w:lang w:val="uk-UA"/>
        </w:rPr>
        <w:t>wt</w:t>
      </w:r>
      <w:proofErr w:type="spellEnd"/>
      <w:r w:rsidRPr="007D4CE4">
        <w:rPr>
          <w:sz w:val="28"/>
          <w:lang w:val="uk-UA"/>
        </w:rPr>
        <w:t xml:space="preserve">)) / 2, де w - деяка константа. Передбачити поля для введення зазначених величин і кнопку для зупинки і </w:t>
      </w:r>
      <w:r>
        <w:rPr>
          <w:sz w:val="28"/>
        </w:rPr>
        <w:t xml:space="preserve">старту </w:t>
      </w:r>
      <w:r w:rsidRPr="007D4CE4">
        <w:rPr>
          <w:sz w:val="28"/>
          <w:lang w:val="uk-UA"/>
        </w:rPr>
        <w:t>процес</w:t>
      </w:r>
      <w:r>
        <w:rPr>
          <w:sz w:val="28"/>
        </w:rPr>
        <w:t>у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10. Створити </w:t>
      </w:r>
      <w:r>
        <w:rPr>
          <w:sz w:val="28"/>
        </w:rPr>
        <w:t>фрейм</w:t>
      </w:r>
      <w:r w:rsidRPr="007D4CE4">
        <w:rPr>
          <w:sz w:val="28"/>
          <w:lang w:val="uk-UA"/>
        </w:rPr>
        <w:t xml:space="preserve"> з рядком рухається по діагоналі. При досягненні меж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 </w:t>
      </w:r>
      <w:proofErr w:type="spellStart"/>
      <w:r w:rsidRPr="007D4CE4">
        <w:rPr>
          <w:sz w:val="28"/>
          <w:lang w:val="uk-UA"/>
        </w:rPr>
        <w:t>вс</w:t>
      </w:r>
      <w:r>
        <w:rPr>
          <w:sz w:val="28"/>
        </w:rPr>
        <w:t>і</w:t>
      </w:r>
      <w:proofErr w:type="spellEnd"/>
      <w:r w:rsidRPr="007D4CE4">
        <w:rPr>
          <w:sz w:val="28"/>
          <w:lang w:val="uk-UA"/>
        </w:rPr>
        <w:t xml:space="preserve"> символи рядка випадковим чином змінюють регістр. При цьому шрифт змінюється на шрифт, вибраний з списку.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 xml:space="preserve">11. Створити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 з рядком рухається горизонтально, відбиваючись від </w:t>
      </w:r>
      <w:proofErr w:type="spellStart"/>
      <w:r>
        <w:rPr>
          <w:sz w:val="28"/>
        </w:rPr>
        <w:t>границь</w:t>
      </w:r>
      <w:proofErr w:type="spellEnd"/>
      <w:r>
        <w:rPr>
          <w:sz w:val="28"/>
        </w:rPr>
        <w:t xml:space="preserve"> </w:t>
      </w:r>
      <w:r w:rsidRPr="007D4CE4">
        <w:rPr>
          <w:sz w:val="28"/>
          <w:lang w:val="uk-UA"/>
        </w:rPr>
        <w:t xml:space="preserve"> </w:t>
      </w:r>
      <w:r>
        <w:rPr>
          <w:sz w:val="28"/>
        </w:rPr>
        <w:t>фрейму</w:t>
      </w:r>
      <w:r w:rsidRPr="007D4CE4">
        <w:rPr>
          <w:sz w:val="28"/>
          <w:lang w:val="uk-UA"/>
        </w:rPr>
        <w:t xml:space="preserve"> і змінюючи при цьому свій колір, на колір обраний зі спадного </w:t>
      </w:r>
      <w:proofErr w:type="spellStart"/>
      <w:r w:rsidRPr="007D4CE4">
        <w:rPr>
          <w:sz w:val="28"/>
          <w:lang w:val="uk-UA"/>
        </w:rPr>
        <w:t>сп</w:t>
      </w:r>
      <w:proofErr w:type="spellEnd"/>
      <w:r>
        <w:rPr>
          <w:sz w:val="28"/>
        </w:rPr>
        <w:t>и</w:t>
      </w:r>
      <w:proofErr w:type="spellStart"/>
      <w:r w:rsidRPr="007D4CE4">
        <w:rPr>
          <w:sz w:val="28"/>
          <w:lang w:val="uk-UA"/>
        </w:rPr>
        <w:t>ск</w:t>
      </w:r>
      <w:proofErr w:type="spellEnd"/>
      <w:r>
        <w:rPr>
          <w:sz w:val="28"/>
        </w:rPr>
        <w:t>у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12. Промоделювати обертання супутника навколо планети по еліптичній орбіті. Коли ховається за планетою - супутнику не в</w:t>
      </w:r>
      <w:r>
        <w:rPr>
          <w:sz w:val="28"/>
        </w:rPr>
        <w:t>и</w:t>
      </w:r>
      <w:proofErr w:type="spellStart"/>
      <w:r w:rsidRPr="007D4CE4">
        <w:rPr>
          <w:sz w:val="28"/>
          <w:lang w:val="uk-UA"/>
        </w:rPr>
        <w:t>дн</w:t>
      </w:r>
      <w:proofErr w:type="spellEnd"/>
      <w:r>
        <w:rPr>
          <w:sz w:val="28"/>
        </w:rPr>
        <w:t>о</w:t>
      </w:r>
      <w:r w:rsidRPr="007D4CE4">
        <w:rPr>
          <w:sz w:val="28"/>
          <w:lang w:val="uk-UA"/>
        </w:rPr>
        <w:t>.</w:t>
      </w:r>
    </w:p>
    <w:p w:rsidR="00EF00F1" w:rsidRPr="007D4CE4" w:rsidRDefault="00EF00F1" w:rsidP="00EF00F1">
      <w:pPr>
        <w:jc w:val="both"/>
        <w:rPr>
          <w:sz w:val="28"/>
          <w:lang w:val="uk-UA"/>
        </w:rPr>
      </w:pPr>
      <w:r w:rsidRPr="007D4CE4">
        <w:rPr>
          <w:sz w:val="28"/>
          <w:lang w:val="uk-UA"/>
        </w:rPr>
        <w:t>13. Промоделювати аналоговий годинник (зі стрілками) з кнопками для збільшення / зменшення часу на годину / хвилину.</w:t>
      </w:r>
    </w:p>
    <w:p w:rsidR="001762FF" w:rsidRDefault="001762FF" w:rsidP="001762F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942A8" w:rsidRPr="002942A8" w:rsidRDefault="002942A8" w:rsidP="002942A8">
      <w:pPr>
        <w:rPr>
          <w:sz w:val="28"/>
          <w:lang w:val="uk-UA"/>
        </w:rPr>
      </w:pPr>
      <w:r w:rsidRPr="002942A8">
        <w:rPr>
          <w:sz w:val="28"/>
          <w:lang w:val="uk-UA"/>
        </w:rPr>
        <w:t xml:space="preserve">Завдання </w:t>
      </w:r>
      <w:r>
        <w:rPr>
          <w:sz w:val="28"/>
          <w:lang w:val="uk-UA"/>
        </w:rPr>
        <w:t>2</w:t>
      </w:r>
      <w:r w:rsidRPr="002942A8">
        <w:rPr>
          <w:sz w:val="28"/>
          <w:lang w:val="uk-UA"/>
        </w:rPr>
        <w:t>.</w:t>
      </w:r>
    </w:p>
    <w:p w:rsidR="00B51DE1" w:rsidRPr="002942A8" w:rsidRDefault="001762FF" w:rsidP="002942A8">
      <w:pPr>
        <w:ind w:firstLine="709"/>
        <w:jc w:val="both"/>
        <w:rPr>
          <w:sz w:val="28"/>
          <w:szCs w:val="28"/>
          <w:lang w:val="uk-UA"/>
        </w:rPr>
      </w:pPr>
      <w:r w:rsidRPr="002942A8">
        <w:rPr>
          <w:sz w:val="28"/>
          <w:szCs w:val="28"/>
          <w:lang w:val="uk-UA"/>
        </w:rPr>
        <w:t>Для програми розробленої у ході виконання лабораторної роботи №1 (частина 3) розробити візуальний інтерфейс засобами бібліотек</w:t>
      </w:r>
      <w:r w:rsidR="004A23BD" w:rsidRPr="002942A8">
        <w:rPr>
          <w:sz w:val="28"/>
          <w:szCs w:val="28"/>
          <w:lang w:val="uk-UA"/>
        </w:rPr>
        <w:t>и</w:t>
      </w:r>
      <w:r w:rsidRPr="002942A8">
        <w:rPr>
          <w:sz w:val="28"/>
          <w:szCs w:val="28"/>
          <w:lang w:val="uk-UA"/>
        </w:rPr>
        <w:t xml:space="preserve"> </w:t>
      </w:r>
      <w:proofErr w:type="spellStart"/>
      <w:r w:rsidRPr="002942A8">
        <w:rPr>
          <w:sz w:val="28"/>
          <w:szCs w:val="28"/>
          <w:lang w:val="uk-UA"/>
        </w:rPr>
        <w:t>Swing</w:t>
      </w:r>
      <w:proofErr w:type="spellEnd"/>
      <w:r w:rsidRPr="002942A8">
        <w:rPr>
          <w:sz w:val="28"/>
          <w:szCs w:val="28"/>
          <w:lang w:val="uk-UA"/>
        </w:rPr>
        <w:t xml:space="preserve">. У програмі використати такі компоненти </w:t>
      </w:r>
      <w:proofErr w:type="spellStart"/>
      <w:r w:rsidR="004A23BD" w:rsidRPr="002942A8">
        <w:rPr>
          <w:sz w:val="28"/>
          <w:szCs w:val="28"/>
          <w:lang w:val="uk-UA"/>
        </w:rPr>
        <w:t>JFrame</w:t>
      </w:r>
      <w:proofErr w:type="spellEnd"/>
      <w:r w:rsidR="004A23BD" w:rsidRPr="002942A8">
        <w:rPr>
          <w:sz w:val="28"/>
          <w:szCs w:val="28"/>
          <w:lang w:val="uk-UA"/>
        </w:rPr>
        <w:t xml:space="preserve">, </w:t>
      </w:r>
      <w:proofErr w:type="spellStart"/>
      <w:r w:rsidR="004A23BD" w:rsidRPr="002942A8">
        <w:rPr>
          <w:sz w:val="28"/>
          <w:szCs w:val="28"/>
          <w:lang w:val="uk-UA"/>
        </w:rPr>
        <w:t>JPanel</w:t>
      </w:r>
      <w:proofErr w:type="spellEnd"/>
      <w:r w:rsidR="004A23BD" w:rsidRPr="002942A8">
        <w:rPr>
          <w:sz w:val="28"/>
          <w:szCs w:val="28"/>
          <w:lang w:val="uk-UA"/>
        </w:rPr>
        <w:t xml:space="preserve">, </w:t>
      </w:r>
      <w:proofErr w:type="spellStart"/>
      <w:r w:rsidR="004A23BD" w:rsidRPr="002942A8">
        <w:rPr>
          <w:sz w:val="28"/>
          <w:szCs w:val="28"/>
          <w:lang w:val="uk-UA"/>
        </w:rPr>
        <w:t>JButton</w:t>
      </w:r>
      <w:proofErr w:type="spellEnd"/>
      <w:r w:rsidR="004A23BD" w:rsidRPr="002942A8">
        <w:rPr>
          <w:sz w:val="28"/>
          <w:szCs w:val="28"/>
          <w:lang w:val="uk-UA"/>
        </w:rPr>
        <w:t xml:space="preserve">, </w:t>
      </w:r>
      <w:proofErr w:type="spellStart"/>
      <w:r w:rsidR="004A23BD" w:rsidRPr="002942A8">
        <w:rPr>
          <w:sz w:val="28"/>
          <w:szCs w:val="28"/>
          <w:lang w:val="uk-UA"/>
        </w:rPr>
        <w:t>JLable</w:t>
      </w:r>
      <w:proofErr w:type="spellEnd"/>
      <w:r w:rsidR="004A23BD" w:rsidRPr="002942A8">
        <w:rPr>
          <w:sz w:val="28"/>
          <w:szCs w:val="28"/>
          <w:lang w:val="uk-UA"/>
        </w:rPr>
        <w:t xml:space="preserve">, </w:t>
      </w:r>
      <w:proofErr w:type="spellStart"/>
      <w:r w:rsidR="004A23BD" w:rsidRPr="002942A8">
        <w:rPr>
          <w:sz w:val="28"/>
          <w:szCs w:val="28"/>
          <w:lang w:val="uk-UA"/>
        </w:rPr>
        <w:t>JTextField</w:t>
      </w:r>
      <w:proofErr w:type="spellEnd"/>
      <w:r w:rsidR="004A23BD" w:rsidRPr="002942A8">
        <w:rPr>
          <w:sz w:val="28"/>
          <w:szCs w:val="28"/>
          <w:lang w:val="uk-UA"/>
        </w:rPr>
        <w:t xml:space="preserve">, </w:t>
      </w:r>
      <w:proofErr w:type="spellStart"/>
      <w:r w:rsidR="004A23BD" w:rsidRPr="002942A8">
        <w:rPr>
          <w:sz w:val="28"/>
          <w:szCs w:val="28"/>
          <w:lang w:val="uk-UA"/>
        </w:rPr>
        <w:t>JTable</w:t>
      </w:r>
      <w:proofErr w:type="spellEnd"/>
      <w:r w:rsidR="00034772" w:rsidRPr="002942A8">
        <w:rPr>
          <w:sz w:val="28"/>
          <w:szCs w:val="28"/>
          <w:lang w:val="uk-UA"/>
        </w:rPr>
        <w:t>. Передбачити читання вхідних даних з файлу.</w:t>
      </w:r>
    </w:p>
    <w:p w:rsidR="005542B0" w:rsidRPr="002942A8" w:rsidRDefault="005542B0" w:rsidP="002942A8">
      <w:pPr>
        <w:ind w:firstLine="709"/>
        <w:jc w:val="both"/>
        <w:rPr>
          <w:lang w:val="uk-UA"/>
        </w:rPr>
      </w:pPr>
      <w:r w:rsidRPr="002942A8">
        <w:rPr>
          <w:sz w:val="28"/>
          <w:szCs w:val="28"/>
          <w:lang w:val="uk-UA"/>
        </w:rPr>
        <w:t xml:space="preserve">Програма повинна включати обробку виключних ситуацій. Обробити 3 типи виключень: 2 стандартних і 1 власне. Зі стандартних виключень можна взяти виключення пов’язане з відкриттям файлу і невірним форматом вхідних даних. Для власного виключення потрібно розробити клас наслідуваний від класу </w:t>
      </w:r>
      <w:proofErr w:type="spellStart"/>
      <w:r w:rsidRPr="002942A8">
        <w:rPr>
          <w:sz w:val="28"/>
          <w:szCs w:val="28"/>
          <w:lang w:val="uk-UA"/>
        </w:rPr>
        <w:t>ArithmeticException</w:t>
      </w:r>
      <w:proofErr w:type="spellEnd"/>
      <w:r w:rsidRPr="002942A8">
        <w:rPr>
          <w:sz w:val="28"/>
          <w:szCs w:val="28"/>
          <w:lang w:val="uk-UA"/>
        </w:rPr>
        <w:t>. В програмі передбачити генерацію власного виключення при певних вхідних даних (придумати самостійно).</w:t>
      </w:r>
    </w:p>
    <w:sectPr w:rsidR="005542B0" w:rsidRPr="002942A8" w:rsidSect="00B51D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95850"/>
    <w:multiLevelType w:val="hybridMultilevel"/>
    <w:tmpl w:val="99D616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E0CE8"/>
    <w:multiLevelType w:val="hybridMultilevel"/>
    <w:tmpl w:val="3B8A8CC8"/>
    <w:lvl w:ilvl="0" w:tplc="6D864C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762FF"/>
    <w:rsid w:val="00034772"/>
    <w:rsid w:val="000F2C8B"/>
    <w:rsid w:val="001762FF"/>
    <w:rsid w:val="00205B78"/>
    <w:rsid w:val="002942A8"/>
    <w:rsid w:val="004A23BD"/>
    <w:rsid w:val="005542B0"/>
    <w:rsid w:val="0072124D"/>
    <w:rsid w:val="00A12459"/>
    <w:rsid w:val="00B51DE1"/>
    <w:rsid w:val="00D80C14"/>
    <w:rsid w:val="00E774BB"/>
    <w:rsid w:val="00EF0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2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0F1"/>
    <w:pPr>
      <w:spacing w:after="200" w:line="276" w:lineRule="auto"/>
      <w:ind w:left="720"/>
      <w:contextualSpacing/>
    </w:pPr>
    <w:rPr>
      <w:rFonts w:ascii="Trebuchet MS" w:eastAsiaTheme="minorHAnsi" w:hAnsi="Trebuchet MS"/>
      <w:sz w:val="22"/>
      <w:szCs w:val="22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7382</Words>
  <Characters>4208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vlazoryk</cp:lastModifiedBy>
  <cp:revision>4</cp:revision>
  <dcterms:created xsi:type="dcterms:W3CDTF">2018-04-27T09:28:00Z</dcterms:created>
  <dcterms:modified xsi:type="dcterms:W3CDTF">2018-04-27T09:36:00Z</dcterms:modified>
</cp:coreProperties>
</file>