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2B" w:rsidRPr="004B0FA5" w:rsidRDefault="001D69F6" w:rsidP="00B14D51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Теоретичний ма</w:t>
      </w:r>
      <w:r w:rsidR="00EA05A3" w:rsidRPr="004B0FA5">
        <w:rPr>
          <w:rFonts w:ascii="Times New Roman" w:hAnsi="Times New Roman" w:cs="Times New Roman"/>
          <w:b/>
          <w:sz w:val="28"/>
        </w:rPr>
        <w:t>теріал до лабораторної роботи №</w:t>
      </w:r>
      <w:r w:rsidR="00207D67" w:rsidRPr="004B0FA5">
        <w:rPr>
          <w:rFonts w:ascii="Times New Roman" w:hAnsi="Times New Roman" w:cs="Times New Roman"/>
          <w:b/>
          <w:sz w:val="28"/>
        </w:rPr>
        <w:t>5</w:t>
      </w:r>
    </w:p>
    <w:p w:rsidR="00EA05A3" w:rsidRPr="004B0FA5" w:rsidRDefault="00207D67" w:rsidP="00EA05A3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ДВОШАРОВИЙ ПЕРСЕПТРОН</w:t>
      </w:r>
    </w:p>
    <w:p w:rsidR="00A67696" w:rsidRPr="004B0FA5" w:rsidRDefault="00A67696" w:rsidP="00EA05A3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207D67" w:rsidRPr="004B0FA5" w:rsidRDefault="00207D67" w:rsidP="00A67696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 xml:space="preserve">1. Обмеженість одношарового </w:t>
      </w:r>
      <w:proofErr w:type="spellStart"/>
      <w:r w:rsidRPr="004B0FA5">
        <w:rPr>
          <w:rFonts w:ascii="Times New Roman" w:hAnsi="Times New Roman" w:cs="Times New Roman"/>
          <w:b/>
          <w:sz w:val="28"/>
        </w:rPr>
        <w:t>персептрона</w:t>
      </w:r>
      <w:proofErr w:type="spellEnd"/>
    </w:p>
    <w:p w:rsidR="00472756" w:rsidRPr="004B0FA5" w:rsidRDefault="00207D67" w:rsidP="00207D67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Як вже зазначалося раніше, </w:t>
      </w:r>
      <w:proofErr w:type="spellStart"/>
      <w:r w:rsidRPr="004B0FA5">
        <w:rPr>
          <w:rFonts w:ascii="Times New Roman" w:hAnsi="Times New Roman" w:cs="Times New Roman"/>
          <w:sz w:val="28"/>
        </w:rPr>
        <w:t>Ф.Розенблатту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вдалося навчити свій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розпізнавати букви алфавіту. Це був колосальний успіх: </w:t>
      </w:r>
      <w:r w:rsidRPr="004B0FA5">
        <w:rPr>
          <w:rFonts w:ascii="Times New Roman" w:hAnsi="Times New Roman" w:cs="Times New Roman"/>
          <w:i/>
          <w:sz w:val="28"/>
        </w:rPr>
        <w:t>Електронний пристрій, створений за образом і подобою людського мозку, навчений подібно до людини, успішно моделював інтелектуальні функції людини.</w:t>
      </w:r>
      <w:r w:rsidRPr="004B0FA5">
        <w:rPr>
          <w:rFonts w:ascii="Times New Roman" w:hAnsi="Times New Roman" w:cs="Times New Roman"/>
          <w:sz w:val="28"/>
        </w:rPr>
        <w:t xml:space="preserve"> Це був успіх в пізнанні самої природи людського мислення. Мозок почав розкривати свої таємниці. З'явилася можливість досліджувати мозок методами моделювання, не вдаючись до складних антигуманних і мало що корисних природних експериментів. Це була сенсація, яка прикувала до себе увагу мислячих людей всього світу. Здавалося, що ключ до інтелекту був знайдений і повне відтворення людського мозку і всіх його функцій - всього лише питання часу. Письменникам-фантаст</w:t>
      </w:r>
      <w:r w:rsidR="004B0FA5">
        <w:rPr>
          <w:rFonts w:ascii="Times New Roman" w:hAnsi="Times New Roman" w:cs="Times New Roman"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>м, вченим, інженерам, бізнесменам, політикам бачилися дуже райдужні перспективи практичного застосування ідей штучного інтелекту. Уряд Сполучених Штатів Америки виділив великі субсидії на розвиток нового перспективного наукового напрямку.</w:t>
      </w:r>
    </w:p>
    <w:p w:rsidR="007B2ABD" w:rsidRPr="004B0FA5" w:rsidRDefault="007B2ABD" w:rsidP="00207D67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Клас задач, що розв'язували </w:t>
      </w:r>
      <w:proofErr w:type="spellStart"/>
      <w:r w:rsidRPr="004B0FA5">
        <w:rPr>
          <w:rFonts w:ascii="Times New Roman" w:hAnsi="Times New Roman" w:cs="Times New Roman"/>
          <w:sz w:val="28"/>
        </w:rPr>
        <w:t>нейромережі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розширювався. Але в міру розширення фронту наукових досліджень виникали проблеми. Несподівано виявилося, що багато нових завдань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вирішити не міг. Причому ці нові завдання, зовні нічим не відрізнялися від тих, з якими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успішно справлявся раніше. Виникла необхідність пояснення парадоксів, глибокого аналізу та створення теоретичної бази </w:t>
      </w:r>
      <w:proofErr w:type="spellStart"/>
      <w:r w:rsidRPr="004B0FA5">
        <w:rPr>
          <w:rFonts w:ascii="Times New Roman" w:hAnsi="Times New Roman" w:cs="Times New Roman"/>
          <w:sz w:val="28"/>
        </w:rPr>
        <w:t>нейроінформатикі</w:t>
      </w:r>
      <w:proofErr w:type="spellEnd"/>
      <w:r w:rsidRPr="004B0FA5">
        <w:rPr>
          <w:rFonts w:ascii="Times New Roman" w:hAnsi="Times New Roman" w:cs="Times New Roman"/>
          <w:sz w:val="28"/>
        </w:rPr>
        <w:t>.</w:t>
      </w:r>
    </w:p>
    <w:p w:rsidR="007B2ABD" w:rsidRPr="004B0FA5" w:rsidRDefault="00A6302D" w:rsidP="00207D67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Наступний період історії штучного інтелекту почався з появи в 1969 р</w:t>
      </w:r>
      <w:r w:rsidR="006A6B53" w:rsidRPr="004B0FA5">
        <w:rPr>
          <w:rFonts w:ascii="Times New Roman" w:hAnsi="Times New Roman" w:cs="Times New Roman"/>
          <w:sz w:val="28"/>
        </w:rPr>
        <w:t>.</w:t>
      </w:r>
      <w:r w:rsidRPr="004B0FA5">
        <w:rPr>
          <w:rFonts w:ascii="Times New Roman" w:hAnsi="Times New Roman" w:cs="Times New Roman"/>
          <w:sz w:val="28"/>
        </w:rPr>
        <w:t xml:space="preserve"> книги двох відоми</w:t>
      </w:r>
      <w:r w:rsidR="006A6B53" w:rsidRPr="004B0FA5">
        <w:rPr>
          <w:rFonts w:ascii="Times New Roman" w:hAnsi="Times New Roman" w:cs="Times New Roman"/>
          <w:sz w:val="28"/>
        </w:rPr>
        <w:t xml:space="preserve">х американських математиків </w:t>
      </w:r>
      <w:proofErr w:type="spellStart"/>
      <w:r w:rsidR="006A6B53" w:rsidRPr="004B0FA5">
        <w:rPr>
          <w:rFonts w:ascii="Times New Roman" w:hAnsi="Times New Roman" w:cs="Times New Roman"/>
          <w:i/>
          <w:sz w:val="28"/>
        </w:rPr>
        <w:t>М.Мі</w:t>
      </w:r>
      <w:r w:rsidRPr="004B0FA5">
        <w:rPr>
          <w:rFonts w:ascii="Times New Roman" w:hAnsi="Times New Roman" w:cs="Times New Roman"/>
          <w:i/>
          <w:sz w:val="28"/>
        </w:rPr>
        <w:t>нс</w:t>
      </w:r>
      <w:r w:rsidR="006A6B53" w:rsidRPr="004B0FA5">
        <w:rPr>
          <w:rFonts w:ascii="Times New Roman" w:hAnsi="Times New Roman" w:cs="Times New Roman"/>
          <w:i/>
          <w:sz w:val="28"/>
        </w:rPr>
        <w:t>ького</w:t>
      </w:r>
      <w:proofErr w:type="spellEnd"/>
      <w:r w:rsidR="006A6B53" w:rsidRPr="004B0FA5">
        <w:rPr>
          <w:rFonts w:ascii="Times New Roman" w:hAnsi="Times New Roman" w:cs="Times New Roman"/>
          <w:sz w:val="28"/>
        </w:rPr>
        <w:t xml:space="preserve"> і</w:t>
      </w:r>
      <w:r w:rsidR="006A6B53" w:rsidRPr="004B0FA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6A6B53" w:rsidRPr="004B0FA5">
        <w:rPr>
          <w:rFonts w:ascii="Times New Roman" w:hAnsi="Times New Roman" w:cs="Times New Roman"/>
          <w:i/>
          <w:sz w:val="28"/>
        </w:rPr>
        <w:t>С.Пайперт</w:t>
      </w:r>
      <w:r w:rsidRPr="004B0FA5">
        <w:rPr>
          <w:rFonts w:ascii="Times New Roman" w:hAnsi="Times New Roman" w:cs="Times New Roman"/>
          <w:i/>
          <w:sz w:val="28"/>
        </w:rPr>
        <w:t>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». Автори цієї книги математично строго довели, що одношарові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="006A6B53" w:rsidRPr="004B0FA5">
        <w:rPr>
          <w:rFonts w:ascii="Times New Roman" w:hAnsi="Times New Roman" w:cs="Times New Roman"/>
          <w:sz w:val="28"/>
        </w:rPr>
        <w:t>, які використовувалися в той час,</w:t>
      </w:r>
      <w:r w:rsidRPr="004B0FA5">
        <w:rPr>
          <w:rFonts w:ascii="Times New Roman" w:hAnsi="Times New Roman" w:cs="Times New Roman"/>
          <w:sz w:val="28"/>
        </w:rPr>
        <w:t xml:space="preserve"> в принципі не</w:t>
      </w:r>
      <w:r w:rsidR="006A6B53" w:rsidRPr="004B0FA5">
        <w:rPr>
          <w:rFonts w:ascii="Times New Roman" w:hAnsi="Times New Roman" w:cs="Times New Roman"/>
          <w:sz w:val="28"/>
        </w:rPr>
        <w:t xml:space="preserve"> здатні вирішувати багато простих завдань</w:t>
      </w:r>
      <w:r w:rsidRPr="004B0FA5">
        <w:rPr>
          <w:rFonts w:ascii="Times New Roman" w:hAnsi="Times New Roman" w:cs="Times New Roman"/>
          <w:sz w:val="28"/>
        </w:rPr>
        <w:t xml:space="preserve">. Одну з таких </w:t>
      </w:r>
      <w:r w:rsidR="006A6B53" w:rsidRPr="004B0FA5">
        <w:rPr>
          <w:rFonts w:ascii="Times New Roman" w:hAnsi="Times New Roman" w:cs="Times New Roman"/>
          <w:sz w:val="28"/>
        </w:rPr>
        <w:t>задач</w:t>
      </w:r>
      <w:r w:rsidRPr="004B0FA5">
        <w:rPr>
          <w:rFonts w:ascii="Times New Roman" w:hAnsi="Times New Roman" w:cs="Times New Roman"/>
          <w:sz w:val="28"/>
        </w:rPr>
        <w:t xml:space="preserve">, що </w:t>
      </w:r>
      <w:r w:rsidR="006A6B53" w:rsidRPr="004B0FA5">
        <w:rPr>
          <w:rFonts w:ascii="Times New Roman" w:hAnsi="Times New Roman" w:cs="Times New Roman"/>
          <w:sz w:val="28"/>
        </w:rPr>
        <w:t xml:space="preserve">увійшла в історію </w:t>
      </w:r>
      <w:proofErr w:type="spellStart"/>
      <w:r w:rsidR="006A6B53" w:rsidRPr="004B0FA5">
        <w:rPr>
          <w:rFonts w:ascii="Times New Roman" w:hAnsi="Times New Roman" w:cs="Times New Roman"/>
          <w:sz w:val="28"/>
        </w:rPr>
        <w:t>нейроінформати</w:t>
      </w:r>
      <w:r w:rsidRPr="004B0FA5">
        <w:rPr>
          <w:rFonts w:ascii="Times New Roman" w:hAnsi="Times New Roman" w:cs="Times New Roman"/>
          <w:sz w:val="28"/>
        </w:rPr>
        <w:t>кі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під назвою проблеми «</w:t>
      </w:r>
      <w:r w:rsidR="006A6B53" w:rsidRPr="004B0FA5">
        <w:rPr>
          <w:rFonts w:ascii="Times New Roman" w:hAnsi="Times New Roman" w:cs="Times New Roman"/>
          <w:sz w:val="28"/>
        </w:rPr>
        <w:t>В</w:t>
      </w:r>
      <w:r w:rsidRPr="004B0FA5">
        <w:rPr>
          <w:rFonts w:ascii="Times New Roman" w:hAnsi="Times New Roman" w:cs="Times New Roman"/>
          <w:sz w:val="28"/>
        </w:rPr>
        <w:t>иключ</w:t>
      </w:r>
      <w:r w:rsidR="006A6B53" w:rsidRPr="004B0FA5">
        <w:rPr>
          <w:rFonts w:ascii="Times New Roman" w:hAnsi="Times New Roman" w:cs="Times New Roman"/>
          <w:sz w:val="28"/>
        </w:rPr>
        <w:t>не</w:t>
      </w:r>
      <w:r w:rsidRPr="004B0FA5">
        <w:rPr>
          <w:rFonts w:ascii="Times New Roman" w:hAnsi="Times New Roman" w:cs="Times New Roman"/>
          <w:sz w:val="28"/>
        </w:rPr>
        <w:t xml:space="preserve"> АБО», ми розглянемо детально.</w:t>
      </w:r>
    </w:p>
    <w:p w:rsidR="006A6B53" w:rsidRPr="004B0FA5" w:rsidRDefault="006A6B53" w:rsidP="006A6B5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«Виключне АБО» - це логічна функція двох аргументів, кожен з яких може мати значення «істинно» або «хибно». Сама вона приймає значення «істинно», тільки коли один з аргументів має значення «істинно». У всіх інших випадках ця функція приймає значення «хибно». Якщо закодувати значення «істинно» одиницею, а значення «хибно» - нулем, то необхідну відповідність між аргументами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і самою функцією </w:t>
      </w:r>
      <w:r w:rsidRPr="004B0FA5">
        <w:rPr>
          <w:rFonts w:ascii="Times New Roman" w:hAnsi="Times New Roman" w:cs="Times New Roman"/>
          <w:i/>
          <w:sz w:val="28"/>
        </w:rPr>
        <w:t>y</w:t>
      </w:r>
      <w:r w:rsidRPr="004B0FA5">
        <w:rPr>
          <w:rFonts w:ascii="Times New Roman" w:hAnsi="Times New Roman" w:cs="Times New Roman"/>
          <w:sz w:val="28"/>
        </w:rPr>
        <w:t xml:space="preserve"> можна представити у вигляді табл.1, яка називається таблицею істинності логічної функції.</w:t>
      </w:r>
    </w:p>
    <w:p w:rsidR="006A6B53" w:rsidRPr="004B0FA5" w:rsidRDefault="006A6B53" w:rsidP="006A6B5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6A6B53" w:rsidRPr="004B0FA5" w:rsidRDefault="006A6B53" w:rsidP="006A6B53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Таблиця 1</w:t>
      </w:r>
    </w:p>
    <w:p w:rsidR="006A6B53" w:rsidRPr="004B0FA5" w:rsidRDefault="006A6B53" w:rsidP="00A6769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Таблиця істинності логічної функції «Виключне АБО»</w:t>
      </w:r>
    </w:p>
    <w:p w:rsidR="006A6B53" w:rsidRPr="004B0FA5" w:rsidRDefault="006A6B53" w:rsidP="006A6B53">
      <w:pPr>
        <w:tabs>
          <w:tab w:val="left" w:pos="142"/>
          <w:tab w:val="left" w:pos="1276"/>
        </w:tabs>
        <w:spacing w:before="24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4DF30E6C" wp14:editId="007D2645">
            <wp:extent cx="14001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53" w:rsidRPr="004B0FA5" w:rsidRDefault="006A6B53" w:rsidP="006A6B5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Завдання полягає в тому, щоб навчитися моделювати функцію «Виключне АБО» за допомогою </w:t>
      </w:r>
      <w:proofErr w:type="spellStart"/>
      <w:r w:rsidRPr="004B0FA5">
        <w:rPr>
          <w:rFonts w:ascii="Times New Roman" w:hAnsi="Times New Roman" w:cs="Times New Roman"/>
          <w:sz w:val="28"/>
        </w:rPr>
        <w:t>однонейронного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 двома входами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і одним виходом </w:t>
      </w:r>
      <w:r w:rsidRPr="004B0FA5">
        <w:rPr>
          <w:rFonts w:ascii="Times New Roman" w:hAnsi="Times New Roman" w:cs="Times New Roman"/>
          <w:i/>
          <w:sz w:val="28"/>
        </w:rPr>
        <w:t>y</w:t>
      </w:r>
      <w:r w:rsidRPr="004B0FA5">
        <w:rPr>
          <w:rFonts w:ascii="Times New Roman" w:hAnsi="Times New Roman" w:cs="Times New Roman"/>
          <w:sz w:val="28"/>
        </w:rPr>
        <w:t xml:space="preserve"> (рис. 1). При виконанні лабораторної роботи №1 Ви вже намагалися вирішити цю задачу шляхом підбору значень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і порога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>, проте зробити це Вам не вдалося. Вам не вдалося це зробити, хоча в інших випадках, при моделюванні логічних функцій «І» та «АБО», у Вас проблем не виникало.</w:t>
      </w:r>
    </w:p>
    <w:p w:rsidR="00C80362" w:rsidRPr="004B0FA5" w:rsidRDefault="00C80362" w:rsidP="006A6B5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Зовні функції «І», «АБО» і «Виключне АБО» мало чим відрізн</w:t>
      </w:r>
      <w:r w:rsidR="004E4CDC" w:rsidRPr="004B0FA5">
        <w:rPr>
          <w:rFonts w:ascii="Times New Roman" w:hAnsi="Times New Roman" w:cs="Times New Roman"/>
          <w:sz w:val="28"/>
        </w:rPr>
        <w:t>яються одна від одної</w:t>
      </w:r>
      <w:r w:rsidRPr="004B0FA5">
        <w:rPr>
          <w:rFonts w:ascii="Times New Roman" w:hAnsi="Times New Roman" w:cs="Times New Roman"/>
          <w:sz w:val="28"/>
        </w:rPr>
        <w:t xml:space="preserve">, і Вам було не зрозуміло, чому Ваш </w:t>
      </w:r>
      <w:proofErr w:type="spellStart"/>
      <w:r w:rsidRPr="004B0FA5">
        <w:rPr>
          <w:rFonts w:ascii="Times New Roman" w:hAnsi="Times New Roman" w:cs="Times New Roman"/>
          <w:sz w:val="28"/>
        </w:rPr>
        <w:t>однонейронний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успішно справлявся з моделюванням двох перших функцій, а з моделюванням третьої функції він впоратися не міг.</w:t>
      </w:r>
    </w:p>
    <w:p w:rsidR="004E4CDC" w:rsidRPr="004B0FA5" w:rsidRDefault="004E4CDC" w:rsidP="00A67696">
      <w:pPr>
        <w:tabs>
          <w:tab w:val="left" w:pos="142"/>
          <w:tab w:val="left" w:pos="1276"/>
        </w:tabs>
        <w:spacing w:before="24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E4CDC" w:rsidRPr="004B0FA5" w:rsidRDefault="004E4CDC" w:rsidP="004E4CD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3A4C60D" wp14:editId="7E1E7A91">
            <wp:extent cx="13239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DC" w:rsidRPr="004B0FA5" w:rsidRDefault="004E4CDC" w:rsidP="004E4CD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Рис. 1. </w:t>
      </w:r>
      <w:proofErr w:type="spellStart"/>
      <w:r w:rsidRPr="004B0FA5">
        <w:rPr>
          <w:rFonts w:ascii="Times New Roman" w:hAnsi="Times New Roman" w:cs="Times New Roman"/>
          <w:sz w:val="28"/>
        </w:rPr>
        <w:t>Однонейронний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 двома входами і одним виходом</w:t>
      </w:r>
    </w:p>
    <w:p w:rsidR="004E4CDC" w:rsidRPr="004B0FA5" w:rsidRDefault="004E4CDC" w:rsidP="004E4CD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E4CDC" w:rsidRPr="004B0FA5" w:rsidRDefault="004E4CDC" w:rsidP="004E4CD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Для пояснення цього феномена американськими математиками </w:t>
      </w:r>
      <w:proofErr w:type="spellStart"/>
      <w:r w:rsidRPr="004B0FA5">
        <w:rPr>
          <w:rFonts w:ascii="Times New Roman" w:hAnsi="Times New Roman" w:cs="Times New Roman"/>
          <w:sz w:val="28"/>
        </w:rPr>
        <w:t>М.Мінским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С.Пайпертом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була запропонована геометрична інтерпретація, яка полягає в наступному. Вони запропонували зобразити на координатній площині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всі можливі комбінації вхідних сигналів у вигляді чотирьох точок: </w:t>
      </w:r>
      <w:r w:rsidRPr="004B0FA5">
        <w:rPr>
          <w:rFonts w:ascii="Times New Roman" w:hAnsi="Times New Roman" w:cs="Times New Roman"/>
          <w:i/>
          <w:sz w:val="28"/>
        </w:rPr>
        <w:t>A, B, C, D,</w:t>
      </w:r>
      <w:r w:rsidRPr="004B0FA5">
        <w:rPr>
          <w:rFonts w:ascii="Times New Roman" w:hAnsi="Times New Roman" w:cs="Times New Roman"/>
          <w:sz w:val="28"/>
        </w:rPr>
        <w:t xml:space="preserve"> як показано на рис. 2. Точка </w:t>
      </w:r>
      <w:r w:rsidRPr="004B0FA5">
        <w:rPr>
          <w:rFonts w:ascii="Times New Roman" w:hAnsi="Times New Roman" w:cs="Times New Roman"/>
          <w:i/>
          <w:sz w:val="28"/>
        </w:rPr>
        <w:t>A</w:t>
      </w:r>
      <w:r w:rsidRPr="004B0FA5">
        <w:rPr>
          <w:rFonts w:ascii="Times New Roman" w:hAnsi="Times New Roman" w:cs="Times New Roman"/>
          <w:sz w:val="28"/>
        </w:rPr>
        <w:t xml:space="preserve"> має координати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=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= 0; точка B має координати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=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= 1 і т.д. згідно таб</w:t>
      </w:r>
      <w:r w:rsidR="008D5D73" w:rsidRPr="004B0FA5">
        <w:rPr>
          <w:rFonts w:ascii="Times New Roman" w:hAnsi="Times New Roman" w:cs="Times New Roman"/>
          <w:sz w:val="28"/>
        </w:rPr>
        <w:t>л</w:t>
      </w:r>
      <w:r w:rsidRPr="004B0FA5">
        <w:rPr>
          <w:rFonts w:ascii="Times New Roman" w:hAnsi="Times New Roman" w:cs="Times New Roman"/>
          <w:sz w:val="28"/>
        </w:rPr>
        <w:t>. 2.</w:t>
      </w:r>
    </w:p>
    <w:p w:rsidR="00A67696" w:rsidRPr="004B0FA5" w:rsidRDefault="00A67696" w:rsidP="004E4CDC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A67696" w:rsidRPr="004B0FA5" w:rsidRDefault="00A67696" w:rsidP="00A67696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Таблиця 2</w:t>
      </w:r>
    </w:p>
    <w:p w:rsidR="00A67696" w:rsidRPr="004B0FA5" w:rsidRDefault="00A67696" w:rsidP="00A67696">
      <w:pPr>
        <w:tabs>
          <w:tab w:val="left" w:pos="142"/>
          <w:tab w:val="left" w:pos="1276"/>
        </w:tabs>
        <w:ind w:right="-1" w:firstLine="709"/>
        <w:jc w:val="center"/>
        <w:rPr>
          <w:rFonts w:ascii="Times New Roman" w:hAnsi="Times New Roman" w:cs="Times New Roman"/>
          <w:b/>
          <w:i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lastRenderedPageBreak/>
        <w:t xml:space="preserve">Таблиця істинності логічної функції «Виключне АБО», доповнена тачками </w:t>
      </w:r>
      <w:r w:rsidRPr="004B0FA5">
        <w:rPr>
          <w:rFonts w:ascii="Times New Roman" w:hAnsi="Times New Roman" w:cs="Times New Roman"/>
          <w:b/>
          <w:i/>
          <w:sz w:val="28"/>
        </w:rPr>
        <w:t>A, B, C, D</w:t>
      </w:r>
    </w:p>
    <w:p w:rsidR="00A67696" w:rsidRPr="004B0FA5" w:rsidRDefault="00A67696" w:rsidP="00A6769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F23DB3D" wp14:editId="12443C56">
            <wp:extent cx="2028825" cy="1304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96" w:rsidRPr="004B0FA5" w:rsidRDefault="0018555D" w:rsidP="0018555D">
      <w:pPr>
        <w:tabs>
          <w:tab w:val="left" w:pos="142"/>
          <w:tab w:val="left" w:pos="1276"/>
        </w:tabs>
        <w:spacing w:before="240"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Тоді в точці </w:t>
      </w:r>
      <w:r w:rsidRPr="004B0FA5">
        <w:rPr>
          <w:rFonts w:ascii="Times New Roman" w:hAnsi="Times New Roman" w:cs="Times New Roman"/>
          <w:i/>
          <w:sz w:val="28"/>
        </w:rPr>
        <w:t>A</w:t>
      </w:r>
      <w:r w:rsidRPr="004B0FA5">
        <w:rPr>
          <w:rFonts w:ascii="Times New Roman" w:hAnsi="Times New Roman" w:cs="Times New Roman"/>
          <w:sz w:val="28"/>
        </w:rPr>
        <w:t xml:space="preserve"> вихід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y має дорівнювати нулю, в точці </w:t>
      </w:r>
      <w:r w:rsidRPr="004B0FA5">
        <w:rPr>
          <w:rFonts w:ascii="Times New Roman" w:hAnsi="Times New Roman" w:cs="Times New Roman"/>
          <w:i/>
          <w:sz w:val="28"/>
        </w:rPr>
        <w:t>B</w:t>
      </w:r>
      <w:r w:rsidRPr="004B0FA5">
        <w:rPr>
          <w:rFonts w:ascii="Times New Roman" w:hAnsi="Times New Roman" w:cs="Times New Roman"/>
          <w:sz w:val="28"/>
        </w:rPr>
        <w:t xml:space="preserve"> - одиниці, в якій точці </w:t>
      </w:r>
      <w:r w:rsidRPr="004B0FA5">
        <w:rPr>
          <w:rFonts w:ascii="Times New Roman" w:hAnsi="Times New Roman" w:cs="Times New Roman"/>
          <w:i/>
          <w:sz w:val="28"/>
        </w:rPr>
        <w:t>C</w:t>
      </w:r>
      <w:r w:rsidRPr="004B0FA5">
        <w:rPr>
          <w:rFonts w:ascii="Times New Roman" w:hAnsi="Times New Roman" w:cs="Times New Roman"/>
          <w:sz w:val="28"/>
        </w:rPr>
        <w:t xml:space="preserve"> - одиниці і в точці </w:t>
      </w:r>
      <w:r w:rsidRPr="004B0FA5">
        <w:rPr>
          <w:rFonts w:ascii="Times New Roman" w:hAnsi="Times New Roman" w:cs="Times New Roman"/>
          <w:i/>
          <w:sz w:val="28"/>
        </w:rPr>
        <w:t>D</w:t>
      </w:r>
      <w:r w:rsidRPr="004B0FA5">
        <w:rPr>
          <w:rFonts w:ascii="Times New Roman" w:hAnsi="Times New Roman" w:cs="Times New Roman"/>
          <w:sz w:val="28"/>
        </w:rPr>
        <w:t xml:space="preserve"> - нулю.</w:t>
      </w:r>
    </w:p>
    <w:p w:rsidR="0018555D" w:rsidRPr="004B0FA5" w:rsidRDefault="0018555D" w:rsidP="0018555D">
      <w:pPr>
        <w:tabs>
          <w:tab w:val="left" w:pos="142"/>
          <w:tab w:val="left" w:pos="1276"/>
        </w:tabs>
        <w:spacing w:before="240"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18555D" w:rsidRPr="004B0FA5" w:rsidRDefault="0018555D" w:rsidP="0018555D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0A9B4421" wp14:editId="3EE5CA21">
            <wp:extent cx="4086225" cy="257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5D" w:rsidRPr="004B0FA5" w:rsidRDefault="0018555D" w:rsidP="0018555D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2. Графічна інтерпретація до пояснення проблеми «Виключне АБО»</w:t>
      </w:r>
    </w:p>
    <w:p w:rsidR="0018555D" w:rsidRPr="004B0FA5" w:rsidRDefault="0018555D" w:rsidP="0018555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97482C" w:rsidRPr="004B0FA5" w:rsidRDefault="0097482C" w:rsidP="0018555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Як нам відомо (див. наприклад лабораторну роботу №1), математичний нейрон Мак-</w:t>
      </w:r>
      <w:proofErr w:type="spellStart"/>
      <w:r w:rsidRPr="004B0FA5">
        <w:rPr>
          <w:rFonts w:ascii="Times New Roman" w:hAnsi="Times New Roman" w:cs="Times New Roman"/>
          <w:sz w:val="28"/>
        </w:rPr>
        <w:t>Каллока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B0FA5">
        <w:rPr>
          <w:rFonts w:ascii="Times New Roman" w:hAnsi="Times New Roman" w:cs="Times New Roman"/>
          <w:sz w:val="28"/>
        </w:rPr>
        <w:t>Питтса</w:t>
      </w:r>
      <w:proofErr w:type="spellEnd"/>
      <w:r w:rsidRPr="004B0FA5">
        <w:rPr>
          <w:rFonts w:ascii="Times New Roman" w:hAnsi="Times New Roman" w:cs="Times New Roman"/>
          <w:sz w:val="28"/>
        </w:rPr>
        <w:t>, зображений на рис. 1, здійснює перетворення</w:t>
      </w:r>
    </w:p>
    <w:p w:rsidR="0097482C" w:rsidRPr="004B0FA5" w:rsidRDefault="0097482C" w:rsidP="0018555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97482C" w:rsidRPr="004B0FA5" w:rsidRDefault="0097482C" w:rsidP="0097482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 (1)</w:t>
      </w:r>
    </w:p>
    <w:p w:rsidR="0097482C" w:rsidRPr="004B0FA5" w:rsidRDefault="0097482C" w:rsidP="0097482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:rsidR="0097482C" w:rsidRPr="004B0FA5" w:rsidRDefault="0097482C" w:rsidP="0097482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        </w:t>
      </w:r>
      <m:oMath>
        <m:r>
          <w:rPr>
            <w:rFonts w:ascii="Cambria Math" w:hAnsi="Cambria Math" w:cs="Times New Roman"/>
            <w:sz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1, якщо S≥0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0,якщо S&lt;0</m:t>
                </m:r>
              </m:e>
            </m:eqArr>
          </m:e>
        </m:d>
      </m:oMath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(2)</w:t>
      </w:r>
    </w:p>
    <w:p w:rsidR="000514C0" w:rsidRPr="004B0FA5" w:rsidRDefault="000514C0" w:rsidP="0097482C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eastAsiaTheme="minorEastAsia" w:hAnsi="Times New Roman" w:cs="Times New Roman"/>
          <w:sz w:val="28"/>
        </w:rPr>
      </w:pPr>
    </w:p>
    <w:p w:rsidR="000514C0" w:rsidRPr="004B0FA5" w:rsidRDefault="000514C0" w:rsidP="000514C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Замінимо в рівнянні (1) </w:t>
      </w:r>
      <w:r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sz w:val="28"/>
        </w:rPr>
        <w:t xml:space="preserve"> на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>:</w:t>
      </w:r>
    </w:p>
    <w:p w:rsidR="000514C0" w:rsidRPr="004B0FA5" w:rsidRDefault="000514C0" w:rsidP="000514C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0514C0" w:rsidRPr="004B0FA5" w:rsidRDefault="000514C0" w:rsidP="000514C0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8"/>
          </w:rPr>
          <m:t>=θ</m:t>
        </m:r>
      </m:oMath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               (1)</w:t>
      </w:r>
    </w:p>
    <w:p w:rsidR="000514C0" w:rsidRPr="004B0FA5" w:rsidRDefault="000514C0" w:rsidP="000514C0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0514C0" w:rsidRPr="004B0FA5" w:rsidRDefault="000514C0" w:rsidP="000514C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i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Якщо в цьому рівнянні величини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вважати змінними, а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- константами, то на координатної площині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</w:t>
      </w:r>
      <w:r w:rsidR="008D5D73" w:rsidRPr="004B0FA5">
        <w:rPr>
          <w:rFonts w:ascii="Times New Roman" w:hAnsi="Times New Roman" w:cs="Times New Roman"/>
          <w:sz w:val="28"/>
        </w:rPr>
        <w:t>розглянуте</w:t>
      </w:r>
      <w:r w:rsidRPr="004B0FA5">
        <w:rPr>
          <w:rFonts w:ascii="Times New Roman" w:hAnsi="Times New Roman" w:cs="Times New Roman"/>
          <w:sz w:val="28"/>
        </w:rPr>
        <w:t xml:space="preserve"> рівняння відіб'ється у вигляді прямої лінії, положення і нахил якої визначаються значеннями </w:t>
      </w:r>
      <w:r w:rsidRPr="004B0FA5">
        <w:rPr>
          <w:rFonts w:ascii="Times New Roman" w:hAnsi="Times New Roman" w:cs="Times New Roman"/>
          <w:sz w:val="28"/>
        </w:rPr>
        <w:lastRenderedPageBreak/>
        <w:t xml:space="preserve">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8D5D73" w:rsidRPr="004B0FA5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8D5D73" w:rsidRPr="004B0FA5">
        <w:rPr>
          <w:rFonts w:ascii="Times New Roman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і порога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 xml:space="preserve">. Для всіх точок площини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8D5D73" w:rsidRPr="004B0FA5">
        <w:rPr>
          <w:rFonts w:ascii="Times New Roman" w:hAnsi="Times New Roman" w:cs="Times New Roman"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що лежать на цій лінії, виконується рівність </w:t>
      </w:r>
      <w:r w:rsidR="008D5D73"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i/>
          <w:sz w:val="28"/>
        </w:rPr>
        <w:t xml:space="preserve"> = θ</w:t>
      </w:r>
      <w:r w:rsidRPr="004B0FA5">
        <w:rPr>
          <w:rFonts w:ascii="Times New Roman" w:hAnsi="Times New Roman" w:cs="Times New Roman"/>
          <w:sz w:val="28"/>
        </w:rPr>
        <w:t xml:space="preserve"> і тому, відповідно до формули (2), вихід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дорівнює одиниці. Для точок, що лежать вище зазначеної лінії сума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2 </m:t>
            </m:r>
          </m:sub>
        </m:sSub>
      </m:oMath>
      <w:r w:rsidR="008D5D73" w:rsidRPr="004B0FA5">
        <w:rPr>
          <w:rFonts w:ascii="Times New Roman" w:hAnsi="Times New Roman" w:cs="Times New Roman"/>
          <w:sz w:val="28"/>
        </w:rPr>
        <w:t xml:space="preserve"> більша</w:t>
      </w:r>
      <w:r w:rsidRPr="004B0FA5">
        <w:rPr>
          <w:rFonts w:ascii="Times New Roman" w:hAnsi="Times New Roman" w:cs="Times New Roman"/>
          <w:sz w:val="28"/>
        </w:rPr>
        <w:t xml:space="preserve"> ніж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 xml:space="preserve">, і тому за формулами (1)-(2) вихід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також дорівнює одиниці, а для точок, що лежать нижче цієї лінії, сума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2 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менш</w:t>
      </w:r>
      <w:r w:rsidR="008D5D73" w:rsidRPr="004B0FA5">
        <w:rPr>
          <w:rFonts w:ascii="Times New Roman" w:hAnsi="Times New Roman" w:cs="Times New Roman"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 xml:space="preserve"> ніж </w:t>
      </w:r>
      <w:r w:rsidRPr="004B0FA5">
        <w:rPr>
          <w:rFonts w:ascii="Times New Roman" w:hAnsi="Times New Roman" w:cs="Times New Roman"/>
          <w:i/>
          <w:sz w:val="28"/>
        </w:rPr>
        <w:t>θ</w:t>
      </w:r>
      <w:r w:rsidRPr="004B0FA5">
        <w:rPr>
          <w:rFonts w:ascii="Times New Roman" w:hAnsi="Times New Roman" w:cs="Times New Roman"/>
          <w:sz w:val="28"/>
        </w:rPr>
        <w:t xml:space="preserve">, і вихід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дорівнює нулю. Тому лінію, яка зображує р</w:t>
      </w:r>
      <w:r w:rsidR="008D5D73" w:rsidRPr="004B0FA5">
        <w:rPr>
          <w:rFonts w:ascii="Times New Roman" w:hAnsi="Times New Roman" w:cs="Times New Roman"/>
          <w:sz w:val="28"/>
        </w:rPr>
        <w:t xml:space="preserve">івняння (3), називають </w:t>
      </w:r>
      <w:r w:rsidR="008D5D73" w:rsidRPr="004B0FA5">
        <w:rPr>
          <w:rFonts w:ascii="Times New Roman" w:hAnsi="Times New Roman" w:cs="Times New Roman"/>
          <w:i/>
          <w:sz w:val="28"/>
        </w:rPr>
        <w:t>пороговою</w:t>
      </w:r>
      <w:r w:rsidRPr="004B0FA5">
        <w:rPr>
          <w:rFonts w:ascii="Times New Roman" w:hAnsi="Times New Roman" w:cs="Times New Roman"/>
          <w:i/>
          <w:sz w:val="28"/>
        </w:rPr>
        <w:t xml:space="preserve"> прямо</w:t>
      </w:r>
      <w:r w:rsidR="008D5D73" w:rsidRPr="004B0FA5">
        <w:rPr>
          <w:rFonts w:ascii="Times New Roman" w:hAnsi="Times New Roman" w:cs="Times New Roman"/>
          <w:i/>
          <w:sz w:val="28"/>
        </w:rPr>
        <w:t>ю</w:t>
      </w:r>
      <w:r w:rsidRPr="004B0FA5">
        <w:rPr>
          <w:rFonts w:ascii="Times New Roman" w:hAnsi="Times New Roman" w:cs="Times New Roman"/>
          <w:i/>
          <w:sz w:val="28"/>
        </w:rPr>
        <w:t>.</w:t>
      </w:r>
    </w:p>
    <w:p w:rsidR="008D5D73" w:rsidRPr="004B0FA5" w:rsidRDefault="008D5D73" w:rsidP="000514C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А тепер подивимося на табл. 2. Відповідно до цієї таблиці в точках </w:t>
      </w:r>
      <w:r w:rsidRPr="004B0FA5">
        <w:rPr>
          <w:rFonts w:ascii="Times New Roman" w:hAnsi="Times New Roman" w:cs="Times New Roman"/>
          <w:i/>
          <w:sz w:val="28"/>
        </w:rPr>
        <w:t>A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>D</w:t>
      </w:r>
      <w:r w:rsidRPr="004B0FA5">
        <w:rPr>
          <w:rFonts w:ascii="Times New Roman" w:hAnsi="Times New Roman" w:cs="Times New Roman"/>
          <w:sz w:val="28"/>
        </w:rPr>
        <w:t xml:space="preserve"> вихід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повинен бути нульовим, а в точках </w:t>
      </w:r>
      <w:r w:rsidRPr="004B0FA5">
        <w:rPr>
          <w:rFonts w:ascii="Times New Roman" w:hAnsi="Times New Roman" w:cs="Times New Roman"/>
          <w:i/>
          <w:sz w:val="28"/>
        </w:rPr>
        <w:t>B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>C</w:t>
      </w:r>
      <w:r w:rsidRPr="004B0FA5">
        <w:rPr>
          <w:rFonts w:ascii="Times New Roman" w:hAnsi="Times New Roman" w:cs="Times New Roman"/>
          <w:sz w:val="28"/>
        </w:rPr>
        <w:t xml:space="preserve"> - одиничним. Але для цього треба розташувати порогову пряму так, щоб точки </w:t>
      </w:r>
      <w:r w:rsidRPr="004B0FA5">
        <w:rPr>
          <w:rFonts w:ascii="Times New Roman" w:hAnsi="Times New Roman" w:cs="Times New Roman"/>
          <w:i/>
          <w:sz w:val="28"/>
        </w:rPr>
        <w:t>A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>D</w:t>
      </w:r>
      <w:r w:rsidRPr="004B0FA5">
        <w:rPr>
          <w:rFonts w:ascii="Times New Roman" w:hAnsi="Times New Roman" w:cs="Times New Roman"/>
          <w:sz w:val="28"/>
        </w:rPr>
        <w:t xml:space="preserve"> лежали нижче цієї лінії, а точки </w:t>
      </w:r>
      <w:r w:rsidRPr="004B0FA5">
        <w:rPr>
          <w:rFonts w:ascii="Times New Roman" w:hAnsi="Times New Roman" w:cs="Times New Roman"/>
          <w:i/>
          <w:sz w:val="28"/>
        </w:rPr>
        <w:t>B</w:t>
      </w:r>
      <w:r w:rsidRPr="004B0FA5">
        <w:rPr>
          <w:rFonts w:ascii="Times New Roman" w:hAnsi="Times New Roman" w:cs="Times New Roman"/>
          <w:sz w:val="28"/>
        </w:rPr>
        <w:t xml:space="preserve"> і</w:t>
      </w:r>
      <w:r w:rsidRPr="004B0FA5">
        <w:rPr>
          <w:rFonts w:ascii="Times New Roman" w:hAnsi="Times New Roman" w:cs="Times New Roman"/>
          <w:i/>
          <w:sz w:val="28"/>
        </w:rPr>
        <w:t xml:space="preserve"> C</w:t>
      </w:r>
      <w:r w:rsidRPr="004B0FA5">
        <w:rPr>
          <w:rFonts w:ascii="Times New Roman" w:hAnsi="Times New Roman" w:cs="Times New Roman"/>
          <w:sz w:val="28"/>
        </w:rPr>
        <w:t xml:space="preserve"> - вище, що неможливо. Це означає, що, скільки б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не навчали, які б значення не надавали його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вагам і порогові,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 принципі не здатний відтворити співвідношення між входами і виходом, необхідними таблиці істинності функції «Виключне АБО».</w:t>
      </w:r>
    </w:p>
    <w:p w:rsidR="00ED3303" w:rsidRPr="004B0FA5" w:rsidRDefault="00ED3303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Крім проблеми «Виключне АБО» </w:t>
      </w:r>
      <w:proofErr w:type="spellStart"/>
      <w:r w:rsidRPr="004B0FA5">
        <w:rPr>
          <w:rFonts w:ascii="Times New Roman" w:hAnsi="Times New Roman" w:cs="Times New Roman"/>
          <w:sz w:val="28"/>
        </w:rPr>
        <w:t>М.Мінський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привели ряд інших завдань, в яких точки, що зображують вхідні сигнали, не можуть бути розділені пороговою прямою (в багатовимірних випадках - площиною, </w:t>
      </w:r>
      <w:proofErr w:type="spellStart"/>
      <w:r w:rsidRPr="004B0FA5">
        <w:rPr>
          <w:rFonts w:ascii="Times New Roman" w:hAnsi="Times New Roman" w:cs="Times New Roman"/>
          <w:sz w:val="28"/>
        </w:rPr>
        <w:t>гиперповерхнею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). Такі завдання отримали назву </w:t>
      </w:r>
      <w:r w:rsidRPr="004B0FA5">
        <w:rPr>
          <w:rFonts w:ascii="Times New Roman" w:hAnsi="Times New Roman" w:cs="Times New Roman"/>
          <w:i/>
          <w:sz w:val="28"/>
        </w:rPr>
        <w:t>лінійно нероздільні</w:t>
      </w:r>
      <w:r w:rsidRPr="004B0FA5">
        <w:rPr>
          <w:rFonts w:ascii="Times New Roman" w:hAnsi="Times New Roman" w:cs="Times New Roman"/>
          <w:sz w:val="28"/>
        </w:rPr>
        <w:t>.</w:t>
      </w:r>
    </w:p>
    <w:p w:rsidR="00ED3303" w:rsidRPr="004B0FA5" w:rsidRDefault="00ED3303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Після виходу в світ книги </w:t>
      </w:r>
      <w:proofErr w:type="spellStart"/>
      <w:r w:rsidRPr="004B0FA5">
        <w:rPr>
          <w:rFonts w:ascii="Times New Roman" w:hAnsi="Times New Roman" w:cs="Times New Roman"/>
          <w:sz w:val="28"/>
        </w:rPr>
        <w:t>М.Минського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» всім стало ясно, що спроби, які активно вживали в той час щоб навчати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вирішенню багатьох завдань, які, як виявилося, належать до класу лінійно нероздільних, з самого початку були приречені на провал . Це була марна трата часу, сил і фінансових ресурсів.</w:t>
      </w:r>
    </w:p>
    <w:p w:rsidR="00ED3303" w:rsidRPr="004B0FA5" w:rsidRDefault="00ED3303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ED3303" w:rsidRPr="004B0FA5" w:rsidRDefault="00ED3303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------------------------------ Коротко про головне ----------------- -------------</w:t>
      </w:r>
    </w:p>
    <w:p w:rsidR="00ED3303" w:rsidRPr="004B0FA5" w:rsidRDefault="00ED3303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sz w:val="28"/>
        </w:rPr>
        <w:t>Однонейронний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 принципі не дозволяє моделювати логічну функцію «Виключне АБО" і вирішувати інші лінійно нероздільні </w:t>
      </w:r>
      <w:r w:rsidR="00B3703B" w:rsidRPr="004B0FA5">
        <w:rPr>
          <w:rFonts w:ascii="Times New Roman" w:hAnsi="Times New Roman" w:cs="Times New Roman"/>
          <w:sz w:val="28"/>
        </w:rPr>
        <w:t>задачі</w:t>
      </w:r>
      <w:r w:rsidRPr="004B0FA5">
        <w:rPr>
          <w:rFonts w:ascii="Times New Roman" w:hAnsi="Times New Roman" w:cs="Times New Roman"/>
          <w:sz w:val="28"/>
        </w:rPr>
        <w:t>.</w:t>
      </w:r>
    </w:p>
    <w:p w:rsidR="00DC0B38" w:rsidRPr="004B0FA5" w:rsidRDefault="00DC0B38" w:rsidP="00ED330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DC0B38" w:rsidRPr="004B0FA5" w:rsidRDefault="00DC0B38" w:rsidP="00DC0B38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2. Рішення проблеми «Виключне АБО»</w:t>
      </w:r>
    </w:p>
    <w:p w:rsidR="00B213C3" w:rsidRPr="004B0FA5" w:rsidRDefault="00B213C3" w:rsidP="00DC0B38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</w:p>
    <w:p w:rsidR="00B213C3" w:rsidRPr="004B0FA5" w:rsidRDefault="00B213C3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Поява книги </w:t>
      </w:r>
      <w:proofErr w:type="spellStart"/>
      <w:r w:rsidRPr="004B0FA5">
        <w:rPr>
          <w:rFonts w:ascii="Times New Roman" w:hAnsi="Times New Roman" w:cs="Times New Roman"/>
          <w:sz w:val="28"/>
        </w:rPr>
        <w:t>М.Мінського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» викликало шок в науковому світі. Суворі математичні докази М. Мінського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були невразливі. Загальний ентузіазм замінився не менше загальним песимізмом. В газетах стали з'являтися критичні статті з повідомленнями про те, що вчені в своїх дослідженнях зайшли в глухий кут, даремно витративши величезні державні гроші. Уряд США негайно припинив фінансування </w:t>
      </w:r>
      <w:proofErr w:type="spellStart"/>
      <w:r w:rsidRPr="004B0FA5">
        <w:rPr>
          <w:rFonts w:ascii="Times New Roman" w:hAnsi="Times New Roman" w:cs="Times New Roman"/>
          <w:sz w:val="28"/>
        </w:rPr>
        <w:t>нейропроектів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приступив до пошуків винних. Бізнесмени, які втратили надію повернути вкладені капітали, відвернулися від вчених і </w:t>
      </w:r>
      <w:proofErr w:type="spellStart"/>
      <w:r w:rsidRPr="004B0FA5">
        <w:rPr>
          <w:rFonts w:ascii="Times New Roman" w:hAnsi="Times New Roman" w:cs="Times New Roman"/>
          <w:sz w:val="28"/>
        </w:rPr>
        <w:t>нейроінформатіка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була забута протягом понад 20 років.</w:t>
      </w:r>
    </w:p>
    <w:p w:rsidR="00B213C3" w:rsidRPr="004B0FA5" w:rsidRDefault="00B213C3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lastRenderedPageBreak/>
        <w:t xml:space="preserve">Проте, роботи в області </w:t>
      </w:r>
      <w:proofErr w:type="spellStart"/>
      <w:r w:rsidRPr="004B0FA5">
        <w:rPr>
          <w:rFonts w:ascii="Times New Roman" w:hAnsi="Times New Roman" w:cs="Times New Roman"/>
          <w:sz w:val="28"/>
        </w:rPr>
        <w:t>нейромережевих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нейрокомп'ютерних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технологій </w:t>
      </w:r>
      <w:r w:rsidR="009C234E" w:rsidRPr="004B0FA5">
        <w:rPr>
          <w:rFonts w:ascii="Times New Roman" w:hAnsi="Times New Roman" w:cs="Times New Roman"/>
          <w:sz w:val="28"/>
        </w:rPr>
        <w:t>продовжувалися</w:t>
      </w:r>
      <w:r w:rsidRPr="004B0FA5">
        <w:rPr>
          <w:rFonts w:ascii="Times New Roman" w:hAnsi="Times New Roman" w:cs="Times New Roman"/>
          <w:sz w:val="28"/>
        </w:rPr>
        <w:t xml:space="preserve"> окремими ентузіастами. Роботи тривали в засекречених науково-дослідних інститутах Радянського Союзу,</w:t>
      </w:r>
      <w:r w:rsidR="009C234E" w:rsidRPr="004B0FA5">
        <w:rPr>
          <w:rFonts w:ascii="Times New Roman" w:hAnsi="Times New Roman" w:cs="Times New Roman"/>
          <w:sz w:val="28"/>
        </w:rPr>
        <w:t xml:space="preserve"> який відокремлювався</w:t>
      </w:r>
      <w:r w:rsidRPr="004B0FA5">
        <w:rPr>
          <w:rFonts w:ascii="Times New Roman" w:hAnsi="Times New Roman" w:cs="Times New Roman"/>
          <w:sz w:val="28"/>
        </w:rPr>
        <w:t xml:space="preserve"> в той час від Заходу «залізною завісою». Не маючи інформації про настрої зарубіжних колег, радянські вчені спокійно продовжували займатися </w:t>
      </w:r>
      <w:r w:rsidR="009C234E" w:rsidRPr="004B0FA5">
        <w:rPr>
          <w:rFonts w:ascii="Times New Roman" w:hAnsi="Times New Roman" w:cs="Times New Roman"/>
          <w:sz w:val="28"/>
        </w:rPr>
        <w:t xml:space="preserve">темою, яка </w:t>
      </w:r>
      <w:r w:rsidRPr="004B0FA5">
        <w:rPr>
          <w:rFonts w:ascii="Times New Roman" w:hAnsi="Times New Roman" w:cs="Times New Roman"/>
          <w:sz w:val="28"/>
        </w:rPr>
        <w:t>захопила їх</w:t>
      </w:r>
      <w:r w:rsidR="009C234E" w:rsidRPr="004B0FA5">
        <w:rPr>
          <w:rFonts w:ascii="Times New Roman" w:hAnsi="Times New Roman" w:cs="Times New Roman"/>
          <w:sz w:val="28"/>
        </w:rPr>
        <w:t>ні</w:t>
      </w:r>
      <w:r w:rsidRPr="004B0FA5">
        <w:rPr>
          <w:rFonts w:ascii="Times New Roman" w:hAnsi="Times New Roman" w:cs="Times New Roman"/>
          <w:sz w:val="28"/>
        </w:rPr>
        <w:t xml:space="preserve"> </w:t>
      </w:r>
      <w:r w:rsidR="009C234E" w:rsidRPr="004B0FA5">
        <w:rPr>
          <w:rFonts w:ascii="Times New Roman" w:hAnsi="Times New Roman" w:cs="Times New Roman"/>
          <w:sz w:val="28"/>
        </w:rPr>
        <w:t>розуми</w:t>
      </w:r>
      <w:r w:rsidRPr="004B0FA5">
        <w:rPr>
          <w:rFonts w:ascii="Times New Roman" w:hAnsi="Times New Roman" w:cs="Times New Roman"/>
          <w:sz w:val="28"/>
        </w:rPr>
        <w:t xml:space="preserve"> і до початку 80-х рр. здивували світ ракетами і літаками, керовани</w:t>
      </w:r>
      <w:r w:rsidR="009C234E" w:rsidRPr="004B0FA5">
        <w:rPr>
          <w:rFonts w:ascii="Times New Roman" w:hAnsi="Times New Roman" w:cs="Times New Roman"/>
          <w:sz w:val="28"/>
        </w:rPr>
        <w:t>ми</w:t>
      </w:r>
      <w:r w:rsidRPr="004B0FA5">
        <w:rPr>
          <w:rFonts w:ascii="Times New Roman" w:hAnsi="Times New Roman" w:cs="Times New Roman"/>
          <w:sz w:val="28"/>
        </w:rPr>
        <w:t xml:space="preserve"> комп'ютер</w:t>
      </w:r>
      <w:r w:rsidR="001B1195" w:rsidRPr="004B0FA5">
        <w:rPr>
          <w:rFonts w:ascii="Times New Roman" w:hAnsi="Times New Roman" w:cs="Times New Roman"/>
          <w:sz w:val="28"/>
        </w:rPr>
        <w:t>ами</w:t>
      </w:r>
      <w:r w:rsidRPr="004B0FA5">
        <w:rPr>
          <w:rFonts w:ascii="Times New Roman" w:hAnsi="Times New Roman" w:cs="Times New Roman"/>
          <w:sz w:val="28"/>
        </w:rPr>
        <w:t xml:space="preserve"> нового покоління - нейрокомп'ютер</w:t>
      </w:r>
      <w:r w:rsidR="001B1195" w:rsidRPr="004B0FA5">
        <w:rPr>
          <w:rFonts w:ascii="Times New Roman" w:hAnsi="Times New Roman" w:cs="Times New Roman"/>
          <w:sz w:val="28"/>
        </w:rPr>
        <w:t>ами</w:t>
      </w:r>
      <w:r w:rsidRPr="004B0FA5">
        <w:rPr>
          <w:rFonts w:ascii="Times New Roman" w:hAnsi="Times New Roman" w:cs="Times New Roman"/>
          <w:sz w:val="28"/>
        </w:rPr>
        <w:t xml:space="preserve">. Радянські комп'ютери, на відміну від американських, </w:t>
      </w:r>
      <w:proofErr w:type="spellStart"/>
      <w:r w:rsidRPr="004B0FA5">
        <w:rPr>
          <w:rFonts w:ascii="Times New Roman" w:hAnsi="Times New Roman" w:cs="Times New Roman"/>
          <w:sz w:val="28"/>
        </w:rPr>
        <w:t>стійко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переносили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досить серйозні пошкодження, продовжуючи працювати в складних умовах, що було особливо важливо для об'єктів військового призначення. Виявил</w:t>
      </w:r>
      <w:r w:rsidR="001B1195" w:rsidRPr="004B0FA5">
        <w:rPr>
          <w:rFonts w:ascii="Times New Roman" w:hAnsi="Times New Roman" w:cs="Times New Roman"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>ся ще одна властивіс</w:t>
      </w:r>
      <w:r w:rsidR="001B1195" w:rsidRPr="004B0FA5">
        <w:rPr>
          <w:rFonts w:ascii="Times New Roman" w:hAnsi="Times New Roman" w:cs="Times New Roman"/>
          <w:sz w:val="28"/>
        </w:rPr>
        <w:t>ть нейрокомп'</w:t>
      </w:r>
      <w:r w:rsidRPr="004B0FA5">
        <w:rPr>
          <w:rFonts w:ascii="Times New Roman" w:hAnsi="Times New Roman" w:cs="Times New Roman"/>
          <w:sz w:val="28"/>
        </w:rPr>
        <w:t>ют</w:t>
      </w:r>
      <w:r w:rsidR="001B1195" w:rsidRPr="004B0FA5">
        <w:rPr>
          <w:rFonts w:ascii="Times New Roman" w:hAnsi="Times New Roman" w:cs="Times New Roman"/>
          <w:sz w:val="28"/>
        </w:rPr>
        <w:t>е</w:t>
      </w:r>
      <w:r w:rsidRPr="004B0FA5">
        <w:rPr>
          <w:rFonts w:ascii="Times New Roman" w:hAnsi="Times New Roman" w:cs="Times New Roman"/>
          <w:sz w:val="28"/>
        </w:rPr>
        <w:t>р</w:t>
      </w:r>
      <w:r w:rsidR="001B1195" w:rsidRPr="004B0FA5">
        <w:rPr>
          <w:rFonts w:ascii="Times New Roman" w:hAnsi="Times New Roman" w:cs="Times New Roman"/>
          <w:sz w:val="28"/>
        </w:rPr>
        <w:t>ів, успадкована</w:t>
      </w:r>
      <w:r w:rsidRPr="004B0FA5">
        <w:rPr>
          <w:rFonts w:ascii="Times New Roman" w:hAnsi="Times New Roman" w:cs="Times New Roman"/>
          <w:sz w:val="28"/>
        </w:rPr>
        <w:t xml:space="preserve">  від мозку - властивість </w:t>
      </w:r>
      <w:r w:rsidRPr="004B0FA5">
        <w:rPr>
          <w:rFonts w:ascii="Times New Roman" w:hAnsi="Times New Roman" w:cs="Times New Roman"/>
          <w:i/>
          <w:sz w:val="28"/>
        </w:rPr>
        <w:t>живучості</w:t>
      </w:r>
      <w:r w:rsidRPr="004B0FA5">
        <w:rPr>
          <w:rFonts w:ascii="Times New Roman" w:hAnsi="Times New Roman" w:cs="Times New Roman"/>
          <w:sz w:val="28"/>
        </w:rPr>
        <w:t>.</w:t>
      </w:r>
    </w:p>
    <w:p w:rsidR="001B1195" w:rsidRPr="004B0FA5" w:rsidRDefault="001B1195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Радянським в</w:t>
      </w:r>
      <w:r w:rsidR="00B213C3" w:rsidRPr="004B0FA5">
        <w:rPr>
          <w:rFonts w:ascii="Times New Roman" w:hAnsi="Times New Roman" w:cs="Times New Roman"/>
          <w:sz w:val="28"/>
        </w:rPr>
        <w:t xml:space="preserve">ченим </w:t>
      </w:r>
      <w:proofErr w:type="spellStart"/>
      <w:r w:rsidR="00B213C3" w:rsidRPr="004B0FA5">
        <w:rPr>
          <w:rFonts w:ascii="Times New Roman" w:hAnsi="Times New Roman" w:cs="Times New Roman"/>
          <w:i/>
          <w:sz w:val="28"/>
        </w:rPr>
        <w:t>С.О.Мкртчаном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 xml:space="preserve"> було показано, що за доп</w:t>
      </w:r>
      <w:r w:rsidRPr="004B0FA5">
        <w:rPr>
          <w:rFonts w:ascii="Times New Roman" w:hAnsi="Times New Roman" w:cs="Times New Roman"/>
          <w:sz w:val="28"/>
        </w:rPr>
        <w:t xml:space="preserve">омогою багатошарових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персептроні</w:t>
      </w:r>
      <w:r w:rsidR="00B213C3" w:rsidRPr="004B0FA5">
        <w:rPr>
          <w:rFonts w:ascii="Times New Roman" w:hAnsi="Times New Roman" w:cs="Times New Roman"/>
          <w:sz w:val="28"/>
        </w:rPr>
        <w:t>в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 xml:space="preserve"> може бути змодельована будь-яка логічна функція, якщо відома її логічна формула. Більш</w:t>
      </w:r>
      <w:r w:rsidRPr="004B0FA5">
        <w:rPr>
          <w:rFonts w:ascii="Times New Roman" w:hAnsi="Times New Roman" w:cs="Times New Roman"/>
          <w:sz w:val="28"/>
        </w:rPr>
        <w:t>е</w:t>
      </w:r>
      <w:r w:rsidR="00B213C3" w:rsidRPr="004B0FA5">
        <w:rPr>
          <w:rFonts w:ascii="Times New Roman" w:hAnsi="Times New Roman" w:cs="Times New Roman"/>
          <w:sz w:val="28"/>
        </w:rPr>
        <w:t xml:space="preserve"> того, </w:t>
      </w:r>
      <w:r w:rsidRPr="004B0FA5">
        <w:rPr>
          <w:rFonts w:ascii="Times New Roman" w:hAnsi="Times New Roman" w:cs="Times New Roman"/>
          <w:sz w:val="28"/>
        </w:rPr>
        <w:t>ним</w:t>
      </w:r>
      <w:r w:rsidR="00B213C3" w:rsidRPr="004B0FA5">
        <w:rPr>
          <w:rFonts w:ascii="Times New Roman" w:hAnsi="Times New Roman" w:cs="Times New Roman"/>
          <w:sz w:val="28"/>
        </w:rPr>
        <w:t xml:space="preserve"> був розроблений спеціальний математичний апарат, що дозволяє конструювати такі </w:t>
      </w:r>
      <w:proofErr w:type="spellStart"/>
      <w:r w:rsidR="00B213C3"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>. Виявилося, що проблема «</w:t>
      </w:r>
      <w:r w:rsidRPr="004B0FA5">
        <w:rPr>
          <w:rFonts w:ascii="Times New Roman" w:hAnsi="Times New Roman" w:cs="Times New Roman"/>
          <w:sz w:val="28"/>
        </w:rPr>
        <w:t xml:space="preserve">Виключне АБО», що стала </w:t>
      </w:r>
      <w:proofErr w:type="spellStart"/>
      <w:r w:rsidRPr="004B0FA5">
        <w:rPr>
          <w:rFonts w:ascii="Times New Roman" w:hAnsi="Times New Roman" w:cs="Times New Roman"/>
          <w:sz w:val="28"/>
        </w:rPr>
        <w:t>каменем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спі</w:t>
      </w:r>
      <w:r w:rsidR="00B213C3" w:rsidRPr="004B0FA5">
        <w:rPr>
          <w:rFonts w:ascii="Times New Roman" w:hAnsi="Times New Roman" w:cs="Times New Roman"/>
          <w:sz w:val="28"/>
        </w:rPr>
        <w:t xml:space="preserve">ткання для </w:t>
      </w:r>
      <w:proofErr w:type="spellStart"/>
      <w:r w:rsidR="00B213C3" w:rsidRPr="004B0FA5">
        <w:rPr>
          <w:rFonts w:ascii="Times New Roman" w:hAnsi="Times New Roman" w:cs="Times New Roman"/>
          <w:sz w:val="28"/>
        </w:rPr>
        <w:t>однонейронного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3C3"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 xml:space="preserve">, може бути вирішена за допомогою нейронної мережі, що складається з трьох нейронів - </w:t>
      </w:r>
      <w:proofErr w:type="spellStart"/>
      <w:r w:rsidR="00B213C3" w:rsidRPr="004B0FA5">
        <w:rPr>
          <w:rFonts w:ascii="Times New Roman" w:hAnsi="Times New Roman" w:cs="Times New Roman"/>
          <w:sz w:val="28"/>
        </w:rPr>
        <w:t>технейронного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3C3"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="00B213C3" w:rsidRPr="004B0FA5">
        <w:rPr>
          <w:rFonts w:ascii="Times New Roman" w:hAnsi="Times New Roman" w:cs="Times New Roman"/>
          <w:sz w:val="28"/>
        </w:rPr>
        <w:t>, зображеного на рис. 3.</w:t>
      </w:r>
    </w:p>
    <w:p w:rsidR="001B1195" w:rsidRPr="004B0FA5" w:rsidRDefault="001B1195" w:rsidP="001B119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75F5F0B2" wp14:editId="1CB97EC7">
            <wp:extent cx="540067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95" w:rsidRPr="004B0FA5" w:rsidRDefault="001B1195" w:rsidP="001B119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3. Нейронна мережа, що моделює функцію «Виключне АБО»</w:t>
      </w:r>
    </w:p>
    <w:p w:rsidR="001B1195" w:rsidRPr="004B0FA5" w:rsidRDefault="001B1195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1B1195" w:rsidRPr="004B0FA5" w:rsidRDefault="00537380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Робота цього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відбувається за наступним алгоритмом.</w:t>
      </w:r>
    </w:p>
    <w:p w:rsidR="00537380" w:rsidRPr="004B0FA5" w:rsidRDefault="00537380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7729C17B" wp14:editId="7EE35B49">
            <wp:extent cx="3467100" cy="2181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80" w:rsidRPr="004B0FA5" w:rsidRDefault="00537380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lastRenderedPageBreak/>
        <w:drawing>
          <wp:inline distT="0" distB="0" distL="0" distR="0" wp14:anchorId="24DDBE26" wp14:editId="15A5D503">
            <wp:extent cx="334327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3B" w:rsidRPr="004B0FA5" w:rsidRDefault="00C9733B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537380" w:rsidRPr="004B0FA5" w:rsidRDefault="00C9733B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Поставивши за значення порога θ = 0,5 і заповнивши за допомогою цих формул табл. 3, легко переконатися, що </w:t>
      </w:r>
      <w:proofErr w:type="spellStart"/>
      <w:r w:rsidRPr="004B0FA5">
        <w:rPr>
          <w:rFonts w:ascii="Times New Roman" w:hAnsi="Times New Roman" w:cs="Times New Roman"/>
          <w:sz w:val="28"/>
        </w:rPr>
        <w:t>тринейронной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успішно моделює функцію «Виключне АБО».</w:t>
      </w:r>
    </w:p>
    <w:p w:rsidR="00C9733B" w:rsidRPr="004B0FA5" w:rsidRDefault="00C9733B" w:rsidP="00C9733B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sz w:val="28"/>
        </w:rPr>
        <w:t>Таблиця 3</w:t>
      </w:r>
    </w:p>
    <w:p w:rsidR="00C9733B" w:rsidRPr="004B0FA5" w:rsidRDefault="00C9733B" w:rsidP="00C9733B">
      <w:pPr>
        <w:tabs>
          <w:tab w:val="left" w:pos="142"/>
          <w:tab w:val="left" w:pos="1276"/>
        </w:tabs>
        <w:ind w:right="-1" w:firstLine="709"/>
        <w:jc w:val="both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 xml:space="preserve">Процес формування сигналів в </w:t>
      </w:r>
      <w:proofErr w:type="spellStart"/>
      <w:r w:rsidRPr="004B0FA5">
        <w:rPr>
          <w:rFonts w:ascii="Times New Roman" w:hAnsi="Times New Roman" w:cs="Times New Roman"/>
          <w:b/>
          <w:sz w:val="28"/>
        </w:rPr>
        <w:t>трехнейронной</w:t>
      </w:r>
      <w:proofErr w:type="spellEnd"/>
      <w:r w:rsidRPr="004B0FA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b/>
          <w:sz w:val="28"/>
        </w:rPr>
        <w:t>персептрони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073"/>
        <w:gridCol w:w="1073"/>
        <w:gridCol w:w="1070"/>
        <w:gridCol w:w="1070"/>
        <w:gridCol w:w="1069"/>
        <w:gridCol w:w="1070"/>
        <w:gridCol w:w="1064"/>
      </w:tblGrid>
      <w:tr w:rsidR="00C9733B" w:rsidRPr="004B0FA5" w:rsidTr="008A2CAB">
        <w:tc>
          <w:tcPr>
            <w:tcW w:w="1094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A476A7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5" w:type="dxa"/>
          </w:tcPr>
          <w:p w:rsidR="00C9733B" w:rsidRPr="004B0FA5" w:rsidRDefault="00C9733B" w:rsidP="003737F0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4B0FA5">
              <w:rPr>
                <w:rFonts w:ascii="Times New Roman" w:hAnsi="Times New Roman" w:cs="Times New Roman"/>
                <w:i/>
                <w:sz w:val="28"/>
              </w:rPr>
              <w:t>y</w:t>
            </w:r>
          </w:p>
        </w:tc>
      </w:tr>
      <w:tr w:rsidR="00C9733B" w:rsidRPr="004B0FA5" w:rsidTr="008A2CAB">
        <w:tc>
          <w:tcPr>
            <w:tcW w:w="1094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9733B" w:rsidRPr="004B0FA5" w:rsidTr="008A2CAB">
        <w:tc>
          <w:tcPr>
            <w:tcW w:w="1094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-0,5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9733B" w:rsidRPr="004B0FA5" w:rsidTr="008A2CAB">
        <w:tc>
          <w:tcPr>
            <w:tcW w:w="1094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-0,5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9733B" w:rsidRPr="004B0FA5" w:rsidTr="008A2CAB">
        <w:tc>
          <w:tcPr>
            <w:tcW w:w="1094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95" w:type="dxa"/>
          </w:tcPr>
          <w:p w:rsidR="00C9733B" w:rsidRPr="004B0FA5" w:rsidRDefault="008A2CAB" w:rsidP="008A2CAB">
            <w:pPr>
              <w:tabs>
                <w:tab w:val="left" w:pos="142"/>
                <w:tab w:val="left" w:pos="1276"/>
              </w:tabs>
              <w:ind w:right="-1"/>
              <w:jc w:val="center"/>
              <w:rPr>
                <w:rFonts w:ascii="Times New Roman" w:hAnsi="Times New Roman" w:cs="Times New Roman"/>
                <w:sz w:val="28"/>
              </w:rPr>
            </w:pPr>
            <w:r w:rsidRPr="004B0FA5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C9733B" w:rsidRPr="004B0FA5" w:rsidRDefault="00C9733B" w:rsidP="00B213C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3737F0" w:rsidRPr="004B0FA5" w:rsidRDefault="003737F0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Згодом було показано, що і інші лінійно нероздільні завдання, наведені в книзі </w:t>
      </w:r>
      <w:proofErr w:type="spellStart"/>
      <w:r w:rsidRPr="004B0FA5">
        <w:rPr>
          <w:rFonts w:ascii="Times New Roman" w:hAnsi="Times New Roman" w:cs="Times New Roman"/>
          <w:sz w:val="28"/>
        </w:rPr>
        <w:t>М.Мінського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sz w:val="28"/>
        </w:rPr>
        <w:t>С.Пайперта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можуть бути вирішені за допомогою </w:t>
      </w:r>
      <w:proofErr w:type="spellStart"/>
      <w:r w:rsidRPr="004B0FA5">
        <w:rPr>
          <w:rFonts w:ascii="Times New Roman" w:hAnsi="Times New Roman" w:cs="Times New Roman"/>
          <w:sz w:val="28"/>
        </w:rPr>
        <w:t>нейромереж</w:t>
      </w:r>
      <w:proofErr w:type="spellEnd"/>
      <w:r w:rsidRPr="004B0FA5">
        <w:rPr>
          <w:rFonts w:ascii="Times New Roman" w:hAnsi="Times New Roman" w:cs="Times New Roman"/>
          <w:sz w:val="28"/>
        </w:rPr>
        <w:t>, що містять один або кілька прихованих нейронних шарів, тобто шарів нейронів, розташованих між вхідним і вихідним шарами.</w:t>
      </w:r>
    </w:p>
    <w:p w:rsidR="003737F0" w:rsidRPr="004B0FA5" w:rsidRDefault="003737F0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Багато дослідників розуміли, що потрібно створювати </w:t>
      </w:r>
      <w:proofErr w:type="spellStart"/>
      <w:r w:rsidRPr="004B0FA5">
        <w:rPr>
          <w:rFonts w:ascii="Times New Roman" w:hAnsi="Times New Roman" w:cs="Times New Roman"/>
          <w:sz w:val="28"/>
        </w:rPr>
        <w:t>нейромережі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більш складної архітектури, що містять приховані шари нейронів, але не уявляли, як такі мережі навчати. Правила </w:t>
      </w:r>
      <w:proofErr w:type="spellStart"/>
      <w:r w:rsidRPr="004B0FA5">
        <w:rPr>
          <w:rFonts w:ascii="Times New Roman" w:hAnsi="Times New Roman" w:cs="Times New Roman"/>
          <w:sz w:val="28"/>
        </w:rPr>
        <w:t>Хебба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їх узагальнення – дельта-правило, годилися тільки для коригування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 нейронів вихідного шару, тоді як питання про налаштування параметрів прихованих нейронних шарів залишалося відкритим.</w:t>
      </w:r>
    </w:p>
    <w:p w:rsidR="003139B7" w:rsidRPr="004B0FA5" w:rsidRDefault="003139B7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3737F0" w:rsidRPr="004B0FA5" w:rsidRDefault="003737F0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------------------------------ </w:t>
      </w:r>
      <w:r w:rsidRPr="004B0FA5">
        <w:rPr>
          <w:rFonts w:ascii="Times New Roman" w:hAnsi="Times New Roman" w:cs="Times New Roman"/>
          <w:b/>
          <w:sz w:val="28"/>
        </w:rPr>
        <w:t>Коротко про головне</w:t>
      </w:r>
      <w:r w:rsidRPr="004B0FA5">
        <w:rPr>
          <w:rFonts w:ascii="Times New Roman" w:hAnsi="Times New Roman" w:cs="Times New Roman"/>
          <w:sz w:val="28"/>
        </w:rPr>
        <w:t xml:space="preserve"> ----------------- -------------</w:t>
      </w:r>
    </w:p>
    <w:p w:rsidR="003737F0" w:rsidRPr="004B0FA5" w:rsidRDefault="003737F0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Логічну функцію «</w:t>
      </w:r>
      <w:r w:rsidR="005A3A38" w:rsidRPr="004B0FA5">
        <w:rPr>
          <w:rFonts w:ascii="Times New Roman" w:hAnsi="Times New Roman" w:cs="Times New Roman"/>
          <w:sz w:val="28"/>
        </w:rPr>
        <w:t>Виключне</w:t>
      </w:r>
      <w:r w:rsidRPr="004B0FA5">
        <w:rPr>
          <w:rFonts w:ascii="Times New Roman" w:hAnsi="Times New Roman" w:cs="Times New Roman"/>
          <w:sz w:val="28"/>
        </w:rPr>
        <w:t xml:space="preserve"> АБО» може моделювати нейронна мережа, що складається з трьох нейронів, зображена на рис. 3.</w:t>
      </w:r>
    </w:p>
    <w:p w:rsidR="00403D35" w:rsidRPr="004B0FA5" w:rsidRDefault="00403D35" w:rsidP="003737F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03D35" w:rsidRPr="004B0FA5" w:rsidRDefault="00403D35" w:rsidP="00403D3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3. Алгоритм зворотного поширення помилки</w:t>
      </w:r>
    </w:p>
    <w:p w:rsidR="00403D35" w:rsidRPr="004B0FA5" w:rsidRDefault="00403D35" w:rsidP="00403D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i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Ефективний алгоритм навчання багатошарових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персептронов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який відкрив шлях до їхнього широкого практичного застосування, став відомий тільки в 1986 р. завдяки публікаціям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Д.Румельхарта</w:t>
      </w:r>
      <w:proofErr w:type="spellEnd"/>
      <w:r w:rsidRPr="004B0FA5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Г.Хілтона</w:t>
      </w:r>
      <w:proofErr w:type="spellEnd"/>
      <w:r w:rsidRPr="004B0FA5">
        <w:rPr>
          <w:rFonts w:ascii="Times New Roman" w:hAnsi="Times New Roman" w:cs="Times New Roman"/>
          <w:i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Р.Вільямса</w:t>
      </w:r>
      <w:proofErr w:type="spellEnd"/>
      <w:r w:rsidRPr="004B0FA5">
        <w:rPr>
          <w:rFonts w:ascii="Times New Roman" w:hAnsi="Times New Roman" w:cs="Times New Roman"/>
          <w:sz w:val="28"/>
        </w:rPr>
        <w:t>. Ідея цього алгоритму полягає в тому, що помилк</w:t>
      </w:r>
      <w:r w:rsidR="00590BB7" w:rsidRPr="004B0FA5">
        <w:rPr>
          <w:rFonts w:ascii="Times New Roman" w:hAnsi="Times New Roman" w:cs="Times New Roman"/>
          <w:sz w:val="28"/>
        </w:rPr>
        <w:t xml:space="preserve">и нейронів вихідного шару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використовуються для обчислення помилок нейронів, розташованих в прихованих шарах. Значення помилок поширюються від вихідного шару нейронів всередину мережі від подальших нейронних шарів до попередніх</w:t>
      </w:r>
      <w:r w:rsidR="00590BB7" w:rsidRPr="004B0FA5">
        <w:rPr>
          <w:rFonts w:ascii="Times New Roman" w:hAnsi="Times New Roman" w:cs="Times New Roman"/>
          <w:sz w:val="28"/>
        </w:rPr>
        <w:t xml:space="preserve">. </w:t>
      </w:r>
      <w:r w:rsidR="00590BB7" w:rsidRPr="004B0FA5">
        <w:rPr>
          <w:rFonts w:ascii="Times New Roman" w:hAnsi="Times New Roman" w:cs="Times New Roman"/>
          <w:sz w:val="28"/>
        </w:rPr>
        <w:lastRenderedPageBreak/>
        <w:t xml:space="preserve">Звідси назва методу </w:t>
      </w:r>
      <w:r w:rsidR="00590BB7" w:rsidRPr="004B0FA5">
        <w:rPr>
          <w:rFonts w:ascii="Times New Roman" w:hAnsi="Times New Roman" w:cs="Times New Roman"/>
          <w:i/>
          <w:sz w:val="28"/>
        </w:rPr>
        <w:t>алгоритм</w:t>
      </w:r>
      <w:r w:rsidRPr="004B0FA5">
        <w:rPr>
          <w:rFonts w:ascii="Times New Roman" w:hAnsi="Times New Roman" w:cs="Times New Roman"/>
          <w:i/>
          <w:sz w:val="28"/>
        </w:rPr>
        <w:t xml:space="preserve"> зворотного поширення помилки</w:t>
      </w:r>
      <w:r w:rsidRPr="004B0FA5">
        <w:rPr>
          <w:rFonts w:ascii="Times New Roman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i/>
          <w:sz w:val="28"/>
        </w:rPr>
        <w:t>(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back</w:t>
      </w:r>
      <w:proofErr w:type="spellEnd"/>
      <w:r w:rsidRPr="004B0FA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propagation</w:t>
      </w:r>
      <w:proofErr w:type="spellEnd"/>
      <w:r w:rsidRPr="004B0FA5">
        <w:rPr>
          <w:rFonts w:ascii="Times New Roman" w:hAnsi="Times New Roman" w:cs="Times New Roman"/>
          <w:i/>
          <w:sz w:val="28"/>
        </w:rPr>
        <w:t>).</w:t>
      </w:r>
    </w:p>
    <w:p w:rsidR="00984EE9" w:rsidRPr="004B0FA5" w:rsidRDefault="00984EE9" w:rsidP="00984EE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Цікаво відзначити, що алгоритм зворотного поширення помилки був запропонований на один рік раніше в роботах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А.Паркера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А.Ле</w:t>
      </w:r>
      <w:proofErr w:type="spellEnd"/>
      <w:r w:rsidRPr="004B0FA5">
        <w:rPr>
          <w:rFonts w:ascii="Times New Roman" w:hAnsi="Times New Roman" w:cs="Times New Roman"/>
          <w:i/>
          <w:sz w:val="28"/>
        </w:rPr>
        <w:t>-Кана</w:t>
      </w:r>
      <w:r w:rsidRPr="004B0FA5">
        <w:rPr>
          <w:rFonts w:ascii="Times New Roman" w:hAnsi="Times New Roman" w:cs="Times New Roman"/>
          <w:sz w:val="28"/>
        </w:rPr>
        <w:t xml:space="preserve">, виданих незалежно одна від одної. Більше того, ще в 1974 році цей простий і витончений алгоритм був захищений </w:t>
      </w:r>
      <w:proofErr w:type="spellStart"/>
      <w:r w:rsidRPr="004B0FA5">
        <w:rPr>
          <w:rFonts w:ascii="Times New Roman" w:hAnsi="Times New Roman" w:cs="Times New Roman"/>
          <w:i/>
          <w:sz w:val="28"/>
        </w:rPr>
        <w:t>П.Вербосом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 його докторській дисертації. Однак тоді він залишився непоміченим, і тільки через більш ніж десять років був «</w:t>
      </w:r>
      <w:proofErr w:type="spellStart"/>
      <w:r w:rsidRPr="004B0FA5">
        <w:rPr>
          <w:rFonts w:ascii="Times New Roman" w:hAnsi="Times New Roman" w:cs="Times New Roman"/>
          <w:sz w:val="28"/>
        </w:rPr>
        <w:t>перевідкритий</w:t>
      </w:r>
      <w:proofErr w:type="spellEnd"/>
      <w:r w:rsidRPr="004B0FA5">
        <w:rPr>
          <w:rFonts w:ascii="Times New Roman" w:hAnsi="Times New Roman" w:cs="Times New Roman"/>
          <w:sz w:val="28"/>
        </w:rPr>
        <w:t>» заново і отримав загальне визнання і застосування. Залишилися непоміченими і роботи радянських вчених, які ще раніше розробляли подібні алгоритми в своїх засекречених інститутах і успішно застосовували їх при побудові систем управління об'єктами військового призначення.</w:t>
      </w:r>
    </w:p>
    <w:p w:rsidR="006550F8" w:rsidRPr="004B0FA5" w:rsidRDefault="00984EE9" w:rsidP="00984EE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Розглянемо ідею алгоритму зворотного поширення помилки, спробувавши узагальнити дельта-правило на випадок навчання </w:t>
      </w:r>
      <w:r w:rsidRPr="004B0FA5">
        <w:rPr>
          <w:rFonts w:ascii="Times New Roman" w:hAnsi="Times New Roman" w:cs="Times New Roman"/>
          <w:i/>
          <w:sz w:val="28"/>
        </w:rPr>
        <w:t>двошарового</w:t>
      </w:r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що має </w:t>
      </w:r>
      <w:r w:rsidRPr="004B0FA5">
        <w:rPr>
          <w:rFonts w:ascii="Times New Roman" w:hAnsi="Times New Roman" w:cs="Times New Roman"/>
          <w:i/>
          <w:sz w:val="28"/>
        </w:rPr>
        <w:t>N</w:t>
      </w:r>
      <w:r w:rsidRPr="004B0FA5">
        <w:rPr>
          <w:rFonts w:ascii="Times New Roman" w:hAnsi="Times New Roman" w:cs="Times New Roman"/>
          <w:sz w:val="28"/>
        </w:rPr>
        <w:t xml:space="preserve"> входів, </w:t>
      </w:r>
      <w:r w:rsidRPr="004B0FA5">
        <w:rPr>
          <w:rFonts w:ascii="Times New Roman" w:hAnsi="Times New Roman" w:cs="Times New Roman"/>
          <w:i/>
          <w:sz w:val="28"/>
        </w:rPr>
        <w:t>I</w:t>
      </w:r>
      <w:r w:rsidRPr="004B0FA5">
        <w:rPr>
          <w:rFonts w:ascii="Times New Roman" w:hAnsi="Times New Roman" w:cs="Times New Roman"/>
          <w:sz w:val="28"/>
        </w:rPr>
        <w:t xml:space="preserve"> виходів і </w:t>
      </w:r>
      <w:r w:rsidRPr="004B0FA5">
        <w:rPr>
          <w:rFonts w:ascii="Times New Roman" w:hAnsi="Times New Roman" w:cs="Times New Roman"/>
          <w:i/>
          <w:sz w:val="28"/>
        </w:rPr>
        <w:t>прихований</w:t>
      </w:r>
      <w:r w:rsidRPr="004B0FA5">
        <w:rPr>
          <w:rFonts w:ascii="Times New Roman" w:hAnsi="Times New Roman" w:cs="Times New Roman"/>
          <w:sz w:val="28"/>
        </w:rPr>
        <w:t xml:space="preserve"> шар з </w:t>
      </w:r>
      <w:r w:rsidRPr="004B0FA5">
        <w:rPr>
          <w:rFonts w:ascii="Times New Roman" w:hAnsi="Times New Roman" w:cs="Times New Roman"/>
          <w:i/>
          <w:sz w:val="28"/>
        </w:rPr>
        <w:t>J</w:t>
      </w:r>
      <w:r w:rsidRPr="004B0FA5">
        <w:rPr>
          <w:rFonts w:ascii="Times New Roman" w:hAnsi="Times New Roman" w:cs="Times New Roman"/>
          <w:sz w:val="28"/>
        </w:rPr>
        <w:t xml:space="preserve"> нейронів (рис. 4). Цей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насправді має три шари, проте в літературі його називають двошаровим, оскільки нейрони вхідного шару мають всього один вхід, не мають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 і не виконують підсумовування вхідних сигналів, а лише передають один єдиний вхідний сигнал нейронам наступного шару.</w:t>
      </w:r>
    </w:p>
    <w:p w:rsidR="00821239" w:rsidRPr="004B0FA5" w:rsidRDefault="00821239" w:rsidP="00984EE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Алгоритм коригування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 нейронів вихідного шару залишимо таким, як для одношарового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(див. Узагальнене дельта-правило: теоретичний матеріал до лабораторної роботи №4), замінивши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Pr="004B0FA5">
        <w:rPr>
          <w:rFonts w:ascii="Times New Roman" w:hAnsi="Times New Roman" w:cs="Times New Roman"/>
          <w:sz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>:</w:t>
      </w:r>
    </w:p>
    <w:p w:rsidR="00821239" w:rsidRPr="004B0FA5" w:rsidRDefault="00E34824" w:rsidP="00E34824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539A23C" wp14:editId="2F119DEE">
            <wp:extent cx="3619500" cy="108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24" w:rsidRPr="004B0FA5" w:rsidRDefault="00E34824" w:rsidP="00E34824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1BD92ADD" wp14:editId="754E1016">
            <wp:extent cx="4193816" cy="2486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8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24" w:rsidRPr="004B0FA5" w:rsidRDefault="00E34824" w:rsidP="00E34824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</w:t>
      </w:r>
      <w:r w:rsidRPr="004B0FA5"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Двошаровий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 </w:t>
      </w:r>
      <w:r w:rsidRPr="004B0FA5">
        <w:rPr>
          <w:rFonts w:ascii="Times New Roman" w:hAnsi="Times New Roman" w:cs="Times New Roman"/>
          <w:i/>
          <w:sz w:val="28"/>
        </w:rPr>
        <w:t>N</w:t>
      </w:r>
      <w:r w:rsidRPr="004B0FA5">
        <w:rPr>
          <w:rFonts w:ascii="Times New Roman" w:hAnsi="Times New Roman" w:cs="Times New Roman"/>
          <w:sz w:val="28"/>
        </w:rPr>
        <w:t xml:space="preserve"> входами, </w:t>
      </w:r>
      <w:r w:rsidRPr="004B0FA5">
        <w:rPr>
          <w:rFonts w:ascii="Times New Roman" w:hAnsi="Times New Roman" w:cs="Times New Roman"/>
          <w:i/>
          <w:sz w:val="28"/>
        </w:rPr>
        <w:t>I</w:t>
      </w:r>
      <w:r w:rsidRPr="004B0FA5">
        <w:rPr>
          <w:rFonts w:ascii="Times New Roman" w:hAnsi="Times New Roman" w:cs="Times New Roman"/>
          <w:sz w:val="28"/>
        </w:rPr>
        <w:t xml:space="preserve"> виходами і прихованим шаром з </w:t>
      </w:r>
      <w:r w:rsidRPr="004B0FA5">
        <w:rPr>
          <w:rFonts w:ascii="Times New Roman" w:hAnsi="Times New Roman" w:cs="Times New Roman"/>
          <w:i/>
          <w:sz w:val="28"/>
        </w:rPr>
        <w:t>J</w:t>
      </w:r>
      <w:r w:rsidRPr="004B0FA5">
        <w:rPr>
          <w:rFonts w:ascii="Times New Roman" w:hAnsi="Times New Roman" w:cs="Times New Roman"/>
          <w:sz w:val="28"/>
        </w:rPr>
        <w:t xml:space="preserve"> нейронів</w:t>
      </w:r>
    </w:p>
    <w:p w:rsidR="00215610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sz w:val="28"/>
        </w:rPr>
        <w:lastRenderedPageBreak/>
        <w:t>Синаптичні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ваги нейронів прихованого шару спробуємо коригувати за допомогою тих же формул, в яких індекс </w:t>
      </w:r>
      <w:r w:rsidRPr="004B0FA5">
        <w:rPr>
          <w:rFonts w:ascii="Times New Roman" w:hAnsi="Times New Roman" w:cs="Times New Roman"/>
          <w:i/>
          <w:sz w:val="28"/>
        </w:rPr>
        <w:t>i</w:t>
      </w:r>
      <w:r w:rsidRPr="004B0FA5">
        <w:rPr>
          <w:rFonts w:ascii="Times New Roman" w:hAnsi="Times New Roman" w:cs="Times New Roman"/>
          <w:sz w:val="28"/>
        </w:rPr>
        <w:t xml:space="preserve"> замінимо на </w:t>
      </w:r>
      <w:r w:rsidRPr="004B0FA5">
        <w:rPr>
          <w:rFonts w:ascii="Times New Roman" w:hAnsi="Times New Roman" w:cs="Times New Roman"/>
          <w:i/>
          <w:sz w:val="28"/>
        </w:rPr>
        <w:t>j</w:t>
      </w:r>
      <w:r w:rsidRPr="004B0FA5">
        <w:rPr>
          <w:rFonts w:ascii="Times New Roman" w:hAnsi="Times New Roman" w:cs="Times New Roman"/>
          <w:sz w:val="28"/>
        </w:rPr>
        <w:t xml:space="preserve">, а індекс </w:t>
      </w:r>
      <w:r w:rsidRPr="004B0FA5">
        <w:rPr>
          <w:rFonts w:ascii="Times New Roman" w:hAnsi="Times New Roman" w:cs="Times New Roman"/>
          <w:i/>
          <w:sz w:val="28"/>
        </w:rPr>
        <w:t>j</w:t>
      </w:r>
      <w:r w:rsidRPr="004B0FA5">
        <w:rPr>
          <w:rFonts w:ascii="Times New Roman" w:hAnsi="Times New Roman" w:cs="Times New Roman"/>
          <w:sz w:val="28"/>
        </w:rPr>
        <w:t xml:space="preserve"> замінимо на індекс </w:t>
      </w:r>
      <w:r w:rsidRPr="004B0FA5">
        <w:rPr>
          <w:rFonts w:ascii="Times New Roman" w:hAnsi="Times New Roman" w:cs="Times New Roman"/>
          <w:i/>
          <w:sz w:val="28"/>
        </w:rPr>
        <w:t>n</w:t>
      </w:r>
      <w:r w:rsidRPr="004B0FA5">
        <w:rPr>
          <w:rFonts w:ascii="Times New Roman" w:hAnsi="Times New Roman" w:cs="Times New Roman"/>
          <w:sz w:val="28"/>
        </w:rPr>
        <w:t>:</w:t>
      </w: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66FB5" w:rsidRPr="004B0FA5" w:rsidRDefault="00F66FB5" w:rsidP="00F66FB5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38D8B704" wp14:editId="6CF1EE11">
            <wp:extent cx="35052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B5" w:rsidRPr="004B0FA5" w:rsidRDefault="00F66FB5" w:rsidP="00F66FB5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</w:p>
    <w:p w:rsidR="00F66FB5" w:rsidRPr="004B0FA5" w:rsidRDefault="00F66FB5" w:rsidP="00F66FB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При використанні цих формул виникає питання про обчислення нейронної помилки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4B0FA5">
        <w:rPr>
          <w:rFonts w:ascii="Times New Roman" w:hAnsi="Times New Roman" w:cs="Times New Roman"/>
          <w:sz w:val="28"/>
        </w:rPr>
        <w:t xml:space="preserve">, яка для прихованого шару невідома. Ідея авторів розглянутого алгоритму полягала в тому, щоб в якості цієї помилки використовувати сумарні нейронні помилки з вихідного шару, помножені на сили відповідних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hAnsi="Times New Roman" w:cs="Times New Roman"/>
          <w:sz w:val="28"/>
        </w:rPr>
        <w:t>зв'язків</w:t>
      </w:r>
      <w:proofErr w:type="spellEnd"/>
      <w:r w:rsidRPr="004B0FA5">
        <w:rPr>
          <w:rFonts w:ascii="Times New Roman" w:hAnsi="Times New Roman" w:cs="Times New Roman"/>
          <w:sz w:val="28"/>
        </w:rPr>
        <w:t>, тобто</w:t>
      </w: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66FB5" w:rsidRPr="004B0FA5" w:rsidRDefault="00F66FB5" w:rsidP="00F66FB5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05C3FD7D" wp14:editId="19ACE741">
            <wp:extent cx="34671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Отже, для прихованого шару остаточно маємо</w:t>
      </w: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66FB5" w:rsidRPr="004B0FA5" w:rsidRDefault="00F66FB5" w:rsidP="00F66FB5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142712C3" wp14:editId="3A077139">
            <wp:extent cx="3752850" cy="97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F66FB5" w:rsidRPr="004B0FA5" w:rsidRDefault="00F66FB5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Використовуючи цю ідею, нескладно розписати алгоритм зворотного поширення помилки для навчання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що має довільну кількість прихованих шарів. Однак перш за все зазначимо, що ми будемо використовувати нейрони, що мають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сигмоїдальну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активаційну функцію (див. Теоретичний матеріал до лабораторної роботи №4), і виконують операцію підсумовування з урахуванням нейронного зміщення (див. Теоретичний матеріал до лабораторної роботи №1):</w:t>
      </w:r>
    </w:p>
    <w:p w:rsidR="00C17BE9" w:rsidRPr="004B0FA5" w:rsidRDefault="00C17BE9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C17BE9" w:rsidRPr="004B0FA5" w:rsidRDefault="00C17BE9" w:rsidP="00C17BE9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5901B1F9" wp14:editId="1EBC99B9">
            <wp:extent cx="326707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E9" w:rsidRPr="004B0FA5" w:rsidRDefault="00C17BE9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C17BE9" w:rsidRPr="004B0FA5" w:rsidRDefault="00C17BE9" w:rsidP="00215610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Тут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i0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- вага додаткового входу </w:t>
      </w:r>
      <w:r w:rsidRPr="004B0FA5">
        <w:rPr>
          <w:rFonts w:ascii="Times New Roman" w:hAnsi="Times New Roman" w:cs="Times New Roman"/>
          <w:i/>
          <w:sz w:val="28"/>
        </w:rPr>
        <w:t>i</w:t>
      </w:r>
      <w:r w:rsidRPr="004B0FA5">
        <w:rPr>
          <w:rFonts w:ascii="Times New Roman" w:hAnsi="Times New Roman" w:cs="Times New Roman"/>
          <w:sz w:val="28"/>
        </w:rPr>
        <w:t xml:space="preserve">-го нейрона, що імітує його зміщення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>= 1 - величина сигналу додаткового входу.</w:t>
      </w:r>
    </w:p>
    <w:p w:rsidR="00885EB7" w:rsidRPr="004B0FA5" w:rsidRDefault="00885EB7" w:rsidP="000D36CD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lastRenderedPageBreak/>
        <w:drawing>
          <wp:inline distT="0" distB="0" distL="0" distR="0" wp14:anchorId="6F1CAA17" wp14:editId="1C4D97AB">
            <wp:extent cx="50958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A" w:rsidRPr="004B0FA5" w:rsidRDefault="000D36CD" w:rsidP="00247D9A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Рис. </w:t>
      </w:r>
      <w:r w:rsidR="00247D9A" w:rsidRPr="004B0FA5">
        <w:rPr>
          <w:rFonts w:ascii="Times New Roman" w:hAnsi="Times New Roman" w:cs="Times New Roman"/>
          <w:sz w:val="28"/>
        </w:rPr>
        <w:t xml:space="preserve">5 Багатошаровий </w:t>
      </w:r>
      <w:proofErr w:type="spellStart"/>
      <w:r w:rsidR="00247D9A"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="00247D9A" w:rsidRPr="004B0FA5">
        <w:rPr>
          <w:rFonts w:ascii="Times New Roman" w:hAnsi="Times New Roman" w:cs="Times New Roman"/>
          <w:sz w:val="28"/>
        </w:rPr>
        <w:t xml:space="preserve"> (MLP - </w:t>
      </w:r>
      <w:proofErr w:type="spellStart"/>
      <w:r w:rsidR="00247D9A" w:rsidRPr="004B0FA5">
        <w:rPr>
          <w:rFonts w:ascii="Times New Roman" w:hAnsi="Times New Roman" w:cs="Times New Roman"/>
          <w:sz w:val="28"/>
        </w:rPr>
        <w:t>MultiLayerPerseptron</w:t>
      </w:r>
      <w:proofErr w:type="spellEnd"/>
      <w:r w:rsidR="00247D9A" w:rsidRPr="004B0FA5">
        <w:rPr>
          <w:rFonts w:ascii="Times New Roman" w:hAnsi="Times New Roman" w:cs="Times New Roman"/>
          <w:sz w:val="28"/>
        </w:rPr>
        <w:t>)</w:t>
      </w:r>
    </w:p>
    <w:p w:rsidR="00247D9A" w:rsidRPr="004B0FA5" w:rsidRDefault="00247D9A" w:rsidP="00247D9A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247D9A" w:rsidRPr="004B0FA5" w:rsidRDefault="00247D9A" w:rsidP="00247D9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sz w:val="28"/>
        </w:rPr>
        <w:t>Розпишемо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алгоритм зворотного поширення помилки для багатошарового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що має вхідний шар </w:t>
      </w:r>
      <w:r w:rsidRPr="004B0FA5">
        <w:rPr>
          <w:rFonts w:ascii="Times New Roman" w:hAnsi="Times New Roman" w:cs="Times New Roman"/>
          <w:i/>
          <w:sz w:val="28"/>
        </w:rPr>
        <w:t>k</w:t>
      </w:r>
      <w:r w:rsidRPr="004B0FA5">
        <w:rPr>
          <w:rFonts w:ascii="Times New Roman" w:hAnsi="Times New Roman" w:cs="Times New Roman"/>
          <w:sz w:val="28"/>
        </w:rPr>
        <w:t xml:space="preserve"> = 0, кілька прихованих шарів </w:t>
      </w:r>
      <w:r w:rsidRPr="004B0FA5">
        <w:rPr>
          <w:rFonts w:ascii="Times New Roman" w:hAnsi="Times New Roman" w:cs="Times New Roman"/>
          <w:i/>
          <w:sz w:val="28"/>
        </w:rPr>
        <w:t>k</w:t>
      </w:r>
      <w:r w:rsidRPr="004B0FA5">
        <w:rPr>
          <w:rFonts w:ascii="Times New Roman" w:hAnsi="Times New Roman" w:cs="Times New Roman"/>
          <w:sz w:val="28"/>
        </w:rPr>
        <w:t xml:space="preserve"> = 1, 2, ..., </w:t>
      </w:r>
      <w:r w:rsidRPr="004B0FA5">
        <w:rPr>
          <w:rFonts w:ascii="Times New Roman" w:hAnsi="Times New Roman" w:cs="Times New Roman"/>
          <w:i/>
          <w:sz w:val="28"/>
        </w:rPr>
        <w:t>K</w:t>
      </w:r>
      <w:r w:rsidRPr="004B0FA5">
        <w:rPr>
          <w:rFonts w:ascii="Times New Roman" w:hAnsi="Times New Roman" w:cs="Times New Roman"/>
          <w:sz w:val="28"/>
        </w:rPr>
        <w:t xml:space="preserve"> -1 і вихідний шар </w:t>
      </w:r>
      <w:r w:rsidRPr="004B0FA5">
        <w:rPr>
          <w:rFonts w:ascii="Times New Roman" w:hAnsi="Times New Roman" w:cs="Times New Roman"/>
          <w:i/>
          <w:sz w:val="28"/>
        </w:rPr>
        <w:t xml:space="preserve">k = K </w:t>
      </w:r>
      <w:r w:rsidRPr="004B0FA5">
        <w:rPr>
          <w:rFonts w:ascii="Times New Roman" w:hAnsi="Times New Roman" w:cs="Times New Roman"/>
          <w:sz w:val="28"/>
        </w:rPr>
        <w:t>(рис. 5).</w:t>
      </w:r>
    </w:p>
    <w:p w:rsidR="00247D9A" w:rsidRPr="004B0FA5" w:rsidRDefault="00247D9A" w:rsidP="00247D9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Нейрони вхідного шару не виконують математичних перетворень, а лише передають вхідні сигнали нейронам першого шару. Будемо вважати, що кожен </w:t>
      </w:r>
      <w:r w:rsidRPr="004B0FA5">
        <w:rPr>
          <w:rFonts w:ascii="Times New Roman" w:hAnsi="Times New Roman" w:cs="Times New Roman"/>
          <w:i/>
          <w:sz w:val="28"/>
        </w:rPr>
        <w:t>k</w:t>
      </w:r>
      <w:r w:rsidRPr="004B0FA5">
        <w:rPr>
          <w:rFonts w:ascii="Times New Roman" w:hAnsi="Times New Roman" w:cs="Times New Roman"/>
          <w:sz w:val="28"/>
        </w:rPr>
        <w:t xml:space="preserve">-й шар містить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нейронів. Таким чином, персептрон має </w:t>
      </w:r>
      <w:r w:rsidRPr="004B0FA5">
        <w:rPr>
          <w:rFonts w:ascii="Times New Roman" w:hAnsi="Times New Roman" w:cs="Times New Roman"/>
          <w:i/>
          <w:sz w:val="28"/>
        </w:rPr>
        <w:t>N</w:t>
      </w:r>
      <w:r w:rsidRPr="004B0FA5">
        <w:rPr>
          <w:rFonts w:ascii="Times New Roman" w:hAnsi="Times New Roman" w:cs="Times New Roman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входів і </w:t>
      </w:r>
      <w:r w:rsidRPr="004B0FA5">
        <w:rPr>
          <w:rFonts w:ascii="Times New Roman" w:hAnsi="Times New Roman" w:cs="Times New Roman"/>
          <w:i/>
          <w:sz w:val="28"/>
        </w:rPr>
        <w:t>M</w:t>
      </w:r>
      <w:r w:rsidRPr="004B0FA5">
        <w:rPr>
          <w:rFonts w:ascii="Times New Roman" w:hAnsi="Times New Roman" w:cs="Times New Roman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виходів. В алгоритмі будемо використовувати такі позначення: </w:t>
      </w:r>
      <w:r w:rsidRPr="004B0FA5">
        <w:rPr>
          <w:rFonts w:ascii="Times New Roman" w:hAnsi="Times New Roman" w:cs="Times New Roman"/>
          <w:i/>
          <w:sz w:val="28"/>
        </w:rPr>
        <w:t>i</w:t>
      </w:r>
      <w:r w:rsidRPr="004B0FA5">
        <w:rPr>
          <w:rFonts w:ascii="Times New Roman" w:hAnsi="Times New Roman" w:cs="Times New Roman"/>
          <w:sz w:val="28"/>
        </w:rPr>
        <w:t xml:space="preserve"> - порядковий номер нейрона </w:t>
      </w:r>
      <w:r w:rsidRPr="004B0FA5">
        <w:rPr>
          <w:rFonts w:ascii="Times New Roman" w:hAnsi="Times New Roman" w:cs="Times New Roman"/>
          <w:i/>
          <w:sz w:val="28"/>
        </w:rPr>
        <w:t>k</w:t>
      </w:r>
      <w:r w:rsidRPr="004B0FA5">
        <w:rPr>
          <w:rFonts w:ascii="Times New Roman" w:hAnsi="Times New Roman" w:cs="Times New Roman"/>
          <w:sz w:val="28"/>
        </w:rPr>
        <w:t xml:space="preserve"> -го шару; </w:t>
      </w:r>
      <w:r w:rsidRPr="004B0FA5">
        <w:rPr>
          <w:rFonts w:ascii="Times New Roman" w:hAnsi="Times New Roman" w:cs="Times New Roman"/>
          <w:i/>
          <w:sz w:val="28"/>
        </w:rPr>
        <w:t>j</w:t>
      </w:r>
      <w:r w:rsidRPr="004B0FA5">
        <w:rPr>
          <w:rFonts w:ascii="Times New Roman" w:hAnsi="Times New Roman" w:cs="Times New Roman"/>
          <w:sz w:val="28"/>
        </w:rPr>
        <w:t xml:space="preserve"> - порядковий номер нейрона </w:t>
      </w:r>
      <w:r w:rsidRPr="004B0FA5">
        <w:rPr>
          <w:rFonts w:ascii="Times New Roman" w:hAnsi="Times New Roman" w:cs="Times New Roman"/>
          <w:i/>
          <w:sz w:val="28"/>
        </w:rPr>
        <w:t>(k -1)</w:t>
      </w:r>
      <w:r w:rsidRPr="004B0FA5">
        <w:rPr>
          <w:rFonts w:ascii="Times New Roman" w:hAnsi="Times New Roman" w:cs="Times New Roman"/>
          <w:sz w:val="28"/>
        </w:rPr>
        <w:t xml:space="preserve">-го шару; </w:t>
      </w:r>
      <w:r w:rsidRPr="004B0FA5">
        <w:rPr>
          <w:rFonts w:ascii="Times New Roman" w:hAnsi="Times New Roman" w:cs="Times New Roman"/>
          <w:i/>
          <w:sz w:val="28"/>
        </w:rPr>
        <w:t>l</w:t>
      </w:r>
      <w:r w:rsidRPr="004B0FA5">
        <w:rPr>
          <w:rFonts w:ascii="Times New Roman" w:hAnsi="Times New Roman" w:cs="Times New Roman"/>
          <w:sz w:val="28"/>
        </w:rPr>
        <w:t xml:space="preserve"> - порядковий номер нейрона </w:t>
      </w:r>
      <w:r w:rsidRPr="004B0FA5">
        <w:rPr>
          <w:rFonts w:ascii="Times New Roman" w:hAnsi="Times New Roman" w:cs="Times New Roman"/>
          <w:i/>
          <w:sz w:val="28"/>
        </w:rPr>
        <w:t>(k +1)</w:t>
      </w:r>
      <w:r w:rsidRPr="004B0FA5">
        <w:rPr>
          <w:rFonts w:ascii="Times New Roman" w:hAnsi="Times New Roman" w:cs="Times New Roman"/>
          <w:sz w:val="28"/>
        </w:rPr>
        <w:t xml:space="preserve"> -го шару (див. рис. 5, внизу).</w:t>
      </w:r>
    </w:p>
    <w:p w:rsidR="00330AE3" w:rsidRPr="004B0FA5" w:rsidRDefault="00330AE3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1</w:t>
      </w:r>
      <w:r w:rsidRPr="004B0FA5">
        <w:rPr>
          <w:rFonts w:ascii="Times New Roman" w:hAnsi="Times New Roman" w:cs="Times New Roman"/>
          <w:sz w:val="28"/>
        </w:rPr>
        <w:t xml:space="preserve">. Ініціалізація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 і зміщень.</w:t>
      </w:r>
    </w:p>
    <w:p w:rsidR="00330AE3" w:rsidRPr="004B0FA5" w:rsidRDefault="00330AE3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У циклах по </w:t>
      </w:r>
      <w:r w:rsidRPr="004B0FA5">
        <w:rPr>
          <w:rFonts w:ascii="Times New Roman" w:hAnsi="Times New Roman" w:cs="Times New Roman"/>
          <w:i/>
          <w:sz w:val="28"/>
        </w:rPr>
        <w:t>k = 1,2,...,K</w:t>
      </w:r>
      <w:r w:rsidRPr="004B0FA5">
        <w:rPr>
          <w:rFonts w:ascii="Times New Roman" w:hAnsi="Times New Roman" w:cs="Times New Roman"/>
          <w:sz w:val="28"/>
        </w:rPr>
        <w:t>; i = 1,2,...,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>; j = 0,1,2,...,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k-1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синаптичним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вагам і зміщенням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</w:rPr>
              <m:t>(k)</m:t>
            </m:r>
          </m:sup>
        </m:sSubSup>
      </m:oMath>
      <w:r w:rsidRPr="004B0FA5">
        <w:rPr>
          <w:rFonts w:ascii="Times New Roman" w:hAnsi="Times New Roman" w:cs="Times New Roman"/>
          <w:sz w:val="28"/>
        </w:rPr>
        <w:t xml:space="preserve"> датчиком випадкових чисел присвоюються малі величини, наприклад, з інтервалу від -1 до 1.</w:t>
      </w:r>
    </w:p>
    <w:p w:rsidR="00330AE3" w:rsidRPr="004B0FA5" w:rsidRDefault="00330AE3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2.</w:t>
      </w:r>
      <w:r w:rsidRPr="004B0FA5">
        <w:rPr>
          <w:rFonts w:ascii="Times New Roman" w:hAnsi="Times New Roman" w:cs="Times New Roman"/>
          <w:sz w:val="28"/>
        </w:rPr>
        <w:t xml:space="preserve"> Відкриття циклу по </w:t>
      </w:r>
      <w:r w:rsidRPr="004B0FA5">
        <w:rPr>
          <w:rFonts w:ascii="Times New Roman" w:hAnsi="Times New Roman" w:cs="Times New Roman"/>
          <w:i/>
          <w:sz w:val="28"/>
        </w:rPr>
        <w:t>q = 1, 2, ..., Q</w:t>
      </w:r>
      <w:r w:rsidRPr="004B0FA5">
        <w:rPr>
          <w:rFonts w:ascii="Times New Roman" w:hAnsi="Times New Roman" w:cs="Times New Roman"/>
          <w:sz w:val="28"/>
        </w:rPr>
        <w:t xml:space="preserve">. Подання з навчальної множини прикладів чергового вхідного </w:t>
      </w:r>
      <w:proofErr w:type="spellStart"/>
      <w:r w:rsidRPr="004B0FA5">
        <w:rPr>
          <w:rFonts w:ascii="Times New Roman" w:hAnsi="Times New Roman" w:cs="Times New Roman"/>
          <w:sz w:val="28"/>
        </w:rPr>
        <w:t>вектора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685DC0" w:rsidRPr="004B0FA5">
        <w:rPr>
          <w:rFonts w:ascii="Times New Roman" w:eastAsiaTheme="minorEastAsia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і відповідного йому бажаного вихідного </w:t>
      </w:r>
      <w:proofErr w:type="spellStart"/>
      <w:r w:rsidRPr="004B0FA5">
        <w:rPr>
          <w:rFonts w:ascii="Times New Roman" w:hAnsi="Times New Roman" w:cs="Times New Roman"/>
          <w:sz w:val="28"/>
        </w:rPr>
        <w:t>вектора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де </w:t>
      </w:r>
      <w:r w:rsidRPr="004B0FA5">
        <w:rPr>
          <w:rFonts w:ascii="Times New Roman" w:hAnsi="Times New Roman" w:cs="Times New Roman"/>
          <w:i/>
          <w:sz w:val="28"/>
        </w:rPr>
        <w:t>q</w:t>
      </w:r>
      <w:r w:rsidRPr="004B0FA5">
        <w:rPr>
          <w:rFonts w:ascii="Times New Roman" w:hAnsi="Times New Roman" w:cs="Times New Roman"/>
          <w:sz w:val="28"/>
        </w:rPr>
        <w:t xml:space="preserve"> - номер прикладу в навчальній множині.</w:t>
      </w:r>
    </w:p>
    <w:p w:rsidR="00330AE3" w:rsidRPr="004B0FA5" w:rsidRDefault="00330AE3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3.</w:t>
      </w:r>
      <w:r w:rsidRPr="004B0FA5">
        <w:rPr>
          <w:rFonts w:ascii="Times New Roman" w:hAnsi="Times New Roman" w:cs="Times New Roman"/>
          <w:sz w:val="28"/>
        </w:rPr>
        <w:t xml:space="preserve"> Прямий прохід.</w:t>
      </w:r>
    </w:p>
    <w:p w:rsidR="00330AE3" w:rsidRPr="004B0FA5" w:rsidRDefault="00330AE3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У циклах по </w:t>
      </w:r>
      <w:r w:rsidRPr="004B0FA5">
        <w:rPr>
          <w:rFonts w:ascii="Times New Roman" w:hAnsi="Times New Roman" w:cs="Times New Roman"/>
          <w:i/>
          <w:sz w:val="28"/>
        </w:rPr>
        <w:t>k = 1, 2, ..., K</w:t>
      </w:r>
      <w:r w:rsidRPr="004B0FA5">
        <w:rPr>
          <w:rFonts w:ascii="Times New Roman" w:hAnsi="Times New Roman" w:cs="Times New Roman"/>
          <w:sz w:val="28"/>
        </w:rPr>
        <w:t xml:space="preserve">; </w:t>
      </w:r>
      <w:r w:rsidR="00685DC0" w:rsidRPr="004B0FA5">
        <w:rPr>
          <w:rFonts w:ascii="Times New Roman" w:hAnsi="Times New Roman" w:cs="Times New Roman"/>
          <w:sz w:val="28"/>
        </w:rPr>
        <w:t>i = 1,2,...,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="00685DC0" w:rsidRPr="004B0FA5">
        <w:rPr>
          <w:rFonts w:ascii="Times New Roman" w:eastAsiaTheme="minorEastAsia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обчислюються вихідні сигнали </w:t>
      </w:r>
      <w:r w:rsidRPr="004B0FA5">
        <w:rPr>
          <w:rFonts w:ascii="Times New Roman" w:hAnsi="Times New Roman" w:cs="Times New Roman"/>
          <w:i/>
          <w:sz w:val="28"/>
        </w:rPr>
        <w:t>i-го</w:t>
      </w:r>
      <w:r w:rsidRPr="004B0FA5">
        <w:rPr>
          <w:rFonts w:ascii="Times New Roman" w:hAnsi="Times New Roman" w:cs="Times New Roman"/>
          <w:sz w:val="28"/>
        </w:rPr>
        <w:t xml:space="preserve"> нейрона в </w:t>
      </w:r>
      <w:r w:rsidRPr="004B0FA5">
        <w:rPr>
          <w:rFonts w:ascii="Times New Roman" w:hAnsi="Times New Roman" w:cs="Times New Roman"/>
          <w:i/>
          <w:sz w:val="28"/>
        </w:rPr>
        <w:t>k-му</w:t>
      </w:r>
      <w:r w:rsidRPr="004B0FA5">
        <w:rPr>
          <w:rFonts w:ascii="Times New Roman" w:hAnsi="Times New Roman" w:cs="Times New Roman"/>
          <w:sz w:val="28"/>
        </w:rPr>
        <w:t xml:space="preserve"> шарі</w:t>
      </w:r>
    </w:p>
    <w:p w:rsidR="00BD3911" w:rsidRPr="004B0FA5" w:rsidRDefault="00BD3911" w:rsidP="00BD3911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lastRenderedPageBreak/>
        <w:drawing>
          <wp:inline distT="0" distB="0" distL="0" distR="0" wp14:anchorId="7488D0A3" wp14:editId="370701CF">
            <wp:extent cx="37147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11" w:rsidRPr="004B0FA5" w:rsidRDefault="00BD3911" w:rsidP="00330AE3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</m:oMath>
      <w:r w:rsidRPr="004B0FA5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</m:t>
        </m:r>
      </m:oMath>
      <w:r w:rsidRPr="004B0FA5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</w:rPr>
              <m:t>(k-1)</m:t>
            </m:r>
          </m:sup>
        </m:sSubSup>
        <m:r>
          <w:rPr>
            <w:rFonts w:ascii="Cambria Math" w:hAnsi="Cambria Math" w:cs="Times New Roman"/>
            <w:sz w:val="28"/>
          </w:rPr>
          <m:t>=1</m:t>
        </m:r>
      </m:oMath>
      <w:r w:rsidRPr="004B0FA5">
        <w:rPr>
          <w:rFonts w:ascii="Times New Roman" w:eastAsiaTheme="minorEastAsia" w:hAnsi="Times New Roman" w:cs="Times New Roman"/>
          <w:sz w:val="28"/>
        </w:rPr>
        <w:t xml:space="preserve">; вихідні </w:t>
      </w:r>
      <w:proofErr w:type="spellStart"/>
      <w:r w:rsidRPr="004B0FA5">
        <w:rPr>
          <w:rFonts w:ascii="Times New Roman" w:eastAsiaTheme="minorEastAsia" w:hAnsi="Times New Roman" w:cs="Times New Roman"/>
          <w:sz w:val="28"/>
        </w:rPr>
        <w:t>сигали</w:t>
      </w:r>
      <w:proofErr w:type="spellEnd"/>
      <w:r w:rsidRPr="004B0FA5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4B0FA5">
        <w:rPr>
          <w:rFonts w:ascii="Times New Roman" w:eastAsiaTheme="minorEastAsia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(K)</m:t>
            </m:r>
          </m:sup>
        </m:sSubSup>
      </m:oMath>
    </w:p>
    <w:p w:rsidR="00A44D81" w:rsidRPr="004B0FA5" w:rsidRDefault="00A44D81" w:rsidP="00A44D8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4.</w:t>
      </w:r>
      <w:r w:rsidRPr="004B0FA5">
        <w:rPr>
          <w:rFonts w:ascii="Times New Roman" w:hAnsi="Times New Roman" w:cs="Times New Roman"/>
          <w:sz w:val="28"/>
        </w:rPr>
        <w:t xml:space="preserve"> Зворотний прохід.</w:t>
      </w:r>
    </w:p>
    <w:p w:rsidR="00BD3911" w:rsidRPr="004B0FA5" w:rsidRDefault="00A44D81" w:rsidP="00A44D81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У циклах по </w:t>
      </w:r>
      <w:r w:rsidR="0045634D" w:rsidRPr="004B0FA5">
        <w:rPr>
          <w:rFonts w:ascii="Times New Roman" w:hAnsi="Times New Roman" w:cs="Times New Roman"/>
          <w:i/>
          <w:sz w:val="28"/>
        </w:rPr>
        <w:t>k = K,</w:t>
      </w:r>
      <w:r w:rsidRPr="004B0FA5">
        <w:rPr>
          <w:rFonts w:ascii="Times New Roman" w:hAnsi="Times New Roman" w:cs="Times New Roman"/>
          <w:i/>
          <w:sz w:val="28"/>
        </w:rPr>
        <w:t>K-1,...</w:t>
      </w:r>
      <w:r w:rsidR="0045634D" w:rsidRPr="004B0FA5">
        <w:rPr>
          <w:rFonts w:ascii="Times New Roman" w:hAnsi="Times New Roman" w:cs="Times New Roman"/>
          <w:i/>
          <w:sz w:val="28"/>
        </w:rPr>
        <w:t>,</w:t>
      </w:r>
      <w:r w:rsidRPr="004B0FA5">
        <w:rPr>
          <w:rFonts w:ascii="Times New Roman" w:hAnsi="Times New Roman" w:cs="Times New Roman"/>
          <w:i/>
          <w:sz w:val="28"/>
        </w:rPr>
        <w:t>1;</w:t>
      </w:r>
      <w:r w:rsidRPr="004B0FA5">
        <w:rPr>
          <w:rFonts w:ascii="Times New Roman" w:hAnsi="Times New Roman" w:cs="Times New Roman"/>
          <w:sz w:val="28"/>
        </w:rPr>
        <w:t xml:space="preserve"> </w:t>
      </w:r>
      <w:r w:rsidR="0045634D" w:rsidRPr="004B0FA5">
        <w:rPr>
          <w:rFonts w:ascii="Times New Roman" w:hAnsi="Times New Roman" w:cs="Times New Roman"/>
          <w:sz w:val="28"/>
        </w:rPr>
        <w:t>i = 1,2,...,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; </w:t>
      </w:r>
      <w:r w:rsidR="0045634D" w:rsidRPr="004B0FA5">
        <w:rPr>
          <w:rFonts w:ascii="Times New Roman" w:hAnsi="Times New Roman" w:cs="Times New Roman"/>
          <w:i/>
          <w:sz w:val="28"/>
        </w:rPr>
        <w:t>j</w:t>
      </w:r>
      <w:r w:rsidR="0045634D" w:rsidRPr="004B0FA5">
        <w:rPr>
          <w:rFonts w:ascii="Times New Roman" w:hAnsi="Times New Roman" w:cs="Times New Roman"/>
          <w:sz w:val="28"/>
        </w:rPr>
        <w:t xml:space="preserve"> = 1,2,...,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k-1</m:t>
            </m:r>
          </m:sub>
        </m:sSub>
      </m:oMath>
      <w:r w:rsidR="0045634D" w:rsidRPr="004B0FA5">
        <w:rPr>
          <w:rFonts w:ascii="Times New Roman" w:eastAsiaTheme="minorEastAsia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обчислюються </w:t>
      </w:r>
      <w:proofErr w:type="spellStart"/>
      <w:r w:rsidRPr="004B0FA5">
        <w:rPr>
          <w:rFonts w:ascii="Times New Roman" w:hAnsi="Times New Roman" w:cs="Times New Roman"/>
          <w:sz w:val="28"/>
        </w:rPr>
        <w:t>синаптичні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ваги на новій епосі</w:t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56B35D8" wp14:editId="41E1ABDB">
            <wp:extent cx="37909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де</w:t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/>
        <w:jc w:val="right"/>
        <w:rPr>
          <w:rFonts w:ascii="Times New Roman" w:hAnsi="Times New Roman" w:cs="Times New Roman"/>
          <w:sz w:val="28"/>
        </w:rPr>
      </w:pPr>
      <w:bookmarkStart w:id="0" w:name="_GoBack"/>
      <w:r w:rsidRPr="004B0FA5">
        <w:rPr>
          <w:noProof/>
          <w:lang w:eastAsia="uk-UA"/>
        </w:rPr>
        <w:drawing>
          <wp:inline distT="0" distB="0" distL="0" distR="0" wp14:anchorId="6ACEDA7F" wp14:editId="1CA12DC1">
            <wp:extent cx="35052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причому для вихідного шару </w:t>
      </w:r>
      <w:r w:rsidRPr="004B0FA5">
        <w:rPr>
          <w:rFonts w:ascii="Times New Roman" w:hAnsi="Times New Roman" w:cs="Times New Roman"/>
          <w:i/>
          <w:sz w:val="28"/>
        </w:rPr>
        <w:t>k = K</w:t>
      </w:r>
      <w:r w:rsidRPr="004B0FA5">
        <w:rPr>
          <w:rFonts w:ascii="Times New Roman" w:hAnsi="Times New Roman" w:cs="Times New Roman"/>
          <w:sz w:val="28"/>
        </w:rPr>
        <w:t xml:space="preserve"> згідно (8)</w:t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15972F17" wp14:editId="76C142A0">
            <wp:extent cx="19335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а для всіх інших прихованих шарів згідно (11)</w:t>
      </w:r>
    </w:p>
    <w:p w:rsidR="00AE09D9" w:rsidRPr="004B0FA5" w:rsidRDefault="00AE09D9" w:rsidP="00AE09D9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16BD0FB" wp14:editId="7D1007B5">
            <wp:extent cx="2524125" cy="504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CF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5.</w:t>
      </w:r>
      <w:r w:rsidRPr="004B0FA5">
        <w:rPr>
          <w:rFonts w:ascii="Times New Roman" w:hAnsi="Times New Roman" w:cs="Times New Roman"/>
          <w:sz w:val="28"/>
        </w:rPr>
        <w:t xml:space="preserve"> Закриття циклу по </w:t>
      </w:r>
      <w:r w:rsidRPr="004B0FA5">
        <w:rPr>
          <w:rFonts w:ascii="Times New Roman" w:hAnsi="Times New Roman" w:cs="Times New Roman"/>
          <w:i/>
          <w:sz w:val="28"/>
        </w:rPr>
        <w:t>q</w:t>
      </w:r>
      <w:r w:rsidRPr="004B0FA5">
        <w:rPr>
          <w:rFonts w:ascii="Times New Roman" w:hAnsi="Times New Roman" w:cs="Times New Roman"/>
          <w:sz w:val="28"/>
        </w:rPr>
        <w:t>.</w:t>
      </w:r>
    </w:p>
    <w:p w:rsidR="008B6FCF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i/>
          <w:sz w:val="28"/>
        </w:rPr>
        <w:t>Крок 6.</w:t>
      </w:r>
      <w:r w:rsidRPr="004B0FA5">
        <w:rPr>
          <w:rFonts w:ascii="Times New Roman" w:hAnsi="Times New Roman" w:cs="Times New Roman"/>
          <w:sz w:val="28"/>
        </w:rPr>
        <w:t xml:space="preserve"> Повторення кроків 2 - 5 необхідну кількість разів.</w:t>
      </w:r>
    </w:p>
    <w:p w:rsidR="00AE09D9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Вектори навчальних прикладів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eastAsiaTheme="minorEastAsia" w:hAnsi="Times New Roman" w:cs="Times New Roman"/>
          <w:b/>
          <w:sz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на кроці 2 алгоритму зазвичай представляються послідовно від першого до останнього, тобто </w:t>
      </w:r>
      <w:r w:rsidRPr="004B0FA5">
        <w:rPr>
          <w:rFonts w:ascii="Times New Roman" w:hAnsi="Times New Roman" w:cs="Times New Roman"/>
          <w:i/>
          <w:sz w:val="28"/>
        </w:rPr>
        <w:t>q = 1,2, ..., Q</w:t>
      </w:r>
      <w:r w:rsidRPr="004B0FA5">
        <w:rPr>
          <w:rFonts w:ascii="Times New Roman" w:hAnsi="Times New Roman" w:cs="Times New Roman"/>
          <w:sz w:val="28"/>
        </w:rPr>
        <w:t xml:space="preserve">, де </w:t>
      </w:r>
      <w:r w:rsidRPr="004B0FA5">
        <w:rPr>
          <w:rFonts w:ascii="Times New Roman" w:hAnsi="Times New Roman" w:cs="Times New Roman"/>
          <w:i/>
          <w:sz w:val="28"/>
        </w:rPr>
        <w:t>Q</w:t>
      </w:r>
      <w:r w:rsidRPr="004B0FA5">
        <w:rPr>
          <w:rFonts w:ascii="Times New Roman" w:hAnsi="Times New Roman" w:cs="Times New Roman"/>
          <w:sz w:val="28"/>
        </w:rPr>
        <w:t xml:space="preserve"> - загальна кількість прикладів. Наприклад, в разі розпізнавання букв російського алфавіту </w:t>
      </w:r>
      <w:r w:rsidRPr="004B0FA5">
        <w:rPr>
          <w:rFonts w:ascii="Times New Roman" w:hAnsi="Times New Roman" w:cs="Times New Roman"/>
          <w:i/>
          <w:sz w:val="28"/>
        </w:rPr>
        <w:t>Q = 33</w:t>
      </w:r>
      <w:r w:rsidRPr="004B0FA5">
        <w:rPr>
          <w:rFonts w:ascii="Times New Roman" w:hAnsi="Times New Roman" w:cs="Times New Roman"/>
          <w:sz w:val="28"/>
        </w:rPr>
        <w:t xml:space="preserve">. Після того, як для кожного навчального прикладу будуть скориговані вагові коефіцієнти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>, тобто кроки 2-4 будуть повторені 33 рази, на кроці 6 алгоритму обчислюється середньоквадратична помилка, усереднена по всіх навчальних прикладів:</w:t>
      </w:r>
    </w:p>
    <w:p w:rsidR="008B6FCF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8B6FCF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35664B7F" wp14:editId="18D728C1">
            <wp:extent cx="3914775" cy="495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CF" w:rsidRPr="004B0FA5" w:rsidRDefault="008B6FC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8B6FCF" w:rsidRPr="004B0FA5" w:rsidRDefault="00E91072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Крім середньоквадратичної помилки може бути також оцінена максимальна різниця між бажаним і прогноз</w:t>
      </w:r>
      <w:r w:rsidR="00E76207" w:rsidRPr="004B0FA5">
        <w:rPr>
          <w:rFonts w:ascii="Times New Roman" w:hAnsi="Times New Roman" w:cs="Times New Roman"/>
          <w:sz w:val="28"/>
        </w:rPr>
        <w:t>ова</w:t>
      </w:r>
      <w:r w:rsidRPr="004B0FA5">
        <w:rPr>
          <w:rFonts w:ascii="Times New Roman" w:hAnsi="Times New Roman" w:cs="Times New Roman"/>
          <w:sz w:val="28"/>
        </w:rPr>
        <w:t xml:space="preserve">ним (те, що обчислив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) виходами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>:</w:t>
      </w:r>
    </w:p>
    <w:p w:rsidR="00E76207" w:rsidRPr="004B0FA5" w:rsidRDefault="00E76207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E76207" w:rsidRPr="004B0FA5" w:rsidRDefault="00E76207" w:rsidP="00E76207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3AF9027D" wp14:editId="4471210A">
            <wp:extent cx="4762500" cy="314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07" w:rsidRPr="004B0FA5" w:rsidRDefault="00E76207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E76207" w:rsidRPr="004B0FA5" w:rsidRDefault="00E76207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Ітераційний процес, що задається кроком 6, закінчується після того, як помилка </w:t>
      </w:r>
      <w:r w:rsidRPr="004B0FA5">
        <w:rPr>
          <w:rFonts w:ascii="Times New Roman" w:hAnsi="Times New Roman" w:cs="Times New Roman"/>
          <w:i/>
          <w:sz w:val="28"/>
        </w:rPr>
        <w:t>ε</w:t>
      </w:r>
      <w:r w:rsidRPr="004B0FA5">
        <w:rPr>
          <w:rFonts w:ascii="Times New Roman" w:hAnsi="Times New Roman" w:cs="Times New Roman"/>
          <w:sz w:val="28"/>
        </w:rPr>
        <w:t xml:space="preserve">, що обчислюється за формулами (16) або (17), досягне заданої </w:t>
      </w:r>
      <w:r w:rsidRPr="004B0FA5">
        <w:rPr>
          <w:rFonts w:ascii="Times New Roman" w:hAnsi="Times New Roman" w:cs="Times New Roman"/>
          <w:sz w:val="28"/>
        </w:rPr>
        <w:lastRenderedPageBreak/>
        <w:t xml:space="preserve">величини, або коли буде досягнуто граничну кількість епох навчання. В результаті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навчиться виконувати потрібне відображення будь-якого вхідного </w:t>
      </w:r>
      <w:proofErr w:type="spellStart"/>
      <w:r w:rsidRPr="004B0FA5">
        <w:rPr>
          <w:rFonts w:ascii="Times New Roman" w:hAnsi="Times New Roman" w:cs="Times New Roman"/>
          <w:sz w:val="28"/>
        </w:rPr>
        <w:t>вектора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 на вихідний вектор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, що відрізняється від бажаного </w:t>
      </w:r>
      <w:proofErr w:type="spellStart"/>
      <w:r w:rsidRPr="004B0FA5">
        <w:rPr>
          <w:rFonts w:ascii="Times New Roman" w:hAnsi="Times New Roman" w:cs="Times New Roman"/>
          <w:sz w:val="28"/>
        </w:rPr>
        <w:t>вектора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Pr="004B0FA5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 на деяку малу величину.</w:t>
      </w:r>
    </w:p>
    <w:p w:rsidR="004F784F" w:rsidRPr="004B0FA5" w:rsidRDefault="004F784F" w:rsidP="008B6FC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b/>
          <w:sz w:val="28"/>
        </w:rPr>
      </w:pPr>
    </w:p>
    <w:p w:rsidR="004F784F" w:rsidRPr="004B0FA5" w:rsidRDefault="004F784F" w:rsidP="004F784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------------------------------ Коротко про головне ----------------- -------------</w:t>
      </w:r>
    </w:p>
    <w:p w:rsidR="004F784F" w:rsidRPr="004B0FA5" w:rsidRDefault="004F784F" w:rsidP="004F784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b/>
          <w:sz w:val="28"/>
        </w:rPr>
      </w:pPr>
    </w:p>
    <w:p w:rsidR="004F784F" w:rsidRPr="004B0FA5" w:rsidRDefault="004F784F" w:rsidP="004F784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Першим алгоритмом навчання нейронної мережі були правила </w:t>
      </w:r>
      <w:proofErr w:type="spellStart"/>
      <w:r w:rsidRPr="004B0FA5">
        <w:rPr>
          <w:rFonts w:ascii="Times New Roman" w:hAnsi="Times New Roman" w:cs="Times New Roman"/>
          <w:sz w:val="28"/>
        </w:rPr>
        <w:t>Хебба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призначені для навчання одношарового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 нейронами, що мають ступінчасті активаційні функції. Потім було введено поняття нейронної помилки як різниці між необхідним виходом нейрона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 і його реальним значенням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hAnsi="Times New Roman" w:cs="Times New Roman"/>
          <w:sz w:val="28"/>
        </w:rPr>
        <w:t xml:space="preserve">. В результаті алгоритм навчання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за допомогою правил </w:t>
      </w:r>
      <w:proofErr w:type="spellStart"/>
      <w:r w:rsidRPr="004B0FA5">
        <w:rPr>
          <w:rFonts w:ascii="Times New Roman" w:hAnsi="Times New Roman" w:cs="Times New Roman"/>
          <w:sz w:val="28"/>
        </w:rPr>
        <w:t>Хебба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був узагальнений у вигляді алгоритму дельта-правила. В ітераційних формулах алгоритму дельта-правила з'явився коефіцієнт швидкості навчання </w:t>
      </w:r>
      <w:r w:rsidRPr="004B0FA5">
        <w:rPr>
          <w:rFonts w:ascii="Times New Roman" w:hAnsi="Times New Roman" w:cs="Times New Roman"/>
          <w:i/>
          <w:sz w:val="28"/>
        </w:rPr>
        <w:t>η</w:t>
      </w:r>
      <w:r w:rsidRPr="004B0FA5">
        <w:rPr>
          <w:rFonts w:ascii="Times New Roman" w:hAnsi="Times New Roman" w:cs="Times New Roman"/>
          <w:sz w:val="28"/>
        </w:rPr>
        <w:t xml:space="preserve">, що дозволяє впливати на величину ітераційного кроку. Потім була запропонована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активаційна функція і було введено поняття квадратичної помилки навчання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. В результаті з'явилося узагальнене дельта-правило, яке реалізує метод градієнтного </w:t>
      </w:r>
      <w:r w:rsidR="00E33E1B" w:rsidRPr="004B0FA5">
        <w:rPr>
          <w:rFonts w:ascii="Times New Roman" w:hAnsi="Times New Roman" w:cs="Times New Roman"/>
          <w:sz w:val="28"/>
        </w:rPr>
        <w:t>спадання</w:t>
      </w:r>
      <w:r w:rsidRPr="004B0FA5">
        <w:rPr>
          <w:rFonts w:ascii="Times New Roman" w:hAnsi="Times New Roman" w:cs="Times New Roman"/>
          <w:sz w:val="28"/>
        </w:rPr>
        <w:t xml:space="preserve"> і дозволяє працювати не тільки з бінарними, але і з безперервними сигналами. Алгоритм зворотного поширення помилки є наступним</w:t>
      </w:r>
      <w:r w:rsidR="00E33E1B" w:rsidRPr="004B0FA5">
        <w:rPr>
          <w:rFonts w:ascii="Times New Roman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sz w:val="28"/>
        </w:rPr>
        <w:t xml:space="preserve">узагальненням узагальненого дельта-правила і дозволяє навчати не лише одношарові, а й багатошарові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>.</w:t>
      </w:r>
    </w:p>
    <w:p w:rsidR="00E12235" w:rsidRPr="004B0FA5" w:rsidRDefault="00E12235" w:rsidP="004F784F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b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4. Види активаційних функцій</w:t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В сучасних нейронних мережах і </w:t>
      </w:r>
      <w:proofErr w:type="spellStart"/>
      <w:r w:rsidRPr="004B0FA5">
        <w:rPr>
          <w:rFonts w:ascii="Times New Roman" w:hAnsi="Times New Roman" w:cs="Times New Roman"/>
          <w:sz w:val="28"/>
        </w:rPr>
        <w:t>нейропакетах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найбільш часто застосовуються наступні види активаційних функцій.</w:t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Порогові активаційні функції (функції-сходинки)</w:t>
      </w:r>
      <w:r w:rsidRPr="004B0FA5">
        <w:rPr>
          <w:rFonts w:ascii="Times New Roman" w:hAnsi="Times New Roman" w:cs="Times New Roman"/>
          <w:sz w:val="28"/>
        </w:rPr>
        <w:t xml:space="preserve">. Порогові активаційні функції-сходинки можуть мати як несиметричний (рис. 6, </w:t>
      </w:r>
      <w:r w:rsidRPr="004B0FA5">
        <w:rPr>
          <w:rFonts w:ascii="Times New Roman" w:hAnsi="Times New Roman" w:cs="Times New Roman"/>
          <w:i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 xml:space="preserve">), так і симетричний (рис. 6, </w:t>
      </w:r>
      <w:r w:rsidRPr="004B0FA5">
        <w:rPr>
          <w:rFonts w:ascii="Times New Roman" w:hAnsi="Times New Roman" w:cs="Times New Roman"/>
          <w:i/>
          <w:sz w:val="28"/>
        </w:rPr>
        <w:t>б</w:t>
      </w:r>
      <w:r w:rsidRPr="004B0FA5">
        <w:rPr>
          <w:rFonts w:ascii="Times New Roman" w:hAnsi="Times New Roman" w:cs="Times New Roman"/>
          <w:sz w:val="28"/>
        </w:rPr>
        <w:t>) вид відносно початку координат.</w:t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6B730F49" wp14:editId="7D2A2CE3">
            <wp:extent cx="4457700" cy="1952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6 Порогові активаційні функції-сходинки</w:t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Їх аналітичне подання відповідно для рис. 6, </w:t>
      </w:r>
      <w:r w:rsidRPr="004B0FA5">
        <w:rPr>
          <w:rFonts w:ascii="Times New Roman" w:hAnsi="Times New Roman" w:cs="Times New Roman"/>
          <w:i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 xml:space="preserve"> і рис. 6, </w:t>
      </w:r>
      <w:r w:rsidRPr="004B0FA5">
        <w:rPr>
          <w:rFonts w:ascii="Times New Roman" w:hAnsi="Times New Roman" w:cs="Times New Roman"/>
          <w:i/>
          <w:sz w:val="28"/>
        </w:rPr>
        <w:t>б</w:t>
      </w:r>
      <w:r w:rsidRPr="004B0FA5">
        <w:rPr>
          <w:rFonts w:ascii="Times New Roman" w:hAnsi="Times New Roman" w:cs="Times New Roman"/>
          <w:sz w:val="28"/>
        </w:rPr>
        <w:t>:</w:t>
      </w: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1, якщо S≥0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0, якщо S&lt;0</m:t>
                </m:r>
              </m:e>
            </m:eqArr>
          </m:e>
        </m:d>
      </m:oMath>
      <w:r w:rsidRPr="004B0FA5">
        <w:rPr>
          <w:rFonts w:ascii="Times New Roman" w:eastAsiaTheme="minorEastAsia" w:hAnsi="Times New Roman" w:cs="Times New Roman"/>
          <w:sz w:val="28"/>
        </w:rPr>
        <w:t xml:space="preserve">                           </w:t>
      </w:r>
      <m:oMath>
        <m:r>
          <w:rPr>
            <w:rFonts w:ascii="Cambria Math" w:hAnsi="Cambria Math" w:cs="Times New Roman"/>
            <w:sz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1, якщо S≥0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-1, якщо S&lt;0</m:t>
                </m:r>
              </m:e>
            </m:eqArr>
          </m:e>
        </m:d>
      </m:oMath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E12235" w:rsidRPr="004B0FA5" w:rsidRDefault="00E12235" w:rsidP="00E12235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>S=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</m:oMath>
      <w:r w:rsidRPr="004B0FA5">
        <w:rPr>
          <w:rFonts w:ascii="Times New Roman" w:eastAsiaTheme="minorEastAsia" w:hAnsi="Times New Roman" w:cs="Times New Roman"/>
          <w:sz w:val="28"/>
        </w:rPr>
        <w:t xml:space="preserve">, причому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eastAsiaTheme="minorEastAsia" w:hAnsi="Times New Roman" w:cs="Times New Roman"/>
          <w:sz w:val="28"/>
        </w:rPr>
        <w:t xml:space="preserve"> – величина сигналу додаткового входу,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4B0FA5">
        <w:rPr>
          <w:rFonts w:ascii="Times New Roman" w:eastAsiaTheme="minorEastAsia" w:hAnsi="Times New Roman" w:cs="Times New Roman"/>
          <w:sz w:val="28"/>
        </w:rPr>
        <w:t xml:space="preserve"> – це його вага, що імітує нейронне зміщення </w:t>
      </w:r>
      <w:r w:rsidRPr="004B0FA5">
        <w:rPr>
          <w:rFonts w:ascii="Times New Roman" w:eastAsiaTheme="minorEastAsia" w:hAnsi="Times New Roman" w:cs="Times New Roman"/>
          <w:i/>
          <w:sz w:val="28"/>
        </w:rPr>
        <w:t xml:space="preserve">b </w:t>
      </w:r>
      <w:r w:rsidRPr="004B0FA5">
        <w:rPr>
          <w:rFonts w:ascii="Times New Roman" w:eastAsiaTheme="minorEastAsia" w:hAnsi="Times New Roman" w:cs="Times New Roman"/>
          <w:sz w:val="28"/>
        </w:rPr>
        <w:t xml:space="preserve">(що дорівнює порогу чутливості нейрона, взятому з протилежним знаком: </w:t>
      </w:r>
      <w:r w:rsidRPr="004B0FA5">
        <w:rPr>
          <w:rFonts w:ascii="Times New Roman" w:eastAsiaTheme="minorEastAsia" w:hAnsi="Times New Roman" w:cs="Times New Roman"/>
          <w:i/>
          <w:sz w:val="28"/>
        </w:rPr>
        <w:t>b = -θ</w:t>
      </w:r>
      <w:r w:rsidRPr="004B0FA5">
        <w:rPr>
          <w:rFonts w:ascii="Times New Roman" w:eastAsiaTheme="minorEastAsia" w:hAnsi="Times New Roman" w:cs="Times New Roman"/>
          <w:sz w:val="28"/>
        </w:rPr>
        <w:t>).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Ступінчасті активаційні функції зазвичай використовуються в задачах розпізнавання образів.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зі ступінчастими активаційними функціями можуть навчатися за допомогою правил </w:t>
      </w:r>
      <w:proofErr w:type="spellStart"/>
      <w:r w:rsidRPr="004B0FA5">
        <w:rPr>
          <w:rFonts w:ascii="Times New Roman" w:hAnsi="Times New Roman" w:cs="Times New Roman"/>
          <w:sz w:val="28"/>
        </w:rPr>
        <w:t>Хебба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і дельта-правила. Узагальнене дельта правило і алгоритм зворотного поширення помилки для навчання таких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персептронов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не годяться, тому що в ці алгоритми включають знаходження похідних від активаційних функцій, що неможливо для функцій, які мають розрив.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Лінійні активаційні функції</w:t>
      </w:r>
      <w:r w:rsidRPr="004B0FA5">
        <w:rPr>
          <w:rFonts w:ascii="Times New Roman" w:hAnsi="Times New Roman" w:cs="Times New Roman"/>
          <w:sz w:val="28"/>
        </w:rPr>
        <w:t xml:space="preserve">. На рис. 7, </w:t>
      </w:r>
      <w:r w:rsidRPr="004B0FA5">
        <w:rPr>
          <w:rFonts w:ascii="Times New Roman" w:hAnsi="Times New Roman" w:cs="Times New Roman"/>
          <w:i/>
          <w:sz w:val="28"/>
        </w:rPr>
        <w:t>а</w:t>
      </w:r>
      <w:r w:rsidRPr="004B0FA5">
        <w:rPr>
          <w:rFonts w:ascii="Times New Roman" w:hAnsi="Times New Roman" w:cs="Times New Roman"/>
          <w:sz w:val="28"/>
        </w:rPr>
        <w:t xml:space="preserve"> зображено графік лінійної активаційної функції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i/>
          <w:sz w:val="28"/>
        </w:rPr>
      </w:pPr>
      <w:r w:rsidRPr="004B0FA5">
        <w:rPr>
          <w:rFonts w:ascii="Times New Roman" w:hAnsi="Times New Roman" w:cs="Times New Roman"/>
          <w:i/>
          <w:sz w:val="28"/>
        </w:rPr>
        <w:t>y = S.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Область зміни цієї функції необмежена. 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Такі активаційні функції зазвичай застосовуються в нейронах вхідного шару. Вони також непогано працюють при вирішенні простих лінійно роздільних завдань, причому з навчанням таких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персептронов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можуть справлятися алгоритми дельта-правила, узагальненого дельта-правила і алгоритм зворотного поширення помилки.</w:t>
      </w:r>
    </w:p>
    <w:p w:rsidR="002859A9" w:rsidRPr="004B0FA5" w:rsidRDefault="002859A9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Іноді застосовують лінійні активаційні функції з обмеженою областю зміни (рис. 7, б):</w:t>
      </w:r>
    </w:p>
    <w:p w:rsidR="002859A9" w:rsidRPr="004B0FA5" w:rsidRDefault="000515E7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-1, якщо S&lt;-1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S, якщо-1≤S≤1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1, якщо S&gt;1</m:t>
                  </m:r>
                </m:e>
              </m:eqArr>
            </m:e>
          </m:d>
        </m:oMath>
      </m:oMathPara>
    </w:p>
    <w:p w:rsidR="000515E7" w:rsidRPr="004B0FA5" w:rsidRDefault="000515E7" w:rsidP="002859A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0515E7" w:rsidRPr="004B0FA5" w:rsidRDefault="000515E7" w:rsidP="000515E7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35B9EEA9" wp14:editId="25490985">
            <wp:extent cx="4591050" cy="1971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E7" w:rsidRPr="004B0FA5" w:rsidRDefault="000515E7" w:rsidP="000515E7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7. Лінійні активаційні функції з необмеженою (а) і обмеженою (б) областями зміни</w:t>
      </w:r>
    </w:p>
    <w:p w:rsidR="000515E7" w:rsidRPr="004B0FA5" w:rsidRDefault="000515E7" w:rsidP="000515E7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0515E7" w:rsidRPr="004B0FA5" w:rsidRDefault="00720F39" w:rsidP="00720F39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b/>
          <w:sz w:val="28"/>
        </w:rPr>
        <w:lastRenderedPageBreak/>
        <w:t>Сигмоїдальні</w:t>
      </w:r>
      <w:proofErr w:type="spellEnd"/>
      <w:r w:rsidRPr="004B0FA5">
        <w:rPr>
          <w:rFonts w:ascii="Times New Roman" w:hAnsi="Times New Roman" w:cs="Times New Roman"/>
          <w:b/>
          <w:sz w:val="28"/>
        </w:rPr>
        <w:t xml:space="preserve"> активаційні функції.</w:t>
      </w:r>
      <w:r w:rsidRPr="004B0FA5">
        <w:rPr>
          <w:rFonts w:ascii="Times New Roman" w:hAnsi="Times New Roman" w:cs="Times New Roman"/>
          <w:sz w:val="28"/>
        </w:rPr>
        <w:t xml:space="preserve"> На рис. 8, а зображений графік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сигмоїдальної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функції, заданої рівнянням</w:t>
      </w:r>
    </w:p>
    <w:p w:rsidR="003A5758" w:rsidRPr="004B0FA5" w:rsidRDefault="003A5758" w:rsidP="003A5758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6E747AE6" wp14:editId="43F6F077">
            <wp:extent cx="990600" cy="504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58" w:rsidRPr="004B0FA5" w:rsidRDefault="003A5758" w:rsidP="003A5758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а на рис. 8, б - графік функції, заданої рівнянням</w:t>
      </w:r>
    </w:p>
    <w:p w:rsidR="003A5758" w:rsidRPr="004B0FA5" w:rsidRDefault="003A5758" w:rsidP="003A5758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0710970D" wp14:editId="227F767C">
            <wp:extent cx="895350" cy="533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58" w:rsidRPr="004B0FA5" w:rsidRDefault="003A5758" w:rsidP="003A5758">
      <w:pPr>
        <w:tabs>
          <w:tab w:val="left" w:pos="142"/>
          <w:tab w:val="left" w:pos="1276"/>
        </w:tabs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У цих рівняннях коефіцієнт α впливає на кут нахилу ліній до осі </w:t>
      </w:r>
      <w:r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sz w:val="28"/>
        </w:rPr>
        <w:t>.</w:t>
      </w:r>
    </w:p>
    <w:p w:rsidR="003A5758" w:rsidRPr="004B0FA5" w:rsidRDefault="003A5758" w:rsidP="003A5758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Аналогічний представленому на останньому графіку вид мають функції арктангенса </w:t>
      </w:r>
      <m:oMath>
        <m:r>
          <w:rPr>
            <w:rFonts w:ascii="Cambria Math" w:hAnsi="Cambria Math" w:cs="Times New Roman"/>
            <w:sz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</w:rPr>
          <m:t>arctg αS</m:t>
        </m:r>
      </m:oMath>
      <w:r w:rsidRPr="004B0FA5">
        <w:rPr>
          <w:rFonts w:ascii="Times New Roman" w:eastAsiaTheme="minorEastAsia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sz w:val="28"/>
        </w:rPr>
        <w:t xml:space="preserve">гіперболічного тангенса </w:t>
      </w:r>
      <m:oMath>
        <m:r>
          <w:rPr>
            <w:rFonts w:ascii="Cambria Math" w:hAnsi="Cambria Math" w:cs="Times New Roman"/>
            <w:sz w:val="28"/>
          </w:rPr>
          <m:t>y = tanh αS</m:t>
        </m:r>
      </m:oMath>
      <w:r w:rsidRPr="004B0FA5">
        <w:rPr>
          <w:rFonts w:ascii="Times New Roman" w:hAnsi="Times New Roman" w:cs="Times New Roman"/>
          <w:sz w:val="28"/>
        </w:rPr>
        <w:t xml:space="preserve">, а також функція </w:t>
      </w:r>
      <m:oMath>
        <m:r>
          <w:rPr>
            <w:rFonts w:ascii="Cambria Math" w:hAnsi="Cambria Math" w:cs="Times New Roman"/>
            <w:sz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αS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αS</m:t>
                </m:r>
              </m:e>
            </m:d>
          </m:den>
        </m:f>
      </m:oMath>
      <w:r w:rsidRPr="004B0FA5">
        <w:rPr>
          <w:rFonts w:ascii="Times New Roman" w:eastAsiaTheme="minorEastAsia" w:hAnsi="Times New Roman" w:cs="Times New Roman"/>
          <w:sz w:val="28"/>
        </w:rPr>
        <w:t xml:space="preserve">, </w:t>
      </w:r>
      <w:r w:rsidR="00027B1F" w:rsidRPr="004B0FA5">
        <w:rPr>
          <w:rFonts w:ascii="Times New Roman" w:eastAsiaTheme="minorEastAsia" w:hAnsi="Times New Roman" w:cs="Times New Roman"/>
          <w:sz w:val="28"/>
        </w:rPr>
        <w:t>я</w:t>
      </w:r>
      <w:r w:rsidRPr="004B0FA5">
        <w:rPr>
          <w:rFonts w:ascii="Times New Roman" w:hAnsi="Times New Roman" w:cs="Times New Roman"/>
          <w:sz w:val="28"/>
        </w:rPr>
        <w:t xml:space="preserve">кі теж називають </w:t>
      </w:r>
      <w:proofErr w:type="spellStart"/>
      <w:r w:rsidR="00027B1F" w:rsidRPr="004B0FA5">
        <w:rPr>
          <w:rFonts w:ascii="Times New Roman" w:hAnsi="Times New Roman" w:cs="Times New Roman"/>
          <w:sz w:val="28"/>
        </w:rPr>
        <w:t>сигмоїдальними</w:t>
      </w:r>
      <w:proofErr w:type="spellEnd"/>
      <w:r w:rsidRPr="004B0FA5">
        <w:rPr>
          <w:rFonts w:ascii="Times New Roman" w:hAnsi="Times New Roman" w:cs="Times New Roman"/>
          <w:sz w:val="28"/>
        </w:rPr>
        <w:t>.</w:t>
      </w:r>
    </w:p>
    <w:p w:rsidR="00497A7B" w:rsidRPr="004B0FA5" w:rsidRDefault="00497A7B" w:rsidP="003A5758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497A7B" w:rsidRPr="004B0FA5" w:rsidRDefault="00497A7B" w:rsidP="00497A7B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20B6F275" wp14:editId="427CC5FE">
            <wp:extent cx="3762375" cy="1733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7B" w:rsidRPr="004B0FA5" w:rsidRDefault="00497A7B" w:rsidP="00497A7B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sz w:val="28"/>
        </w:rPr>
        <w:t>Мал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. 8.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активаційні функції з несиметричною (а) і симетричною (б) областями зміни</w:t>
      </w:r>
    </w:p>
    <w:p w:rsidR="00497A7B" w:rsidRPr="004B0FA5" w:rsidRDefault="00497A7B" w:rsidP="00497A7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A562CD" w:rsidRPr="004B0FA5" w:rsidRDefault="00A562CD" w:rsidP="00A562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0FA5">
        <w:rPr>
          <w:rFonts w:ascii="Times New Roman" w:hAnsi="Times New Roman" w:cs="Times New Roman"/>
          <w:sz w:val="28"/>
        </w:rPr>
        <w:t>Персептрони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сигмоїдальними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активаційними функціями добре навчаються за допомогою алгоритму зворотного поширення помилки, а також за допомогою дельта правила і узагальненого дельта-правила (якщо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одношаровий).</w:t>
      </w:r>
    </w:p>
    <w:p w:rsidR="00A562CD" w:rsidRPr="004B0FA5" w:rsidRDefault="00A562CD" w:rsidP="00A562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b/>
          <w:sz w:val="28"/>
        </w:rPr>
        <w:t>Логарифмічні активаційні функції</w:t>
      </w:r>
      <w:r w:rsidRPr="004B0FA5">
        <w:rPr>
          <w:rFonts w:ascii="Times New Roman" w:hAnsi="Times New Roman" w:cs="Times New Roman"/>
          <w:sz w:val="28"/>
        </w:rPr>
        <w:t>. На рис. 9 представлений графік активаційної функції, заданої рівнянням</w:t>
      </w:r>
    </w:p>
    <w:p w:rsidR="00A1471B" w:rsidRPr="004B0FA5" w:rsidRDefault="00A1471B" w:rsidP="00A562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A1471B" w:rsidRPr="004B0FA5" w:rsidRDefault="00A1471B" w:rsidP="00A1471B">
      <w:pPr>
        <w:tabs>
          <w:tab w:val="left" w:pos="142"/>
          <w:tab w:val="left" w:pos="1276"/>
        </w:tabs>
        <w:spacing w:after="0"/>
        <w:ind w:right="-1" w:firstLine="709"/>
        <w:jc w:val="right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5278962F" wp14:editId="1911C123">
            <wp:extent cx="3590925" cy="295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B" w:rsidRPr="004B0FA5" w:rsidRDefault="00A1471B" w:rsidP="00A562CD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A1471B" w:rsidRPr="004B0FA5" w:rsidRDefault="00A1471B" w:rsidP="00A1471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На відміну від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сигмоїдальної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ця функція має необмежену область зміни. Іноді це зручно, тому що не вимагається масштабування вихідних сигналів </w:t>
      </w:r>
      <w:proofErr w:type="spellStart"/>
      <w:r w:rsidRPr="004B0FA5">
        <w:rPr>
          <w:rFonts w:ascii="Times New Roman" w:hAnsi="Times New Roman" w:cs="Times New Roman"/>
          <w:sz w:val="28"/>
        </w:rPr>
        <w:t>персептрона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(докладніше про це див. теоретичний матеріал до лабораторної роботи №8). Крім того, логарифмічні активаційні функції дозволяють уникати небажаного ефекту, званого </w:t>
      </w:r>
      <w:r w:rsidRPr="004B0FA5">
        <w:rPr>
          <w:rFonts w:ascii="Times New Roman" w:hAnsi="Times New Roman" w:cs="Times New Roman"/>
          <w:i/>
          <w:sz w:val="28"/>
        </w:rPr>
        <w:t>паралічем мережі</w:t>
      </w:r>
      <w:r w:rsidRPr="004B0FA5">
        <w:rPr>
          <w:rFonts w:ascii="Times New Roman" w:hAnsi="Times New Roman" w:cs="Times New Roman"/>
          <w:sz w:val="28"/>
        </w:rPr>
        <w:t xml:space="preserve"> - втратою чутливості мережі до варіацій вагових коефіцієнтів і, як наслідок, завмирання процесу навчання при </w:t>
      </w:r>
      <w:r w:rsidRPr="004B0FA5">
        <w:rPr>
          <w:rFonts w:ascii="Times New Roman" w:hAnsi="Times New Roman" w:cs="Times New Roman"/>
          <w:sz w:val="28"/>
        </w:rPr>
        <w:lastRenderedPageBreak/>
        <w:t xml:space="preserve">попаданні зважених сум вхідних сигналів нейрона в область насичення </w:t>
      </w:r>
      <w:proofErr w:type="spellStart"/>
      <w:r w:rsidRPr="004B0FA5">
        <w:rPr>
          <w:rFonts w:ascii="Times New Roman" w:hAnsi="Times New Roman" w:cs="Times New Roman"/>
          <w:sz w:val="28"/>
        </w:rPr>
        <w:t>сигмоїд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(див. також лабораторну роботу №8).</w:t>
      </w:r>
    </w:p>
    <w:p w:rsidR="00255F83" w:rsidRPr="004B0FA5" w:rsidRDefault="00255F83" w:rsidP="00A1471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AD41B5" w:rsidRPr="004B0FA5" w:rsidRDefault="00255F83" w:rsidP="00255F83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5F255AE7" wp14:editId="748D0C82">
            <wp:extent cx="1857375" cy="1590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3" w:rsidRPr="004B0FA5" w:rsidRDefault="00255F83" w:rsidP="00255F83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9. Логарифмічна активаційна функція</w:t>
      </w:r>
    </w:p>
    <w:p w:rsidR="00255F83" w:rsidRPr="004B0FA5" w:rsidRDefault="00255F83" w:rsidP="00A1471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255F83" w:rsidRPr="004B0FA5" w:rsidRDefault="00255F83" w:rsidP="00A1471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Радіально-базисні активаційні функції. Останнім часом набувають поширення </w:t>
      </w:r>
      <w:proofErr w:type="spellStart"/>
      <w:r w:rsidRPr="004B0FA5">
        <w:rPr>
          <w:rFonts w:ascii="Times New Roman" w:hAnsi="Times New Roman" w:cs="Times New Roman"/>
          <w:sz w:val="28"/>
        </w:rPr>
        <w:t>нейромережі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, нейрони яких мають активаційні функції в формі функції </w:t>
      </w:r>
      <w:proofErr w:type="spellStart"/>
      <w:r w:rsidRPr="004B0FA5">
        <w:rPr>
          <w:rFonts w:ascii="Times New Roman" w:hAnsi="Times New Roman" w:cs="Times New Roman"/>
          <w:sz w:val="28"/>
        </w:rPr>
        <w:t>Гаусса</w:t>
      </w:r>
      <w:proofErr w:type="spellEnd"/>
      <w:r w:rsidRPr="004B0FA5">
        <w:rPr>
          <w:rFonts w:ascii="Times New Roman" w:hAnsi="Times New Roman" w:cs="Times New Roman"/>
          <w:sz w:val="28"/>
        </w:rPr>
        <w:t xml:space="preserve"> (див. Рис. 10):</w:t>
      </w:r>
    </w:p>
    <w:p w:rsidR="006F1048" w:rsidRPr="004B0FA5" w:rsidRDefault="006F1048" w:rsidP="006F1048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30A2F9E9" wp14:editId="59EF0C24">
            <wp:extent cx="771525" cy="514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8" w:rsidRPr="004B0FA5" w:rsidRDefault="006F1048" w:rsidP="00475E1A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 xml:space="preserve">S 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 -C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Pr="004B0FA5">
        <w:rPr>
          <w:rFonts w:ascii="Times New Roman" w:hAnsi="Times New Roman" w:cs="Times New Roman"/>
          <w:sz w:val="28"/>
        </w:rPr>
        <w:t xml:space="preserve">- евклідова відстань між вхідним вектором </w:t>
      </w:r>
      <w:r w:rsidRPr="004B0FA5">
        <w:rPr>
          <w:rFonts w:ascii="Times New Roman" w:hAnsi="Times New Roman" w:cs="Times New Roman"/>
          <w:b/>
          <w:sz w:val="28"/>
        </w:rPr>
        <w:t>X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 xml:space="preserve">центром </w:t>
      </w:r>
      <w:r w:rsidR="00E761E9" w:rsidRPr="004B0FA5">
        <w:rPr>
          <w:rFonts w:ascii="Times New Roman" w:hAnsi="Times New Roman" w:cs="Times New Roman"/>
          <w:i/>
          <w:sz w:val="28"/>
        </w:rPr>
        <w:t>активаційної функції</w:t>
      </w:r>
      <w:r w:rsidR="00E761E9" w:rsidRPr="004B0FA5">
        <w:rPr>
          <w:rFonts w:ascii="Times New Roman" w:hAnsi="Times New Roman" w:cs="Times New Roman"/>
          <w:sz w:val="28"/>
        </w:rPr>
        <w:t xml:space="preserve"> </w:t>
      </w:r>
      <w:r w:rsidR="00E761E9" w:rsidRPr="004B0FA5">
        <w:rPr>
          <w:rFonts w:ascii="Times New Roman" w:hAnsi="Times New Roman" w:cs="Times New Roman"/>
          <w:b/>
          <w:sz w:val="28"/>
        </w:rPr>
        <w:t>C</w:t>
      </w:r>
      <w:r w:rsidR="00E761E9" w:rsidRPr="004B0FA5">
        <w:rPr>
          <w:rFonts w:ascii="Times New Roman" w:hAnsi="Times New Roman" w:cs="Times New Roman"/>
          <w:sz w:val="28"/>
        </w:rPr>
        <w:t>; σ - параметр кривої</w:t>
      </w:r>
      <w:r w:rsidRPr="004B0FA5">
        <w:rPr>
          <w:rFonts w:ascii="Times New Roman" w:hAnsi="Times New Roman" w:cs="Times New Roman"/>
          <w:sz w:val="28"/>
        </w:rPr>
        <w:t xml:space="preserve"> Гауса, </w:t>
      </w:r>
      <w:r w:rsidR="00E761E9" w:rsidRPr="004B0FA5">
        <w:rPr>
          <w:rFonts w:ascii="Times New Roman" w:hAnsi="Times New Roman" w:cs="Times New Roman"/>
          <w:sz w:val="28"/>
        </w:rPr>
        <w:t>що зветься</w:t>
      </w:r>
      <w:r w:rsidRPr="004B0FA5">
        <w:rPr>
          <w:rFonts w:ascii="Times New Roman" w:hAnsi="Times New Roman" w:cs="Times New Roman"/>
          <w:sz w:val="28"/>
        </w:rPr>
        <w:t xml:space="preserve"> шириною вікна. Такі активаційні функції називають </w:t>
      </w:r>
      <w:r w:rsidRPr="004B0FA5">
        <w:rPr>
          <w:rFonts w:ascii="Times New Roman" w:hAnsi="Times New Roman" w:cs="Times New Roman"/>
          <w:i/>
          <w:sz w:val="28"/>
        </w:rPr>
        <w:t>радіально-базисними</w:t>
      </w:r>
      <w:r w:rsidRPr="004B0FA5">
        <w:rPr>
          <w:rFonts w:ascii="Times New Roman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i/>
          <w:sz w:val="28"/>
        </w:rPr>
        <w:t>(RBF)</w:t>
      </w:r>
      <w:r w:rsidRPr="004B0FA5">
        <w:rPr>
          <w:rFonts w:ascii="Times New Roman" w:hAnsi="Times New Roman" w:cs="Times New Roman"/>
          <w:sz w:val="28"/>
        </w:rPr>
        <w:t xml:space="preserve">, а відповідні нейронні мережі - </w:t>
      </w:r>
      <w:r w:rsidRPr="004B0FA5">
        <w:rPr>
          <w:rFonts w:ascii="Times New Roman" w:hAnsi="Times New Roman" w:cs="Times New Roman"/>
          <w:i/>
          <w:sz w:val="28"/>
        </w:rPr>
        <w:t>RBF-мережами</w:t>
      </w:r>
      <w:r w:rsidRPr="004B0FA5">
        <w:rPr>
          <w:rFonts w:ascii="Times New Roman" w:hAnsi="Times New Roman" w:cs="Times New Roman"/>
          <w:sz w:val="28"/>
        </w:rPr>
        <w:t>. Методи навчання RBF-мереж, їх переваги та недоліки в нашому навчальному курсі не розглядаються.</w:t>
      </w:r>
    </w:p>
    <w:p w:rsidR="00E761E9" w:rsidRPr="004B0FA5" w:rsidRDefault="00EF6C86" w:rsidP="00EF6C8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noProof/>
          <w:lang w:eastAsia="uk-UA"/>
        </w:rPr>
        <w:drawing>
          <wp:inline distT="0" distB="0" distL="0" distR="0" wp14:anchorId="1C8A4A9B" wp14:editId="005CD8A1">
            <wp:extent cx="3429000" cy="2209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86" w:rsidRPr="004B0FA5" w:rsidRDefault="00EF6C86" w:rsidP="00EF6C8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Рис. 10. Радіально-базисна активаційна функція</w:t>
      </w:r>
    </w:p>
    <w:p w:rsidR="00EF6C86" w:rsidRPr="004B0FA5" w:rsidRDefault="00EF6C86" w:rsidP="00EF6C86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EF6C86" w:rsidRPr="004B0FA5" w:rsidRDefault="00EF6C86" w:rsidP="00EF6C86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Відзначимо, що всі наведені вище активаційні функції, за винятком порогової і лінійної, є безперервно диференційованими. Лінійна функція і логарифмічна функція виконують перетворення нескінченної вхідної </w:t>
      </w:r>
      <w:r w:rsidR="00D52EA3" w:rsidRPr="004B0FA5">
        <w:rPr>
          <w:rFonts w:ascii="Times New Roman" w:hAnsi="Times New Roman" w:cs="Times New Roman"/>
          <w:sz w:val="28"/>
        </w:rPr>
        <w:t>множини</w:t>
      </w:r>
      <w:r w:rsidRPr="004B0FA5">
        <w:rPr>
          <w:rFonts w:ascii="Times New Roman" w:hAnsi="Times New Roman" w:cs="Times New Roman"/>
          <w:sz w:val="28"/>
        </w:rPr>
        <w:t xml:space="preserve"> значень змінних </w:t>
      </w:r>
      <w:r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sz w:val="28"/>
        </w:rPr>
        <w:t xml:space="preserve"> в </w:t>
      </w:r>
      <w:r w:rsidR="00D52EA3" w:rsidRPr="004B0FA5">
        <w:rPr>
          <w:rFonts w:ascii="Times New Roman" w:hAnsi="Times New Roman" w:cs="Times New Roman"/>
          <w:sz w:val="28"/>
        </w:rPr>
        <w:t>множину</w:t>
      </w:r>
      <w:r w:rsidRPr="004B0FA5">
        <w:rPr>
          <w:rFonts w:ascii="Times New Roman" w:hAnsi="Times New Roman" w:cs="Times New Roman"/>
          <w:sz w:val="28"/>
        </w:rPr>
        <w:t xml:space="preserve"> змінних </w:t>
      </w:r>
      <w:r w:rsidRPr="004B0FA5">
        <w:rPr>
          <w:rFonts w:ascii="Times New Roman" w:hAnsi="Times New Roman" w:cs="Times New Roman"/>
          <w:i/>
          <w:sz w:val="28"/>
        </w:rPr>
        <w:t>y</w:t>
      </w:r>
      <w:r w:rsidRPr="004B0FA5">
        <w:rPr>
          <w:rFonts w:ascii="Times New Roman" w:hAnsi="Times New Roman" w:cs="Times New Roman"/>
          <w:sz w:val="28"/>
        </w:rPr>
        <w:t xml:space="preserve">. Порогові активаційні функції перетворюють безліч значень </w:t>
      </w:r>
      <w:r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sz w:val="28"/>
        </w:rPr>
        <w:t xml:space="preserve"> в бінарні </w:t>
      </w:r>
      <w:r w:rsidR="00D52EA3" w:rsidRPr="004B0FA5">
        <w:rPr>
          <w:rFonts w:ascii="Times New Roman" w:hAnsi="Times New Roman" w:cs="Times New Roman"/>
          <w:sz w:val="28"/>
        </w:rPr>
        <w:t>множини</w:t>
      </w:r>
      <w:r w:rsidRPr="004B0FA5">
        <w:rPr>
          <w:rFonts w:ascii="Times New Roman" w:hAnsi="Times New Roman" w:cs="Times New Roman"/>
          <w:sz w:val="28"/>
        </w:rPr>
        <w:t xml:space="preserve"> </w:t>
      </w:r>
      <w:r w:rsidRPr="004B0FA5">
        <w:rPr>
          <w:rFonts w:ascii="Times New Roman" w:hAnsi="Times New Roman" w:cs="Times New Roman"/>
          <w:i/>
          <w:sz w:val="28"/>
        </w:rPr>
        <w:t>y = 0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>y = 1</w:t>
      </w:r>
      <w:r w:rsidRPr="004B0FA5">
        <w:rPr>
          <w:rFonts w:ascii="Times New Roman" w:hAnsi="Times New Roman" w:cs="Times New Roman"/>
          <w:sz w:val="28"/>
        </w:rPr>
        <w:t xml:space="preserve"> або </w:t>
      </w:r>
      <w:r w:rsidRPr="004B0FA5">
        <w:rPr>
          <w:rFonts w:ascii="Times New Roman" w:hAnsi="Times New Roman" w:cs="Times New Roman"/>
          <w:i/>
          <w:sz w:val="28"/>
        </w:rPr>
        <w:t>y=-1</w:t>
      </w:r>
      <w:r w:rsidRPr="004B0FA5">
        <w:rPr>
          <w:rFonts w:ascii="Times New Roman" w:hAnsi="Times New Roman" w:cs="Times New Roman"/>
          <w:sz w:val="28"/>
        </w:rPr>
        <w:t xml:space="preserve"> і </w:t>
      </w:r>
      <w:r w:rsidRPr="004B0FA5">
        <w:rPr>
          <w:rFonts w:ascii="Times New Roman" w:hAnsi="Times New Roman" w:cs="Times New Roman"/>
          <w:i/>
          <w:sz w:val="28"/>
        </w:rPr>
        <w:t>y=1</w:t>
      </w:r>
      <w:r w:rsidRPr="004B0FA5">
        <w:rPr>
          <w:rFonts w:ascii="Times New Roman" w:hAnsi="Times New Roman" w:cs="Times New Roman"/>
          <w:sz w:val="28"/>
        </w:rPr>
        <w:t xml:space="preserve">. Решта активаційні функції перетворюють нескінченну вхідну множину значень </w:t>
      </w:r>
      <w:r w:rsidRPr="004B0FA5">
        <w:rPr>
          <w:rFonts w:ascii="Times New Roman" w:hAnsi="Times New Roman" w:cs="Times New Roman"/>
          <w:i/>
          <w:sz w:val="28"/>
        </w:rPr>
        <w:t>S</w:t>
      </w:r>
      <w:r w:rsidRPr="004B0FA5">
        <w:rPr>
          <w:rFonts w:ascii="Times New Roman" w:hAnsi="Times New Roman" w:cs="Times New Roman"/>
          <w:sz w:val="28"/>
        </w:rPr>
        <w:t xml:space="preserve"> в обмежені вихідні </w:t>
      </w:r>
      <w:r w:rsidR="00D52EA3" w:rsidRPr="004B0FA5">
        <w:rPr>
          <w:rFonts w:ascii="Times New Roman" w:hAnsi="Times New Roman" w:cs="Times New Roman"/>
          <w:sz w:val="28"/>
        </w:rPr>
        <w:t>множини</w:t>
      </w:r>
      <w:r w:rsidRPr="004B0FA5">
        <w:rPr>
          <w:rFonts w:ascii="Times New Roman" w:hAnsi="Times New Roman" w:cs="Times New Roman"/>
          <w:sz w:val="28"/>
        </w:rPr>
        <w:t xml:space="preserve">: </w:t>
      </w:r>
      <w:r w:rsidR="00D52EA3" w:rsidRPr="004B0FA5">
        <w:rPr>
          <w:rFonts w:ascii="Times New Roman" w:hAnsi="Times New Roman" w:cs="Times New Roman"/>
          <w:i/>
          <w:sz w:val="28"/>
        </w:rPr>
        <w:t xml:space="preserve">y </w:t>
      </w:r>
      <w:r w:rsidRPr="004B0FA5">
        <w:rPr>
          <w:rFonts w:ascii="Cambria Math" w:hAnsi="Cambria Math" w:cs="Cambria Math"/>
          <w:i/>
          <w:sz w:val="28"/>
        </w:rPr>
        <w:t>∈</w:t>
      </w:r>
      <w:r w:rsidRPr="004B0FA5">
        <w:rPr>
          <w:rFonts w:ascii="Times New Roman" w:hAnsi="Times New Roman" w:cs="Times New Roman"/>
          <w:i/>
          <w:sz w:val="28"/>
        </w:rPr>
        <w:t xml:space="preserve"> (0,1), y </w:t>
      </w:r>
      <w:r w:rsidRPr="004B0FA5">
        <w:rPr>
          <w:rFonts w:ascii="Cambria Math" w:hAnsi="Cambria Math" w:cs="Cambria Math"/>
          <w:i/>
          <w:sz w:val="28"/>
        </w:rPr>
        <w:t>∈</w:t>
      </w:r>
      <w:r w:rsidRPr="004B0FA5">
        <w:rPr>
          <w:rFonts w:ascii="Times New Roman" w:hAnsi="Times New Roman" w:cs="Times New Roman"/>
          <w:i/>
          <w:sz w:val="28"/>
        </w:rPr>
        <w:t xml:space="preserve"> (-1,1) і y </w:t>
      </w:r>
      <w:r w:rsidRPr="004B0FA5">
        <w:rPr>
          <w:rFonts w:ascii="Cambria Math" w:hAnsi="Cambria Math" w:cs="Cambria Math"/>
          <w:i/>
          <w:sz w:val="28"/>
        </w:rPr>
        <w:t>∈</w:t>
      </w:r>
      <w:r w:rsidRPr="004B0FA5">
        <w:rPr>
          <w:rFonts w:ascii="Times New Roman" w:hAnsi="Times New Roman" w:cs="Times New Roman"/>
          <w:i/>
          <w:sz w:val="28"/>
        </w:rPr>
        <w:t xml:space="preserve"> (0,1]</w:t>
      </w:r>
      <w:r w:rsidRPr="004B0FA5">
        <w:rPr>
          <w:rFonts w:ascii="Times New Roman" w:hAnsi="Times New Roman" w:cs="Times New Roman"/>
          <w:sz w:val="28"/>
        </w:rPr>
        <w:t xml:space="preserve">. Від виду </w:t>
      </w:r>
      <w:r w:rsidRPr="004B0FA5">
        <w:rPr>
          <w:rFonts w:ascii="Times New Roman" w:hAnsi="Times New Roman" w:cs="Times New Roman"/>
          <w:sz w:val="28"/>
        </w:rPr>
        <w:lastRenderedPageBreak/>
        <w:t>активаційних функцій</w:t>
      </w:r>
      <w:r w:rsidR="00D52EA3" w:rsidRPr="004B0FA5">
        <w:rPr>
          <w:rFonts w:ascii="Times New Roman" w:hAnsi="Times New Roman" w:cs="Times New Roman"/>
          <w:sz w:val="28"/>
        </w:rPr>
        <w:t>, які використовуються,</w:t>
      </w:r>
      <w:r w:rsidRPr="004B0FA5">
        <w:rPr>
          <w:rFonts w:ascii="Times New Roman" w:hAnsi="Times New Roman" w:cs="Times New Roman"/>
          <w:sz w:val="28"/>
        </w:rPr>
        <w:t xml:space="preserve"> залежать функціональні можливості нейронних мереж, а також вибір способів їх навчання.</w:t>
      </w:r>
    </w:p>
    <w:p w:rsidR="006F1048" w:rsidRPr="004B0FA5" w:rsidRDefault="006F1048" w:rsidP="00A1471B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D74957" w:rsidRPr="004B0FA5" w:rsidRDefault="00D74957" w:rsidP="00D74957">
      <w:pPr>
        <w:tabs>
          <w:tab w:val="left" w:pos="142"/>
          <w:tab w:val="left" w:pos="1276"/>
        </w:tabs>
        <w:spacing w:after="0"/>
        <w:ind w:right="-1" w:firstLine="709"/>
        <w:jc w:val="center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 xml:space="preserve">------------------------------ </w:t>
      </w:r>
      <w:r w:rsidRPr="004B0FA5">
        <w:rPr>
          <w:rFonts w:ascii="Times New Roman" w:hAnsi="Times New Roman" w:cs="Times New Roman"/>
          <w:b/>
          <w:sz w:val="28"/>
        </w:rPr>
        <w:t>Коротко про головне</w:t>
      </w:r>
      <w:r w:rsidRPr="004B0FA5">
        <w:rPr>
          <w:rFonts w:ascii="Times New Roman" w:hAnsi="Times New Roman" w:cs="Times New Roman"/>
          <w:sz w:val="28"/>
        </w:rPr>
        <w:t xml:space="preserve"> ----------------- -------------</w:t>
      </w:r>
    </w:p>
    <w:p w:rsidR="00D74957" w:rsidRPr="004B0FA5" w:rsidRDefault="00D74957" w:rsidP="00D74957">
      <w:pPr>
        <w:tabs>
          <w:tab w:val="left" w:pos="142"/>
          <w:tab w:val="left" w:pos="1276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</w:rPr>
      </w:pPr>
      <w:r w:rsidRPr="004B0FA5">
        <w:rPr>
          <w:rFonts w:ascii="Times New Roman" w:hAnsi="Times New Roman" w:cs="Times New Roman"/>
          <w:sz w:val="28"/>
        </w:rPr>
        <w:t>Активаційні функції здійснюють перетворення зваженої суми вхідних сигналів нейрона в його вихідний сигнал. Від виду активаційних функцій залежать функціональні можливості нейронних мереж, а також вибір способів їх навчання.</w:t>
      </w:r>
    </w:p>
    <w:sectPr w:rsidR="00D74957" w:rsidRPr="004B0FA5" w:rsidSect="00B14D51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2B"/>
    <w:rsid w:val="00024718"/>
    <w:rsid w:val="00027B1F"/>
    <w:rsid w:val="000514C0"/>
    <w:rsid w:val="000515E7"/>
    <w:rsid w:val="00082158"/>
    <w:rsid w:val="000A7176"/>
    <w:rsid w:val="000D36CD"/>
    <w:rsid w:val="000D4F74"/>
    <w:rsid w:val="00122779"/>
    <w:rsid w:val="0018555D"/>
    <w:rsid w:val="001B1195"/>
    <w:rsid w:val="001B2BA1"/>
    <w:rsid w:val="001D69F6"/>
    <w:rsid w:val="00207D67"/>
    <w:rsid w:val="00215610"/>
    <w:rsid w:val="00247D9A"/>
    <w:rsid w:val="00255F83"/>
    <w:rsid w:val="00274430"/>
    <w:rsid w:val="002859A9"/>
    <w:rsid w:val="002F63F3"/>
    <w:rsid w:val="003139B7"/>
    <w:rsid w:val="003279B1"/>
    <w:rsid w:val="00330AE3"/>
    <w:rsid w:val="00355C38"/>
    <w:rsid w:val="003737F0"/>
    <w:rsid w:val="00377565"/>
    <w:rsid w:val="003A5758"/>
    <w:rsid w:val="003C34CA"/>
    <w:rsid w:val="00403D35"/>
    <w:rsid w:val="004205DC"/>
    <w:rsid w:val="0043131F"/>
    <w:rsid w:val="0045634D"/>
    <w:rsid w:val="00472756"/>
    <w:rsid w:val="00475E1A"/>
    <w:rsid w:val="00486ABD"/>
    <w:rsid w:val="00497A7B"/>
    <w:rsid w:val="004B0FA5"/>
    <w:rsid w:val="004E4CDC"/>
    <w:rsid w:val="004F784F"/>
    <w:rsid w:val="00537380"/>
    <w:rsid w:val="00590BB7"/>
    <w:rsid w:val="005A3A38"/>
    <w:rsid w:val="005B132B"/>
    <w:rsid w:val="00652650"/>
    <w:rsid w:val="006550F8"/>
    <w:rsid w:val="00685DC0"/>
    <w:rsid w:val="006A6B53"/>
    <w:rsid w:val="006E5792"/>
    <w:rsid w:val="006F1048"/>
    <w:rsid w:val="00702CB6"/>
    <w:rsid w:val="00720F39"/>
    <w:rsid w:val="00745B52"/>
    <w:rsid w:val="007B2ABD"/>
    <w:rsid w:val="00813FB4"/>
    <w:rsid w:val="00821239"/>
    <w:rsid w:val="008474EC"/>
    <w:rsid w:val="00850208"/>
    <w:rsid w:val="00857D3C"/>
    <w:rsid w:val="00885EB7"/>
    <w:rsid w:val="00890FF3"/>
    <w:rsid w:val="008913FB"/>
    <w:rsid w:val="008A2CAB"/>
    <w:rsid w:val="008B66FC"/>
    <w:rsid w:val="008B6FCF"/>
    <w:rsid w:val="008D5D73"/>
    <w:rsid w:val="0097482C"/>
    <w:rsid w:val="00984EE9"/>
    <w:rsid w:val="009C234E"/>
    <w:rsid w:val="009D6BBF"/>
    <w:rsid w:val="00A1471B"/>
    <w:rsid w:val="00A44D81"/>
    <w:rsid w:val="00A476A7"/>
    <w:rsid w:val="00A562CD"/>
    <w:rsid w:val="00A6302D"/>
    <w:rsid w:val="00A67696"/>
    <w:rsid w:val="00A95DC2"/>
    <w:rsid w:val="00AD41B5"/>
    <w:rsid w:val="00AE09D9"/>
    <w:rsid w:val="00B14D51"/>
    <w:rsid w:val="00B213C3"/>
    <w:rsid w:val="00B23FEB"/>
    <w:rsid w:val="00B308F2"/>
    <w:rsid w:val="00B3703B"/>
    <w:rsid w:val="00BD3911"/>
    <w:rsid w:val="00BE03B9"/>
    <w:rsid w:val="00C17BE9"/>
    <w:rsid w:val="00C44EDD"/>
    <w:rsid w:val="00C80362"/>
    <w:rsid w:val="00C9733B"/>
    <w:rsid w:val="00CD25B0"/>
    <w:rsid w:val="00CF42D5"/>
    <w:rsid w:val="00D52EA3"/>
    <w:rsid w:val="00D74957"/>
    <w:rsid w:val="00DC0B38"/>
    <w:rsid w:val="00E12235"/>
    <w:rsid w:val="00E33E1B"/>
    <w:rsid w:val="00E34824"/>
    <w:rsid w:val="00E761E9"/>
    <w:rsid w:val="00E76207"/>
    <w:rsid w:val="00E91072"/>
    <w:rsid w:val="00EA05A3"/>
    <w:rsid w:val="00ED3303"/>
    <w:rsid w:val="00EF6C86"/>
    <w:rsid w:val="00F50598"/>
    <w:rsid w:val="00F66FB5"/>
    <w:rsid w:val="00F8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65E"/>
  <w15:docId w15:val="{C80F8EEC-5BF0-443C-872D-2CE2711F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B1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Placeholder Text"/>
    <w:basedOn w:val="a0"/>
    <w:uiPriority w:val="99"/>
    <w:semiHidden/>
    <w:rsid w:val="00F85A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A9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7015-CA0B-4D7A-85C5-221BD7BA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14050</Words>
  <Characters>8009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Myr</cp:lastModifiedBy>
  <cp:revision>4</cp:revision>
  <dcterms:created xsi:type="dcterms:W3CDTF">2018-10-04T07:49:00Z</dcterms:created>
  <dcterms:modified xsi:type="dcterms:W3CDTF">2018-10-25T05:38:00Z</dcterms:modified>
</cp:coreProperties>
</file>