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7EA" w:rsidRDefault="00293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710"/>
        <w:gridCol w:w="1710"/>
        <w:gridCol w:w="1739"/>
        <w:gridCol w:w="1708"/>
      </w:tblGrid>
      <w:tr w:rsidR="002937EA" w:rsidTr="002937EA"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날짜끝</w:t>
            </w:r>
            <w:proofErr w:type="spellEnd"/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데이터수</w:t>
            </w:r>
            <w:proofErr w:type="spellEnd"/>
          </w:p>
        </w:tc>
        <w:tc>
          <w:tcPr>
            <w:tcW w:w="1804" w:type="dxa"/>
          </w:tcPr>
          <w:p w:rsidR="002937EA" w:rsidRDefault="002937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영화수</w:t>
            </w:r>
            <w:proofErr w:type="spellEnd"/>
          </w:p>
        </w:tc>
      </w:tr>
      <w:tr w:rsidR="002937EA" w:rsidTr="002937EA"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proofErr w:type="spellStart"/>
            <w:r>
              <w:t>Kobis_final_table</w:t>
            </w:r>
            <w:proofErr w:type="spellEnd"/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2003-01-01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2018-08-02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53,253</w:t>
            </w:r>
          </w:p>
        </w:tc>
        <w:tc>
          <w:tcPr>
            <w:tcW w:w="1804" w:type="dxa"/>
          </w:tcPr>
          <w:p w:rsidR="002937EA" w:rsidRDefault="002937EA">
            <w:pPr>
              <w:rPr>
                <w:rFonts w:hint="eastAsia"/>
              </w:rPr>
            </w:pPr>
            <w:r>
              <w:t>4,663</w:t>
            </w:r>
          </w:p>
        </w:tc>
      </w:tr>
      <w:tr w:rsidR="002937EA" w:rsidTr="002937EA"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proofErr w:type="spellStart"/>
            <w:r>
              <w:t>Sorting_all_movie</w:t>
            </w:r>
            <w:proofErr w:type="spellEnd"/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2017-01-02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2018-06-29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,350,000</w:t>
            </w:r>
          </w:p>
        </w:tc>
        <w:tc>
          <w:tcPr>
            <w:tcW w:w="1804" w:type="dxa"/>
          </w:tcPr>
          <w:p w:rsidR="002937EA" w:rsidRDefault="002937EA">
            <w:pPr>
              <w:rPr>
                <w:rFonts w:hint="eastAsia"/>
              </w:rPr>
            </w:pPr>
            <w:r>
              <w:t>561</w:t>
            </w:r>
          </w:p>
        </w:tc>
      </w:tr>
      <w:tr w:rsidR="002937EA" w:rsidTr="002937EA"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proofErr w:type="spellStart"/>
            <w:r>
              <w:t>Bef_sorting_all_movie</w:t>
            </w:r>
            <w:proofErr w:type="spellEnd"/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2017-01-03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2018-06-27</w:t>
            </w:r>
          </w:p>
        </w:tc>
        <w:tc>
          <w:tcPr>
            <w:tcW w:w="1803" w:type="dxa"/>
          </w:tcPr>
          <w:p w:rsidR="002937EA" w:rsidRDefault="002937EA">
            <w:pPr>
              <w:rPr>
                <w:rFonts w:hint="eastAsia"/>
              </w:rPr>
            </w:pPr>
            <w:r>
              <w:t>106,218</w:t>
            </w:r>
          </w:p>
        </w:tc>
        <w:tc>
          <w:tcPr>
            <w:tcW w:w="1804" w:type="dxa"/>
          </w:tcPr>
          <w:p w:rsidR="002937EA" w:rsidRDefault="002937EA">
            <w:pPr>
              <w:rPr>
                <w:rFonts w:hint="eastAsia"/>
              </w:rPr>
            </w:pPr>
            <w:r>
              <w:t>474</w:t>
            </w:r>
          </w:p>
        </w:tc>
      </w:tr>
    </w:tbl>
    <w:p w:rsidR="002937EA" w:rsidRDefault="002937EA"/>
    <w:p w:rsidR="002937EA" w:rsidRDefault="002937EA">
      <w:pPr>
        <w:rPr>
          <w:rFonts w:hint="eastAsia"/>
        </w:rPr>
      </w:pPr>
      <w:r>
        <w:rPr>
          <w:rFonts w:hint="eastAsia"/>
        </w:rPr>
        <w:t>각 데이터 구분</w:t>
      </w:r>
    </w:p>
    <w:p w:rsidR="002937EA" w:rsidRDefault="002937EA">
      <w:proofErr w:type="spellStart"/>
      <w:r>
        <w:t>Kobis_final_table</w:t>
      </w:r>
      <w:proofErr w:type="spellEnd"/>
      <w:r>
        <w:t xml:space="preserve"> </w:t>
      </w:r>
    </w:p>
    <w:p w:rsidR="002937EA" w:rsidRDefault="002937EA">
      <w:r>
        <w:t>Columns</w:t>
      </w:r>
    </w:p>
    <w:p w:rsidR="002937EA" w:rsidRDefault="002937EA">
      <w:r>
        <w:t xml:space="preserve"> movie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>영화 구분에 좋겠지?</w:t>
      </w:r>
    </w:p>
    <w:p w:rsidR="002937EA" w:rsidRDefault="002937EA">
      <w:r>
        <w:t xml:space="preserve"> </w:t>
      </w:r>
      <w:proofErr w:type="spellStart"/>
      <w:r>
        <w:rPr>
          <w:rFonts w:hint="eastAsia"/>
        </w:rPr>
        <w:t>스크린수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스크린점유율,</w:t>
      </w:r>
      <w:r>
        <w:t xml:space="preserve"> </w:t>
      </w:r>
      <w:r>
        <w:rPr>
          <w:rFonts w:hint="eastAsia"/>
        </w:rPr>
        <w:t>상영횟수</w:t>
      </w:r>
    </w:p>
    <w:p w:rsidR="002937EA" w:rsidRDefault="002937EA">
      <w:pPr>
        <w:rPr>
          <w:rFonts w:hint="eastAsia"/>
        </w:rPr>
      </w:pPr>
      <w:r>
        <w:rPr>
          <w:rFonts w:hint="eastAsia"/>
        </w:rPr>
        <w:t xml:space="preserve">좌석수 좌석점유율 </w:t>
      </w:r>
      <w:bookmarkStart w:id="0" w:name="_GoBack"/>
      <w:bookmarkEnd w:id="0"/>
    </w:p>
    <w:p w:rsidR="002937EA" w:rsidRDefault="002937EA">
      <w:r>
        <w:t xml:space="preserve"> </w:t>
      </w:r>
      <w:r>
        <w:rPr>
          <w:rFonts w:hint="eastAsia"/>
        </w:rPr>
        <w:t>좌석판매율,</w:t>
      </w:r>
      <w:r>
        <w:t xml:space="preserve"> </w:t>
      </w:r>
      <w:r>
        <w:rPr>
          <w:rFonts w:hint="eastAsia"/>
        </w:rPr>
        <w:t>매출액,</w:t>
      </w:r>
      <w:r>
        <w:t xml:space="preserve"> </w:t>
      </w:r>
      <w:proofErr w:type="spellStart"/>
      <w:r>
        <w:rPr>
          <w:rFonts w:hint="eastAsia"/>
        </w:rPr>
        <w:t>매출액증감</w:t>
      </w:r>
      <w:proofErr w:type="spellEnd"/>
    </w:p>
    <w:p w:rsidR="002937EA" w:rsidRDefault="002937EA">
      <w:r>
        <w:rPr>
          <w:rFonts w:hint="eastAsia"/>
        </w:rPr>
        <w:t>관객수,</w:t>
      </w:r>
      <w:r>
        <w:t xml:space="preserve"> </w:t>
      </w:r>
      <w:r>
        <w:rPr>
          <w:rFonts w:hint="eastAsia"/>
        </w:rPr>
        <w:t>관객수 증감</w:t>
      </w:r>
    </w:p>
    <w:p w:rsidR="002937EA" w:rsidRDefault="002937EA">
      <w:r>
        <w:rPr>
          <w:rFonts w:hint="eastAsia"/>
        </w:rPr>
        <w:t>누적 매출액,</w:t>
      </w:r>
      <w:r>
        <w:t xml:space="preserve"> </w:t>
      </w:r>
      <w:r>
        <w:rPr>
          <w:rFonts w:hint="eastAsia"/>
        </w:rPr>
        <w:t>누적 관객수,</w:t>
      </w:r>
      <w:r>
        <w:t xml:space="preserve"> </w:t>
      </w:r>
      <w:r>
        <w:rPr>
          <w:rFonts w:hint="eastAsia"/>
        </w:rPr>
        <w:t>순위</w:t>
      </w:r>
    </w:p>
    <w:p w:rsidR="002937EA" w:rsidRDefault="002937EA"/>
    <w:p w:rsidR="00700292" w:rsidRDefault="00700292">
      <w:r>
        <w:rPr>
          <w:rFonts w:hint="eastAsia"/>
        </w:rPr>
        <w:t xml:space="preserve">리뷰데이터 사용 </w:t>
      </w:r>
      <w:r>
        <w:t xml:space="preserve">– </w:t>
      </w:r>
      <w:proofErr w:type="spellStart"/>
      <w:r>
        <w:rPr>
          <w:rFonts w:hint="eastAsia"/>
        </w:rPr>
        <w:t>개봉전</w:t>
      </w:r>
      <w:proofErr w:type="spellEnd"/>
      <w:r>
        <w:rPr>
          <w:rFonts w:hint="eastAsia"/>
        </w:rPr>
        <w:t xml:space="preserve"> 특징</w:t>
      </w:r>
      <w:r>
        <w:t xml:space="preserve"> </w:t>
      </w:r>
      <w:proofErr w:type="spellStart"/>
      <w:r>
        <w:rPr>
          <w:rFonts w:hint="eastAsia"/>
        </w:rPr>
        <w:t>개봉후</w:t>
      </w:r>
      <w:proofErr w:type="spellEnd"/>
      <w:r>
        <w:rPr>
          <w:rFonts w:hint="eastAsia"/>
        </w:rPr>
        <w:t xml:space="preserve"> 특징 나눠서 가져가기</w:t>
      </w:r>
    </w:p>
    <w:p w:rsidR="00700292" w:rsidRDefault="00700292">
      <w:pPr>
        <w:rPr>
          <w:rFonts w:hint="eastAsia"/>
        </w:rPr>
      </w:pPr>
      <w:r>
        <w:rPr>
          <w:rFonts w:hint="eastAsia"/>
        </w:rPr>
        <w:t>리뷰의 변화에 따른 매출액 변화</w:t>
      </w:r>
    </w:p>
    <w:p w:rsidR="00700292" w:rsidRDefault="00700292">
      <w:r>
        <w:rPr>
          <w:rFonts w:hint="eastAsia"/>
        </w:rPr>
        <w:t>간단한 평균 사용</w:t>
      </w:r>
    </w:p>
    <w:p w:rsidR="00700292" w:rsidRDefault="00700292">
      <w:pPr>
        <w:rPr>
          <w:rFonts w:hint="eastAsia"/>
        </w:rPr>
      </w:pPr>
      <w:r>
        <w:rPr>
          <w:rFonts w:hint="eastAsia"/>
        </w:rPr>
        <w:t>매출데이터로 바꿔서</w:t>
      </w:r>
    </w:p>
    <w:p w:rsidR="00700292" w:rsidRDefault="00700292">
      <w:r>
        <w:rPr>
          <w:rFonts w:hint="eastAsia"/>
        </w:rPr>
        <w:t>특정 단어 빈도에 따른 잠재성 평가</w:t>
      </w:r>
    </w:p>
    <w:p w:rsidR="00700292" w:rsidRDefault="00700292">
      <w:pPr>
        <w:rPr>
          <w:rFonts w:hint="eastAsia"/>
        </w:rPr>
      </w:pPr>
      <w:r>
        <w:rPr>
          <w:rFonts w:hint="eastAsia"/>
        </w:rPr>
        <w:t xml:space="preserve">기본 데이터와 맞지 않는 </w:t>
      </w:r>
      <w:proofErr w:type="gramStart"/>
      <w:r>
        <w:rPr>
          <w:rFonts w:hint="eastAsia"/>
        </w:rPr>
        <w:t>문제 :</w:t>
      </w:r>
      <w:proofErr w:type="gramEnd"/>
      <w:r>
        <w:t xml:space="preserve"> </w:t>
      </w:r>
      <w:r>
        <w:rPr>
          <w:rFonts w:hint="eastAsia"/>
        </w:rPr>
        <w:t xml:space="preserve">리뷰 데이터 사용과 </w:t>
      </w:r>
      <w:proofErr w:type="spellStart"/>
      <w:r>
        <w:rPr>
          <w:rFonts w:hint="eastAsia"/>
        </w:rPr>
        <w:t>사용전</w:t>
      </w:r>
      <w:proofErr w:type="spellEnd"/>
      <w:r>
        <w:rPr>
          <w:rFonts w:hint="eastAsia"/>
        </w:rPr>
        <w:t xml:space="preserve"> 비교</w:t>
      </w:r>
    </w:p>
    <w:p w:rsidR="00700292" w:rsidRDefault="00700292">
      <w:pPr>
        <w:rPr>
          <w:rFonts w:hint="eastAsia"/>
        </w:rPr>
      </w:pPr>
    </w:p>
    <w:p w:rsidR="002937EA" w:rsidRDefault="002937EA">
      <w:r>
        <w:rPr>
          <w:rFonts w:hint="eastAsia"/>
        </w:rPr>
        <w:t>데이터 분석 방법</w:t>
      </w:r>
      <w:r>
        <w:t xml:space="preserve"> – </w:t>
      </w:r>
    </w:p>
    <w:p w:rsidR="002937EA" w:rsidRDefault="002937EA" w:rsidP="002937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목표 </w:t>
      </w:r>
      <w:r>
        <w:t xml:space="preserve">– </w:t>
      </w:r>
      <w:r>
        <w:rPr>
          <w:rFonts w:hint="eastAsia"/>
        </w:rPr>
        <w:t>매출액 예측을 통해서 영화의 매출 파악?</w:t>
      </w:r>
    </w:p>
    <w:p w:rsidR="002937EA" w:rsidRDefault="009C3F7E" w:rsidP="002937EA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매츨액</w:t>
      </w:r>
      <w:proofErr w:type="spellEnd"/>
      <w:r>
        <w:rPr>
          <w:rFonts w:hint="eastAsia"/>
        </w:rPr>
        <w:t xml:space="preserve"> 예측</w:t>
      </w:r>
    </w:p>
    <w:p w:rsidR="009C3F7E" w:rsidRDefault="009C3F7E" w:rsidP="002937E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매출이 높은 영화의 특징</w:t>
      </w:r>
    </w:p>
    <w:p w:rsidR="009C3F7E" w:rsidRDefault="00700292" w:rsidP="002937E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수요 예측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안맞을거</w:t>
      </w:r>
      <w:proofErr w:type="spellEnd"/>
      <w:r>
        <w:rPr>
          <w:rFonts w:hint="eastAsia"/>
        </w:rPr>
        <w:t xml:space="preserve"> 같은데?</w:t>
      </w:r>
    </w:p>
    <w:p w:rsidR="002937EA" w:rsidRDefault="002937EA" w:rsidP="002937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가설</w:t>
      </w:r>
    </w:p>
    <w:p w:rsidR="002F7B30" w:rsidRDefault="002937EA" w:rsidP="002F7B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방법 </w:t>
      </w:r>
    </w:p>
    <w:p w:rsidR="002F7B30" w:rsidRDefault="002F7B30" w:rsidP="002F7B30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리뷰데이터</w:t>
      </w:r>
      <w:r w:rsidR="00700292">
        <w:rPr>
          <w:rFonts w:hint="eastAsia"/>
        </w:rPr>
        <w:t xml:space="preserve"> 기간별 특징</w:t>
      </w:r>
    </w:p>
    <w:p w:rsidR="009C3F7E" w:rsidRDefault="009C3F7E" w:rsidP="002937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문제점 </w:t>
      </w:r>
    </w:p>
    <w:p w:rsidR="009C3F7E" w:rsidRDefault="009C3F7E" w:rsidP="009C3F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리뷰데이터를 사용하기에 데이터 기간이 맞지 않다.</w:t>
      </w:r>
    </w:p>
    <w:p w:rsidR="00700292" w:rsidRDefault="00700292" w:rsidP="00700292"/>
    <w:p w:rsidR="00700292" w:rsidRDefault="00700292" w:rsidP="00700292"/>
    <w:p w:rsidR="00700292" w:rsidRDefault="00700292" w:rsidP="00700292"/>
    <w:p w:rsidR="00700292" w:rsidRDefault="00700292" w:rsidP="00700292"/>
    <w:p w:rsidR="00700292" w:rsidRDefault="00700292" w:rsidP="00700292"/>
    <w:p w:rsidR="00700292" w:rsidRDefault="00700292" w:rsidP="00700292"/>
    <w:p w:rsidR="00700292" w:rsidRDefault="00700292" w:rsidP="00700292"/>
    <w:p w:rsidR="00700292" w:rsidRDefault="00700292" w:rsidP="00700292">
      <w:pPr>
        <w:pStyle w:val="a5"/>
        <w:shd w:val="clear" w:color="auto" w:fill="FFFFFF"/>
        <w:spacing w:before="0" w:beforeAutospacing="0" w:after="150" w:afterAutospacing="0" w:line="347" w:lineRule="atLeast"/>
        <w:jc w:val="both"/>
        <w:rPr>
          <w:color w:val="111111"/>
          <w:sz w:val="23"/>
          <w:szCs w:val="23"/>
        </w:rPr>
      </w:pPr>
      <w:hyperlink r:id="rId5" w:history="1">
        <w:r>
          <w:rPr>
            <w:rStyle w:val="a6"/>
            <w:color w:val="337AB7"/>
            <w:sz w:val="23"/>
            <w:szCs w:val="23"/>
          </w:rPr>
          <w:t>통상적으로 업계에서는 영화 흥행에 영향을 미치는 내외적 요소를 다음과 같이 손꼽고 있다</w:t>
        </w:r>
      </w:hyperlink>
      <w:r>
        <w:rPr>
          <w:color w:val="111111"/>
          <w:sz w:val="23"/>
          <w:szCs w:val="23"/>
        </w:rPr>
        <w:t>. 영화 흥행에 미치는 내적 요인(제작 단계)에는 감독의 역량, 출연 배우, 예상 관람등급, 원작 유무, 장르, 시나리오의 완성도, 총제작비 등이 있다. 외적 요인(배급 및 상영 단계)에는 배급사의 규모와 영향력, 개봉 시기, 스크린 수, 해외영화제 수상 여부, 전략적인 마케팅 등이 있다.</w:t>
      </w:r>
    </w:p>
    <w:p w:rsidR="00700292" w:rsidRDefault="00700292" w:rsidP="00700292">
      <w:pPr>
        <w:pStyle w:val="a5"/>
        <w:shd w:val="clear" w:color="auto" w:fill="FFFFFF"/>
        <w:spacing w:before="0" w:beforeAutospacing="0" w:after="150" w:afterAutospacing="0" w:line="347" w:lineRule="atLeast"/>
        <w:jc w:val="both"/>
        <w:rPr>
          <w:color w:val="111111"/>
          <w:sz w:val="23"/>
          <w:szCs w:val="23"/>
        </w:rPr>
      </w:pPr>
      <w:r>
        <w:rPr>
          <w:color w:val="111111"/>
          <w:sz w:val="23"/>
          <w:szCs w:val="23"/>
        </w:rPr>
        <w:t>앞서 언급된 영화들은 흥행요소를 두루 갖췄으나 결과적으로는 손익분기점을 넘지 못했다. 두 영화의 공통점은 바로 시나리오의 완성도에 의문점을 남겼다는 점이다. </w:t>
      </w:r>
      <w:hyperlink r:id="rId6" w:history="1">
        <w:r>
          <w:rPr>
            <w:rStyle w:val="a6"/>
            <w:color w:val="337AB7"/>
            <w:sz w:val="23"/>
            <w:szCs w:val="23"/>
          </w:rPr>
          <w:t>영화 한 편의 모든 가능성을 담고 있는 설계도</w:t>
        </w:r>
      </w:hyperlink>
      <w:r>
        <w:rPr>
          <w:color w:val="111111"/>
          <w:sz w:val="23"/>
          <w:szCs w:val="23"/>
        </w:rPr>
        <w:t>가 미흡하다면, 제아무리 화려한 제작인력과 배우가 투입되더라도 흥행으로 이어지지 못할 수 있음을 보여준 단적인 예다.</w:t>
      </w:r>
    </w:p>
    <w:p w:rsidR="00700292" w:rsidRDefault="00700292" w:rsidP="00700292">
      <w:pPr>
        <w:pStyle w:val="a5"/>
        <w:shd w:val="clear" w:color="auto" w:fill="FFFFFF"/>
        <w:spacing w:before="0" w:beforeAutospacing="0" w:after="150" w:afterAutospacing="0" w:line="347" w:lineRule="atLeast"/>
        <w:jc w:val="both"/>
        <w:rPr>
          <w:color w:val="111111"/>
          <w:sz w:val="23"/>
          <w:szCs w:val="23"/>
        </w:rPr>
      </w:pPr>
      <w:hyperlink r:id="rId7" w:history="1">
        <w:r>
          <w:rPr>
            <w:rStyle w:val="a6"/>
            <w:color w:val="337AB7"/>
            <w:sz w:val="23"/>
            <w:szCs w:val="23"/>
          </w:rPr>
          <w:t>영화를 평가하거나 흥행도 예측이 필요한 시점은 영화 출시 전후가 아니라, 시나리오가 완성된 시점이라는 주장에 힘이 실리는 배경</w:t>
        </w:r>
      </w:hyperlink>
      <w:r>
        <w:rPr>
          <w:color w:val="111111"/>
          <w:sz w:val="23"/>
          <w:szCs w:val="23"/>
        </w:rPr>
        <w:t>이다. 이는 영화제작 과정에서 발생하는 고정비가 발생하는 시점의 특이성 때문이다. 고정비의 상당 부분은 제작준비 및 제작 단계에서 발생한다. 고정비가 곧 제작비라고 봐도 무방하다. 반면, 소재 발굴 및 시나리오 개발 단계에서는 비용이 거의 들지 않는다. </w:t>
      </w:r>
      <w:hyperlink r:id="rId8" w:history="1">
        <w:r>
          <w:rPr>
            <w:rStyle w:val="a6"/>
            <w:color w:val="337AB7"/>
            <w:sz w:val="23"/>
            <w:szCs w:val="23"/>
          </w:rPr>
          <w:t>투자, 캐스팅 등이 시나리오를 기반으로 이뤄지는 만큼, 영화제작 기간 중 가장 큰 노력과 시간을 들여야 하는 부분</w:t>
        </w:r>
      </w:hyperlink>
      <w:r>
        <w:rPr>
          <w:color w:val="111111"/>
          <w:sz w:val="23"/>
          <w:szCs w:val="23"/>
        </w:rPr>
        <w:t xml:space="preserve">이 바로 이 시나리오다. 이런 논리에 </w:t>
      </w:r>
      <w:r>
        <w:rPr>
          <w:color w:val="111111"/>
          <w:sz w:val="23"/>
          <w:szCs w:val="23"/>
        </w:rPr>
        <w:lastRenderedPageBreak/>
        <w:t>따르면 영화 제작 전, 즉 시나리오 투자 여부를 결정하는 시점에서 비용과 수익에 대한 정밀한 계산이 필요하다는 결론을 도출해 볼 수 있다.</w:t>
      </w:r>
    </w:p>
    <w:p w:rsidR="00700292" w:rsidRPr="00700292" w:rsidRDefault="00700292" w:rsidP="00700292">
      <w:pPr>
        <w:rPr>
          <w:rFonts w:hint="eastAsia"/>
        </w:rPr>
      </w:pPr>
    </w:p>
    <w:sectPr w:rsidR="00700292" w:rsidRPr="00700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54309"/>
    <w:multiLevelType w:val="hybridMultilevel"/>
    <w:tmpl w:val="CB54FB5A"/>
    <w:lvl w:ilvl="0" w:tplc="FC10A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EA"/>
    <w:rsid w:val="002937EA"/>
    <w:rsid w:val="00294854"/>
    <w:rsid w:val="002F7B30"/>
    <w:rsid w:val="00397576"/>
    <w:rsid w:val="00653259"/>
    <w:rsid w:val="00700292"/>
    <w:rsid w:val="009C3F7E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135F"/>
  <w15:chartTrackingRefBased/>
  <w15:docId w15:val="{D2919842-7B0E-4EF7-9265-FCF06795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37E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7002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00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kocca.kr/edu/bbs/B0000020/view.do?nttId=41398&amp;searchCnd=&amp;searchWrd=&amp;gubun=&amp;delCode=&amp;useAt=&amp;replyAt=&amp;menuNo=500011&amp;sdate=&amp;edate=&amp;viewType=&amp;type=&amp;siteId=&amp;option1=&amp;option5=&amp;pageIndex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bpia.co.kr/Journal/ArticleDetail/NODE024664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iec.kdi.re.kr/publish/nara/column/view.jsp?idx=5897" TargetMode="External"/><Relationship Id="rId5" Type="http://schemas.openxmlformats.org/officeDocument/2006/relationships/hyperlink" Target="https://www.kci.go.kr/kciportal/ci/sereArticleSearch/ciSereArtiOrteServHistIFrame.kci?sereArticleSearchBean.artiId=ART002253444&amp;sereArticleSearchBean.orteFileId=KCI_FI0022534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남창헌</dc:creator>
  <cp:keywords/>
  <dc:description/>
  <cp:lastModifiedBy>남창헌</cp:lastModifiedBy>
  <cp:revision>1</cp:revision>
  <dcterms:created xsi:type="dcterms:W3CDTF">2019-11-08T06:15:00Z</dcterms:created>
  <dcterms:modified xsi:type="dcterms:W3CDTF">2019-11-08T07:42:00Z</dcterms:modified>
</cp:coreProperties>
</file>