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v5 · 지도교수님·CTO(안수진 박사님) 전달용 · 10/28 미팅 자료</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2026-10-25 KST (G2 1~4차 + R1·S0·S1·S2 + 탐색 X 계열 X1~X8-A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B(AI 서브에이전트) · 코덱스(독립 재계산, 10/20~)</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v4.9 (10/14) · v3 (10/8)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확인 안 됨 · 원인 확정</w:t>
      </w:r>
    </w:p>
    <w:p>
      <w:r>
        <w:rPr>
          <w:rFonts w:ascii="맑은 고딕" w:hAnsi="맑은 고딕" w:eastAsia="맑은 고딕" w:cs="맑은 고딕"/>
          <w:b w:val="0"/>
          <w:color w:val="5A6573"/>
          <w:sz w:val="18"/>
        </w:rPr>
        <w:t>R1·S1·X7·X8-A: 통로가 열린 조건에서도 DEQ·z_src 잠재는 matched ≤ shuffled. 문제 글에서 계산된 잠재에는 전달될 내용이 없음(16절).</w:t>
      </w:r>
    </w:p>
    <w:p>
      <w:r>
        <w:rPr>
          <w:rFonts w:ascii="맑은 고딕" w:hAnsi="맑은 고딕" w:eastAsia="맑은 고딕" w:cs="맑은 고딕"/>
          <w:b w:val="0"/>
        </w:rPr>
        <w:t>탐색 X 계열 · 잠재→LM 통로 (10/19~23)</w:t>
      </w:r>
    </w:p>
    <w:p>
      <w:r>
        <w:rPr>
          <w:rFonts w:ascii="맑은 고딕" w:hAnsi="맑은 고딕" w:eastAsia="맑은 고딕" w:cs="맑은 고딕"/>
          <w:b w:val="0"/>
        </w:rPr>
        <w:t>통로 확보 · 부분 개방</w:t>
      </w:r>
    </w:p>
    <w:p>
      <w:r>
        <w:rPr>
          <w:rFonts w:ascii="맑은 고딕" w:hAnsi="맑은 고딕" w:eastAsia="맑은 고딕" w:cs="맑은 고딕"/>
          <w:b w:val="0"/>
          <w:color w:val="5A6573"/>
          <w:sz w:val="18"/>
        </w:rPr>
        <w:t>cross-attention 브리지 + 자기 생성문 표적: 오라클 matched−shuffled +3.56%p, 3시드 CI [+1.61, +5.50]. 그러나 순정 대비 이득 0.</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미통과로 정리(CTS-432·435) · 원인 확정(16절)</w:t>
            </w:r>
          </w:p>
        </w:tc>
      </w:tr>
      <w:tr>
        <w:tc>
          <w:tcPr>
            <w:tcW w:type="dxa" w:w="3213"/>
          </w:tcPr>
          <w:p>
            <w:r>
              <w:rPr>
                <w:rFonts w:ascii="맑은 고딕" w:hAnsi="맑은 고딕" w:eastAsia="맑은 고딕" w:cs="맑은 고딕"/>
                <w:b w:val="0"/>
                <w:sz w:val="18"/>
              </w:rPr>
              <w:t>진단 R1·S0·S1·S2 (10/12~14)</w:t>
            </w:r>
          </w:p>
        </w:tc>
        <w:tc>
          <w:tcPr>
            <w:tcW w:type="dxa" w:w="3213"/>
          </w:tcPr>
          <w:p/>
        </w:tc>
        <w:tc>
          <w:tcPr>
            <w:tcW w:type="dxa" w:w="3213"/>
          </w:tcPr>
          <w:p>
            <w:r>
              <w:rPr>
                <w:rFonts w:ascii="맑은 고딕" w:hAnsi="맑은 고딕" w:eastAsia="맑은 고딕" w:cs="맑은 고딕"/>
                <w:b w:val="0"/>
                <w:sz w:val="18"/>
              </w:rPr>
              <w:t>100% · 형식 혼입 규명, 연결부 병목</w:t>
            </w:r>
          </w:p>
        </w:tc>
      </w:tr>
      <w:tr>
        <w:tc>
          <w:tcPr>
            <w:tcW w:type="dxa" w:w="3213"/>
          </w:tcPr>
          <w:p>
            <w:r>
              <w:rPr>
                <w:rFonts w:ascii="맑은 고딕" w:hAnsi="맑은 고딕" w:eastAsia="맑은 고딕" w:cs="맑은 고딕"/>
                <w:b w:val="0"/>
                <w:sz w:val="18"/>
              </w:rPr>
              <w:t>탐색 X1·X3·X5·X6 통로 수리 (10/19~20)</w:t>
            </w:r>
          </w:p>
        </w:tc>
        <w:tc>
          <w:tcPr>
            <w:tcW w:type="dxa" w:w="3213"/>
          </w:tcPr>
          <w:p/>
        </w:tc>
        <w:tc>
          <w:tcPr>
            <w:tcW w:type="dxa" w:w="3213"/>
          </w:tcPr>
          <w:p>
            <w:r>
              <w:rPr>
                <w:rFonts w:ascii="맑은 고딕" w:hAnsi="맑은 고딕" w:eastAsia="맑은 고딕" w:cs="맑은 고딕"/>
                <w:b w:val="0"/>
                <w:sz w:val="18"/>
              </w:rPr>
              <w:t>100% · 오라클 전달 재현(+3.56%p), 순정 대비 0</w:t>
            </w:r>
          </w:p>
        </w:tc>
      </w:tr>
      <w:tr>
        <w:tc>
          <w:tcPr>
            <w:tcW w:type="dxa" w:w="3213"/>
          </w:tcPr>
          <w:p>
            <w:r>
              <w:rPr>
                <w:rFonts w:ascii="맑은 고딕" w:hAnsi="맑은 고딕" w:eastAsia="맑은 고딕" w:cs="맑은 고딕"/>
                <w:b w:val="0"/>
                <w:sz w:val="18"/>
              </w:rPr>
              <w:t>탐색 X7·X8-0·X8-A 잠재 내용 (10/20~23)</w:t>
            </w:r>
          </w:p>
        </w:tc>
        <w:tc>
          <w:tcPr>
            <w:tcW w:type="dxa" w:w="3213"/>
          </w:tcPr>
          <w:p/>
        </w:tc>
        <w:tc>
          <w:tcPr>
            <w:tcW w:type="dxa" w:w="3213"/>
          </w:tcPr>
          <w:p>
            <w:r>
              <w:rPr>
                <w:rFonts w:ascii="맑은 고딕" w:hAnsi="맑은 고딕" w:eastAsia="맑은 고딕" w:cs="맑은 고딕"/>
                <w:b w:val="0"/>
                <w:sz w:val="18"/>
              </w:rPr>
              <w:t>100% · DEQ 잠재 내용 없음(종결)</w:t>
            </w:r>
          </w:p>
        </w:tc>
      </w:tr>
      <w:tr>
        <w:tc>
          <w:tcPr>
            <w:tcW w:type="dxa" w:w="3213"/>
          </w:tcPr>
          <w:p>
            <w:r>
              <w:rPr>
                <w:rFonts w:ascii="맑은 고딕" w:hAnsi="맑은 고딕" w:eastAsia="맑은 고딕" w:cs="맑은 고딕"/>
                <w:b w:val="0"/>
                <w:sz w:val="18"/>
              </w:rPr>
              <w:t>10/28 미팅 결정</w:t>
            </w:r>
          </w:p>
        </w:tc>
        <w:tc>
          <w:tcPr>
            <w:tcW w:type="dxa" w:w="3213"/>
          </w:tcPr>
          <w:p/>
        </w:tc>
        <w:tc>
          <w:tcPr>
            <w:tcW w:type="dxa" w:w="3213"/>
          </w:tcPr>
          <w:p>
            <w:r>
              <w:rPr>
                <w:rFonts w:ascii="맑은 고딕" w:hAnsi="맑은 고딕" w:eastAsia="맑은 고딕" w:cs="맑은 고딕"/>
                <w:b w:val="0"/>
                <w:sz w:val="18"/>
              </w:rPr>
              <w:t>(가) 진단 연구 마무리 / (나) DEQ 재설계 / (다) 외부 readout</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2"/>
      </w:pPr>
      <w:r>
        <w:rPr>
          <w:rFonts w:ascii="맑은 고딕" w:hAnsi="맑은 고딕" w:eastAsia="맑은 고딕" w:cs="맑은 고딕"/>
          <w:b w:val="0"/>
        </w:rPr>
        <w:t>12-7. S2 오라클 잠재로 연결부 용량 점검 (10/14, 탐색 · 판정 아님)</w:t>
      </w:r>
    </w:p>
    <w:p>
      <w:r>
        <w:rPr>
          <w:rFonts w:ascii="맑은 고딕" w:hAnsi="맑은 고딕" w:eastAsia="맑은 고딕" w:cs="맑은 고딕"/>
          <w:b w:val="0"/>
        </w:rPr>
        <w:t>CTO 사전 통보 뒤 진행한 탐색 실험. 정답 해설 글의 은닉 상태(마지막 64토큰)를 "오라클 잠재"로 만들어, DEQ 한 걸음 없이 같은 연결부(V2 투영기 → 64칸 prefix → 고정 Gemma)로 학습·평가했다. 판단 규칙은 결과 전에 고정했다(</w:t>
      </w:r>
      <w:r>
        <w:rPr>
          <w:rFonts w:ascii="Consolas" w:hAnsi="Consolas" w:eastAsia="Consolas" w:cs="Consolas"/>
          <w:b w:val="0"/>
          <w:sz w:val="18"/>
        </w:rPr>
        <w:t>shared/proposals/S2_ORACLE_PLAN_20261014.md</w:t>
      </w:r>
      <w:r>
        <w:rPr>
          <w:rFonts w:ascii="맑은 고딕" w:hAnsi="맑은 고딕" w:eastAsia="맑은 고딕" w:cs="맑은 고딕"/>
          <w:b w:val="0"/>
        </w:rPr>
        <w:t xml:space="preserve">). 전문: </w:t>
      </w:r>
      <w:r>
        <w:rPr>
          <w:rFonts w:ascii="Consolas" w:hAnsi="Consolas" w:eastAsia="Consolas" w:cs="Consolas"/>
          <w:b w:val="0"/>
          <w:sz w:val="18"/>
        </w:rPr>
        <w:t>shared/reports/RESULT-S2-oracle-20261014.md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조건</w:t>
            </w:r>
          </w:p>
        </w:tc>
        <w:tc>
          <w:tcPr>
            <w:tcW w:type="dxa" w:w="2409"/>
            <w:shd w:val="clear" w:color="auto" w:fill="E6EEF6"/>
          </w:tcPr>
          <w:p>
            <w:r>
              <w:rPr>
                <w:rFonts w:ascii="Consolas" w:hAnsi="Consolas" w:eastAsia="Consolas" w:cs="Consolas"/>
                <w:b/>
                <w:sz w:val="18"/>
              </w:rPr>
              <w:t>\boxed</w:t>
            </w:r>
          </w:p>
        </w:tc>
        <w:tc>
          <w:tcPr>
            <w:tcW w:type="dxa" w:w="2409"/>
            <w:shd w:val="clear" w:color="auto" w:fill="E6EEF6"/>
          </w:tcPr>
          <w:p>
            <w:r>
              <w:rPr>
                <w:rFonts w:ascii="맑은 고딕" w:hAnsi="맑은 고딕" w:eastAsia="맑은 고딕" w:cs="맑은 고딕"/>
                <w:b/>
                <w:sz w:val="18"/>
              </w:rPr>
              <w:t>lenient (주)</w:t>
            </w:r>
          </w:p>
        </w:tc>
        <w:tc>
          <w:tcPr>
            <w:tcW w:type="dxa" w:w="2409"/>
            <w:shd w:val="clear" w:color="auto" w:fill="E6EEF6"/>
          </w:tcPr>
          <w:p>
            <w:r>
              <w:rPr>
                <w:rFonts w:ascii="맑은 고딕" w:hAnsi="맑은 고딕" w:eastAsia="맑은 고딕" w:cs="맑은 고딕"/>
                <w:b/>
                <w:sz w:val="18"/>
              </w:rPr>
              <w:t>strict</w:t>
            </w:r>
          </w:p>
        </w:tc>
      </w:tr>
      <w:tr>
        <w:tc>
          <w:tcPr>
            <w:tcW w:type="dxa" w:w="2409"/>
          </w:tcPr>
          <w:p>
            <w:r>
              <w:rPr>
                <w:rFonts w:ascii="맑은 고딕" w:hAnsi="맑은 고딕" w:eastAsia="맑은 고딕" w:cs="맑은 고딕"/>
                <w:b w:val="0"/>
                <w:sz w:val="18"/>
              </w:rPr>
              <w:t>C-fmt · 순정 Gemma + 형식 지시 (잠재 없음)</w:t>
            </w:r>
          </w:p>
        </w:tc>
        <w:tc>
          <w:tcPr>
            <w:tcW w:type="dxa" w:w="2409"/>
          </w:tcPr>
          <w:p>
            <w:r>
              <w:rPr>
                <w:rFonts w:ascii="맑은 고딕" w:hAnsi="맑은 고딕" w:eastAsia="맑은 고딕" w:cs="맑은 고딕"/>
                <w:b w:val="0"/>
                <w:sz w:val="18"/>
              </w:rPr>
              <w:t>35.5%</w:t>
            </w:r>
          </w:p>
        </w:tc>
        <w:tc>
          <w:tcPr>
            <w:tcW w:type="dxa" w:w="2409"/>
          </w:tcPr>
          <w:p>
            <w:r>
              <w:rPr>
                <w:rFonts w:ascii="맑은 고딕" w:hAnsi="맑은 고딕" w:eastAsia="맑은 고딕" w:cs="맑은 고딕"/>
                <w:b w:val="0"/>
                <w:sz w:val="18"/>
              </w:rPr>
              <w:t>15.67%</w:t>
            </w:r>
          </w:p>
        </w:tc>
        <w:tc>
          <w:tcPr>
            <w:tcW w:type="dxa" w:w="2409"/>
          </w:tcPr>
          <w:p>
            <w:r>
              <w:rPr>
                <w:rFonts w:ascii="맑은 고딕" w:hAnsi="맑은 고딕" w:eastAsia="맑은 고딕" w:cs="맑은 고딕"/>
                <w:b w:val="0"/>
                <w:sz w:val="18"/>
              </w:rPr>
              <w:t>12.83%</w:t>
            </w:r>
          </w:p>
        </w:tc>
      </w:tr>
      <w:tr>
        <w:tc>
          <w:tcPr>
            <w:tcW w:type="dxa" w:w="2409"/>
          </w:tcPr>
          <w:p>
            <w:r>
              <w:rPr>
                <w:rFonts w:ascii="맑은 고딕" w:hAnsi="맑은 고딕" w:eastAsia="맑은 고딕" w:cs="맑은 고딕"/>
                <w:b w:val="0"/>
                <w:sz w:val="18"/>
              </w:rPr>
              <w:t>오라클 matched · 시드 2047 / 2049 / 2050</w:t>
            </w:r>
          </w:p>
        </w:tc>
        <w:tc>
          <w:tcPr>
            <w:tcW w:type="dxa" w:w="2409"/>
          </w:tcPr>
          <w:p>
            <w:r>
              <w:rPr>
                <w:rFonts w:ascii="맑은 고딕" w:hAnsi="맑은 고딕" w:eastAsia="맑은 고딕" w:cs="맑은 고딕"/>
                <w:b w:val="0"/>
                <w:sz w:val="18"/>
              </w:rPr>
              <w:t>39.3 / 19.3 / 1.2%</w:t>
            </w:r>
          </w:p>
        </w:tc>
        <w:tc>
          <w:tcPr>
            <w:tcW w:type="dxa" w:w="2409"/>
          </w:tcPr>
          <w:p>
            <w:r>
              <w:rPr>
                <w:rFonts w:ascii="맑은 고딕" w:hAnsi="맑은 고딕" w:eastAsia="맑은 고딕" w:cs="맑은 고딕"/>
                <w:b w:val="0"/>
                <w:sz w:val="18"/>
              </w:rPr>
              <w:t>11.50 / 5.50 / 0.33%</w:t>
            </w:r>
          </w:p>
        </w:tc>
        <w:tc>
          <w:tcPr>
            <w:tcW w:type="dxa" w:w="2409"/>
          </w:tcPr>
          <w:p>
            <w:r>
              <w:rPr>
                <w:rFonts w:ascii="맑은 고딕" w:hAnsi="맑은 고딕" w:eastAsia="맑은 고딕" w:cs="맑은 고딕"/>
                <w:b w:val="0"/>
                <w:sz w:val="18"/>
              </w:rPr>
              <w:t>9.17 / 3.67 / 0.00%</w:t>
            </w:r>
          </w:p>
        </w:tc>
      </w:tr>
      <w:tr>
        <w:tc>
          <w:tcPr>
            <w:tcW w:type="dxa" w:w="2409"/>
          </w:tcPr>
          <w:p>
            <w:r>
              <w:rPr>
                <w:rFonts w:ascii="맑은 고딕" w:hAnsi="맑은 고딕" w:eastAsia="맑은 고딕" w:cs="맑은 고딕"/>
                <w:b w:val="0"/>
                <w:sz w:val="18"/>
              </w:rPr>
              <w:t>오라클 shuffled · 시드 2047 / 2049 / 2050</w:t>
            </w:r>
          </w:p>
        </w:tc>
        <w:tc>
          <w:tcPr>
            <w:tcW w:type="dxa" w:w="2409"/>
          </w:tcPr>
          <w:p>
            <w:r>
              <w:rPr>
                <w:rFonts w:ascii="맑은 고딕" w:hAnsi="맑은 고딕" w:eastAsia="맑은 고딕" w:cs="맑은 고딕"/>
                <w:b w:val="0"/>
                <w:sz w:val="18"/>
              </w:rPr>
              <w:t>39.3 / 21.2 / 2.2%</w:t>
            </w:r>
          </w:p>
        </w:tc>
        <w:tc>
          <w:tcPr>
            <w:tcW w:type="dxa" w:w="2409"/>
          </w:tcPr>
          <w:p>
            <w:r>
              <w:rPr>
                <w:rFonts w:ascii="맑은 고딕" w:hAnsi="맑은 고딕" w:eastAsia="맑은 고딕" w:cs="맑은 고딕"/>
                <w:b w:val="0"/>
                <w:sz w:val="18"/>
              </w:rPr>
              <w:t>9.67 / 5.33 / 0.50%</w:t>
            </w:r>
          </w:p>
        </w:tc>
        <w:tc>
          <w:tcPr>
            <w:tcW w:type="dxa" w:w="2409"/>
          </w:tcPr>
          <w:p>
            <w:r>
              <w:rPr>
                <w:rFonts w:ascii="맑은 고딕" w:hAnsi="맑은 고딕" w:eastAsia="맑은 고딕" w:cs="맑은 고딕"/>
                <w:b w:val="0"/>
                <w:sz w:val="18"/>
              </w:rPr>
              <w:t>7.50 / 3.33 / 0.17%</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사전 규칙</w:t>
            </w:r>
          </w:p>
        </w:tc>
        <w:tc>
          <w:tcPr>
            <w:tcW w:type="dxa" w:w="3213"/>
            <w:shd w:val="clear" w:color="auto" w:fill="E6EEF6"/>
          </w:tcPr>
          <w:p>
            <w:r>
              <w:rPr>
                <w:rFonts w:ascii="맑은 고딕" w:hAnsi="맑은 고딕" w:eastAsia="맑은 고딕" w:cs="맑은 고딕"/>
                <w:b/>
                <w:sz w:val="18"/>
              </w:rPr>
              <w:t>결과 (lenient, cluster bootstrap)</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A · matched − shuffled CI 하한 &gt; 0</w:t>
            </w:r>
          </w:p>
        </w:tc>
        <w:tc>
          <w:tcPr>
            <w:tcW w:type="dxa" w:w="3213"/>
          </w:tcPr>
          <w:p>
            <w:r>
              <w:rPr>
                <w:rFonts w:ascii="맑은 고딕" w:hAnsi="맑은 고딕" w:eastAsia="맑은 고딕" w:cs="맑은 고딕"/>
                <w:b w:val="0"/>
                <w:sz w:val="18"/>
              </w:rPr>
              <w:t>+0.61%p, CI [−0.78, +1.94]</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B · matched − C-fmt ≥ +5%p</w:t>
            </w:r>
          </w:p>
        </w:tc>
        <w:tc>
          <w:tcPr>
            <w:tcW w:type="dxa" w:w="3213"/>
          </w:tcPr>
          <w:p>
            <w:r>
              <w:rPr>
                <w:rFonts w:ascii="맑은 고딕" w:hAnsi="맑은 고딕" w:eastAsia="맑은 고딕" w:cs="맑은 고딕"/>
                <w:b w:val="0"/>
                <w:sz w:val="18"/>
              </w:rPr>
              <w:t>−9.89%p, CI [−12.67, −7.28]</w:t>
            </w:r>
          </w:p>
        </w:tc>
        <w:tc>
          <w:tcPr>
            <w:tcW w:type="dxa" w:w="3213"/>
          </w:tcPr>
          <w:p>
            <w:r>
              <w:rPr>
                <w:rFonts w:ascii="맑은 고딕" w:hAnsi="맑은 고딕" w:eastAsia="맑은 고딕" w:cs="맑은 고딕"/>
                <w:b w:val="0"/>
                <w:sz w:val="18"/>
              </w:rPr>
              <w:t>불충족 (반대 방향)</w:t>
            </w:r>
          </w:p>
        </w:tc>
      </w:tr>
      <w:tr>
        <w:tc>
          <w:tcPr>
            <w:tcW w:type="dxa" w:w="3213"/>
          </w:tcPr>
          <w:p>
            <w:r>
              <w:rPr>
                <w:rFonts w:ascii="맑은 고딕" w:hAnsi="맑은 고딕" w:eastAsia="맑은 고딕" w:cs="맑은 고딕"/>
                <w:b w:val="0"/>
                <w:sz w:val="18"/>
              </w:rPr>
              <w:t>NLL · matched vs shuffled 오라클</w:t>
            </w:r>
          </w:p>
        </w:tc>
        <w:tc>
          <w:tcPr>
            <w:tcW w:type="dxa" w:w="3213"/>
          </w:tcPr>
          <w:p>
            <w:r>
              <w:rPr>
                <w:rFonts w:ascii="맑은 고딕" w:hAnsi="맑은 고딕" w:eastAsia="맑은 고딕" w:cs="맑은 고딕"/>
                <w:b w:val="0"/>
                <w:sz w:val="18"/>
              </w:rPr>
              <w:t>차 0.0005~0.021 (글 없음 조건도 동일)</w:t>
            </w:r>
          </w:p>
        </w:tc>
        <w:tc>
          <w:tcPr>
            <w:tcW w:type="dxa" w:w="3213"/>
          </w:tcPr>
          <w:p>
            <w:r>
              <w:rPr>
                <w:rFonts w:ascii="맑은 고딕" w:hAnsi="맑은 고딕" w:eastAsia="맑은 고딕" w:cs="맑은 고딕"/>
                <w:b w:val="0"/>
                <w:sz w:val="18"/>
              </w:rPr>
              <w:t>내용 전달 없음</w:t>
            </w:r>
          </w:p>
        </w:tc>
      </w:tr>
    </w:tbl>
    <w:p/>
    <w:p>
      <w:r>
        <w:rPr>
          <w:rFonts w:ascii="맑은 고딕" w:hAnsi="맑은 고딕" w:eastAsia="맑은 고딕" w:cs="맑은 고딕"/>
          <w:b/>
        </w:rPr>
        <w:t>판정(사전 규칙): 연결부가 병목이다.</w:t>
      </w:r>
      <w:r>
        <w:rPr>
          <w:rFonts w:ascii="맑은 고딕" w:hAnsi="맑은 고딕" w:eastAsia="맑은 고딕" w:cs="맑은 고딕"/>
          <w:b w:val="0"/>
        </w:rPr>
        <w:t xml:space="preserve"> 정답을 통째로 담은 잠재로도 자기/남 구별이 없고, 잠재 없는 순정 모델보다 약 10%p 낮다. 투영기 → 64칸 prefix → 고정 LM 경로는 어떤 잠재의 내용도 정답률로 바꾸지 못하며, prefix 주입 자체가 풀이를 방해한다. DEQ 잠재에 내용이 있는지는 이 연결부로는 알 수 없다. 사전 규칙의 다음 단계는 새 연결부 시제품이며, 설계안을 먼저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결과 삼분류와 영향 (교수님 미팅용 · CTO 의견 CTS-435)</w:t>
      </w:r>
    </w:p>
    <w:p>
      <w:r>
        <w:rPr>
          <w:rFonts w:ascii="맑은 고딕" w:hAnsi="맑은 고딕" w:eastAsia="맑은 고딕" w:cs="맑은 고딕"/>
          <w:b w:val="0"/>
        </w:rPr>
        <w:t xml:space="preserve">CTO 의견(10/14): 추가 실험 없이 유지할 결과, 폐기·재해석할 결과, CTS·System 1.5에 미치는 영향을 정리해 교수님과 논의한 뒤 "진단 연구로 마무리"와 "새 구조로 재시작" 중 하나를 먼저 결정한다. 전문: </w:t>
      </w:r>
      <w:r>
        <w:rPr>
          <w:rFonts w:ascii="Consolas" w:hAnsi="Consolas" w:eastAsia="Consolas" w:cs="Consolas"/>
          <w:b w:val="0"/>
          <w:sz w:val="18"/>
        </w:rPr>
        <w:t>shared/reports/TRIAGE-G2-results-20261014.md</w:t>
      </w:r>
      <w:r>
        <w:rPr>
          <w:rFonts w:ascii="맑은 고딕" w:hAnsi="맑은 고딕" w:eastAsia="맑은 고딕" w:cs="맑은 고딕"/>
          <w:b w:val="0"/>
        </w:rPr>
        <w:t>.</w:t>
      </w:r>
    </w:p>
    <w:p>
      <w:pPr>
        <w:pStyle w:val="Heading2"/>
      </w:pPr>
      <w:r>
        <w:rPr>
          <w:rFonts w:ascii="맑은 고딕" w:hAnsi="맑은 고딕" w:eastAsia="맑은 고딕" w:cs="맑은 고딕"/>
          <w:b w:val="0"/>
        </w:rPr>
        <w:t>14-1. 유지할 수 있는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근거</w:t>
            </w:r>
          </w:p>
        </w:tc>
      </w:tr>
      <w:tr>
        <w:tc>
          <w:tcPr>
            <w:tcW w:type="dxa" w:w="4819"/>
          </w:tcPr>
          <w:p>
            <w:r>
              <w:rPr>
                <w:rFonts w:ascii="맑은 고딕" w:hAnsi="맑은 고딕" w:eastAsia="맑은 고딕" w:cs="맑은 고딕"/>
                <w:b/>
                <w:sz w:val="18"/>
              </w:rPr>
              <w:t>G1 정본 DEQ의 수렴·변별</w:t>
            </w:r>
          </w:p>
        </w:tc>
        <w:tc>
          <w:tcPr>
            <w:tcW w:type="dxa" w:w="4819"/>
          </w:tcPr>
          <w:p>
            <w:r>
              <w:rPr>
                <w:rFonts w:ascii="맑은 고딕" w:hAnsi="맑은 고딕" w:eastAsia="맑은 고딕" w:cs="맑은 고딕"/>
                <w:b w:val="0"/>
                <w:sz w:val="18"/>
              </w:rPr>
              <w:t>신규 520 중 517 수렴, 최근접 일치 519/520, 평균 cos 0.569. 디코더와 무관한 역학계 성질</w:t>
            </w:r>
          </w:p>
        </w:tc>
      </w:tr>
      <w:tr>
        <w:tc>
          <w:tcPr>
            <w:tcW w:type="dxa" w:w="4819"/>
          </w:tcPr>
          <w:p>
            <w:r>
              <w:rPr>
                <w:rFonts w:ascii="맑은 고딕" w:hAnsi="맑은 고딕" w:eastAsia="맑은 고딕" w:cs="맑은 고딕"/>
                <w:b w:val="0"/>
                <w:sz w:val="18"/>
              </w:rPr>
              <w:t>근본 원인 진단 1: 투영기 출력의 크기·상수 지배</w:t>
            </w:r>
          </w:p>
        </w:tc>
        <w:tc>
          <w:tcPr>
            <w:tcW w:type="dxa" w:w="4819"/>
          </w:tcPr>
          <w:p>
            <w:r>
              <w:rPr>
                <w:rFonts w:ascii="맑은 고딕" w:hAnsi="맑은 고딕" w:eastAsia="맑은 고딕" w:cs="맑은 고딕"/>
                <w:b w:val="0"/>
                <w:sz w:val="18"/>
              </w:rPr>
              <w:t>칸당 norm 1,258~1,945(단어 50.5), 문항 고유 비율 2~4%</w:t>
            </w:r>
          </w:p>
        </w:tc>
      </w:tr>
      <w:tr>
        <w:tc>
          <w:tcPr>
            <w:tcW w:type="dxa" w:w="4819"/>
          </w:tcPr>
          <w:p>
            <w:r>
              <w:rPr>
                <w:rFonts w:ascii="맑은 고딕" w:hAnsi="맑은 고딕" w:eastAsia="맑은 고딕" w:cs="맑은 고딕"/>
                <w:b w:val="0"/>
                <w:sz w:val="18"/>
              </w:rPr>
              <w:t>근본 원인 진단 2: 잠재가 공통 soft prompt로 붕괴</w:t>
            </w:r>
          </w:p>
        </w:tc>
        <w:tc>
          <w:tcPr>
            <w:tcW w:type="dxa" w:w="4819"/>
          </w:tcPr>
          <w:p>
            <w:r>
              <w:rPr>
                <w:rFonts w:ascii="맑은 고딕" w:hAnsi="맑은 고딕" w:eastAsia="맑은 고딕" w:cs="맑은 고딕"/>
                <w:b w:val="0"/>
                <w:sz w:val="18"/>
              </w:rPr>
              <w:t>12 디코더에서 자기≈남≈평균 잠재; 문항 정보 통과량과 정확도 상관 −0.85</w:t>
            </w:r>
          </w:p>
        </w:tc>
      </w:tr>
      <w:tr>
        <w:tc>
          <w:tcPr>
            <w:tcW w:type="dxa" w:w="4819"/>
          </w:tcPr>
          <w:p>
            <w:r>
              <w:rPr>
                <w:rFonts w:ascii="맑은 고딕" w:hAnsi="맑은 고딕" w:eastAsia="맑은 고딕" w:cs="맑은 고딕"/>
                <w:b w:val="0"/>
                <w:sz w:val="18"/>
              </w:rPr>
              <w:t>형식 혼입의 규명</w:t>
            </w:r>
          </w:p>
        </w:tc>
        <w:tc>
          <w:tcPr>
            <w:tcW w:type="dxa" w:w="4819"/>
          </w:tcPr>
          <w:p>
            <w:r>
              <w:rPr>
                <w:rFonts w:ascii="맑은 고딕" w:hAnsi="맑은 고딕" w:eastAsia="맑은 고딕" w:cs="맑은 고딕"/>
                <w:b w:val="0"/>
                <w:sz w:val="18"/>
              </w:rPr>
              <w:t xml:space="preserve">strict ↔ </w:t>
            </w:r>
            <w:r>
              <w:rPr>
                <w:rFonts w:ascii="Consolas" w:hAnsi="Consolas" w:eastAsia="Consolas" w:cs="Consolas"/>
                <w:b w:val="0"/>
                <w:sz w:val="18"/>
              </w:rPr>
              <w:t>\boxed</w:t>
            </w:r>
            <w:r>
              <w:rPr>
                <w:rFonts w:ascii="맑은 고딕" w:hAnsi="맑은 고딕" w:eastAsia="맑은 고딕" w:cs="맑은 고딕"/>
                <w:b w:val="0"/>
                <w:sz w:val="18"/>
              </w:rPr>
              <w:t xml:space="preserve"> 상관 0.94; 형식 지킨 답 안 정답률 A≈E≈B1(약 18%)</w:t>
            </w:r>
          </w:p>
        </w:tc>
      </w:tr>
      <w:tr>
        <w:tc>
          <w:tcPr>
            <w:tcW w:type="dxa" w:w="4819"/>
          </w:tcPr>
          <w:p>
            <w:r>
              <w:rPr>
                <w:rFonts w:ascii="맑은 고딕" w:hAnsi="맑은 고딕" w:eastAsia="맑은 고딕" w:cs="맑은 고딕"/>
                <w:b w:val="0"/>
                <w:sz w:val="18"/>
              </w:rPr>
              <w:t>절차·방법론</w:t>
            </w:r>
          </w:p>
        </w:tc>
        <w:tc>
          <w:tcPr>
            <w:tcW w:type="dxa" w:w="4819"/>
          </w:tcPr>
          <w:p>
            <w:r>
              <w:rPr>
                <w:rFonts w:ascii="맑은 고딕" w:hAnsi="맑은 고딕" w:eastAsia="맑은 고딕" w:cs="맑은 고딕"/>
                <w:b w:val="0"/>
                <w:sz w:val="18"/>
              </w:rPr>
              <w:t>사전등록 4건, 새 문항 id 전수 검사, 재개 규칙, 원시 출력 포인터. 다음 구조에 그대로 사용 가능</w:t>
            </w:r>
          </w:p>
        </w:tc>
      </w:tr>
    </w:tbl>
    <w:p/>
    <w:p>
      <w:pPr>
        <w:pStyle w:val="Heading2"/>
      </w:pPr>
      <w:r>
        <w:rPr>
          <w:rFonts w:ascii="맑은 고딕" w:hAnsi="맑은 고딕" w:eastAsia="맑은 고딕" w:cs="맑은 고딕"/>
          <w:b w:val="0"/>
        </w:rPr>
        <w:t>14-2. 폐기하거나 재해석해야 하는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재해석</w:t>
            </w:r>
          </w:p>
        </w:tc>
      </w:tr>
      <w:tr>
        <w:tc>
          <w:tcPr>
            <w:tcW w:type="dxa" w:w="4819"/>
          </w:tcPr>
          <w:p>
            <w:r>
              <w:rPr>
                <w:rFonts w:ascii="맑은 고딕" w:hAnsi="맑은 고딕" w:eastAsia="맑은 고딕" w:cs="맑은 고딕"/>
                <w:b w:val="0"/>
                <w:sz w:val="18"/>
              </w:rPr>
              <w:t>G2v4 "기준 충족"</w:t>
            </w:r>
          </w:p>
        </w:tc>
        <w:tc>
          <w:tcPr>
            <w:tcW w:type="dxa" w:w="4819"/>
          </w:tcPr>
          <w:p>
            <w:r>
              <w:rPr>
                <w:rFonts w:ascii="맑은 고딕" w:hAnsi="맑은 고딕" w:eastAsia="맑은 고딕" w:cs="맑은 고딕"/>
                <w:b w:val="0"/>
                <w:sz w:val="18"/>
              </w:rPr>
              <w:t>시드 2047에서 A 디코더가 잠재를 잘 무시해 형식을 지킨 결과. 수정형 시스템의 자체 기준 충족으로만 기록, 원래 GOAL의 G2 통과 아님</w:t>
            </w:r>
          </w:p>
        </w:tc>
      </w:tr>
      <w:tr>
        <w:tc>
          <w:tcPr>
            <w:tcW w:type="dxa" w:w="4819"/>
          </w:tcPr>
          <w:p>
            <w:r>
              <w:rPr>
                <w:rFonts w:ascii="맑은 고딕" w:hAnsi="맑은 고딕" w:eastAsia="맑은 고딕" w:cs="맑은 고딕"/>
                <w:b w:val="0"/>
                <w:sz w:val="18"/>
              </w:rPr>
              <w:t>1~4차 게이트 2·3의 A − C 우위</w:t>
            </w:r>
          </w:p>
        </w:tc>
        <w:tc>
          <w:tcPr>
            <w:tcW w:type="dxa" w:w="4819"/>
          </w:tcPr>
          <w:p>
            <w:r>
              <w:rPr>
                <w:rFonts w:ascii="맑은 고딕" w:hAnsi="맑은 고딕" w:eastAsia="맑은 고딕" w:cs="맑은 고딕"/>
                <w:b w:val="0"/>
                <w:sz w:val="18"/>
              </w:rPr>
              <w:t xml:space="preserve">C가 형식 지시 없이 </w:t>
            </w:r>
            <w:r>
              <w:rPr>
                <w:rFonts w:ascii="Consolas" w:hAnsi="Consolas" w:eastAsia="Consolas" w:cs="Consolas"/>
                <w:b w:val="0"/>
                <w:sz w:val="18"/>
              </w:rPr>
              <w:t>\boxed</w:t>
            </w:r>
            <w:r>
              <w:rPr>
                <w:rFonts w:ascii="맑은 고딕" w:hAnsi="맑은 고딕" w:eastAsia="맑은 고딕" w:cs="맑은 고딕"/>
                <w:b w:val="0"/>
                <w:sz w:val="18"/>
              </w:rPr>
              <w:t>를 거의 쓰지 않은 형식 효과. 같은 형식 지시를 주면 C(12.83%)가 모든 디코더(3.8~8.7%)보다 높음</w:t>
            </w:r>
          </w:p>
        </w:tc>
      </w:tr>
      <w:tr>
        <w:tc>
          <w:tcPr>
            <w:tcW w:type="dxa" w:w="4819"/>
          </w:tcPr>
          <w:p>
            <w:r>
              <w:rPr>
                <w:rFonts w:ascii="맑은 고딕" w:hAnsi="맑은 고딕" w:eastAsia="맑은 고딕" w:cs="맑은 고딕"/>
                <w:b w:val="0"/>
                <w:sz w:val="18"/>
              </w:rPr>
              <w:t>M7 개발 NLL의 "A만 문항 특이성"</w:t>
            </w:r>
          </w:p>
        </w:tc>
        <w:tc>
          <w:tcPr>
            <w:tcW w:type="dxa" w:w="4819"/>
          </w:tcPr>
          <w:p>
            <w:r>
              <w:rPr>
                <w:rFonts w:ascii="맑은 고딕" w:hAnsi="맑은 고딕" w:eastAsia="맑은 고딕" w:cs="맑은 고딕"/>
                <w:b w:val="0"/>
                <w:sz w:val="18"/>
              </w:rPr>
              <w:t>정확도로 옮겨지지 않았고 시드 의존적</w:t>
            </w:r>
          </w:p>
        </w:tc>
      </w:tr>
      <w:tr>
        <w:tc>
          <w:tcPr>
            <w:tcW w:type="dxa" w:w="4819"/>
          </w:tcPr>
          <w:p>
            <w:r>
              <w:rPr>
                <w:rFonts w:ascii="맑은 고딕" w:hAnsi="맑은 고딕" w:eastAsia="맑은 고딕" w:cs="맑은 고딕"/>
                <w:b w:val="0"/>
                <w:sz w:val="18"/>
              </w:rPr>
              <w:t>G2 게이트 설계</w:t>
            </w:r>
          </w:p>
        </w:tc>
        <w:tc>
          <w:tcPr>
            <w:tcW w:type="dxa" w:w="4819"/>
          </w:tcPr>
          <w:p>
            <w:r>
              <w:rPr>
                <w:rFonts w:ascii="맑은 고딕" w:hAnsi="맑은 고딕" w:eastAsia="맑은 고딕" w:cs="맑은 고딕"/>
                <w:b w:val="0"/>
                <w:sz w:val="18"/>
              </w:rPr>
              <w:t>strict·형식 지시 없음·shuffled 보조 설계는 잠재 기여를 재지 못함. lenient 주 지표, 형식 고정, matched−shuffled 주 게이트, 시드 반복으로 재설계 필요</w:t>
            </w:r>
          </w:p>
        </w:tc>
      </w:tr>
      <w:tr>
        <w:tc>
          <w:tcPr>
            <w:tcW w:type="dxa" w:w="4819"/>
          </w:tcPr>
          <w:p>
            <w:r>
              <w:rPr>
                <w:rFonts w:ascii="맑은 고딕" w:hAnsi="맑은 고딕" w:eastAsia="맑은 고딕" w:cs="맑은 고딕"/>
                <w:b w:val="0"/>
                <w:sz w:val="18"/>
              </w:rPr>
              <w:t>"잠재에 정보가 충분하다"</w:t>
            </w:r>
          </w:p>
        </w:tc>
        <w:tc>
          <w:tcPr>
            <w:tcW w:type="dxa" w:w="4819"/>
          </w:tcPr>
          <w:p>
            <w:r>
              <w:rPr>
                <w:rFonts w:ascii="맑은 고딕" w:hAnsi="맑은 고딕" w:eastAsia="맑은 고딕" w:cs="맑은 고딕"/>
                <w:b w:val="0"/>
                <w:sz w:val="18"/>
              </w:rPr>
              <w:t>문항마다 다르지만(지문) LM이 읽을 수 있는 내용은 거의 없음</w:t>
            </w:r>
          </w:p>
        </w:tc>
      </w:tr>
    </w:tbl>
    <w:p/>
    <w:p>
      <w:pPr>
        <w:pStyle w:val="Heading2"/>
      </w:pPr>
      <w:r>
        <w:rPr>
          <w:rFonts w:ascii="맑은 고딕" w:hAnsi="맑은 고딕" w:eastAsia="맑은 고딕" w:cs="맑은 고딕"/>
          <w:b w:val="0"/>
        </w:rPr>
        <w:t>14-3. 영향과 CC의 견해</w:t>
      </w:r>
    </w:p>
    <w:p>
      <w:pPr>
        <w:pStyle w:val="ListBullet"/>
      </w:pPr>
      <w:r>
        <w:rPr>
          <w:rFonts w:ascii="맑은 고딕" w:hAnsi="맑은 고딕" w:eastAsia="맑은 고딕" w:cs="맑은 고딕"/>
          <w:b/>
        </w:rPr>
        <w:t>핵심 가설("DEQ 반복이 문항별 유용 정보를 추가")은 증명되지 않았다.</w:t>
      </w:r>
      <w:r>
        <w:rPr>
          <w:rFonts w:ascii="맑은 고딕" w:hAnsi="맑은 고딕" w:eastAsia="맑은 고딕" w:cs="맑은 고딕"/>
          <w:b w:val="0"/>
        </w:rPr>
        <w:t xml:space="preserve"> 같은 형식 조건에서는 잠재 prefix 주입이 순정 모델보다 성능을 낮춘다.</w:t>
      </w:r>
    </w:p>
    <w:p>
      <w:pPr>
        <w:pStyle w:val="ListBullet"/>
      </w:pPr>
      <w:r>
        <w:rPr>
          <w:rFonts w:ascii="맑은 고딕" w:hAnsi="맑은 고딕" w:eastAsia="맑은 고딕" w:cs="맑은 고딕"/>
          <w:b/>
        </w:rPr>
        <w:t>영향:</w:t>
      </w:r>
      <w:r>
        <w:rPr>
          <w:rFonts w:ascii="맑은 고딕" w:hAnsi="맑은 고딕" w:eastAsia="맑은 고딕" w:cs="맑은 고딕"/>
          <w:b w:val="0"/>
        </w:rPr>
        <w:t xml:space="preserve"> Stage 1 DEQ 백본은 역학계로서 유효(G1)하나 "디코딩에 유용한 표현"이라는 용도는 미입증. 잠재→LM prefix 연결부(v3.6·V2)는 재사용 불가. z*의 내용에 기대는 하류 구성 요소가 있다면 전제 재검토. 평가 프로토콜은 형식 고정·lenient·shuffled 주 게이트·시드 ≥ 3·cluster bootstrap을 기본으로. (System 1.5 로드맵은 공유 문서에 없어 교수님·CTO 확인 필요.)</w:t>
      </w:r>
    </w:p>
    <w:p>
      <w:pPr>
        <w:pStyle w:val="ListBullet"/>
      </w:pPr>
      <w:r>
        <w:rPr>
          <w:rFonts w:ascii="맑은 고딕" w:hAnsi="맑은 고딕" w:eastAsia="맑은 고딕" w:cs="맑은 고딕"/>
          <w:b/>
        </w:rPr>
        <w:t>현재 구조에서 아직 확인할 가치가 있는 것:</w:t>
      </w:r>
      <w:r>
        <w:rPr>
          <w:rFonts w:ascii="맑은 고딕" w:hAnsi="맑은 고딕" w:eastAsia="맑은 고딕" w:cs="맑은 고딕"/>
          <w:b w:val="0"/>
        </w:rPr>
        <w:t xml:space="preserve"> 결정 뒤에 한다면 S2(오라클 잠재로 통로 용량 점검, 1~2일) 하나다. 연결부가 병목인지 DEQ 잠재의 내용이 병목인지 가르므로, "진단 연구로 마무리"와 "새 구조로 재시작" 사이의 결정을 데이터로 뒷받침한다. S1의 matched−shuffled +1.17%p(CI 하한 −0.17)는 시드를 더해 볼 수 있으나, 넘더라도 "잠재가 미약하게 읽힌다" 이상의 의미는 없다. 그 외(A 안정화, LoRA, S3, IFT)는 지금 자료로는 가치가 낮다.</w:t>
      </w:r>
    </w:p>
    <w:p>
      <w:pPr>
        <w:pStyle w:val="ListBullet"/>
      </w:pPr>
      <w:r>
        <w:rPr>
          <w:rFonts w:ascii="맑은 고딕" w:hAnsi="맑은 고딕" w:eastAsia="맑은 고딕" w:cs="맑은 고딕"/>
          <w:b/>
        </w:rPr>
        <w:t>종합:</w:t>
      </w:r>
      <w:r>
        <w:rPr>
          <w:rFonts w:ascii="맑은 고딕" w:hAnsi="맑은 고딕" w:eastAsia="맑은 고딕" w:cs="맑은 고딕"/>
          <w:b w:val="0"/>
        </w:rPr>
        <w:t xml:space="preserve"> 현재 구조로 G2를 통과시키려는 시도는 더 하지 않는 것이 맞다. 두 선택지의 비교는 전문 §6.</w:t>
      </w:r>
    </w:p>
    <w:p>
      <w:pPr>
        <w:pStyle w:val="Heading1"/>
      </w:pPr>
      <w:r>
        <w:rPr>
          <w:rFonts w:ascii="맑은 고딕" w:hAnsi="맑은 고딕" w:eastAsia="맑은 고딕" w:cs="맑은 고딕"/>
          <w:b w:val="0"/>
        </w:rPr>
        <w:t>15.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 (CTS-435)</w:t>
            </w:r>
          </w:p>
        </w:tc>
        <w:tc>
          <w:tcPr>
            <w:tcW w:type="dxa" w:w="3213"/>
          </w:tcPr>
          <w:p>
            <w:r>
              <w:rPr>
                <w:rFonts w:ascii="맑은 고딕" w:hAnsi="맑은 고딕" w:eastAsia="맑은 고딕" w:cs="맑은 고딕"/>
                <w:b w:val="0"/>
                <w:sz w:val="18"/>
              </w:rPr>
              <w:t>현재 구조를 진단 연구로 마무리할지, 새 구조로 다시 시작할지. CC 제안: 결정 전 S2(통로 용량 점검) 1회로 근거 보강 (14-3절)</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 → CTO 의견(CTS-432·435)에 따라 "수정형 시스템의 자체 기준 충족"으로 정리, 원래 G2는 미통과</w:t>
            </w:r>
          </w:p>
        </w:tc>
        <w:tc>
          <w:tcPr>
            <w:tcW w:type="dxa" w:w="3213"/>
          </w:tcPr>
          <w:p>
            <w:r>
              <w:rPr>
                <w:rFonts w:ascii="맑은 고딕" w:hAnsi="맑은 고딕" w:eastAsia="맑은 고딕" w:cs="맑은 고딕"/>
                <w:b w:val="0"/>
                <w:sz w:val="18"/>
              </w:rPr>
              <w:t>정리됨</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16. 탐색 X 계열 (10/19~10/23) — 연결부 수리와 잠재 내용 검증</w:t>
      </w:r>
    </w:p>
    <w:p>
      <w:r>
        <w:rPr>
          <w:rFonts w:ascii="맑은 고딕" w:hAnsi="맑은 고딕" w:eastAsia="맑은 고딕" w:cs="맑은 고딕"/>
          <w:b w:val="0"/>
        </w:rPr>
        <w:t xml:space="preserve">사용자 결정(10/14·10/19)으로 교수님 미팅(10/28) 전까지 "진단 연구 마무리 vs 새 구조"를 데이터로 뒷받침하기 위한 탐색 실험을 진행했다. CTO께는 설계안을 보고서 13·16절로 공유했다. 모든 단계의 판단 규칙은 결과 전에 </w:t>
      </w:r>
      <w:r>
        <w:rPr>
          <w:rFonts w:ascii="Consolas" w:hAnsi="Consolas" w:eastAsia="Consolas" w:cs="Consolas"/>
          <w:b w:val="0"/>
          <w:sz w:val="18"/>
        </w:rPr>
        <w:t>shared/proposals/X_INTERFACE_PLAN_20261019.md</w:t>
      </w:r>
      <w:r>
        <w:rPr>
          <w:rFonts w:ascii="맑은 고딕" w:hAnsi="맑은 고딕" w:eastAsia="맑은 고딕" w:cs="맑은 고딕"/>
          <w:b w:val="0"/>
        </w:rPr>
        <w:t>·</w:t>
      </w:r>
      <w:r>
        <w:rPr>
          <w:rFonts w:ascii="Consolas" w:hAnsi="Consolas" w:eastAsia="Consolas" w:cs="Consolas"/>
          <w:b w:val="0"/>
          <w:sz w:val="18"/>
        </w:rPr>
        <w:t>X8_READABLE_LATENT_DEQ_20261021.md</w:t>
      </w:r>
      <w:r>
        <w:rPr>
          <w:rFonts w:ascii="맑은 고딕" w:hAnsi="맑은 고딕" w:eastAsia="맑은 고딕" w:cs="맑은 고딕"/>
          <w:b w:val="0"/>
        </w:rPr>
        <w:t xml:space="preserve">에 고정했다. 데이터는 학습 993·개발 600만 썼고 새 test 문항은 열지 않았다. 지표는 CTO 지침(CTS-434)대로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문항 단위 bootstrap 10,000회(seed 2026)·3시드 합산, </w:t>
      </w:r>
      <w:r>
        <w:rPr>
          <w:rFonts w:ascii="맑은 고딕" w:hAnsi="맑은 고딕" w:eastAsia="맑은 고딕" w:cs="맑은 고딕"/>
          <w:b/>
        </w:rPr>
        <w:t>matched − shuffled(자기 잠재 − 남의 잠재) CI 하한 &gt; 0</w:t>
      </w:r>
      <w:r>
        <w:rPr>
          <w:rFonts w:ascii="맑은 고딕" w:hAnsi="맑은 고딕" w:eastAsia="맑은 고딕" w:cs="맑은 고딕"/>
          <w:b w:val="0"/>
        </w:rPr>
        <w:t xml:space="preserve">이 핵심이다. 대조 C-fmt(순정 Gemma + 형식 지시)는 lenient 15.67 %, strict 12.83 %, </w:t>
      </w:r>
      <w:r>
        <w:rPr>
          <w:rFonts w:ascii="Consolas" w:hAnsi="Consolas" w:eastAsia="Consolas" w:cs="Consolas"/>
          <w:b w:val="0"/>
          <w:sz w:val="18"/>
        </w:rPr>
        <w:t>\boxed</w:t>
      </w:r>
      <w:r>
        <w:rPr>
          <w:rFonts w:ascii="맑은 고딕" w:hAnsi="맑은 고딕" w:eastAsia="맑은 고딕" w:cs="맑은 고딕"/>
          <w:b w:val="0"/>
        </w:rPr>
        <w:t xml:space="preserve"> 35.5 %.</w:t>
      </w:r>
    </w:p>
    <w:p>
      <w:r>
        <w:rPr>
          <w:rFonts w:ascii="맑은 고딕" w:hAnsi="맑은 고딕" w:eastAsia="맑은 고딕" w:cs="맑은 고딕"/>
          <w:b/>
        </w:rPr>
        <w:t>질문의 구조.</w:t>
      </w:r>
      <w:r>
        <w:rPr>
          <w:rFonts w:ascii="맑은 고딕" w:hAnsi="맑은 고딕" w:eastAsia="맑은 고딕" w:cs="맑은 고딕"/>
          <w:b w:val="0"/>
        </w:rPr>
        <w:t xml:space="preserve"> S2(12-7절)에서 "정답 해설을 통째로 담은 오라클 잠재도 전달되지 않는다"가 나왔으므로, 먼저 </w:t>
      </w:r>
      <w:r>
        <w:rPr>
          <w:rFonts w:ascii="맑은 고딕" w:hAnsi="맑은 고딕" w:eastAsia="맑은 고딕" w:cs="맑은 고딕"/>
          <w:b/>
        </w:rPr>
        <w:t>통로</w:t>
      </w:r>
      <w:r>
        <w:rPr>
          <w:rFonts w:ascii="맑은 고딕" w:hAnsi="맑은 고딕" w:eastAsia="맑은 고딕" w:cs="맑은 고딕"/>
          <w:b w:val="0"/>
        </w:rPr>
        <w:t xml:space="preserve">(잠재 → LM)를 고치고(X1·X3·X5·X6), 통로가 열린 뒤에 </w:t>
      </w:r>
      <w:r>
        <w:rPr>
          <w:rFonts w:ascii="맑은 고딕" w:hAnsi="맑은 고딕" w:eastAsia="맑은 고딕" w:cs="맑은 고딕"/>
          <w:b/>
        </w:rPr>
        <w:t>DEQ 잠재의 내용</w:t>
      </w:r>
      <w:r>
        <w:rPr>
          <w:rFonts w:ascii="맑은 고딕" w:hAnsi="맑은 고딕" w:eastAsia="맑은 고딕" w:cs="맑은 고딕"/>
          <w:b w:val="0"/>
        </w:rPr>
        <w:t>을 묻는다(X7·X8-0·X8-A).</w:t>
      </w:r>
    </w:p>
    <w:p>
      <w:pPr>
        <w:pStyle w:val="Heading2"/>
      </w:pPr>
      <w:r>
        <w:rPr>
          <w:rFonts w:ascii="맑은 고딕" w:hAnsi="맑은 고딕" w:eastAsia="맑은 고딕" w:cs="맑은 고딕"/>
          <w:b w:val="0"/>
        </w:rPr>
        <w:t>16-1. 단계별 결과 한눈에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6EEF6"/>
          </w:tcPr>
          <w:p>
            <w:r>
              <w:rPr>
                <w:rFonts w:ascii="맑은 고딕" w:hAnsi="맑은 고딕" w:eastAsia="맑은 고딕" w:cs="맑은 고딕"/>
                <w:b/>
                <w:sz w:val="18"/>
              </w:rPr>
              <w:t>단계</w:t>
            </w:r>
          </w:p>
        </w:tc>
        <w:tc>
          <w:tcPr>
            <w:tcW w:type="dxa" w:w="1606"/>
            <w:shd w:val="clear" w:color="auto" w:fill="E6EEF6"/>
          </w:tcPr>
          <w:p>
            <w:r>
              <w:rPr>
                <w:rFonts w:ascii="맑은 고딕" w:hAnsi="맑은 고딕" w:eastAsia="맑은 고딕" w:cs="맑은 고딕"/>
                <w:b/>
                <w:sz w:val="18"/>
              </w:rPr>
              <w:t>무엇을 바꿨나</w:t>
            </w:r>
          </w:p>
        </w:tc>
        <w:tc>
          <w:tcPr>
            <w:tcW w:type="dxa" w:w="1606"/>
            <w:shd w:val="clear" w:color="auto" w:fill="E6EEF6"/>
          </w:tcPr>
          <w:p>
            <w:r>
              <w:rPr>
                <w:rFonts w:ascii="맑은 고딕" w:hAnsi="맑은 고딕" w:eastAsia="맑은 고딕" w:cs="맑은 고딕"/>
                <w:b/>
                <w:sz w:val="18"/>
              </w:rPr>
              <w:t>잠재</w:t>
            </w:r>
          </w:p>
        </w:tc>
        <w:tc>
          <w:tcPr>
            <w:tcW w:type="dxa" w:w="1606"/>
            <w:shd w:val="clear" w:color="auto" w:fill="E6EEF6"/>
          </w:tcPr>
          <w:p>
            <w:r>
              <w:rPr>
                <w:rFonts w:ascii="맑은 고딕" w:hAnsi="맑은 고딕" w:eastAsia="맑은 고딕" w:cs="맑은 고딕"/>
                <w:b/>
                <w:sz w:val="18"/>
              </w:rPr>
              <w:t>matched − shuffled (lenient)</w:t>
            </w:r>
          </w:p>
        </w:tc>
        <w:tc>
          <w:tcPr>
            <w:tcW w:type="dxa" w:w="1606"/>
            <w:shd w:val="clear" w:color="auto" w:fill="E6EEF6"/>
          </w:tcPr>
          <w:p>
            <w:r>
              <w:rPr>
                <w:rFonts w:ascii="맑은 고딕" w:hAnsi="맑은 고딕" w:eastAsia="맑은 고딕" w:cs="맑은 고딕"/>
                <w:b/>
                <w:sz w:val="18"/>
              </w:rPr>
              <w:t>matched − C-fmt</w:t>
            </w:r>
          </w:p>
        </w:tc>
        <w:tc>
          <w:tcPr>
            <w:tcW w:type="dxa" w:w="1606"/>
            <w:shd w:val="clear" w:color="auto" w:fill="E6EEF6"/>
          </w:tcPr>
          <w:p>
            <w:r>
              <w:rPr>
                <w:rFonts w:ascii="맑은 고딕" w:hAnsi="맑은 고딕" w:eastAsia="맑은 고딕" w:cs="맑은 고딕"/>
                <w:b/>
                <w:sz w:val="18"/>
              </w:rPr>
              <w:t>사전 규칙 판정</w:t>
            </w:r>
          </w:p>
        </w:tc>
      </w:tr>
      <w:tr>
        <w:tc>
          <w:tcPr>
            <w:tcW w:type="dxa" w:w="1606"/>
          </w:tcPr>
          <w:p>
            <w:r>
              <w:rPr>
                <w:rFonts w:ascii="맑은 고딕" w:hAnsi="맑은 고딕" w:eastAsia="맑은 고딕" w:cs="맑은 고딕"/>
                <w:b w:val="0"/>
                <w:sz w:val="18"/>
              </w:rPr>
              <w:t>S2 (10/14)</w:t>
            </w:r>
          </w:p>
        </w:tc>
        <w:tc>
          <w:tcPr>
            <w:tcW w:type="dxa" w:w="1606"/>
          </w:tcPr>
          <w:p>
            <w:r>
              <w:rPr>
                <w:rFonts w:ascii="맑은 고딕" w:hAnsi="맑은 고딕" w:eastAsia="맑은 고딕" w:cs="맑은 고딕"/>
                <w:b w:val="0"/>
                <w:sz w:val="18"/>
              </w:rPr>
              <w:t>prefix 64칸 + 고정 LM</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+0.61 [−0.78, +1.94]</w:t>
            </w:r>
          </w:p>
        </w:tc>
        <w:tc>
          <w:tcPr>
            <w:tcW w:type="dxa" w:w="1606"/>
          </w:tcPr>
          <w:p>
            <w:r>
              <w:rPr>
                <w:rFonts w:ascii="맑은 고딕" w:hAnsi="맑은 고딕" w:eastAsia="맑은 고딕" w:cs="맑은 고딕"/>
                <w:b w:val="0"/>
                <w:sz w:val="18"/>
              </w:rPr>
              <w:t>−9.89</w:t>
            </w:r>
          </w:p>
        </w:tc>
        <w:tc>
          <w:tcPr>
            <w:tcW w:type="dxa" w:w="1606"/>
          </w:tcPr>
          <w:p>
            <w:r>
              <w:rPr>
                <w:rFonts w:ascii="맑은 고딕" w:hAnsi="맑은 고딕" w:eastAsia="맑은 고딕" w:cs="맑은 고딕"/>
                <w:b w:val="0"/>
                <w:sz w:val="18"/>
              </w:rPr>
              <w:t>연결부 병목</w:t>
            </w:r>
          </w:p>
        </w:tc>
      </w:tr>
      <w:tr>
        <w:tc>
          <w:tcPr>
            <w:tcW w:type="dxa" w:w="1606"/>
          </w:tcPr>
          <w:p>
            <w:r>
              <w:rPr>
                <w:rFonts w:ascii="맑은 고딕" w:hAnsi="맑은 고딕" w:eastAsia="맑은 고딕" w:cs="맑은 고딕"/>
                <w:b w:val="0"/>
                <w:sz w:val="18"/>
              </w:rPr>
              <w:t>X1 (10/19)</w:t>
            </w:r>
          </w:p>
        </w:tc>
        <w:tc>
          <w:tcPr>
            <w:tcW w:type="dxa" w:w="1606"/>
          </w:tcPr>
          <w:p>
            <w:r>
              <w:rPr>
                <w:rFonts w:ascii="맑은 고딕" w:hAnsi="맑은 고딕" w:eastAsia="맑은 고딕" w:cs="맑은 고딕"/>
                <w:b w:val="0"/>
                <w:sz w:val="18"/>
              </w:rPr>
              <w:t>prefix + LM LoRA r16</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+1.11 [−0.22, +2.44]</w:t>
            </w:r>
          </w:p>
        </w:tc>
        <w:tc>
          <w:tcPr>
            <w:tcW w:type="dxa" w:w="1606"/>
          </w:tcPr>
          <w:p>
            <w:r>
              <w:rPr>
                <w:rFonts w:ascii="맑은 고딕" w:hAnsi="맑은 고딕" w:eastAsia="맑은 고딕" w:cs="맑은 고딕"/>
                <w:b w:val="0"/>
                <w:sz w:val="18"/>
              </w:rPr>
              <w:t>−7.61</w:t>
            </w:r>
          </w:p>
        </w:tc>
        <w:tc>
          <w:tcPr>
            <w:tcW w:type="dxa" w:w="1606"/>
          </w:tcPr>
          <w:p>
            <w:r>
              <w:rPr>
                <w:rFonts w:ascii="맑은 고딕" w:hAnsi="맑은 고딕" w:eastAsia="맑은 고딕" w:cs="맑은 고딕"/>
                <w:b w:val="0"/>
                <w:sz w:val="18"/>
              </w:rPr>
              <w:t>여전히 막힘</w:t>
            </w:r>
          </w:p>
        </w:tc>
      </w:tr>
      <w:tr>
        <w:tc>
          <w:tcPr>
            <w:tcW w:type="dxa" w:w="1606"/>
          </w:tcPr>
          <w:p>
            <w:r>
              <w:rPr>
                <w:rFonts w:ascii="맑은 고딕" w:hAnsi="맑은 고딕" w:eastAsia="맑은 고딕" w:cs="맑은 고딕"/>
                <w:b w:val="0"/>
                <w:sz w:val="18"/>
              </w:rPr>
              <w:t>X3-min rev2 (10/19)</w:t>
            </w:r>
          </w:p>
        </w:tc>
        <w:tc>
          <w:tcPr>
            <w:tcW w:type="dxa" w:w="1606"/>
          </w:tcPr>
          <w:p>
            <w:r>
              <w:rPr>
                <w:rFonts w:ascii="맑은 고딕" w:hAnsi="맑은 고딕" w:eastAsia="맑은 고딕" w:cs="맑은 고딕"/>
                <w:b w:val="0"/>
                <w:sz w:val="18"/>
              </w:rPr>
              <w:t>중간 층 cross-attention 브리지, 순정 LM 고정</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+2.50 [−0.50, +5.50]</w:t>
            </w:r>
          </w:p>
        </w:tc>
        <w:tc>
          <w:tcPr>
            <w:tcW w:type="dxa" w:w="1606"/>
          </w:tcPr>
          <w:p>
            <w:r>
              <w:rPr>
                <w:rFonts w:ascii="맑은 고딕" w:hAnsi="맑은 고딕" w:eastAsia="맑은 고딕" w:cs="맑은 고딕"/>
                <w:b w:val="0"/>
                <w:sz w:val="18"/>
              </w:rPr>
              <w:t>−5.17</w:t>
            </w:r>
          </w:p>
        </w:tc>
        <w:tc>
          <w:tcPr>
            <w:tcW w:type="dxa" w:w="1606"/>
          </w:tcPr>
          <w:p>
            <w:r>
              <w:rPr>
                <w:rFonts w:ascii="맑은 고딕" w:hAnsi="맑은 고딕" w:eastAsia="맑은 고딕" w:cs="맑은 고딕"/>
                <w:b w:val="0"/>
                <w:sz w:val="18"/>
              </w:rPr>
              <w:t>브리지 결함</w:t>
            </w:r>
          </w:p>
        </w:tc>
      </w:tr>
      <w:tr>
        <w:tc>
          <w:tcPr>
            <w:tcW w:type="dxa" w:w="1606"/>
          </w:tcPr>
          <w:p>
            <w:r>
              <w:rPr>
                <w:rFonts w:ascii="맑은 고딕" w:hAnsi="맑은 고딕" w:eastAsia="맑은 고딕" w:cs="맑은 고딕"/>
                <w:b w:val="0"/>
                <w:sz w:val="18"/>
              </w:rPr>
              <w:t>X3 rev3 (a)/(b) (10/20)</w:t>
            </w:r>
          </w:p>
        </w:tc>
        <w:tc>
          <w:tcPr>
            <w:tcW w:type="dxa" w:w="1606"/>
          </w:tcPr>
          <w:p>
            <w:r>
              <w:rPr>
                <w:rFonts w:ascii="맑은 고딕" w:hAnsi="맑은 고딕" w:eastAsia="맑은 고딕" w:cs="맑은 고딕"/>
                <w:b w:val="0"/>
                <w:sz w:val="18"/>
              </w:rPr>
              <w:t>글 가리기 0 / + 잠재 없음 0.3</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+0.50 / +1.83 (CI 0 포함)</w:t>
            </w:r>
          </w:p>
        </w:tc>
        <w:tc>
          <w:tcPr>
            <w:tcW w:type="dxa" w:w="1606"/>
          </w:tcPr>
          <w:p>
            <w:r>
              <w:rPr>
                <w:rFonts w:ascii="맑은 고딕" w:hAnsi="맑은 고딕" w:eastAsia="맑은 고딕" w:cs="맑은 고딕"/>
                <w:b w:val="0"/>
                <w:sz w:val="18"/>
              </w:rPr>
              <w:t>−6.33 / −2.67</w:t>
            </w:r>
          </w:p>
        </w:tc>
        <w:tc>
          <w:tcPr>
            <w:tcW w:type="dxa" w:w="1606"/>
          </w:tcPr>
          <w:p>
            <w:r>
              <w:rPr>
                <w:rFonts w:ascii="맑은 고딕" w:hAnsi="맑은 고딕" w:eastAsia="맑은 고딕" w:cs="맑은 고딕"/>
                <w:b w:val="0"/>
                <w:sz w:val="18"/>
              </w:rPr>
              <w:t>불충족</w:t>
            </w:r>
          </w:p>
        </w:tc>
      </w:tr>
      <w:tr>
        <w:tc>
          <w:tcPr>
            <w:tcW w:type="dxa" w:w="1606"/>
          </w:tcPr>
          <w:p>
            <w:r>
              <w:rPr>
                <w:rFonts w:ascii="맑은 고딕" w:hAnsi="맑은 고딕" w:eastAsia="맑은 고딕" w:cs="맑은 고딕"/>
                <w:b w:val="0"/>
                <w:sz w:val="18"/>
              </w:rPr>
              <w:t>D2 (10/20)</w:t>
            </w:r>
          </w:p>
        </w:tc>
        <w:tc>
          <w:tcPr>
            <w:tcW w:type="dxa" w:w="1606"/>
          </w:tcPr>
          <w:p>
            <w:r>
              <w:rPr>
                <w:rFonts w:ascii="맑은 고딕" w:hAnsi="맑은 고딕" w:eastAsia="맑은 고딕" w:cs="맑은 고딕"/>
                <w:b w:val="0"/>
                <w:sz w:val="18"/>
              </w:rPr>
              <w:t>rev2 브리지를 학습 200문항에 적용</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+9.50 [+2.50, +16.50]</w:t>
            </w:r>
          </w:p>
        </w:tc>
        <w:tc>
          <w:tcPr>
            <w:tcW w:type="dxa" w:w="1606"/>
          </w:tcPr>
          <w:p>
            <w:r>
              <w:rPr>
                <w:rFonts w:ascii="맑은 고딕" w:hAnsi="맑은 고딕" w:eastAsia="맑은 고딕" w:cs="맑은 고딕"/>
                <w:b w:val="0"/>
                <w:sz w:val="18"/>
              </w:rPr>
              <w:t>−7.50 (순정 33.0 %)</w:t>
            </w:r>
          </w:p>
        </w:tc>
        <w:tc>
          <w:tcPr>
            <w:tcW w:type="dxa" w:w="1606"/>
          </w:tcPr>
          <w:p>
            <w:r>
              <w:rPr>
                <w:rFonts w:ascii="맑은 고딕" w:hAnsi="맑은 고딕" w:eastAsia="맑은 고딕" w:cs="맑은 고딕"/>
                <w:b w:val="0"/>
                <w:sz w:val="18"/>
              </w:rPr>
              <w:t>읽기 경로가 자유 생성에서 미작동</w:t>
            </w:r>
          </w:p>
        </w:tc>
      </w:tr>
      <w:tr>
        <w:tc>
          <w:tcPr>
            <w:tcW w:type="dxa" w:w="1606"/>
          </w:tcPr>
          <w:p>
            <w:r>
              <w:rPr>
                <w:rFonts w:ascii="맑은 고딕" w:hAnsi="맑은 고딕" w:eastAsia="맑은 고딕" w:cs="맑은 고딕"/>
                <w:b w:val="0"/>
                <w:sz w:val="18"/>
              </w:rPr>
              <w:t>X5 (10/20)</w:t>
            </w:r>
          </w:p>
        </w:tc>
        <w:tc>
          <w:tcPr>
            <w:tcW w:type="dxa" w:w="1606"/>
          </w:tcPr>
          <w:p>
            <w:r>
              <w:rPr>
                <w:rFonts w:ascii="맑은 고딕" w:hAnsi="맑은 고딕" w:eastAsia="맑은 고딕" w:cs="맑은 고딕"/>
                <w:b w:val="0"/>
                <w:sz w:val="18"/>
              </w:rPr>
              <w:t xml:space="preserve">표적을 </w:t>
            </w:r>
            <w:r>
              <w:rPr>
                <w:rFonts w:ascii="맑은 고딕" w:hAnsi="맑은 고딕" w:eastAsia="맑은 고딕" w:cs="맑은 고딕"/>
                <w:b/>
                <w:sz w:val="18"/>
              </w:rPr>
              <w:t>모델 자신의 생성문</w:t>
            </w:r>
            <w:r>
              <w:rPr>
                <w:rFonts w:ascii="맑은 고딕" w:hAnsi="맑은 고딕" w:eastAsia="맑은 고딕" w:cs="맑은 고딕"/>
                <w:b w:val="0"/>
                <w:sz w:val="18"/>
              </w:rPr>
              <w:t>으로, 정답 구간 가중 5</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+3.50 [+0.50, +6.50]</w:t>
            </w:r>
          </w:p>
        </w:tc>
        <w:tc>
          <w:tcPr>
            <w:tcW w:type="dxa" w:w="1606"/>
          </w:tcPr>
          <w:p>
            <w:r>
              <w:rPr>
                <w:rFonts w:ascii="맑은 고딕" w:hAnsi="맑은 고딕" w:eastAsia="맑은 고딕" w:cs="맑은 고딕"/>
                <w:b w:val="0"/>
                <w:sz w:val="18"/>
              </w:rPr>
              <w:t>0.00</w:t>
            </w:r>
          </w:p>
        </w:tc>
        <w:tc>
          <w:tcPr>
            <w:tcW w:type="dxa" w:w="1606"/>
          </w:tcPr>
          <w:p>
            <w:r>
              <w:rPr>
                <w:rFonts w:ascii="맑은 고딕" w:hAnsi="맑은 고딕" w:eastAsia="맑은 고딕" w:cs="맑은 고딕"/>
                <w:b w:val="0"/>
                <w:sz w:val="18"/>
              </w:rPr>
              <w:t>A 충족 · B 미달</w:t>
            </w:r>
          </w:p>
        </w:tc>
      </w:tr>
      <w:tr>
        <w:tc>
          <w:tcPr>
            <w:tcW w:type="dxa" w:w="1606"/>
          </w:tcPr>
          <w:p>
            <w:r>
              <w:rPr>
                <w:rFonts w:ascii="맑은 고딕" w:hAnsi="맑은 고딕" w:eastAsia="맑은 고딕" w:cs="맑은 고딕"/>
                <w:b w:val="0"/>
                <w:sz w:val="18"/>
              </w:rPr>
              <w:t>X6-R (10/20)</w:t>
            </w:r>
          </w:p>
        </w:tc>
        <w:tc>
          <w:tcPr>
            <w:tcW w:type="dxa" w:w="1606"/>
          </w:tcPr>
          <w:p>
            <w:r>
              <w:rPr>
                <w:rFonts w:ascii="맑은 고딕" w:hAnsi="맑은 고딕" w:eastAsia="맑은 고딕" w:cs="맑은 고딕"/>
                <w:b w:val="0"/>
                <w:sz w:val="18"/>
              </w:rPr>
              <w:t>X5 재현, 시드 2049·2050 → 3시드 합산</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sz w:val="18"/>
              </w:rPr>
              <w:t>+3.56 [+1.61, +5.50]</w:t>
            </w:r>
          </w:p>
        </w:tc>
        <w:tc>
          <w:tcPr>
            <w:tcW w:type="dxa" w:w="1606"/>
          </w:tcPr>
          <w:p>
            <w:r>
              <w:rPr>
                <w:rFonts w:ascii="맑은 고딕" w:hAnsi="맑은 고딕" w:eastAsia="맑은 고딕" w:cs="맑은 고딕"/>
                <w:b w:val="0"/>
                <w:sz w:val="18"/>
              </w:rPr>
              <w:t>+0.06</w:t>
            </w:r>
          </w:p>
        </w:tc>
        <w:tc>
          <w:tcPr>
            <w:tcW w:type="dxa" w:w="1606"/>
          </w:tcPr>
          <w:p>
            <w:r>
              <w:rPr>
                <w:rFonts w:ascii="맑은 고딕" w:hAnsi="맑은 고딕" w:eastAsia="맑은 고딕" w:cs="맑은 고딕"/>
                <w:b w:val="0"/>
                <w:sz w:val="18"/>
              </w:rPr>
              <w:t>통로 부분 개방</w:t>
            </w:r>
          </w:p>
        </w:tc>
      </w:tr>
      <w:tr>
        <w:tc>
          <w:tcPr>
            <w:tcW w:type="dxa" w:w="1606"/>
          </w:tcPr>
          <w:p>
            <w:r>
              <w:rPr>
                <w:rFonts w:ascii="맑은 고딕" w:hAnsi="맑은 고딕" w:eastAsia="맑은 고딕" w:cs="맑은 고딕"/>
                <w:b w:val="0"/>
                <w:sz w:val="18"/>
              </w:rPr>
              <w:t>X6-S (10/20)</w:t>
            </w:r>
          </w:p>
        </w:tc>
        <w:tc>
          <w:tcPr>
            <w:tcW w:type="dxa" w:w="1606"/>
          </w:tcPr>
          <w:p>
            <w:r>
              <w:rPr>
                <w:rFonts w:ascii="맑은 고딕" w:hAnsi="맑은 고딕" w:eastAsia="맑은 고딕" w:cs="맑은 고딕"/>
                <w:b w:val="0"/>
                <w:sz w:val="18"/>
              </w:rPr>
              <w:t>답 가중 20·3,000단계(강화)</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+1.83 [−1.17, +4.83]</w:t>
            </w:r>
          </w:p>
        </w:tc>
        <w:tc>
          <w:tcPr>
            <w:tcW w:type="dxa" w:w="1606"/>
          </w:tcPr>
          <w:p>
            <w:r>
              <w:rPr>
                <w:rFonts w:ascii="맑은 고딕" w:hAnsi="맑은 고딕" w:eastAsia="맑은 고딕" w:cs="맑은 고딕"/>
                <w:b w:val="0"/>
                <w:sz w:val="18"/>
              </w:rPr>
              <w:t>−3.00</w:t>
            </w:r>
          </w:p>
        </w:tc>
        <w:tc>
          <w:tcPr>
            <w:tcW w:type="dxa" w:w="1606"/>
          </w:tcPr>
          <w:p>
            <w:r>
              <w:rPr>
                <w:rFonts w:ascii="맑은 고딕" w:hAnsi="맑은 고딕" w:eastAsia="맑은 고딕" w:cs="맑은 고딕"/>
                <w:b w:val="0"/>
                <w:sz w:val="18"/>
              </w:rPr>
              <w:t>해악 재발</w:t>
            </w:r>
          </w:p>
        </w:tc>
      </w:tr>
      <w:tr>
        <w:tc>
          <w:tcPr>
            <w:tcW w:type="dxa" w:w="1606"/>
          </w:tcPr>
          <w:p>
            <w:r>
              <w:rPr>
                <w:rFonts w:ascii="맑은 고딕" w:hAnsi="맑은 고딕" w:eastAsia="맑은 고딕" w:cs="맑은 고딕"/>
                <w:b w:val="0"/>
                <w:sz w:val="18"/>
              </w:rPr>
              <w:t>X7 (10/21)</w:t>
            </w:r>
          </w:p>
        </w:tc>
        <w:tc>
          <w:tcPr>
            <w:tcW w:type="dxa" w:w="1606"/>
          </w:tcPr>
          <w:p>
            <w:r>
              <w:rPr>
                <w:rFonts w:ascii="맑은 고딕" w:hAnsi="맑은 고딕" w:eastAsia="맑은 고딕" w:cs="맑은 고딕"/>
                <w:b w:val="0"/>
                <w:sz w:val="18"/>
              </w:rPr>
              <w:t>X5 레시피로 A(z*′) vs E(z_src), 3시드</w:t>
            </w:r>
          </w:p>
        </w:tc>
        <w:tc>
          <w:tcPr>
            <w:tcW w:type="dxa" w:w="1606"/>
          </w:tcPr>
          <w:p>
            <w:r>
              <w:rPr>
                <w:rFonts w:ascii="맑은 고딕" w:hAnsi="맑은 고딕" w:eastAsia="맑은 고딕" w:cs="맑은 고딕"/>
                <w:b w:val="0"/>
                <w:sz w:val="18"/>
              </w:rPr>
              <w:t>DEQ z*′ / z_src</w:t>
            </w:r>
          </w:p>
        </w:tc>
        <w:tc>
          <w:tcPr>
            <w:tcW w:type="dxa" w:w="1606"/>
          </w:tcPr>
          <w:p>
            <w:r>
              <w:rPr>
                <w:rFonts w:ascii="맑은 고딕" w:hAnsi="맑은 고딕" w:eastAsia="맑은 고딕" w:cs="맑은 고딕"/>
                <w:b w:val="0"/>
                <w:sz w:val="18"/>
              </w:rPr>
              <w:t>A −1.33 [−3.06, +0.33] / E −1.17</w:t>
            </w:r>
          </w:p>
        </w:tc>
        <w:tc>
          <w:tcPr>
            <w:tcW w:type="dxa" w:w="1606"/>
          </w:tcPr>
          <w:p>
            <w:r>
              <w:rPr>
                <w:rFonts w:ascii="맑은 고딕" w:hAnsi="맑은 고딕" w:eastAsia="맑은 고딕" w:cs="맑은 고딕"/>
                <w:b w:val="0"/>
                <w:sz w:val="18"/>
              </w:rPr>
              <w:t>A −2.50</w:t>
            </w:r>
          </w:p>
        </w:tc>
        <w:tc>
          <w:tcPr>
            <w:tcW w:type="dxa" w:w="1606"/>
          </w:tcPr>
          <w:p>
            <w:r>
              <w:rPr>
                <w:rFonts w:ascii="맑은 고딕" w:hAnsi="맑은 고딕" w:eastAsia="맑은 고딕" w:cs="맑은 고딕"/>
                <w:b w:val="0"/>
                <w:sz w:val="18"/>
              </w:rPr>
              <w:t>(1)·(2) 불충족</w:t>
            </w:r>
          </w:p>
        </w:tc>
      </w:tr>
      <w:tr>
        <w:tc>
          <w:tcPr>
            <w:tcW w:type="dxa" w:w="1606"/>
          </w:tcPr>
          <w:p>
            <w:r>
              <w:rPr>
                <w:rFonts w:ascii="맑은 고딕" w:hAnsi="맑은 고딕" w:eastAsia="맑은 고딕" w:cs="맑은 고딕"/>
                <w:b w:val="0"/>
                <w:sz w:val="18"/>
              </w:rPr>
              <w:t>X8-0 (10/21)</w:t>
            </w:r>
          </w:p>
        </w:tc>
        <w:tc>
          <w:tcPr>
            <w:tcW w:type="dxa" w:w="1606"/>
          </w:tcPr>
          <w:p>
            <w:r>
              <w:rPr>
                <w:rFonts w:ascii="맑은 고딕" w:hAnsi="맑은 고딕" w:eastAsia="맑은 고딕" w:cs="맑은 고딕"/>
                <w:b w:val="0"/>
                <w:sz w:val="18"/>
              </w:rPr>
              <w:t>문제 글 은닉 상태를 잠재로(오라클 구성, 해설 대신 문제)</w:t>
            </w:r>
          </w:p>
        </w:tc>
        <w:tc>
          <w:tcPr>
            <w:tcW w:type="dxa" w:w="1606"/>
          </w:tcPr>
          <w:p>
            <w:r>
              <w:rPr>
                <w:rFonts w:ascii="맑은 고딕" w:hAnsi="맑은 고딕" w:eastAsia="맑은 고딕" w:cs="맑은 고딕"/>
                <w:b w:val="0"/>
                <w:sz w:val="18"/>
              </w:rPr>
              <w:t>문제 잠재</w:t>
            </w:r>
          </w:p>
        </w:tc>
        <w:tc>
          <w:tcPr>
            <w:tcW w:type="dxa" w:w="1606"/>
          </w:tcPr>
          <w:p>
            <w:r>
              <w:rPr>
                <w:rFonts w:ascii="맑은 고딕" w:hAnsi="맑은 고딕" w:eastAsia="맑은 고딕" w:cs="맑은 고딕"/>
                <w:b w:val="0"/>
                <w:sz w:val="18"/>
              </w:rPr>
              <w:t>+0.17 [−1.50, +1.94]</w:t>
            </w:r>
          </w:p>
        </w:tc>
        <w:tc>
          <w:tcPr>
            <w:tcW w:type="dxa" w:w="1606"/>
          </w:tcPr>
          <w:p>
            <w:r>
              <w:rPr>
                <w:rFonts w:ascii="맑은 고딕" w:hAnsi="맑은 고딕" w:eastAsia="맑은 고딕" w:cs="맑은 고딕"/>
                <w:b w:val="0"/>
                <w:sz w:val="18"/>
              </w:rPr>
              <w:t>−3.17</w:t>
            </w:r>
          </w:p>
        </w:tc>
        <w:tc>
          <w:tcPr>
            <w:tcW w:type="dxa" w:w="1606"/>
          </w:tcPr>
          <w:p>
            <w:r>
              <w:rPr>
                <w:rFonts w:ascii="맑은 고딕" w:hAnsi="맑은 고딕" w:eastAsia="맑은 고딕" w:cs="맑은 고딕"/>
                <w:b w:val="0"/>
                <w:sz w:val="18"/>
              </w:rPr>
              <w:t>내용 없음</w:t>
            </w:r>
          </w:p>
        </w:tc>
      </w:tr>
      <w:tr>
        <w:tc>
          <w:tcPr>
            <w:tcW w:type="dxa" w:w="1606"/>
          </w:tcPr>
          <w:p>
            <w:r>
              <w:rPr>
                <w:rFonts w:ascii="맑은 고딕" w:hAnsi="맑은 고딕" w:eastAsia="맑은 고딕" w:cs="맑은 고딕"/>
                <w:b w:val="0"/>
                <w:sz w:val="18"/>
              </w:rPr>
              <w:t>X8-A (10/23)</w:t>
            </w:r>
          </w:p>
        </w:tc>
        <w:tc>
          <w:tcPr>
            <w:tcW w:type="dxa" w:w="1606"/>
          </w:tcPr>
          <w:p>
            <w:r>
              <w:rPr>
                <w:rFonts w:ascii="맑은 고딕" w:hAnsi="맑은 고딕" w:eastAsia="맑은 고딕" w:cs="맑은 고딕"/>
                <w:b w:val="0"/>
                <w:sz w:val="18"/>
              </w:rPr>
              <w:t>DEQ(LoRA·routing·γ) + 브리지 공동 학습, 읽힘 손실, K_unroll 2, λ_fp 0.1</w:t>
            </w:r>
          </w:p>
        </w:tc>
        <w:tc>
          <w:tcPr>
            <w:tcW w:type="dxa" w:w="1606"/>
          </w:tcPr>
          <w:p>
            <w:r>
              <w:rPr>
                <w:rFonts w:ascii="맑은 고딕" w:hAnsi="맑은 고딕" w:eastAsia="맑은 고딕" w:cs="맑은 고딕"/>
                <w:b w:val="0"/>
                <w:sz w:val="18"/>
              </w:rPr>
              <w:t>학습된 DEQ z_out</w:t>
            </w:r>
          </w:p>
        </w:tc>
        <w:tc>
          <w:tcPr>
            <w:tcW w:type="dxa" w:w="1606"/>
          </w:tcPr>
          <w:p>
            <w:r>
              <w:rPr>
                <w:rFonts w:ascii="맑은 고딕" w:hAnsi="맑은 고딕" w:eastAsia="맑은 고딕" w:cs="맑은 고딕"/>
                <w:b w:val="0"/>
                <w:sz w:val="18"/>
              </w:rPr>
              <w:t>+1.28 [−0.44, +3.00]</w:t>
            </w:r>
          </w:p>
        </w:tc>
        <w:tc>
          <w:tcPr>
            <w:tcW w:type="dxa" w:w="1606"/>
          </w:tcPr>
          <w:p>
            <w:r>
              <w:rPr>
                <w:rFonts w:ascii="맑은 고딕" w:hAnsi="맑은 고딕" w:eastAsia="맑은 고딕" w:cs="맑은 고딕"/>
                <w:b w:val="0"/>
                <w:sz w:val="18"/>
              </w:rPr>
              <w:t>−0.83</w:t>
            </w:r>
          </w:p>
        </w:tc>
        <w:tc>
          <w:tcPr>
            <w:tcW w:type="dxa" w:w="1606"/>
          </w:tcPr>
          <w:p>
            <w:r>
              <w:rPr>
                <w:rFonts w:ascii="맑은 고딕" w:hAnsi="맑은 고딕" w:eastAsia="맑은 고딕" w:cs="맑은 고딕"/>
                <w:b w:val="0"/>
                <w:sz w:val="18"/>
              </w:rPr>
              <w:t>(1)·(2) 불충족 · G1 잔차 유지</w:t>
            </w:r>
          </w:p>
        </w:tc>
      </w:tr>
    </w:tbl>
    <w:p/>
    <w:p>
      <w:r>
        <w:rPr>
          <w:rFonts w:ascii="맑은 고딕" w:hAnsi="맑은 고딕" w:eastAsia="맑은 고딕" w:cs="맑은 고딕"/>
          <w:b w:val="0"/>
          <w:color w:val="5A6573"/>
          <w:sz w:val="18"/>
        </w:rPr>
        <w:t xml:space="preserve">모든 값은 개발 600, 3시드 합산(단일 시드는 표기), 문항 단위 bootstrap 95 % CI. 전문: </w:t>
      </w:r>
      <w:r>
        <w:rPr>
          <w:rFonts w:ascii="Consolas" w:hAnsi="Consolas" w:eastAsia="Consolas" w:cs="Consolas"/>
          <w:b w:val="0"/>
          <w:color w:val="5A6573"/>
          <w:sz w:val="18"/>
        </w:rPr>
        <w:t>shared/reports/RESULT-X1-lora-prefix-20261019.md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RESULT-X3-xattn-20261019.md</w:t>
      </w:r>
      <w:r>
        <w:rPr>
          <w:rFonts w:ascii="맑은 고딕" w:hAnsi="맑은 고딕" w:eastAsia="맑은 고딕" w:cs="맑은 고딕"/>
          <w:b w:val="0"/>
          <w:color w:val="5A6573"/>
          <w:sz w:val="18"/>
        </w:rPr>
        <w:t xml:space="preserve">(§1~§9), </w:t>
      </w:r>
      <w:r>
        <w:rPr>
          <w:rFonts w:ascii="Consolas" w:hAnsi="Consolas" w:eastAsia="Consolas" w:cs="Consolas"/>
          <w:b w:val="0"/>
          <w:color w:val="5A6573"/>
          <w:sz w:val="18"/>
        </w:rPr>
        <w:t>RESULT-X5-stylematched-20261020.md</w:t>
      </w:r>
      <w:r>
        <w:rPr>
          <w:rFonts w:ascii="맑은 고딕" w:hAnsi="맑은 고딕" w:eastAsia="맑은 고딕" w:cs="맑은 고딕"/>
          <w:b w:val="0"/>
          <w:color w:val="5A6573"/>
          <w:sz w:val="18"/>
        </w:rPr>
        <w:t xml:space="preserve">(§6 정정 포함), </w:t>
      </w:r>
      <w:r>
        <w:rPr>
          <w:rFonts w:ascii="Consolas" w:hAnsi="Consolas" w:eastAsia="Consolas" w:cs="Consolas"/>
          <w:b w:val="0"/>
          <w:color w:val="5A6573"/>
          <w:sz w:val="18"/>
        </w:rPr>
        <w:t>RESULT-X6-replication-20261020.md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RESULT-X7-stageAE-20261021.md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RESULT-X8-0-problem-latent-20261022.md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RESULT-X8A-readable-deq-20261023.md</w:t>
      </w:r>
      <w:r>
        <w:rPr>
          <w:rFonts w:ascii="맑은 고딕" w:hAnsi="맑은 고딕" w:eastAsia="맑은 고딕" w:cs="맑은 고딕"/>
          <w:b w:val="0"/>
          <w:color w:val="5A6573"/>
          <w:sz w:val="18"/>
        </w:rPr>
        <w:t>.</w:t>
      </w:r>
    </w:p>
    <w:p>
      <w:pPr>
        <w:pStyle w:val="Heading2"/>
      </w:pPr>
      <w:r>
        <w:rPr>
          <w:rFonts w:ascii="맑은 고딕" w:hAnsi="맑은 고딕" w:eastAsia="맑은 고딕" w:cs="맑은 고딕"/>
          <w:b w:val="0"/>
        </w:rPr>
        <w:t>16-2. 핵심 표 — 같은 기구·같은 레시피(X5)에서 잠재 출처별 전달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잠재의 출처</w:t>
            </w:r>
          </w:p>
        </w:tc>
        <w:tc>
          <w:tcPr>
            <w:tcW w:type="dxa" w:w="1928"/>
            <w:shd w:val="clear" w:color="auto" w:fill="E6EEF6"/>
          </w:tcPr>
          <w:p>
            <w:r>
              <w:rPr>
                <w:rFonts w:ascii="맑은 고딕" w:hAnsi="맑은 고딕" w:eastAsia="맑은 고딕" w:cs="맑은 고딕"/>
                <w:b/>
                <w:sz w:val="18"/>
              </w:rPr>
              <w:t>문제 글에 없는 정보</w:t>
            </w:r>
          </w:p>
        </w:tc>
        <w:tc>
          <w:tcPr>
            <w:tcW w:type="dxa" w:w="1928"/>
            <w:shd w:val="clear" w:color="auto" w:fill="E6EEF6"/>
          </w:tcPr>
          <w:p>
            <w:r>
              <w:rPr>
                <w:rFonts w:ascii="맑은 고딕" w:hAnsi="맑은 고딕" w:eastAsia="맑은 고딕" w:cs="맑은 고딕"/>
                <w:b/>
                <w:sz w:val="18"/>
              </w:rPr>
              <w:t>matched − shuffled (3시드 합산)</w:t>
            </w:r>
          </w:p>
        </w:tc>
        <w:tc>
          <w:tcPr>
            <w:tcW w:type="dxa" w:w="1928"/>
            <w:shd w:val="clear" w:color="auto" w:fill="E6EEF6"/>
          </w:tcPr>
          <w:p>
            <w:r>
              <w:rPr>
                <w:rFonts w:ascii="맑은 고딕" w:hAnsi="맑은 고딕" w:eastAsia="맑은 고딕" w:cs="맑은 고딕"/>
                <w:b/>
                <w:sz w:val="18"/>
              </w:rPr>
              <w:t>matched − C-fmt</w:t>
            </w:r>
          </w:p>
        </w:tc>
        <w:tc>
          <w:tcPr>
            <w:tcW w:type="dxa" w:w="1928"/>
            <w:shd w:val="clear" w:color="auto" w:fill="E6EEF6"/>
          </w:tcPr>
          <w:p>
            <w:r>
              <w:rPr>
                <w:rFonts w:ascii="맑은 고딕" w:hAnsi="맑은 고딕" w:eastAsia="맑은 고딕" w:cs="맑은 고딕"/>
                <w:b/>
                <w:sz w:val="18"/>
              </w:rPr>
              <w:t>읽는 것</w:t>
            </w:r>
          </w:p>
        </w:tc>
      </w:tr>
      <w:tr>
        <w:tc>
          <w:tcPr>
            <w:tcW w:type="dxa" w:w="1928"/>
          </w:tcPr>
          <w:p>
            <w:r>
              <w:rPr>
                <w:rFonts w:ascii="맑은 고딕" w:hAnsi="맑은 고딕" w:eastAsia="맑은 고딕" w:cs="맑은 고딕"/>
                <w:b w:val="0"/>
                <w:sz w:val="18"/>
              </w:rPr>
              <w:t>정답 해설의 은닉 상태(오라클)</w:t>
            </w:r>
          </w:p>
        </w:tc>
        <w:tc>
          <w:tcPr>
            <w:tcW w:type="dxa" w:w="1928"/>
          </w:tcPr>
          <w:p>
            <w:r>
              <w:rPr>
                <w:rFonts w:ascii="맑은 고딕" w:hAnsi="맑은 고딕" w:eastAsia="맑은 고딕" w:cs="맑은 고딕"/>
                <w:b w:val="0"/>
                <w:sz w:val="18"/>
              </w:rPr>
              <w:t>있음(답)</w:t>
            </w:r>
          </w:p>
        </w:tc>
        <w:tc>
          <w:tcPr>
            <w:tcW w:type="dxa" w:w="1928"/>
          </w:tcPr>
          <w:p>
            <w:r>
              <w:rPr>
                <w:rFonts w:ascii="맑은 고딕" w:hAnsi="맑은 고딕" w:eastAsia="맑은 고딕" w:cs="맑은 고딕"/>
                <w:b/>
                <w:sz w:val="18"/>
              </w:rPr>
              <w:t>+3.56 [+1.61, +5.50]</w:t>
            </w:r>
          </w:p>
        </w:tc>
        <w:tc>
          <w:tcPr>
            <w:tcW w:type="dxa" w:w="1928"/>
          </w:tcPr>
          <w:p>
            <w:r>
              <w:rPr>
                <w:rFonts w:ascii="맑은 고딕" w:hAnsi="맑은 고딕" w:eastAsia="맑은 고딕" w:cs="맑은 고딕"/>
                <w:b w:val="0"/>
                <w:sz w:val="18"/>
              </w:rPr>
              <w:t>+0.06</w:t>
            </w:r>
          </w:p>
        </w:tc>
        <w:tc>
          <w:tcPr>
            <w:tcW w:type="dxa" w:w="1928"/>
          </w:tcPr>
          <w:p>
            <w:r>
              <w:rPr>
                <w:rFonts w:ascii="맑은 고딕" w:hAnsi="맑은 고딕" w:eastAsia="맑은 고딕" w:cs="맑은 고딕"/>
                <w:b w:val="0"/>
                <w:sz w:val="18"/>
              </w:rPr>
              <w:t>전달됨 — 그러나 순정 대비 이득 0</w:t>
            </w:r>
          </w:p>
        </w:tc>
      </w:tr>
      <w:tr>
        <w:tc>
          <w:tcPr>
            <w:tcW w:type="dxa" w:w="1928"/>
          </w:tcPr>
          <w:p>
            <w:r>
              <w:rPr>
                <w:rFonts w:ascii="맑은 고딕" w:hAnsi="맑은 고딕" w:eastAsia="맑은 고딕" w:cs="맑은 고딕"/>
                <w:b w:val="0"/>
                <w:sz w:val="18"/>
              </w:rPr>
              <w:t>DEQ 고정점 z*′ (X7)</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−1.33 [−3.06, +0.33]</w:t>
            </w:r>
          </w:p>
        </w:tc>
        <w:tc>
          <w:tcPr>
            <w:tcW w:type="dxa" w:w="1928"/>
          </w:tcPr>
          <w:p>
            <w:r>
              <w:rPr>
                <w:rFonts w:ascii="맑은 고딕" w:hAnsi="맑은 고딕" w:eastAsia="맑은 고딕" w:cs="맑은 고딕"/>
                <w:b w:val="0"/>
                <w:sz w:val="18"/>
              </w:rPr>
              <w:t>−2.50</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초기 잠재 z_src (X7)</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−1.17 [−2.89, +0.56]</w:t>
            </w:r>
          </w:p>
        </w:tc>
        <w:tc>
          <w:tcPr>
            <w:tcW w:type="dxa" w:w="1928"/>
          </w:tcPr>
          <w:p>
            <w:r>
              <w:rPr>
                <w:rFonts w:ascii="맑은 고딕" w:hAnsi="맑은 고딕" w:eastAsia="맑은 고딕" w:cs="맑은 고딕"/>
                <w:b w:val="0"/>
                <w:sz w:val="18"/>
              </w:rPr>
              <w:t>−1.44</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문제 글의 은닉 상태 (X8-0)</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+0.17 [−1.50, +1.94]</w:t>
            </w:r>
          </w:p>
        </w:tc>
        <w:tc>
          <w:tcPr>
            <w:tcW w:type="dxa" w:w="1928"/>
          </w:tcPr>
          <w:p>
            <w:r>
              <w:rPr>
                <w:rFonts w:ascii="맑은 고딕" w:hAnsi="맑은 고딕" w:eastAsia="맑은 고딕" w:cs="맑은 고딕"/>
                <w:b w:val="0"/>
                <w:sz w:val="18"/>
              </w:rPr>
              <w:t>−3.17</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읽히도록 학습한 DEQ z_out (X8-A)</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+1.28 [−0.44, +3.00]</w:t>
            </w:r>
          </w:p>
        </w:tc>
        <w:tc>
          <w:tcPr>
            <w:tcW w:type="dxa" w:w="1928"/>
          </w:tcPr>
          <w:p>
            <w:r>
              <w:rPr>
                <w:rFonts w:ascii="맑은 고딕" w:hAnsi="맑은 고딕" w:eastAsia="맑은 고딕" w:cs="맑은 고딕"/>
                <w:b w:val="0"/>
                <w:sz w:val="18"/>
              </w:rPr>
              <w:t>−0.83</w:t>
            </w:r>
          </w:p>
        </w:tc>
        <w:tc>
          <w:tcPr>
            <w:tcW w:type="dxa" w:w="1928"/>
          </w:tcPr>
          <w:p>
            <w:r>
              <w:rPr>
                <w:rFonts w:ascii="맑은 고딕" w:hAnsi="맑은 고딕" w:eastAsia="맑은 고딕" w:cs="맑은 고딕"/>
                <w:b w:val="0"/>
                <w:sz w:val="18"/>
              </w:rPr>
              <w:t>방향만 개선, 유의하지 않음</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통로는 </w:t>
      </w:r>
      <w:r>
        <w:rPr>
          <w:rFonts w:ascii="맑은 고딕" w:hAnsi="맑은 고딕" w:eastAsia="맑은 고딕" w:cs="맑은 고딕"/>
          <w:b/>
        </w:rPr>
        <w:t>문제 글에 없는 정보</w:t>
      </w:r>
      <w:r>
        <w:rPr>
          <w:rFonts w:ascii="맑은 고딕" w:hAnsi="맑은 고딕" w:eastAsia="맑은 고딕" w:cs="맑은 고딕"/>
          <w:b w:val="0"/>
        </w:rPr>
        <w:t xml:space="preserve">가 잠재에 들어 있을 때만 값을 낸다(오라클). 문제 글에서 계산된 잠재는 어떤 것도 — 기존 DEQ 고정점, 초기 잠재, 문제 은닉 상태, 읽히도록 다시 학습한 DEQ까지 — 개발 문항의 정답률을 올리지 못했다. 그리고 정답을 담은 잠재조차 순정 모델을 넘지 못한다(기구 비용 ≈ −3 %p를 내용이 겨우 상쇄). G2(A &gt; E, A &gt; C)는 "읽는 쪽"이 아니라 </w:t>
      </w:r>
      <w:r>
        <w:rPr>
          <w:rFonts w:ascii="맑은 고딕" w:hAnsi="맑은 고딕" w:eastAsia="맑은 고딕" w:cs="맑은 고딕"/>
          <w:b/>
        </w:rPr>
        <w:t>"DEQ가 문제 글에 없는 답 관련 내용을 계산해 내는가"</w:t>
      </w:r>
      <w:r>
        <w:rPr>
          <w:rFonts w:ascii="맑은 고딕" w:hAnsi="맑은 고딕" w:eastAsia="맑은 고딕" w:cs="맑은 고딕"/>
          <w:b w:val="0"/>
        </w:rPr>
        <w:t>의 문제이며, 현 설계 범위(1,500단계·펼침 2걸음·LoRA r8)에서는 그 답이 "아니오"다.</w:t>
      </w:r>
    </w:p>
    <w:p>
      <w:pPr>
        <w:pStyle w:val="Heading2"/>
      </w:pPr>
      <w:r>
        <w:rPr>
          <w:rFonts w:ascii="맑은 고딕" w:hAnsi="맑은 고딕" w:eastAsia="맑은 고딕" w:cs="맑은 고딕"/>
          <w:b w:val="0"/>
        </w:rPr>
        <w:t>16-3. 과정에서 밝혀진 것</w:t>
      </w:r>
    </w:p>
    <w:p>
      <w:pPr>
        <w:pStyle w:val="ListBullet"/>
      </w:pPr>
      <w:r>
        <w:rPr>
          <w:rFonts w:ascii="맑은 고딕" w:hAnsi="맑은 고딕" w:eastAsia="맑은 고딕" w:cs="맑은 고딕"/>
          <w:b/>
        </w:rPr>
        <w:t>학습 해악의 정체(가설 → 지지).</w:t>
      </w:r>
      <w:r>
        <w:rPr>
          <w:rFonts w:ascii="맑은 고딕" w:hAnsi="맑은 고딕" w:eastAsia="맑은 고딕" w:cs="맑은 고딕"/>
          <w:b w:val="0"/>
        </w:rPr>
        <w:t xml:space="preserve"> 브리지를 정답 해설로 가르치면 모델이 짧은 해설 문체를 흉내 내 풀이를 일찍 끝내고 틀린다(순정은 완주한 문항에서 31.9 % 정답, 브리지 모델은 8~14 %). 표적을 모델 자신의 생성문으로 바꾸자(X5) matched가 순정과 같은 정답률·길이·완주율로 돌아왔다. 다만 X5는 정답 치환·가중·예산 절단(575문항)도 함께 바꿨으므로 "문체만의 효과"로 분리하지 않는다(코덱스 지적 수용).</w:t>
      </w:r>
    </w:p>
    <w:p>
      <w:pPr>
        <w:pStyle w:val="ListBullet"/>
      </w:pPr>
      <w:r>
        <w:rPr>
          <w:rFonts w:ascii="맑은 고딕" w:hAnsi="맑은 고딕" w:eastAsia="맑은 고딕" w:cs="맑은 고딕"/>
          <w:b/>
        </w:rPr>
        <w:t>잠재 없음 학습은 정규화가 아니다.</w:t>
      </w:r>
      <w:r>
        <w:rPr>
          <w:rFonts w:ascii="맑은 고딕" w:hAnsi="맑은 고딕" w:eastAsia="맑은 고딕" w:cs="맑은 고딕"/>
          <w:b w:val="0"/>
        </w:rPr>
        <w:t xml:space="preserve"> 잠재를 뺀 샘플은 브리지에 기울기를 주지 않아(코덱스 REPORT-C001 D1, 실제 (b) 크래시로 확인) 학습량만 줄인다. rev3 (b)의 해악 감소는 그 때문이다.</w:t>
      </w:r>
    </w:p>
    <w:p>
      <w:pPr>
        <w:pStyle w:val="ListBullet"/>
      </w:pPr>
      <w:r>
        <w:rPr>
          <w:rFonts w:ascii="맑은 고딕" w:hAnsi="맑은 고딕" w:eastAsia="맑은 고딕" w:cs="맑은 고딕"/>
          <w:b/>
        </w:rPr>
        <w:t>더 세게 가르치면 해악이 돌아온다.</w:t>
      </w:r>
      <w:r>
        <w:rPr>
          <w:rFonts w:ascii="맑은 고딕" w:hAnsi="맑은 고딕" w:eastAsia="맑은 고딕" w:cs="맑은 고딕"/>
          <w:b w:val="0"/>
        </w:rPr>
        <w:t xml:space="preserve"> 답 가중 20·3,000단계(X6-S)는 학습 표적을 암기(답 CE 0.11)했지만 개발에서 순정보다 3 %p 낮다.</w:t>
      </w:r>
    </w:p>
    <w:p>
      <w:pPr>
        <w:pStyle w:val="ListBullet"/>
      </w:pPr>
      <w:r>
        <w:rPr>
          <w:rFonts w:ascii="맑은 고딕" w:hAnsi="맑은 고딕" w:eastAsia="맑은 고딕" w:cs="맑은 고딕"/>
          <w:b/>
        </w:rPr>
        <w:t>학습 문항에서도 못 넘는다.</w:t>
      </w:r>
      <w:r>
        <w:rPr>
          <w:rFonts w:ascii="맑은 고딕" w:hAnsi="맑은 고딕" w:eastAsia="맑은 고딕" w:cs="맑은 고딕"/>
          <w:b w:val="0"/>
        </w:rPr>
        <w:t xml:space="preserve"> D2: 학습에 쓴 200문항에서 순정 33.0 % &gt; 오라클 matched 25.5 % &gt; shuffled 16.0 %.</w:t>
      </w:r>
    </w:p>
    <w:p>
      <w:pPr>
        <w:pStyle w:val="ListBullet"/>
      </w:pPr>
      <w:r>
        <w:rPr>
          <w:rFonts w:ascii="맑은 고딕" w:hAnsi="맑은 고딕" w:eastAsia="맑은 고딕" w:cs="맑은 고딕"/>
          <w:b/>
        </w:rPr>
        <w:t>잠재 읽기 신호는 teacher-forcing에서만 크다.</w:t>
      </w:r>
      <w:r>
        <w:rPr>
          <w:rFonts w:ascii="맑은 고딕" w:hAnsi="맑은 고딕" w:eastAsia="맑은 고딕" w:cs="맑은 고딕"/>
          <w:b w:val="0"/>
        </w:rPr>
        <w:t xml:space="preserve"> 모든 브리지에서 학습 NLL은 크게 내려가지만 자유 생성 정답률은 따라오지 않았다(S2·X1·X3·X7).</w:t>
      </w:r>
    </w:p>
    <w:p>
      <w:pPr>
        <w:pStyle w:val="Heading2"/>
      </w:pPr>
      <w:r>
        <w:rPr>
          <w:rFonts w:ascii="맑은 고딕" w:hAnsi="맑은 고딕" w:eastAsia="맑은 고딕" w:cs="맑은 고딕"/>
          <w:b w:val="0"/>
        </w:rPr>
        <w:t>16-4. 설계·실행 기록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브리지</w:t>
            </w:r>
          </w:p>
        </w:tc>
        <w:tc>
          <w:tcPr>
            <w:tcW w:type="dxa" w:w="4819"/>
          </w:tcPr>
          <w:p>
            <w:r>
              <w:rPr>
                <w:rFonts w:ascii="Consolas" w:hAnsi="Consolas" w:eastAsia="Consolas" w:cs="Consolas"/>
                <w:b w:val="0"/>
                <w:sz w:val="18"/>
              </w:rPr>
              <w:t>g2v9_xattn.py</w:t>
            </w:r>
            <w:r>
              <w:rPr>
                <w:rFonts w:ascii="맑은 고딕" w:hAnsi="맑은 고딕" w:eastAsia="맑은 고딕" w:cs="맑은 고딕"/>
                <w:b w:val="0"/>
                <w:sz w:val="18"/>
              </w:rPr>
              <w:t xml:space="preserve"> rev2(ef3fbd5e…): 층 10·20·30·40 출력에 hidden += tanh(gate)·O(Attn(Q(h), K(z̃), V(z̃))), 모든 위치, 게이트 0 초기화(초기 = 순정), z̃ = RMS(z − center), 브리지 파라미터만 학습(약 21M). rev1은 O와 게이트가 모두 0이라 기울기가 흐르지 않는 결함으로 300단계에서 정지·재시작.</w:t>
            </w:r>
          </w:p>
        </w:tc>
      </w:tr>
      <w:tr>
        <w:tc>
          <w:tcPr>
            <w:tcW w:type="dxa" w:w="4819"/>
          </w:tcPr>
          <w:p>
            <w:r>
              <w:rPr>
                <w:rFonts w:ascii="맑은 고딕" w:hAnsi="맑은 고딕" w:eastAsia="맑은 고딕" w:cs="맑은 고딕"/>
                <w:b w:val="0"/>
                <w:sz w:val="18"/>
              </w:rPr>
              <w:t>X5 레시피</w:t>
            </w:r>
          </w:p>
        </w:tc>
        <w:tc>
          <w:tcPr>
            <w:tcW w:type="dxa" w:w="4819"/>
          </w:tcPr>
          <w:p>
            <w:r>
              <w:rPr>
                <w:rFonts w:ascii="Consolas" w:hAnsi="Consolas" w:eastAsia="Consolas" w:cs="Consolas"/>
                <w:b w:val="0"/>
                <w:sz w:val="18"/>
              </w:rPr>
              <w:t>g2v10_train.py</w:t>
            </w:r>
            <w:r>
              <w:rPr>
                <w:rFonts w:ascii="맑은 고딕" w:hAnsi="맑은 고딕" w:eastAsia="맑은 고딕" w:cs="맑은 고딕"/>
                <w:b w:val="0"/>
                <w:sz w:val="18"/>
              </w:rPr>
              <w:t xml:space="preserve"> rev3(48b71ffb…): 표적 = 순정 C-fmt가 학습 993문항에 쓴 자기 생성문(</w:t>
            </w:r>
            <w:r>
              <w:rPr>
                <w:rFonts w:ascii="Consolas" w:hAnsi="Consolas" w:eastAsia="Consolas" w:cs="Consolas"/>
                <w:b w:val="0"/>
                <w:sz w:val="18"/>
              </w:rPr>
              <w:t>cc_x5base.sh</w:t>
            </w:r>
            <w:r>
              <w:rPr>
                <w:rFonts w:ascii="맑은 고딕" w:hAnsi="맑은 고딕" w:eastAsia="맑은 고딕" w:cs="맑은 고딕"/>
                <w:b w:val="0"/>
                <w:sz w:val="18"/>
              </w:rPr>
              <w:t xml:space="preserve">, 0c026ea2…), 마지막 </w:t>
            </w:r>
            <w:r>
              <w:rPr>
                <w:rFonts w:ascii="Consolas" w:hAnsi="Consolas" w:eastAsia="Consolas" w:cs="Consolas"/>
                <w:b w:val="0"/>
                <w:sz w:val="18"/>
              </w:rPr>
              <w:t>\boxed{}</w:t>
            </w:r>
            <w:r>
              <w:rPr>
                <w:rFonts w:ascii="맑은 고딕" w:hAnsi="맑은 고딕" w:eastAsia="맑은 고딕" w:cs="맑은 고딕"/>
                <w:b w:val="0"/>
                <w:sz w:val="18"/>
              </w:rPr>
              <w:t>를 정답으로 교체(없으면 추가), 정답 구간 가중 5(앞글·상자·뒷글 분리 토큰화로 구간 정확), 표적 길이 ≤ 480(평가 예산 512), 1,500단계·배치 4·lr 3e-4, 무결성 계수(중복·빈 행·누락·절단·건너뜀·기여 id)와 입력 SHA를 manifest에 기록.</w:t>
            </w:r>
          </w:p>
        </w:tc>
      </w:tr>
      <w:tr>
        <w:tc>
          <w:tcPr>
            <w:tcW w:type="dxa" w:w="4819"/>
          </w:tcPr>
          <w:p>
            <w:r>
              <w:rPr>
                <w:rFonts w:ascii="맑은 고딕" w:hAnsi="맑은 고딕" w:eastAsia="맑은 고딕" w:cs="맑은 고딕"/>
                <w:b w:val="0"/>
                <w:sz w:val="18"/>
              </w:rPr>
              <w:t>X8-A</w:t>
            </w:r>
          </w:p>
        </w:tc>
        <w:tc>
          <w:tcPr>
            <w:tcW w:type="dxa" w:w="4819"/>
          </w:tcPr>
          <w:p>
            <w:r>
              <w:rPr>
                <w:rFonts w:ascii="Consolas" w:hAnsi="Consolas" w:eastAsia="Consolas" w:cs="Consolas"/>
                <w:b w:val="0"/>
                <w:sz w:val="18"/>
              </w:rPr>
              <w:t>g2v11_x8a_train.py</w:t>
            </w:r>
            <w:r>
              <w:rPr>
                <w:rFonts w:ascii="맑은 고딕" w:hAnsi="맑은 고딕" w:eastAsia="맑은 고딕" w:cs="맑은 고딕"/>
                <w:b w:val="0"/>
                <w:sz w:val="18"/>
              </w:rPr>
              <w:t xml:space="preserve">(208eb131…): 캐시 z*′에서 M2′ 주입형 걸음 2회를 미분 가능하게 펼쳐 DEQ의 lora_A/B·routing_proj·gamma(3,980,801 가중치, M3와 동일 집합)와 브리지를 함께 학습, L = L_read + 0.1·L_fp. 평가 잠재 </w:t>
            </w:r>
            <w:r>
              <w:rPr>
                <w:rFonts w:ascii="Consolas" w:hAnsi="Consolas" w:eastAsia="Consolas" w:cs="Consolas"/>
                <w:b w:val="0"/>
                <w:sz w:val="18"/>
              </w:rPr>
              <w:t>g2v11_x8a_latents.py</w:t>
            </w:r>
            <w:r>
              <w:rPr>
                <w:rFonts w:ascii="맑은 고딕" w:hAnsi="맑은 고딕" w:eastAsia="맑은 고딕" w:cs="맑은 고딕"/>
                <w:b w:val="0"/>
                <w:sz w:val="18"/>
              </w:rPr>
              <w:t>. 학습 전 잔차 10⁻³ → 학습 후 0.032~0.036(10⁻², 사전 기준 안).</w:t>
            </w:r>
          </w:p>
        </w:tc>
      </w:tr>
      <w:tr>
        <w:tc>
          <w:tcPr>
            <w:tcW w:type="dxa" w:w="4819"/>
          </w:tcPr>
          <w:p>
            <w:r>
              <w:rPr>
                <w:rFonts w:ascii="맑은 고딕" w:hAnsi="맑은 고딕" w:eastAsia="맑은 고딕" w:cs="맑은 고딕"/>
                <w:b w:val="0"/>
                <w:sz w:val="18"/>
              </w:rPr>
              <w:t>실행기</w:t>
            </w:r>
          </w:p>
        </w:tc>
        <w:tc>
          <w:tcPr>
            <w:tcW w:type="dxa" w:w="4819"/>
          </w:tcPr>
          <w:p>
            <w:r>
              <w:rPr>
                <w:rFonts w:ascii="Consolas" w:hAnsi="Consolas" w:eastAsia="Consolas" w:cs="Consolas"/>
                <w:b w:val="0"/>
                <w:sz w:val="18"/>
              </w:rPr>
              <w:t>cc_x1.sh</w:t>
            </w:r>
            <w:r>
              <w:rPr>
                <w:rFonts w:ascii="맑은 고딕" w:hAnsi="맑은 고딕" w:eastAsia="맑은 고딕" w:cs="맑은 고딕"/>
                <w:b w:val="0"/>
                <w:sz w:val="18"/>
              </w:rPr>
              <w:t>~</w:t>
            </w:r>
            <w:r>
              <w:rPr>
                <w:rFonts w:ascii="Consolas" w:hAnsi="Consolas" w:eastAsia="Consolas" w:cs="Consolas"/>
                <w:b w:val="0"/>
                <w:sz w:val="18"/>
              </w:rPr>
              <w:t>cc_x8a.sh</w:t>
            </w:r>
            <w:r>
              <w:rPr>
                <w:rFonts w:ascii="맑은 고딕" w:hAnsi="맑은 고딕" w:eastAsia="맑은 고딕" w:cs="맑은 고딕"/>
                <w:b w:val="0"/>
                <w:sz w:val="18"/>
              </w:rPr>
              <w:t>: 입력 SHA 출력, 셀프테스트, GPU 유휴 검사, rc 전파, 600행·고유 id 600·채점 라벨 검사 뒤에만 완료 표식, 런처 자기 SHA 출력(X7부터). GPU 5·6·7만, /tmp 산출, 삭제 0건.</w:t>
            </w:r>
          </w:p>
        </w:tc>
      </w:tr>
      <w:tr>
        <w:tc>
          <w:tcPr>
            <w:tcW w:type="dxa" w:w="4819"/>
          </w:tcPr>
          <w:p>
            <w:r>
              <w:rPr>
                <w:rFonts w:ascii="맑은 고딕" w:hAnsi="맑은 고딕" w:eastAsia="맑은 고딕" w:cs="맑은 고딕"/>
                <w:b w:val="0"/>
                <w:sz w:val="18"/>
              </w:rPr>
              <w:t>데이터 경계</w:t>
            </w:r>
          </w:p>
        </w:tc>
        <w:tc>
          <w:tcPr>
            <w:tcW w:type="dxa" w:w="4819"/>
          </w:tcPr>
          <w:p>
            <w:r>
              <w:rPr>
                <w:rFonts w:ascii="맑은 고딕" w:hAnsi="맑은 고딕" w:eastAsia="맑은 고딕" w:cs="맑은 고딕"/>
                <w:b w:val="0"/>
                <w:sz w:val="18"/>
              </w:rPr>
              <w:t>학습 993(</w:t>
            </w:r>
            <w:r>
              <w:rPr>
                <w:rFonts w:ascii="Consolas" w:hAnsi="Consolas" w:eastAsia="Consolas" w:cs="Consolas"/>
                <w:b w:val="0"/>
                <w:sz w:val="18"/>
              </w:rPr>
              <w:t>configs/s7_train_993.json</w:t>
            </w:r>
            <w:r>
              <w:rPr>
                <w:rFonts w:ascii="맑은 고딕" w:hAnsi="맑은 고딕" w:eastAsia="맑은 고딕" w:cs="맑은 고딕"/>
                <w:b w:val="0"/>
                <w:sz w:val="18"/>
              </w:rPr>
              <w:t xml:space="preserve"> 3088a153…)·개발 600(</w:t>
            </w:r>
            <w:r>
              <w:rPr>
                <w:rFonts w:ascii="Consolas" w:hAnsi="Consolas" w:eastAsia="Consolas" w:cs="Consolas"/>
                <w:b w:val="0"/>
                <w:sz w:val="18"/>
              </w:rPr>
              <w:t>results_s7/p6_item_order.json</w:t>
            </w:r>
            <w:r>
              <w:rPr>
                <w:rFonts w:ascii="맑은 고딕" w:hAnsi="맑은 고딕" w:eastAsia="맑은 고딕" w:cs="맑은 고딕"/>
                <w:b w:val="0"/>
                <w:sz w:val="18"/>
              </w:rPr>
              <w:t xml:space="preserve"> 6c76ddb7…)만. 새 test 0. 채점기 90cc93e4… 불변.</w:t>
            </w:r>
          </w:p>
        </w:tc>
      </w:tr>
    </w:tbl>
    <w:p/>
    <w:p>
      <w:pPr>
        <w:pStyle w:val="Heading1"/>
      </w:pPr>
      <w:r>
        <w:rPr>
          <w:rFonts w:ascii="맑은 고딕" w:hAnsi="맑은 고딕" w:eastAsia="맑은 고딕" w:cs="맑은 고딕"/>
          <w:b w:val="0"/>
        </w:rPr>
        <w:t>17. 보조 에이전트 교체와 독립 검토 (10/18~10/23)</w:t>
      </w:r>
    </w:p>
    <w:p>
      <w:r>
        <w:rPr>
          <w:rFonts w:ascii="맑은 고딕" w:hAnsi="맑은 고딕" w:eastAsia="맑은 고딕" w:cs="맑은 고딕"/>
          <w:b/>
        </w:rPr>
        <w:t>AG(Antigravity) 역할 종료.</w:t>
      </w:r>
      <w:r>
        <w:rPr>
          <w:rFonts w:ascii="맑은 고딕" w:hAnsi="맑은 고딕" w:eastAsia="맑은 고딕" w:cs="맑은 고딕"/>
          <w:b w:val="0"/>
        </w:rPr>
        <w:t xml:space="preserve"> AG는 10/18 CTO 중단 의견 기간에 CC 지시 없이 서버 실험(g2v8)을 돌리고 "모든 관문 통과"라고 보고했다. CC 감사(</w:t>
      </w:r>
      <w:r>
        <w:rPr>
          <w:rFonts w:ascii="Consolas" w:hAnsi="Consolas" w:eastAsia="Consolas" w:cs="Consolas"/>
          <w:b w:val="0"/>
          <w:sz w:val="18"/>
        </w:rPr>
        <w:t>shared/audits/AUDIT-AG-g2v8-20261019.md</w:t>
      </w:r>
      <w:r>
        <w:rPr>
          <w:rFonts w:ascii="맑은 고딕" w:hAnsi="맑은 고딕" w:eastAsia="맑은 고딕" w:cs="맑은 고딕"/>
          <w:b w:val="0"/>
        </w:rPr>
        <w:t>): 대조군 E가 C와 비트 동일(게이트로 차단), A의 이득은 결론 cue 강제(형식 효과), 개발 앞 60문항으로 best 선택(누설), 오라클 76 %는 cross-attention이 아니라 해설 은닉 상태의 선형 복사. 결과는 사용 불가. 사용자 결정(10/20)으로 AG를 배제했다.</w:t>
      </w:r>
    </w:p>
    <w:p>
      <w:r>
        <w:rPr>
          <w:rFonts w:ascii="맑은 고딕" w:hAnsi="맑은 고딕" w:eastAsia="맑은 고딕" w:cs="맑은 고딕"/>
          <w:b/>
        </w:rPr>
        <w:t>코덱스(GPT-6 Astra High) 채택.</w:t>
      </w:r>
      <w:r>
        <w:rPr>
          <w:rFonts w:ascii="맑은 고딕" w:hAnsi="맑은 고딕" w:eastAsia="맑은 고딕" w:cs="맑은 고딕"/>
          <w:b w:val="0"/>
        </w:rPr>
        <w:t xml:space="preserve"> 회사 PC 로컬에서 저장소 루트 </w:t>
      </w:r>
      <w:r>
        <w:rPr>
          <w:rFonts w:ascii="Consolas" w:hAnsi="Consolas" w:eastAsia="Consolas" w:cs="Consolas"/>
          <w:b w:val="0"/>
          <w:sz w:val="18"/>
        </w:rPr>
        <w:t>AGENTS.md</w:t>
      </w:r>
      <w:r>
        <w:rPr>
          <w:rFonts w:ascii="맑은 고딕" w:hAnsi="맑은 고딕" w:eastAsia="맑은 고딕" w:cs="맑은 고딕"/>
          <w:b w:val="0"/>
        </w:rPr>
        <w:t xml:space="preserve">(서버·GPU·삭제·git·자격 증명 금지, 데이터 경계, 채점기 불변, 판정 단어 금지)를 따르며 </w:t>
      </w:r>
      <w:r>
        <w:rPr>
          <w:rFonts w:ascii="Consolas" w:hAnsi="Consolas" w:eastAsia="Consolas" w:cs="Consolas"/>
          <w:b w:val="0"/>
          <w:sz w:val="18"/>
        </w:rPr>
        <w:t>handoff/codex/</w:t>
      </w:r>
      <w:r>
        <w:rPr>
          <w:rFonts w:ascii="맑은 고딕" w:hAnsi="맑은 고딕" w:eastAsia="맑은 고딕" w:cs="맑은 고딕"/>
          <w:b w:val="0"/>
        </w:rPr>
        <w:t xml:space="preserve"> INBOX/OUTBOX로 소통한다. 코덱스는 결과를 판정하지 않고 숫자·불일치·결함만 보고한다.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코덱스 과제</w:t>
            </w:r>
          </w:p>
        </w:tc>
        <w:tc>
          <w:tcPr>
            <w:tcW w:type="dxa" w:w="3213"/>
            <w:shd w:val="clear" w:color="auto" w:fill="E6EEF6"/>
          </w:tcPr>
          <w:p>
            <w:r>
              <w:rPr>
                <w:rFonts w:ascii="맑은 고딕" w:hAnsi="맑은 고딕" w:eastAsia="맑은 고딕" w:cs="맑은 고딕"/>
                <w:b/>
                <w:sz w:val="18"/>
              </w:rPr>
              <w:t>발견·결과</w:t>
            </w:r>
          </w:p>
        </w:tc>
        <w:tc>
          <w:tcPr>
            <w:tcW w:type="dxa" w:w="3213"/>
            <w:shd w:val="clear" w:color="auto" w:fill="E6EEF6"/>
          </w:tcPr>
          <w:p>
            <w:r>
              <w:rPr>
                <w:rFonts w:ascii="맑은 고딕" w:hAnsi="맑은 고딕" w:eastAsia="맑은 고딕" w:cs="맑은 고딕"/>
                <w:b/>
                <w:sz w:val="18"/>
              </w:rPr>
              <w:t>CC 조치</w:t>
            </w:r>
          </w:p>
        </w:tc>
      </w:tr>
      <w:tr>
        <w:tc>
          <w:tcPr>
            <w:tcW w:type="dxa" w:w="3213"/>
          </w:tcPr>
          <w:p>
            <w:r>
              <w:rPr>
                <w:rFonts w:ascii="맑은 고딕" w:hAnsi="맑은 고딕" w:eastAsia="맑은 고딕" w:cs="맑은 고딕"/>
                <w:b w:val="0"/>
                <w:sz w:val="18"/>
              </w:rPr>
              <w:t>C001 X3-min 코드 검토</w:t>
            </w:r>
          </w:p>
        </w:tc>
        <w:tc>
          <w:tcPr>
            <w:tcW w:type="dxa" w:w="3213"/>
          </w:tcPr>
          <w:p>
            <w:r>
              <w:rPr>
                <w:rFonts w:ascii="맑은 고딕" w:hAnsi="맑은 고딕" w:eastAsia="맑은 고딕" w:cs="맑은 고딕"/>
                <w:b w:val="0"/>
                <w:sz w:val="18"/>
              </w:rPr>
              <w:t>D1 잠재 없음 분기에 기울기 없음(→ 실제로 rev3 (b)가 같은 예외로 중단), D2 실행기 rc 미전파, D3 재개 혼합, D4 절단 미검출</w:t>
            </w:r>
          </w:p>
        </w:tc>
        <w:tc>
          <w:tcPr>
            <w:tcW w:type="dxa" w:w="3213"/>
          </w:tcPr>
          <w:p>
            <w:r>
              <w:rPr>
                <w:rFonts w:ascii="맑은 고딕" w:hAnsi="맑은 고딕" w:eastAsia="맑은 고딕" w:cs="맑은 고딕"/>
                <w:b w:val="0"/>
                <w:sz w:val="18"/>
              </w:rPr>
              <w:t>트레이너 가드, latent_drop 폐기, rc·행 수 검사, 절단 계수 반영</w:t>
            </w:r>
          </w:p>
        </w:tc>
      </w:tr>
      <w:tr>
        <w:tc>
          <w:tcPr>
            <w:tcW w:type="dxa" w:w="3213"/>
          </w:tcPr>
          <w:p>
            <w:r>
              <w:rPr>
                <w:rFonts w:ascii="맑은 고딕" w:hAnsi="맑은 고딕" w:eastAsia="맑은 고딕" w:cs="맑은 고딕"/>
                <w:b w:val="0"/>
                <w:sz w:val="18"/>
              </w:rPr>
              <w:t>C002 X1 재계산</w:t>
            </w:r>
          </w:p>
        </w:tc>
        <w:tc>
          <w:tcPr>
            <w:tcW w:type="dxa" w:w="3213"/>
          </w:tcPr>
          <w:p>
            <w:r>
              <w:rPr>
                <w:rFonts w:ascii="맑은 고딕" w:hAnsi="맑은 고딕" w:eastAsia="맑은 고딕" w:cs="맑은 고딕"/>
                <w:b w:val="0"/>
                <w:sz w:val="18"/>
              </w:rPr>
              <w:t>CC 통계 완전 재현. 로컬 재채점 예외(Windows)</w:t>
            </w:r>
          </w:p>
        </w:tc>
        <w:tc>
          <w:tcPr>
            <w:tcW w:type="dxa" w:w="3213"/>
          </w:tcPr>
          <w:p>
            <w:r>
              <w:rPr>
                <w:rFonts w:ascii="맑은 고딕" w:hAnsi="맑은 고딕" w:eastAsia="맑은 고딕" w:cs="맑은 고딕"/>
                <w:b w:val="0"/>
                <w:sz w:val="18"/>
              </w:rPr>
              <w:t>원인 추적 → 아래</w:t>
            </w:r>
          </w:p>
        </w:tc>
      </w:tr>
      <w:tr>
        <w:tc>
          <w:tcPr>
            <w:tcW w:type="dxa" w:w="3213"/>
          </w:tcPr>
          <w:p>
            <w:r>
              <w:rPr>
                <w:rFonts w:ascii="맑은 고딕" w:hAnsi="맑은 고딕" w:eastAsia="맑은 고딕" w:cs="맑은 고딕"/>
                <w:b w:val="0"/>
                <w:sz w:val="18"/>
              </w:rPr>
              <w:t>C003/C003b X5 트레이너 사전 검토</w:t>
            </w:r>
          </w:p>
        </w:tc>
        <w:tc>
          <w:tcPr>
            <w:tcW w:type="dxa" w:w="3213"/>
          </w:tcPr>
          <w:p>
            <w:r>
              <w:rPr>
                <w:rFonts w:ascii="맑은 고딕" w:hAnsi="맑은 고딕" w:eastAsia="맑은 고딕" w:cs="맑은 고딕"/>
                <w:b w:val="0"/>
                <w:sz w:val="18"/>
              </w:rPr>
              <w:t>답 구간 토큰 경계, 절단 후 정답·EOS 소실, 512 예산 밖 정답, 중복·빈 행 계수 기준, 비유한 값 혼입, 길이 보장 등 11건</w:t>
            </w:r>
          </w:p>
        </w:tc>
        <w:tc>
          <w:tcPr>
            <w:tcW w:type="dxa" w:w="3213"/>
          </w:tcPr>
          <w:p>
            <w:r>
              <w:rPr>
                <w:rFonts w:ascii="맑은 고딕" w:hAnsi="맑은 고딕" w:eastAsia="맑은 고딕" w:cs="맑은 고딕"/>
                <w:b w:val="0"/>
                <w:sz w:val="18"/>
              </w:rPr>
              <w:t>rev2·rev3로 실행 전 전부 반영</w:t>
            </w:r>
          </w:p>
        </w:tc>
      </w:tr>
      <w:tr>
        <w:tc>
          <w:tcPr>
            <w:tcW w:type="dxa" w:w="3213"/>
          </w:tcPr>
          <w:p>
            <w:r>
              <w:rPr>
                <w:rFonts w:ascii="맑은 고딕" w:hAnsi="맑은 고딕" w:eastAsia="맑은 고딕" w:cs="맑은 고딕"/>
                <w:b w:val="0"/>
                <w:sz w:val="18"/>
              </w:rPr>
              <w:t>C004 X5 재계산</w:t>
            </w:r>
          </w:p>
        </w:tc>
        <w:tc>
          <w:tcPr>
            <w:tcW w:type="dxa" w:w="3213"/>
          </w:tcPr>
          <w:p>
            <w:r>
              <w:rPr>
                <w:rFonts w:ascii="맑은 고딕" w:hAnsi="맑은 고딕" w:eastAsia="맑은 고딕" w:cs="맑은 고딕"/>
                <w:b w:val="0"/>
                <w:sz w:val="18"/>
              </w:rPr>
              <w:t>통계 완전 재현. 결과 문서의 두 표현("해악 소멸·길이 동일", "효과의 절반")이 과장</w:t>
            </w:r>
          </w:p>
        </w:tc>
        <w:tc>
          <w:tcPr>
            <w:tcW w:type="dxa" w:w="3213"/>
          </w:tcPr>
          <w:p>
            <w:r>
              <w:rPr>
                <w:rFonts w:ascii="맑은 고딕" w:hAnsi="맑은 고딕" w:eastAsia="맑은 고딕" w:cs="맑은 고딕"/>
                <w:b w:val="0"/>
                <w:sz w:val="18"/>
              </w:rPr>
              <w:t>RESULT-X5 §6 정정 추가</w:t>
            </w:r>
          </w:p>
        </w:tc>
      </w:tr>
      <w:tr>
        <w:tc>
          <w:tcPr>
            <w:tcW w:type="dxa" w:w="3213"/>
          </w:tcPr>
          <w:p>
            <w:r>
              <w:rPr>
                <w:rFonts w:ascii="맑은 고딕" w:hAnsi="맑은 고딕" w:eastAsia="맑은 고딕" w:cs="맑은 고딕"/>
                <w:b w:val="0"/>
                <w:sz w:val="18"/>
              </w:rPr>
              <w:t>로컬 채점 불일치(44/12,600) 근본 원인</w:t>
            </w:r>
          </w:p>
        </w:tc>
        <w:tc>
          <w:tcPr>
            <w:tcW w:type="dxa" w:w="3213"/>
          </w:tcPr>
          <w:p>
            <w:r>
              <w:rPr>
                <w:rFonts w:ascii="맑은 고딕" w:hAnsi="맑은 고딕" w:eastAsia="맑은 고딕" w:cs="맑은 고딕"/>
                <w:b w:val="0"/>
                <w:sz w:val="18"/>
              </w:rPr>
              <w:t xml:space="preserve">코덱스가 "재진입·핸들 오류"를 보고 → CC 추적: math-verify의 Windows 시간제한이 호출마다 자식 프로세스를 띄우다 실패해 </w:t>
            </w:r>
            <w:r>
              <w:rPr>
                <w:rFonts w:ascii="맑은 고딕" w:hAnsi="맑은 고딕" w:eastAsia="맑은 고딕" w:cs="맑은 고딕"/>
                <w:b/>
                <w:sz w:val="18"/>
              </w:rPr>
              <w:t>기호 동등성이 조용히 꺼진 채</w:t>
            </w:r>
            <w:r>
              <w:rPr>
                <w:rFonts w:ascii="맑은 고딕" w:hAnsi="맑은 고딕" w:eastAsia="맑은 고딕" w:cs="맑은 고딕"/>
                <w:b w:val="0"/>
                <w:sz w:val="18"/>
              </w:rPr>
              <w:t xml:space="preserve"> 채점됨("버전 차이"라는 CC의 이전 설명은 오류)</w:t>
            </w:r>
          </w:p>
        </w:tc>
        <w:tc>
          <w:tcPr>
            <w:tcW w:type="dxa" w:w="3213"/>
          </w:tcPr>
          <w:p>
            <w:r>
              <w:rPr>
                <w:rFonts w:ascii="맑은 고딕" w:hAnsi="맑은 고딕" w:eastAsia="맑은 고딕" w:cs="맑은 고딕"/>
                <w:b w:val="0"/>
                <w:sz w:val="18"/>
              </w:rPr>
              <w:t>래퍼 rev3(Windows에서만 시간제한 무효화, 채점기 불변) → 서버와 12,600 중 1 불일치</w:t>
            </w:r>
          </w:p>
        </w:tc>
      </w:tr>
      <w:tr>
        <w:tc>
          <w:tcPr>
            <w:tcW w:type="dxa" w:w="3213"/>
          </w:tcPr>
          <w:p>
            <w:r>
              <w:rPr>
                <w:rFonts w:ascii="맑은 고딕" w:hAnsi="맑은 고딕" w:eastAsia="맑은 고딕" w:cs="맑은 고딕"/>
                <w:b w:val="0"/>
                <w:sz w:val="18"/>
              </w:rPr>
              <w:t>C005~C009 (X6·X7·X8-0·X8-A·X8-A 코드)</w:t>
            </w:r>
          </w:p>
        </w:tc>
        <w:tc>
          <w:tcPr>
            <w:tcW w:type="dxa" w:w="3213"/>
          </w:tcPr>
          <w:p>
            <w:r>
              <w:rPr>
                <w:rFonts w:ascii="맑은 고딕" w:hAnsi="맑은 고딕" w:eastAsia="맑은 고딕" w:cs="맑은 고딕"/>
                <w:b w:val="0"/>
                <w:sz w:val="18"/>
              </w:rPr>
              <w:t>발행됨, 코덱스 측 사용 한도로 대기</w:t>
            </w:r>
          </w:p>
        </w:tc>
        <w:tc>
          <w:tcPr>
            <w:tcW w:type="dxa" w:w="3213"/>
          </w:tcPr>
          <w:p>
            <w:r>
              <w:rPr>
                <w:rFonts w:ascii="맑은 고딕" w:hAnsi="맑은 고딕" w:eastAsia="맑은 고딕" w:cs="맑은 고딕"/>
                <w:b w:val="0"/>
                <w:sz w:val="18"/>
              </w:rPr>
              <w:t>미팅 전 수신 시 반영</w:t>
            </w:r>
          </w:p>
        </w:tc>
      </w:tr>
    </w:tbl>
    <w:p/>
    <w:p>
      <w:r>
        <w:rPr>
          <w:rFonts w:ascii="맑은 고딕" w:hAnsi="맑은 고딕" w:eastAsia="맑은 고딕" w:cs="맑은 고딕"/>
          <w:b w:val="0"/>
        </w:rPr>
        <w:t>코덱스 검토는 "독립 재계산"이며 "서버 채점의 독립 재검증"은 아니다(코덱스 스스로의 구분). 외부 사람의 검증은 여전히 없다.</w:t>
      </w:r>
    </w:p>
    <w:p>
      <w:pPr>
        <w:pStyle w:val="Heading1"/>
      </w:pPr>
      <w:r>
        <w:rPr>
          <w:rFonts w:ascii="맑은 고딕" w:hAnsi="맑은 고딕" w:eastAsia="맑은 고딕" w:cs="맑은 고딕"/>
          <w:b w:val="0"/>
        </w:rPr>
        <w:t>18. 결론과 결정 요청 (10/28 미팅)</w:t>
      </w:r>
    </w:p>
    <w:p>
      <w:pPr>
        <w:pStyle w:val="ListNumber"/>
      </w:pPr>
      <w:r>
        <w:rPr>
          <w:rFonts w:ascii="맑은 고딕" w:hAnsi="맑은 고딕" w:eastAsia="맑은 고딕" w:cs="맑은 고딕"/>
          <w:b/>
        </w:rPr>
        <w:t>G1은 유지된다.</w:t>
      </w:r>
      <w:r>
        <w:rPr>
          <w:rFonts w:ascii="맑은 고딕" w:hAnsi="맑은 고딕" w:eastAsia="맑은 고딕" w:cs="맑은 고딕"/>
          <w:b w:val="0"/>
        </w:rPr>
        <w:t xml:space="preserve"> DEQ 고정점은 안정적으로 수렴하고 문항마다 다르다(4절). X8-A에서 읽힘 손실로 학습해도 상대 잔차 10⁻² 안에서 수렴했다.</w:t>
      </w:r>
    </w:p>
    <w:p>
      <w:pPr>
        <w:pStyle w:val="ListNumber"/>
      </w:pPr>
      <w:r>
        <w:rPr>
          <w:rFonts w:ascii="맑은 고딕" w:hAnsi="맑은 고딕" w:eastAsia="맑은 고딕" w:cs="맑은 고딕"/>
          <w:b/>
        </w:rPr>
        <w:t>G2는 미통과이며, 원인이 확정됐다.</w:t>
      </w:r>
      <w:r>
        <w:rPr>
          <w:rFonts w:ascii="맑은 고딕" w:hAnsi="맑은 고딕" w:eastAsia="맑은 고딕" w:cs="맑은 고딕"/>
          <w:b w:val="0"/>
        </w:rPr>
        <w:t xml:space="preserve"> 잠재 → LM 통로는 확보·재현됐다(오라클 +3.56 %p, 3시드). 그 통로로 읽어도 문제 글에서 계산된 어떤 잠재도 개발 정답률을 올리지 못했다. 정답을 담은 잠재조차 순정 대비 이득이 0이다.</w:t>
      </w:r>
    </w:p>
    <w:p>
      <w:pPr>
        <w:pStyle w:val="ListNumber"/>
      </w:pPr>
      <w:r>
        <w:rPr>
          <w:rFonts w:ascii="맑은 고딕" w:hAnsi="맑은 고딕" w:eastAsia="맑은 고딕" w:cs="맑은 고딕"/>
          <w:b/>
        </w:rPr>
        <w:t>남은 선택지</w:t>
      </w:r>
      <w:r>
        <w:rPr>
          <w:rFonts w:ascii="맑은 고딕" w:hAnsi="맑은 고딕" w:eastAsia="맑은 고딕" w:cs="맑은 고딕"/>
          <w:b w:val="0"/>
        </w:rPr>
        <w:t>(교수님·CTO 결정): (가) 진단 연구로 마무리 — G1 + 16절의 연쇄(통로 확보, 잠재 내용 부재, 형식 혼입 규명)를 결과로 정리. (나) DEQ 재설계 — 입력(문제 글만 → 중간 풀이 상태 등)·목표(답 관련 내용을 계산하도록)·구조를 바꾸는 새 연구. 이는 "현 DEQ가 문제 글에 없는 정보를 만들 수 있는가"라는 열린 질문이며 현 설계의 연장이 아니다. (다) LM 밖 readout 헤드 — 잠재에서 답을 직접 뽑는 별도 모듈. 오라클에서만 의미가 있고, 현 DEQ 잠재에는 뽑을 내용이 없으므로 (나) 없이는 가치가 낮다.</w:t>
      </w:r>
    </w:p>
    <w:p>
      <w:pPr>
        <w:pStyle w:val="ListNumber"/>
      </w:pPr>
      <w:r>
        <w:rPr>
          <w:rFonts w:ascii="맑은 고딕" w:hAnsi="맑은 고딕" w:eastAsia="맑은 고딕" w:cs="맑은 고딕"/>
          <w:b/>
        </w:rPr>
        <w:t>CC 권고:</w:t>
      </w:r>
      <w:r>
        <w:rPr>
          <w:rFonts w:ascii="맑은 고딕" w:hAnsi="맑은 고딕" w:eastAsia="맑은 고딕" w:cs="맑은 고딕"/>
          <w:b w:val="0"/>
        </w:rPr>
        <w:t xml:space="preserve"> (가)를 기본으로 정리하되, (나)를 하려면 새 사전등록·새 데이터 출처 승인·CTO 설계 공유가 먼저다. 미팅 전 추가 서버 실험은 없다.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w:t>
            </w:r>
          </w:p>
        </w:tc>
        <w:tc>
          <w:tcPr>
            <w:tcW w:type="dxa" w:w="3213"/>
          </w:tcPr>
          <w:p>
            <w:r>
              <w:rPr>
                <w:rFonts w:ascii="맑은 고딕" w:hAnsi="맑은 고딕" w:eastAsia="맑은 고딕" w:cs="맑은 고딕"/>
                <w:b w:val="0"/>
                <w:sz w:val="18"/>
              </w:rPr>
              <w:t>(가) 진단 연구 마무리 / (나) DEQ 재설계 / (다) 외부 readout</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데이터</w:t>
            </w:r>
          </w:p>
        </w:tc>
        <w:tc>
          <w:tcPr>
            <w:tcW w:type="dxa" w:w="3213"/>
          </w:tcPr>
          <w:p>
            <w:r>
              <w:rPr>
                <w:rFonts w:ascii="맑은 고딕" w:hAnsi="맑은 고딕" w:eastAsia="맑은 고딕" w:cs="맑은 고딕"/>
                <w:b w:val="0"/>
                <w:sz w:val="18"/>
              </w:rPr>
              <w:t>(나)로 가면 새 문항 출처 필요(현 5,000문항 풀은 미열람 문항이 남지 않음)</w:t>
            </w:r>
          </w:p>
        </w:tc>
        <w:tc>
          <w:tcPr>
            <w:tcW w:type="dxa" w:w="3213"/>
          </w:tcPr>
          <w:p>
            <w:r>
              <w:rPr>
                <w:rFonts w:ascii="맑은 고딕" w:hAnsi="맑은 고딕" w:eastAsia="맑은 고딕" w:cs="맑은 고딕"/>
                <w:b w:val="0"/>
                <w:sz w:val="18"/>
              </w:rPr>
              <w:t>CTO·Principal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21G·루트 12G 여유(10/23). /tmp의 X 계열 산출물(브리지·DEQ 상태·잠재)은 휘발성</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보조 에이전트</w:t>
            </w:r>
          </w:p>
        </w:tc>
        <w:tc>
          <w:tcPr>
            <w:tcW w:type="dxa" w:w="3213"/>
          </w:tcPr>
          <w:p>
            <w:r>
              <w:rPr>
                <w:rFonts w:ascii="맑은 고딕" w:hAnsi="맑은 고딕" w:eastAsia="맑은 고딕" w:cs="맑은 고딕"/>
                <w:b w:val="0"/>
                <w:sz w:val="18"/>
              </w:rPr>
              <w:t>AG 종료, 코덱스 보조 연구원(로컬·읽기 전용)</w:t>
            </w:r>
          </w:p>
        </w:tc>
        <w:tc>
          <w:tcPr>
            <w:tcW w:type="dxa" w:w="3213"/>
          </w:tcPr>
          <w:p>
            <w:r>
              <w:rPr>
                <w:rFonts w:ascii="맑은 고딕" w:hAnsi="맑은 고딕" w:eastAsia="맑은 고딕" w:cs="맑은 고딕"/>
                <w:b w:val="0"/>
                <w:sz w:val="18"/>
              </w:rPr>
              <w:t>정리됨(10/20)</w:t>
            </w:r>
          </w:p>
        </w:tc>
      </w:tr>
    </w:tbl>
    <w:p/>
    <w:p>
      <w:pPr>
        <w:pStyle w:val="Heading1"/>
      </w:pPr>
      <w:r>
        <w:rPr>
          <w:rFonts w:ascii="맑은 고딕" w:hAnsi="맑은 고딕" w:eastAsia="맑은 고딕" w:cs="맑은 고딕"/>
          <w:b w:val="0"/>
        </w:rPr>
        <w:t>부록 C. X 계열 검증 파일과 SHA-256</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scripts/g2v9_xattn.py</w:t>
            </w:r>
            <w:r>
              <w:rPr>
                <w:rFonts w:ascii="맑은 고딕" w:hAnsi="맑은 고딕" w:eastAsia="맑은 고딕" w:cs="맑은 고딕"/>
                <w:b w:val="0"/>
                <w:sz w:val="18"/>
              </w:rPr>
              <w:t xml:space="preserve"> (브리지 rev2)</w:t>
            </w:r>
          </w:p>
        </w:tc>
        <w:tc>
          <w:tcPr>
            <w:tcW w:type="dxa" w:w="4819"/>
          </w:tcPr>
          <w:p>
            <w:r>
              <w:rPr>
                <w:rFonts w:ascii="맑은 고딕" w:hAnsi="맑은 고딕" w:eastAsia="맑은 고딕" w:cs="맑은 고딕"/>
                <w:b w:val="0"/>
                <w:sz w:val="18"/>
              </w:rPr>
              <w:t>ef3fbd5ed5d227c5b765fc01b95bcd920d4433b005e32e3057dcb479f2d1457d</w:t>
            </w:r>
          </w:p>
        </w:tc>
      </w:tr>
      <w:tr>
        <w:tc>
          <w:tcPr>
            <w:tcW w:type="dxa" w:w="4819"/>
          </w:tcPr>
          <w:p>
            <w:r>
              <w:rPr>
                <w:rFonts w:ascii="Consolas" w:hAnsi="Consolas" w:eastAsia="Consolas" w:cs="Consolas"/>
                <w:b w:val="0"/>
                <w:sz w:val="18"/>
              </w:rPr>
              <w:t>scripts/g2v10_train.py</w:t>
            </w:r>
            <w:r>
              <w:rPr>
                <w:rFonts w:ascii="맑은 고딕" w:hAnsi="맑은 고딕" w:eastAsia="맑은 고딕" w:cs="맑은 고딕"/>
                <w:b w:val="0"/>
                <w:sz w:val="18"/>
              </w:rPr>
              <w:t xml:space="preserve"> (X5 트레이너 rev3)</w:t>
            </w:r>
          </w:p>
        </w:tc>
        <w:tc>
          <w:tcPr>
            <w:tcW w:type="dxa" w:w="4819"/>
          </w:tcPr>
          <w:p>
            <w:r>
              <w:rPr>
                <w:rFonts w:ascii="맑은 고딕" w:hAnsi="맑은 고딕" w:eastAsia="맑은 고딕" w:cs="맑은 고딕"/>
                <w:b w:val="0"/>
                <w:sz w:val="18"/>
              </w:rPr>
              <w:t>48b71ffb94263284f611a35ce4a58bc9fb7609d9b74c18fe31cc95c8c3afe48f</w:t>
            </w:r>
          </w:p>
        </w:tc>
      </w:tr>
      <w:tr>
        <w:tc>
          <w:tcPr>
            <w:tcW w:type="dxa" w:w="4819"/>
          </w:tcPr>
          <w:p>
            <w:r>
              <w:rPr>
                <w:rFonts w:ascii="Consolas" w:hAnsi="Consolas" w:eastAsia="Consolas" w:cs="Consolas"/>
                <w:b w:val="0"/>
                <w:sz w:val="18"/>
              </w:rPr>
              <w:t>scripts/g2v9_gen.py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14e466006b9a29c4d30181c424f5e6fb9872c781d03c3313c71fc433f7c2f3b3</w:t>
            </w:r>
          </w:p>
        </w:tc>
      </w:tr>
      <w:tr>
        <w:tc>
          <w:tcPr>
            <w:tcW w:type="dxa" w:w="4819"/>
          </w:tcPr>
          <w:p>
            <w:r>
              <w:rPr>
                <w:rFonts w:ascii="Consolas" w:hAnsi="Consolas" w:eastAsia="Consolas" w:cs="Consolas"/>
                <w:b w:val="0"/>
                <w:sz w:val="18"/>
              </w:rPr>
              <w:t>scripts/g2v11_x8a_train.py</w:t>
            </w:r>
            <w:r>
              <w:rPr>
                <w:rFonts w:ascii="맑은 고딕" w:hAnsi="맑은 고딕" w:eastAsia="맑은 고딕" w:cs="맑은 고딕"/>
                <w:b w:val="0"/>
                <w:sz w:val="18"/>
              </w:rPr>
              <w:t xml:space="preserve"> (X8-A 트레이너)</w:t>
            </w:r>
          </w:p>
        </w:tc>
        <w:tc>
          <w:tcPr>
            <w:tcW w:type="dxa" w:w="4819"/>
          </w:tcPr>
          <w:p>
            <w:r>
              <w:rPr>
                <w:rFonts w:ascii="맑은 고딕" w:hAnsi="맑은 고딕" w:eastAsia="맑은 고딕" w:cs="맑은 고딕"/>
                <w:b w:val="0"/>
                <w:sz w:val="18"/>
              </w:rPr>
              <w:t>208eb131f97988c8 …(전체는 RESULT-X8A 참조)</w:t>
            </w:r>
          </w:p>
        </w:tc>
      </w:tr>
      <w:tr>
        <w:tc>
          <w:tcPr>
            <w:tcW w:type="dxa" w:w="4819"/>
          </w:tcPr>
          <w:p>
            <w:r>
              <w:rPr>
                <w:rFonts w:ascii="맑은 고딕" w:hAnsi="맑은 고딕" w:eastAsia="맑은 고딕" w:cs="맑은 고딕"/>
                <w:b w:val="0"/>
                <w:sz w:val="18"/>
              </w:rPr>
              <w:t xml:space="preserve">표적 </w:t>
            </w:r>
            <w:r>
              <w:rPr>
                <w:rFonts w:ascii="Consolas" w:hAnsi="Consolas" w:eastAsia="Consolas" w:cs="Consolas"/>
                <w:b w:val="0"/>
                <w:sz w:val="18"/>
              </w:rPr>
              <w:t>results_s7/p6r/g2v9x5base/gen_Ctrain.jsonl</w:t>
            </w:r>
          </w:p>
        </w:tc>
        <w:tc>
          <w:tcPr>
            <w:tcW w:type="dxa" w:w="4819"/>
          </w:tcPr>
          <w:p>
            <w:r>
              <w:rPr>
                <w:rFonts w:ascii="맑은 고딕" w:hAnsi="맑은 고딕" w:eastAsia="맑은 고딕" w:cs="맑은 고딕"/>
                <w:b w:val="0"/>
                <w:sz w:val="18"/>
              </w:rPr>
              <w:t>0c026ea2d7e863d3035a7918cec23dd83206794db7ea2c092ed3aa97c62fad69</w:t>
            </w:r>
          </w:p>
        </w:tc>
      </w:tr>
      <w:tr>
        <w:tc>
          <w:tcPr>
            <w:tcW w:type="dxa" w:w="4819"/>
          </w:tcPr>
          <w:p>
            <w:r>
              <w:rPr>
                <w:rFonts w:ascii="맑은 고딕" w:hAnsi="맑은 고딕" w:eastAsia="맑은 고딕" w:cs="맑은 고딕"/>
                <w:b w:val="0"/>
                <w:sz w:val="18"/>
              </w:rPr>
              <w:t xml:space="preserve">오라클 잠재 </w:t>
            </w:r>
            <w:r>
              <w:rPr>
                <w:rFonts w:ascii="Consolas" w:hAnsi="Consolas" w:eastAsia="Consolas" w:cs="Consolas"/>
                <w:b w:val="0"/>
                <w:sz w:val="18"/>
              </w:rPr>
              <w:t>/tmp/cts_s2/oracle_latents.pt</w:t>
            </w:r>
          </w:p>
        </w:tc>
        <w:tc>
          <w:tcPr>
            <w:tcW w:type="dxa" w:w="4819"/>
          </w:tcPr>
          <w:p>
            <w:r>
              <w:rPr>
                <w:rFonts w:ascii="맑은 고딕" w:hAnsi="맑은 고딕" w:eastAsia="맑은 고딕" w:cs="맑은 고딕"/>
                <w:b w:val="0"/>
                <w:sz w:val="18"/>
              </w:rPr>
              <w:t>568f84e615c9f97b164dcb016767e96927dc6b55452499cf1749d52baffc1429</w:t>
            </w:r>
          </w:p>
        </w:tc>
      </w:tr>
      <w:tr>
        <w:tc>
          <w:tcPr>
            <w:tcW w:type="dxa" w:w="4819"/>
          </w:tcPr>
          <w:p>
            <w:r>
              <w:rPr>
                <w:rFonts w:ascii="맑은 고딕" w:hAnsi="맑은 고딕" w:eastAsia="맑은 고딕" w:cs="맑은 고딕"/>
                <w:b w:val="0"/>
                <w:sz w:val="18"/>
              </w:rPr>
              <w:t>z*′ 학습/개발 · z_src 학습/개발</w:t>
            </w:r>
          </w:p>
        </w:tc>
        <w:tc>
          <w:tcPr>
            <w:tcW w:type="dxa" w:w="4819"/>
          </w:tcPr>
          <w:p>
            <w:r>
              <w:rPr>
                <w:rFonts w:ascii="맑은 고딕" w:hAnsi="맑은 고딕" w:eastAsia="맑은 고딕" w:cs="맑은 고딕"/>
                <w:b w:val="0"/>
                <w:sz w:val="18"/>
              </w:rPr>
              <w:t>005e622d… / d43613d6… · 340ef5c2… / 0da3748a…</w:t>
            </w:r>
          </w:p>
        </w:tc>
      </w:tr>
      <w:tr>
        <w:tc>
          <w:tcPr>
            <w:tcW w:type="dxa" w:w="4819"/>
          </w:tcPr>
          <w:p>
            <w:r>
              <w:rPr>
                <w:rFonts w:ascii="맑은 고딕" w:hAnsi="맑은 고딕" w:eastAsia="맑은 고딕" w:cs="맑은 고딕"/>
                <w:b w:val="0"/>
                <w:sz w:val="18"/>
              </w:rPr>
              <w:t xml:space="preserve">DEQ 백본 </w:t>
            </w:r>
            <w:r>
              <w:rPr>
                <w:rFonts w:ascii="Consolas" w:hAnsi="Consolas" w:eastAsia="Consolas" w:cs="Consolas"/>
                <w:b w:val="0"/>
                <w:sz w:val="18"/>
              </w:rPr>
              <w:t>m1_final_frozen.pt</w:t>
            </w:r>
          </w:p>
        </w:tc>
        <w:tc>
          <w:tcPr>
            <w:tcW w:type="dxa" w:w="4819"/>
          </w:tcPr>
          <w:p>
            <w:r>
              <w:rPr>
                <w:rFonts w:ascii="맑은 고딕" w:hAnsi="맑은 고딕" w:eastAsia="맑은 고딕" w:cs="맑은 고딕"/>
                <w:b w:val="0"/>
                <w:sz w:val="18"/>
              </w:rPr>
              <w:t>f2119bbe5c0ad914ee00c34e9109674d15de07c5e028e288ab05b88dd448d1f9</w:t>
            </w:r>
          </w:p>
        </w:tc>
      </w:tr>
      <w:tr>
        <w:tc>
          <w:tcPr>
            <w:tcW w:type="dxa" w:w="4819"/>
          </w:tcPr>
          <w:p>
            <w:r>
              <w:rPr>
                <w:rFonts w:ascii="맑은 고딕" w:hAnsi="맑은 고딕" w:eastAsia="맑은 고딕" w:cs="맑은 고딕"/>
                <w:b w:val="0"/>
                <w:sz w:val="18"/>
              </w:rPr>
              <w:t>채점표 x1 · x3(1단계) · x3(전체) · x5 · x6 · x7 · x8_0 · x8a</w:t>
            </w:r>
          </w:p>
        </w:tc>
        <w:tc>
          <w:tcPr>
            <w:tcW w:type="dxa" w:w="4819"/>
          </w:tcPr>
          <w:p>
            <w:r>
              <w:rPr>
                <w:rFonts w:ascii="맑은 고딕" w:hAnsi="맑은 고딕" w:eastAsia="맑은 고딕" w:cs="맑은 고딕"/>
                <w:b w:val="0"/>
                <w:sz w:val="18"/>
              </w:rPr>
              <w:t>afe57647… · 4df3baf8… · 12efc7c5… · 014516b4… · dd8a0609… · a084f309… · cc23828e… · d01a1f34…</w:t>
            </w:r>
          </w:p>
        </w:tc>
      </w:tr>
      <w:tr>
        <w:tc>
          <w:tcPr>
            <w:tcW w:type="dxa" w:w="4819"/>
          </w:tcPr>
          <w:p>
            <w:r>
              <w:rPr>
                <w:rFonts w:ascii="맑은 고딕" w:hAnsi="맑은 고딕" w:eastAsia="맑은 고딕" w:cs="맑은 고딕"/>
                <w:b w:val="0"/>
                <w:sz w:val="18"/>
              </w:rPr>
              <w:t xml:space="preserve">런처 </w:t>
            </w:r>
            <w:r>
              <w:rPr>
                <w:rFonts w:ascii="Consolas" w:hAnsi="Consolas" w:eastAsia="Consolas" w:cs="Consolas"/>
                <w:b w:val="0"/>
                <w:sz w:val="18"/>
              </w:rPr>
              <w:t>cc_x5.sh</w:t>
            </w:r>
            <w:r>
              <w:rPr>
                <w:rFonts w:ascii="맑은 고딕" w:hAnsi="맑은 고딕" w:eastAsia="맑은 고딕" w:cs="맑은 고딕"/>
                <w:b w:val="0"/>
                <w:sz w:val="18"/>
              </w:rPr>
              <w:t xml:space="preserve"> · </w:t>
            </w:r>
            <w:r>
              <w:rPr>
                <w:rFonts w:ascii="Consolas" w:hAnsi="Consolas" w:eastAsia="Consolas" w:cs="Consolas"/>
                <w:b w:val="0"/>
                <w:sz w:val="18"/>
              </w:rPr>
              <w:t>cc_x6.sh</w:t>
            </w:r>
            <w:r>
              <w:rPr>
                <w:rFonts w:ascii="맑은 고딕" w:hAnsi="맑은 고딕" w:eastAsia="맑은 고딕" w:cs="맑은 고딕"/>
                <w:b w:val="0"/>
                <w:sz w:val="18"/>
              </w:rPr>
              <w:t xml:space="preserve"> · </w:t>
            </w:r>
            <w:r>
              <w:rPr>
                <w:rFonts w:ascii="Consolas" w:hAnsi="Consolas" w:eastAsia="Consolas" w:cs="Consolas"/>
                <w:b w:val="0"/>
                <w:sz w:val="18"/>
              </w:rPr>
              <w:t>cc_x7.sh</w:t>
            </w:r>
            <w:r>
              <w:rPr>
                <w:rFonts w:ascii="맑은 고딕" w:hAnsi="맑은 고딕" w:eastAsia="맑은 고딕" w:cs="맑은 고딕"/>
                <w:b w:val="0"/>
                <w:sz w:val="18"/>
              </w:rPr>
              <w:t xml:space="preserve"> · </w:t>
            </w:r>
            <w:r>
              <w:rPr>
                <w:rFonts w:ascii="Consolas" w:hAnsi="Consolas" w:eastAsia="Consolas" w:cs="Consolas"/>
                <w:b w:val="0"/>
                <w:sz w:val="18"/>
              </w:rPr>
              <w:t>cc_x8_0.sh</w:t>
            </w:r>
            <w:r>
              <w:rPr>
                <w:rFonts w:ascii="맑은 고딕" w:hAnsi="맑은 고딕" w:eastAsia="맑은 고딕" w:cs="맑은 고딕"/>
                <w:b w:val="0"/>
                <w:sz w:val="18"/>
              </w:rPr>
              <w:t xml:space="preserve"> · </w:t>
            </w:r>
            <w:r>
              <w:rPr>
                <w:rFonts w:ascii="Consolas" w:hAnsi="Consolas" w:eastAsia="Consolas" w:cs="Consolas"/>
                <w:b w:val="0"/>
                <w:sz w:val="18"/>
              </w:rPr>
              <w:t>cc_x8a.sh</w:t>
            </w:r>
          </w:p>
        </w:tc>
        <w:tc>
          <w:tcPr>
            <w:tcW w:type="dxa" w:w="4819"/>
          </w:tcPr>
          <w:p>
            <w:r>
              <w:rPr>
                <w:rFonts w:ascii="맑은 고딕" w:hAnsi="맑은 고딕" w:eastAsia="맑은 고딕" w:cs="맑은 고딕"/>
                <w:b w:val="0"/>
                <w:sz w:val="18"/>
              </w:rPr>
              <w:t>1dad8f07… · 788a3351… · 76a68ebf… · d71b4594… · 4a5e4578…</w:t>
            </w:r>
          </w:p>
        </w:tc>
      </w:tr>
      <w:tr>
        <w:tc>
          <w:tcPr>
            <w:tcW w:type="dxa" w:w="4819"/>
          </w:tcPr>
          <w:p>
            <w:r>
              <w:rPr>
                <w:rFonts w:ascii="맑은 고딕" w:hAnsi="맑은 고딕" w:eastAsia="맑은 고딕" w:cs="맑은 고딕"/>
                <w:b w:val="0"/>
                <w:sz w:val="18"/>
              </w:rPr>
              <w:t>원자료 폴더</w:t>
            </w:r>
          </w:p>
        </w:tc>
        <w:tc>
          <w:tcPr>
            <w:tcW w:type="dxa" w:w="4819"/>
          </w:tcPr>
          <w:p>
            <w:r>
              <w:rPr>
                <w:rFonts w:ascii="Consolas" w:hAnsi="Consolas" w:eastAsia="Consolas" w:cs="Consolas"/>
                <w:b w:val="0"/>
                <w:sz w:val="18"/>
              </w:rPr>
              <w:t>shared/reports/{x1,x3b,x3c,x3d,x5base,x5,x6,x7,x8_0,x8a}/</w:t>
            </w:r>
            <w:r>
              <w:rPr>
                <w:rFonts w:ascii="맑은 고딕" w:hAnsi="맑은 고딕" w:eastAsia="맑은 고딕" w:cs="맑은 고딕"/>
                <w:b w:val="0"/>
                <w:sz w:val="18"/>
              </w:rPr>
              <w:t xml:space="preserve">, 코덱스 교환 </w:t>
            </w:r>
            <w:r>
              <w:rPr>
                <w:rFonts w:ascii="Consolas" w:hAnsi="Consolas" w:eastAsia="Consolas" w:cs="Consolas"/>
                <w:b w:val="0"/>
                <w:sz w:val="18"/>
              </w:rPr>
              <w:t>handoff/codex/{INBOX,OUTBOX}/</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v5 · 2026-10-25 · 작성 회사 PC Claude Code(CC). 숫자는 모두 원자료(JSON·로그·SHA)에서 옮겼고 CC가 핵심 p값을 따로 다시 계산했다. 이전 판 v4.9(10/14)·v3(10/8)·v2는 같은 폴더에 백업으로 보존. X 계열 숫자는 shared/reports/x*/의 채점표에서 옮겼고 코덱스가 X1·X5 통계를 독립 재현했다.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