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25F121" w14:textId="45DF2A37" w:rsidR="0014656D" w:rsidRPr="0014656D" w:rsidRDefault="00F764E9" w:rsidP="0014656D">
      <w:pPr>
        <w:rPr>
          <w:b/>
          <w:bCs/>
          <w:sz w:val="20"/>
          <w:szCs w:val="20"/>
        </w:rPr>
      </w:pPr>
      <w:r>
        <w:rPr>
          <w:rFonts w:hint="eastAsia"/>
          <w:b/>
          <w:bCs/>
          <w:sz w:val="20"/>
          <w:szCs w:val="20"/>
        </w:rPr>
        <w:t>2</w:t>
      </w:r>
      <w:r w:rsidR="0014656D" w:rsidRPr="0014656D">
        <w:rPr>
          <w:b/>
          <w:bCs/>
          <w:sz w:val="20"/>
          <w:szCs w:val="20"/>
        </w:rPr>
        <w:t>.</w:t>
      </w:r>
      <w:r w:rsidR="00CD26C3">
        <w:rPr>
          <w:rFonts w:hint="eastAsia"/>
          <w:b/>
          <w:bCs/>
          <w:sz w:val="20"/>
          <w:szCs w:val="20"/>
        </w:rPr>
        <w:t>5.</w:t>
      </w:r>
      <w:r w:rsidR="0014656D" w:rsidRPr="0014656D">
        <w:rPr>
          <w:b/>
          <w:bCs/>
          <w:sz w:val="20"/>
          <w:szCs w:val="20"/>
        </w:rPr>
        <w:t xml:space="preserve"> </w:t>
      </w:r>
      <w:r w:rsidR="00CD26C3">
        <w:rPr>
          <w:rFonts w:hint="eastAsia"/>
          <w:b/>
          <w:bCs/>
          <w:sz w:val="20"/>
          <w:szCs w:val="20"/>
        </w:rPr>
        <w:t>환경 구축 근거</w:t>
      </w:r>
    </w:p>
    <w:p w14:paraId="5C69AFA6" w14:textId="0F625D6E" w:rsidR="0014656D" w:rsidRDefault="0014656D" w:rsidP="0014656D">
      <w:pPr>
        <w:ind w:firstLineChars="100" w:firstLine="200"/>
        <w:rPr>
          <w:sz w:val="20"/>
          <w:szCs w:val="20"/>
        </w:rPr>
      </w:pPr>
      <w:r w:rsidRPr="0014656D">
        <w:rPr>
          <w:sz w:val="20"/>
          <w:szCs w:val="20"/>
        </w:rPr>
        <w:drawing>
          <wp:inline distT="0" distB="0" distL="0" distR="0" wp14:anchorId="7A9F3A44" wp14:editId="6EAC09E7">
            <wp:extent cx="3562985" cy="1998800"/>
            <wp:effectExtent l="0" t="0" r="0" b="1905"/>
            <wp:docPr id="85913665" name="그림 1" descr="텍스트, 스크린샷, 번호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13665" name="그림 1" descr="텍스트, 스크린샷, 번호, 폰트이(가) 표시된 사진&#10;&#10;AI 생성 콘텐츠는 정확하지 않을 수 있습니다."/>
                    <pic:cNvPicPr/>
                  </pic:nvPicPr>
                  <pic:blipFill rotWithShape="1">
                    <a:blip r:embed="rId4"/>
                    <a:srcRect r="266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0580" cy="20030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A86FCF" w:rsidRPr="00A86FCF">
        <w:rPr>
          <w:sz w:val="20"/>
          <w:szCs w:val="20"/>
        </w:rPr>
        <w:drawing>
          <wp:inline distT="0" distB="0" distL="0" distR="0" wp14:anchorId="4BA70FBD" wp14:editId="6BDF7936">
            <wp:extent cx="2024848" cy="2019300"/>
            <wp:effectExtent l="0" t="0" r="0" b="0"/>
            <wp:docPr id="1136786309" name="그림 1" descr="스크린샷, 다채로움, 스티치, 픽셀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786309" name="그림 1" descr="스크린샷, 다채로움, 스티치, 픽셀이(가) 표시된 사진&#10;&#10;AI 생성 콘텐츠는 정확하지 않을 수 있습니다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54104" cy="204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05D42" w14:textId="63F8C530" w:rsidR="00A86FCF" w:rsidRDefault="0014656D" w:rsidP="00A86FCF">
      <w:pPr>
        <w:ind w:firstLineChars="100" w:firstLine="200"/>
        <w:rPr>
          <w:rFonts w:hint="eastAsia"/>
          <w:sz w:val="20"/>
          <w:szCs w:val="20"/>
        </w:rPr>
      </w:pPr>
      <w:r w:rsidRPr="0014656D">
        <w:rPr>
          <w:sz w:val="20"/>
          <w:szCs w:val="20"/>
        </w:rPr>
        <w:t xml:space="preserve">본 산불 진압 시뮬레이션 환경은 </w:t>
      </w:r>
      <w:proofErr w:type="spellStart"/>
      <w:r w:rsidRPr="0014656D">
        <w:rPr>
          <w:sz w:val="20"/>
          <w:szCs w:val="20"/>
        </w:rPr>
        <w:t>수봉산</w:t>
      </w:r>
      <w:proofErr w:type="spellEnd"/>
      <w:r w:rsidRPr="0014656D">
        <w:rPr>
          <w:sz w:val="20"/>
          <w:szCs w:val="20"/>
        </w:rPr>
        <w:t xml:space="preserve"> 지역의 실제 지형 데이터를 기반으로 구축되</w:t>
      </w:r>
      <w:r>
        <w:rPr>
          <w:rFonts w:hint="eastAsia"/>
          <w:sz w:val="20"/>
          <w:szCs w:val="20"/>
        </w:rPr>
        <w:t>었다</w:t>
      </w:r>
      <w:r w:rsidRPr="0014656D">
        <w:rPr>
          <w:sz w:val="20"/>
          <w:szCs w:val="20"/>
        </w:rPr>
        <w:t xml:space="preserve">. </w:t>
      </w:r>
      <w:r w:rsidR="00A86FCF" w:rsidRPr="0014656D">
        <w:rPr>
          <w:sz w:val="20"/>
          <w:szCs w:val="20"/>
        </w:rPr>
        <w:t>20 m × 20 m</w:t>
      </w:r>
      <w:r w:rsidR="00A86FCF">
        <w:rPr>
          <w:rFonts w:hint="eastAsia"/>
          <w:sz w:val="20"/>
          <w:szCs w:val="20"/>
        </w:rPr>
        <w:t xml:space="preserve"> 격자로 </w:t>
      </w:r>
      <w:r w:rsidR="00A86FCF" w:rsidRPr="0014656D">
        <w:rPr>
          <w:sz w:val="20"/>
          <w:szCs w:val="20"/>
        </w:rPr>
        <w:t xml:space="preserve">50x50 크기의 맵 상에 </w:t>
      </w:r>
      <w:r w:rsidRPr="0014656D">
        <w:rPr>
          <w:sz w:val="20"/>
          <w:szCs w:val="20"/>
        </w:rPr>
        <w:t>CSV 파일의 좌표 데이터를</w:t>
      </w:r>
      <w:r w:rsidR="00A86FCF">
        <w:rPr>
          <w:rFonts w:hint="eastAsia"/>
          <w:sz w:val="20"/>
          <w:szCs w:val="20"/>
        </w:rPr>
        <w:t xml:space="preserve"> 기반으로</w:t>
      </w:r>
      <w:r w:rsidRPr="0014656D">
        <w:rPr>
          <w:sz w:val="20"/>
          <w:szCs w:val="20"/>
        </w:rPr>
        <w:t xml:space="preserve"> </w:t>
      </w:r>
      <w:r w:rsidR="00A86FCF">
        <w:rPr>
          <w:rFonts w:hint="eastAsia"/>
          <w:sz w:val="20"/>
          <w:szCs w:val="20"/>
        </w:rPr>
        <w:t xml:space="preserve">나무인 좌표는 나무 종류(1: 침엽수, 2: 활엽수)를 색을 다르게 하여 </w:t>
      </w:r>
      <w:r w:rsidRPr="0014656D">
        <w:rPr>
          <w:sz w:val="20"/>
          <w:szCs w:val="20"/>
        </w:rPr>
        <w:t>숲을 렌더링하며,</w:t>
      </w:r>
      <w:r w:rsidR="00A86FCF">
        <w:rPr>
          <w:rFonts w:hint="eastAsia"/>
          <w:sz w:val="20"/>
          <w:szCs w:val="20"/>
        </w:rPr>
        <w:t xml:space="preserve"> 나무인 셀은 기본 확산 확률(1%)를 가지며, </w:t>
      </w:r>
      <w:r w:rsidRPr="0014656D">
        <w:rPr>
          <w:sz w:val="20"/>
          <w:szCs w:val="20"/>
        </w:rPr>
        <w:t xml:space="preserve">각 셀의 </w:t>
      </w:r>
      <w:r w:rsidR="00A86FCF">
        <w:rPr>
          <w:rFonts w:hint="eastAsia"/>
          <w:sz w:val="20"/>
          <w:szCs w:val="20"/>
        </w:rPr>
        <w:t>나무 종류에 따라 잘 타는 나무인 침엽수는 확산속도를 빠르게, 다른 나무는 느리게 하는 가중치를 곱해 현실에서의 나무 종류에 따른 확산속도 차이를 구현한다.</w:t>
      </w:r>
    </w:p>
    <w:p w14:paraId="27A03011" w14:textId="067BE7D1" w:rsidR="0014656D" w:rsidRPr="0014656D" w:rsidRDefault="0014656D" w:rsidP="0014656D">
      <w:pPr>
        <w:ind w:firstLineChars="100" w:firstLine="200"/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각 셀은 </w:t>
      </w:r>
      <w:r w:rsidR="00A86FCF">
        <w:rPr>
          <w:rFonts w:hint="eastAsia"/>
          <w:sz w:val="20"/>
          <w:szCs w:val="20"/>
        </w:rPr>
        <w:t xml:space="preserve">앞서 </w:t>
      </w:r>
      <w:proofErr w:type="spellStart"/>
      <w:r w:rsidR="00A86FCF">
        <w:rPr>
          <w:rFonts w:hint="eastAsia"/>
          <w:sz w:val="20"/>
          <w:szCs w:val="20"/>
        </w:rPr>
        <w:t>전처리된</w:t>
      </w:r>
      <w:proofErr w:type="spellEnd"/>
      <w:r w:rsidR="00A86FCF"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 xml:space="preserve">CSV 파일의 </w:t>
      </w:r>
      <w:r w:rsidRPr="0014656D">
        <w:rPr>
          <w:sz w:val="20"/>
          <w:szCs w:val="20"/>
        </w:rPr>
        <w:t xml:space="preserve">지형의 경사도(Slope)와 </w:t>
      </w:r>
      <w:proofErr w:type="spellStart"/>
      <w:r w:rsidRPr="0014656D">
        <w:rPr>
          <w:sz w:val="20"/>
          <w:szCs w:val="20"/>
        </w:rPr>
        <w:t>사면향</w:t>
      </w:r>
      <w:proofErr w:type="spellEnd"/>
      <w:r w:rsidRPr="0014656D">
        <w:rPr>
          <w:sz w:val="20"/>
          <w:szCs w:val="20"/>
        </w:rPr>
        <w:t>(Aspect) 데이터</w:t>
      </w:r>
      <w:r>
        <w:rPr>
          <w:rFonts w:hint="eastAsia"/>
          <w:sz w:val="20"/>
          <w:szCs w:val="20"/>
        </w:rPr>
        <w:t xml:space="preserve">를 반영하고, 바람에 따라 확산 확률을 조절함으로써 </w:t>
      </w:r>
      <w:r w:rsidRPr="0014656D">
        <w:rPr>
          <w:sz w:val="20"/>
          <w:szCs w:val="20"/>
        </w:rPr>
        <w:t>산불의 확</w:t>
      </w:r>
      <w:r>
        <w:rPr>
          <w:rFonts w:hint="eastAsia"/>
          <w:sz w:val="20"/>
          <w:szCs w:val="20"/>
        </w:rPr>
        <w:t>산</w:t>
      </w:r>
      <w:r w:rsidRPr="0014656D">
        <w:rPr>
          <w:sz w:val="20"/>
          <w:szCs w:val="20"/>
        </w:rPr>
        <w:t xml:space="preserve">을 현실적으로 구현하는 데 핵심적인 역할을 </w:t>
      </w:r>
      <w:r>
        <w:rPr>
          <w:rFonts w:hint="eastAsia"/>
          <w:sz w:val="20"/>
          <w:szCs w:val="20"/>
        </w:rPr>
        <w:t xml:space="preserve">한다. </w:t>
      </w:r>
      <w:r w:rsidRPr="0014656D">
        <w:rPr>
          <w:sz w:val="20"/>
          <w:szCs w:val="20"/>
        </w:rPr>
        <w:t>경사가 가파를수록 화재 확산 및 자연 소화 확률이 증가하며, 에피소드마다 무작위로 설정되는 풍향(동, 서, 남, 북)과 사면이 바라보는 방향의 각도 차이를 계산하여 바람이 미치는 가중치를 동적으로 적용</w:t>
      </w:r>
      <w:r>
        <w:rPr>
          <w:rFonts w:hint="eastAsia"/>
          <w:sz w:val="20"/>
          <w:szCs w:val="20"/>
        </w:rPr>
        <w:t>한다.</w:t>
      </w:r>
    </w:p>
    <w:p w14:paraId="4760D50B" w14:textId="50889816" w:rsidR="0014656D" w:rsidRDefault="0014656D" w:rsidP="0014656D">
      <w:pPr>
        <w:rPr>
          <w:sz w:val="20"/>
          <w:szCs w:val="20"/>
        </w:rPr>
      </w:pPr>
      <w:r w:rsidRPr="0014656D">
        <w:rPr>
          <w:sz w:val="20"/>
          <w:szCs w:val="20"/>
        </w:rPr>
        <w:t xml:space="preserve">에이전트는 맵 내부의 고정된 보급소 위치에서 제한된 횟수의 소화기(Ammo)를 가지고 시작하며, 소화기를 모두 사용하면 보급소로 귀환하여 재충전해야 </w:t>
      </w:r>
      <w:r>
        <w:rPr>
          <w:rFonts w:hint="eastAsia"/>
          <w:sz w:val="20"/>
          <w:szCs w:val="20"/>
        </w:rPr>
        <w:t>한다.</w:t>
      </w:r>
      <w:r w:rsidRPr="0014656D">
        <w:rPr>
          <w:sz w:val="20"/>
          <w:szCs w:val="20"/>
        </w:rPr>
        <w:t xml:space="preserve"> 에피소드 시작 시 건강한 나무가 있는 구역 중 한 곳을 중심으로 </w:t>
      </w:r>
      <w:r w:rsidR="00B2478D">
        <w:rPr>
          <w:rFonts w:hint="eastAsia"/>
          <w:sz w:val="20"/>
          <w:szCs w:val="20"/>
        </w:rPr>
        <w:t xml:space="preserve">랜덤하게 </w:t>
      </w:r>
      <w:r w:rsidRPr="0014656D">
        <w:rPr>
          <w:sz w:val="20"/>
          <w:szCs w:val="20"/>
        </w:rPr>
        <w:t>2x2 범위의 초기 화재가 발생하며, 에이전트가 맵 상의 모든 불을 진압하거나, 초기 나무 개수의 50% 이상이 소실되거나, 제한된 최대 스텝(1000회)에 도달하면 에피소드가 종료</w:t>
      </w:r>
      <w:r>
        <w:rPr>
          <w:rFonts w:hint="eastAsia"/>
          <w:sz w:val="20"/>
          <w:szCs w:val="20"/>
        </w:rPr>
        <w:t>된다.</w:t>
      </w:r>
    </w:p>
    <w:p w14:paraId="6E5CCEC3" w14:textId="77777777" w:rsidR="00F764E9" w:rsidRDefault="00F764E9" w:rsidP="0014656D">
      <w:pPr>
        <w:rPr>
          <w:sz w:val="20"/>
          <w:szCs w:val="20"/>
        </w:rPr>
      </w:pPr>
    </w:p>
    <w:tbl>
      <w:tblPr>
        <w:tblStyle w:val="aa"/>
        <w:tblW w:w="9019" w:type="dxa"/>
        <w:tblLook w:val="04A0" w:firstRow="1" w:lastRow="0" w:firstColumn="1" w:lastColumn="0" w:noHBand="0" w:noVBand="1"/>
      </w:tblPr>
      <w:tblGrid>
        <w:gridCol w:w="2058"/>
        <w:gridCol w:w="1294"/>
        <w:gridCol w:w="5667"/>
      </w:tblGrid>
      <w:tr w:rsidR="00F764E9" w:rsidRPr="00A86FCF" w14:paraId="30A8CEE5" w14:textId="77777777" w:rsidTr="00F764E9">
        <w:trPr>
          <w:trHeight w:val="292"/>
        </w:trPr>
        <w:tc>
          <w:tcPr>
            <w:tcW w:w="0" w:type="auto"/>
            <w:hideMark/>
          </w:tcPr>
          <w:p w14:paraId="66517C26" w14:textId="77777777" w:rsidR="00A86FCF" w:rsidRPr="00A86FCF" w:rsidRDefault="00A86FCF" w:rsidP="00A86FCF">
            <w:pPr>
              <w:spacing w:after="160"/>
              <w:rPr>
                <w:sz w:val="18"/>
                <w:szCs w:val="18"/>
              </w:rPr>
            </w:pPr>
            <w:r w:rsidRPr="00A86FCF">
              <w:rPr>
                <w:sz w:val="18"/>
                <w:szCs w:val="18"/>
              </w:rPr>
              <w:t>구분</w:t>
            </w:r>
          </w:p>
        </w:tc>
        <w:tc>
          <w:tcPr>
            <w:tcW w:w="0" w:type="auto"/>
            <w:hideMark/>
          </w:tcPr>
          <w:p w14:paraId="5F14B996" w14:textId="77777777" w:rsidR="00A86FCF" w:rsidRPr="00A86FCF" w:rsidRDefault="00A86FCF" w:rsidP="00A86FCF">
            <w:pPr>
              <w:spacing w:after="160"/>
              <w:rPr>
                <w:sz w:val="18"/>
                <w:szCs w:val="18"/>
              </w:rPr>
            </w:pPr>
            <w:r w:rsidRPr="00A86FCF">
              <w:rPr>
                <w:sz w:val="18"/>
                <w:szCs w:val="18"/>
              </w:rPr>
              <w:t>항목</w:t>
            </w:r>
          </w:p>
        </w:tc>
        <w:tc>
          <w:tcPr>
            <w:tcW w:w="0" w:type="auto"/>
            <w:hideMark/>
          </w:tcPr>
          <w:p w14:paraId="39208C08" w14:textId="77777777" w:rsidR="00A86FCF" w:rsidRPr="00A86FCF" w:rsidRDefault="00A86FCF" w:rsidP="00A86FCF">
            <w:pPr>
              <w:spacing w:after="160"/>
              <w:rPr>
                <w:sz w:val="18"/>
                <w:szCs w:val="18"/>
              </w:rPr>
            </w:pPr>
            <w:r w:rsidRPr="00A86FCF">
              <w:rPr>
                <w:sz w:val="18"/>
                <w:szCs w:val="18"/>
              </w:rPr>
              <w:t>상세 내용</w:t>
            </w:r>
          </w:p>
        </w:tc>
      </w:tr>
      <w:tr w:rsidR="00F764E9" w:rsidRPr="00A86FCF" w14:paraId="407CED55" w14:textId="77777777" w:rsidTr="00F764E9">
        <w:trPr>
          <w:trHeight w:val="292"/>
        </w:trPr>
        <w:tc>
          <w:tcPr>
            <w:tcW w:w="0" w:type="auto"/>
            <w:hideMark/>
          </w:tcPr>
          <w:p w14:paraId="571605AD" w14:textId="77777777" w:rsidR="00A86FCF" w:rsidRPr="00A86FCF" w:rsidRDefault="00A86FCF" w:rsidP="00A86FCF">
            <w:pPr>
              <w:spacing w:after="160"/>
              <w:rPr>
                <w:sz w:val="18"/>
                <w:szCs w:val="18"/>
              </w:rPr>
            </w:pPr>
            <w:r w:rsidRPr="00A86FCF">
              <w:rPr>
                <w:sz w:val="18"/>
                <w:szCs w:val="18"/>
              </w:rPr>
              <w:t>기본 구조</w:t>
            </w:r>
          </w:p>
        </w:tc>
        <w:tc>
          <w:tcPr>
            <w:tcW w:w="0" w:type="auto"/>
            <w:hideMark/>
          </w:tcPr>
          <w:p w14:paraId="02E49990" w14:textId="77777777" w:rsidR="00A86FCF" w:rsidRPr="00A86FCF" w:rsidRDefault="00A86FCF" w:rsidP="00A86FCF">
            <w:pPr>
              <w:spacing w:after="160"/>
              <w:rPr>
                <w:sz w:val="18"/>
                <w:szCs w:val="18"/>
              </w:rPr>
            </w:pPr>
            <w:r w:rsidRPr="00A86FCF">
              <w:rPr>
                <w:sz w:val="18"/>
                <w:szCs w:val="18"/>
              </w:rPr>
              <w:t>Grid Size</w:t>
            </w:r>
          </w:p>
        </w:tc>
        <w:tc>
          <w:tcPr>
            <w:tcW w:w="0" w:type="auto"/>
            <w:hideMark/>
          </w:tcPr>
          <w:p w14:paraId="16E3E961" w14:textId="1AF15067" w:rsidR="00A86FCF" w:rsidRPr="00A86FCF" w:rsidRDefault="00A86FCF" w:rsidP="00A86FCF">
            <w:pPr>
              <w:spacing w:after="160"/>
              <w:rPr>
                <w:rFonts w:hint="eastAsia"/>
                <w:sz w:val="18"/>
                <w:szCs w:val="18"/>
              </w:rPr>
            </w:pPr>
            <w:r w:rsidRPr="00A86FCF">
              <w:rPr>
                <w:sz w:val="18"/>
                <w:szCs w:val="18"/>
              </w:rPr>
              <w:t>50 x 50</w:t>
            </w:r>
            <w:r w:rsidR="00F764E9">
              <w:rPr>
                <w:rFonts w:hint="eastAsia"/>
                <w:sz w:val="18"/>
                <w:szCs w:val="18"/>
              </w:rPr>
              <w:t xml:space="preserve"> (25m * 25m 격자)</w:t>
            </w:r>
          </w:p>
        </w:tc>
      </w:tr>
      <w:tr w:rsidR="00F764E9" w:rsidRPr="00A86FCF" w14:paraId="375FCAB2" w14:textId="77777777" w:rsidTr="00F764E9">
        <w:trPr>
          <w:trHeight w:val="292"/>
        </w:trPr>
        <w:tc>
          <w:tcPr>
            <w:tcW w:w="0" w:type="auto"/>
            <w:hideMark/>
          </w:tcPr>
          <w:p w14:paraId="13A99E1D" w14:textId="77777777" w:rsidR="00A86FCF" w:rsidRPr="00A86FCF" w:rsidRDefault="00A86FCF" w:rsidP="00A86FCF">
            <w:pPr>
              <w:spacing w:after="160"/>
              <w:rPr>
                <w:sz w:val="18"/>
                <w:szCs w:val="18"/>
              </w:rPr>
            </w:pPr>
            <w:r w:rsidRPr="00A86FCF">
              <w:rPr>
                <w:sz w:val="18"/>
                <w:szCs w:val="18"/>
              </w:rPr>
              <w:t>데이터 소스</w:t>
            </w:r>
          </w:p>
        </w:tc>
        <w:tc>
          <w:tcPr>
            <w:tcW w:w="0" w:type="auto"/>
            <w:hideMark/>
          </w:tcPr>
          <w:p w14:paraId="6D2375E8" w14:textId="77777777" w:rsidR="00A86FCF" w:rsidRPr="00A86FCF" w:rsidRDefault="00A86FCF" w:rsidP="00A86FCF">
            <w:pPr>
              <w:spacing w:after="160"/>
              <w:rPr>
                <w:sz w:val="18"/>
                <w:szCs w:val="18"/>
              </w:rPr>
            </w:pPr>
            <w:r w:rsidRPr="00A86FCF">
              <w:rPr>
                <w:sz w:val="18"/>
                <w:szCs w:val="18"/>
              </w:rPr>
              <w:t>CSV 지형</w:t>
            </w:r>
          </w:p>
        </w:tc>
        <w:tc>
          <w:tcPr>
            <w:tcW w:w="0" w:type="auto"/>
            <w:hideMark/>
          </w:tcPr>
          <w:p w14:paraId="046F280A" w14:textId="77777777" w:rsidR="00A86FCF" w:rsidRPr="00A86FCF" w:rsidRDefault="00A86FCF" w:rsidP="00A86FCF">
            <w:pPr>
              <w:spacing w:after="160"/>
              <w:rPr>
                <w:sz w:val="18"/>
                <w:szCs w:val="18"/>
              </w:rPr>
            </w:pPr>
            <w:proofErr w:type="spellStart"/>
            <w:r w:rsidRPr="00A86FCF">
              <w:rPr>
                <w:sz w:val="18"/>
                <w:szCs w:val="18"/>
              </w:rPr>
              <w:t>수봉산</w:t>
            </w:r>
            <w:proofErr w:type="spellEnd"/>
            <w:r w:rsidRPr="00A86FCF">
              <w:rPr>
                <w:sz w:val="18"/>
                <w:szCs w:val="18"/>
              </w:rPr>
              <w:t xml:space="preserve"> 데이터 (경사도, </w:t>
            </w:r>
            <w:proofErr w:type="spellStart"/>
            <w:r w:rsidRPr="00A86FCF">
              <w:rPr>
                <w:sz w:val="18"/>
                <w:szCs w:val="18"/>
              </w:rPr>
              <w:t>사면향</w:t>
            </w:r>
            <w:proofErr w:type="spellEnd"/>
            <w:r w:rsidRPr="00A86FCF">
              <w:rPr>
                <w:sz w:val="18"/>
                <w:szCs w:val="18"/>
              </w:rPr>
              <w:t>, 수목종류, 식생여부)</w:t>
            </w:r>
          </w:p>
        </w:tc>
      </w:tr>
      <w:tr w:rsidR="00F764E9" w:rsidRPr="00A86FCF" w14:paraId="4DF6312E" w14:textId="77777777" w:rsidTr="00F764E9">
        <w:trPr>
          <w:trHeight w:val="292"/>
        </w:trPr>
        <w:tc>
          <w:tcPr>
            <w:tcW w:w="0" w:type="auto"/>
            <w:hideMark/>
          </w:tcPr>
          <w:p w14:paraId="70EFD7F1" w14:textId="77777777" w:rsidR="00A86FCF" w:rsidRPr="00A86FCF" w:rsidRDefault="00A86FCF" w:rsidP="00A86FCF">
            <w:pPr>
              <w:spacing w:after="160"/>
              <w:rPr>
                <w:sz w:val="18"/>
                <w:szCs w:val="18"/>
              </w:rPr>
            </w:pPr>
            <w:r w:rsidRPr="00A86FCF">
              <w:rPr>
                <w:sz w:val="18"/>
                <w:szCs w:val="18"/>
              </w:rPr>
              <w:t>수목 가중치 (</w:t>
            </w:r>
            <w:proofErr w:type="spellStart"/>
            <w:r w:rsidRPr="00A86FCF">
              <w:rPr>
                <w:sz w:val="18"/>
                <w:szCs w:val="18"/>
              </w:rPr>
              <w:t>tw</w:t>
            </w:r>
            <w:proofErr w:type="spellEnd"/>
            <w:r w:rsidRPr="00A86FCF">
              <w:rPr>
                <w:sz w:val="18"/>
                <w:szCs w:val="18"/>
              </w:rPr>
              <w:t>)</w:t>
            </w:r>
          </w:p>
        </w:tc>
        <w:tc>
          <w:tcPr>
            <w:tcW w:w="0" w:type="auto"/>
            <w:hideMark/>
          </w:tcPr>
          <w:p w14:paraId="3C3C2B1E" w14:textId="77777777" w:rsidR="00A86FCF" w:rsidRPr="00A86FCF" w:rsidRDefault="00A86FCF" w:rsidP="00A86FCF">
            <w:pPr>
              <w:spacing w:after="160"/>
              <w:rPr>
                <w:sz w:val="18"/>
                <w:szCs w:val="18"/>
              </w:rPr>
            </w:pPr>
            <w:r w:rsidRPr="00A86FCF">
              <w:rPr>
                <w:sz w:val="18"/>
                <w:szCs w:val="18"/>
              </w:rPr>
              <w:t>연소 속도</w:t>
            </w:r>
          </w:p>
        </w:tc>
        <w:tc>
          <w:tcPr>
            <w:tcW w:w="0" w:type="auto"/>
            <w:hideMark/>
          </w:tcPr>
          <w:p w14:paraId="6B4EED65" w14:textId="77777777" w:rsidR="00A86FCF" w:rsidRPr="00A86FCF" w:rsidRDefault="00A86FCF" w:rsidP="00A86FCF">
            <w:pPr>
              <w:spacing w:after="160"/>
              <w:rPr>
                <w:sz w:val="18"/>
                <w:szCs w:val="18"/>
              </w:rPr>
            </w:pPr>
            <w:r w:rsidRPr="00A86FCF">
              <w:rPr>
                <w:sz w:val="18"/>
                <w:szCs w:val="18"/>
              </w:rPr>
              <w:t xml:space="preserve">침엽수(1.5), 활엽수(0.8), </w:t>
            </w:r>
            <w:proofErr w:type="spellStart"/>
            <w:r w:rsidRPr="00A86FCF">
              <w:rPr>
                <w:sz w:val="18"/>
                <w:szCs w:val="18"/>
              </w:rPr>
              <w:t>혼효림</w:t>
            </w:r>
            <w:proofErr w:type="spellEnd"/>
            <w:r w:rsidRPr="00A86FCF">
              <w:rPr>
                <w:sz w:val="18"/>
                <w:szCs w:val="18"/>
              </w:rPr>
              <w:t>(1.2), 기타(1.0)</w:t>
            </w:r>
          </w:p>
        </w:tc>
      </w:tr>
      <w:tr w:rsidR="00F764E9" w:rsidRPr="00A86FCF" w14:paraId="0BC1C9A2" w14:textId="77777777" w:rsidTr="00F764E9">
        <w:trPr>
          <w:trHeight w:val="292"/>
        </w:trPr>
        <w:tc>
          <w:tcPr>
            <w:tcW w:w="0" w:type="auto"/>
            <w:hideMark/>
          </w:tcPr>
          <w:p w14:paraId="78C9845B" w14:textId="77777777" w:rsidR="00A86FCF" w:rsidRPr="00A86FCF" w:rsidRDefault="00A86FCF" w:rsidP="00A86FCF">
            <w:pPr>
              <w:spacing w:after="160"/>
              <w:rPr>
                <w:sz w:val="18"/>
                <w:szCs w:val="18"/>
              </w:rPr>
            </w:pPr>
            <w:r w:rsidRPr="00A86FCF">
              <w:rPr>
                <w:sz w:val="18"/>
                <w:szCs w:val="18"/>
              </w:rPr>
              <w:t>지형 가중치 (</w:t>
            </w:r>
            <w:proofErr w:type="spellStart"/>
            <w:r w:rsidRPr="00A86FCF">
              <w:rPr>
                <w:sz w:val="18"/>
                <w:szCs w:val="18"/>
              </w:rPr>
              <w:t>sw</w:t>
            </w:r>
            <w:proofErr w:type="spellEnd"/>
            <w:r w:rsidRPr="00A86FCF">
              <w:rPr>
                <w:sz w:val="18"/>
                <w:szCs w:val="18"/>
              </w:rPr>
              <w:t>)</w:t>
            </w:r>
          </w:p>
        </w:tc>
        <w:tc>
          <w:tcPr>
            <w:tcW w:w="0" w:type="auto"/>
            <w:hideMark/>
          </w:tcPr>
          <w:p w14:paraId="65E77E4F" w14:textId="77777777" w:rsidR="00A86FCF" w:rsidRPr="00A86FCF" w:rsidRDefault="00A86FCF" w:rsidP="00A86FCF">
            <w:pPr>
              <w:spacing w:after="160"/>
              <w:rPr>
                <w:sz w:val="18"/>
                <w:szCs w:val="18"/>
              </w:rPr>
            </w:pPr>
            <w:r w:rsidRPr="00A86FCF">
              <w:rPr>
                <w:sz w:val="18"/>
                <w:szCs w:val="18"/>
              </w:rPr>
              <w:t>경사 영향</w:t>
            </w:r>
          </w:p>
        </w:tc>
        <w:tc>
          <w:tcPr>
            <w:tcW w:w="0" w:type="auto"/>
            <w:hideMark/>
          </w:tcPr>
          <w:p w14:paraId="7CE58239" w14:textId="77777777" w:rsidR="00A86FCF" w:rsidRPr="00A86FCF" w:rsidRDefault="00A86FCF" w:rsidP="00A86FCF">
            <w:pPr>
              <w:spacing w:after="160"/>
              <w:rPr>
                <w:sz w:val="18"/>
                <w:szCs w:val="18"/>
              </w:rPr>
            </w:pPr>
            <w:r w:rsidRPr="00A86FCF">
              <w:rPr>
                <w:sz w:val="18"/>
                <w:szCs w:val="18"/>
              </w:rPr>
              <w:t>1.0 + (slope / 45.0)</w:t>
            </w:r>
          </w:p>
        </w:tc>
      </w:tr>
      <w:tr w:rsidR="00F764E9" w:rsidRPr="00A86FCF" w14:paraId="418D7093" w14:textId="77777777" w:rsidTr="00F764E9">
        <w:trPr>
          <w:trHeight w:val="292"/>
        </w:trPr>
        <w:tc>
          <w:tcPr>
            <w:tcW w:w="0" w:type="auto"/>
            <w:hideMark/>
          </w:tcPr>
          <w:p w14:paraId="24610852" w14:textId="77777777" w:rsidR="00A86FCF" w:rsidRPr="00A86FCF" w:rsidRDefault="00A86FCF" w:rsidP="00A86FCF">
            <w:pPr>
              <w:spacing w:after="160"/>
              <w:rPr>
                <w:sz w:val="18"/>
                <w:szCs w:val="18"/>
              </w:rPr>
            </w:pPr>
            <w:r w:rsidRPr="00A86FCF">
              <w:rPr>
                <w:sz w:val="18"/>
                <w:szCs w:val="18"/>
              </w:rPr>
              <w:t>기상 가중치 (aw)</w:t>
            </w:r>
          </w:p>
        </w:tc>
        <w:tc>
          <w:tcPr>
            <w:tcW w:w="0" w:type="auto"/>
            <w:hideMark/>
          </w:tcPr>
          <w:p w14:paraId="3988FBAB" w14:textId="77777777" w:rsidR="00A86FCF" w:rsidRPr="00A86FCF" w:rsidRDefault="00A86FCF" w:rsidP="00A86FCF">
            <w:pPr>
              <w:spacing w:after="160"/>
              <w:rPr>
                <w:sz w:val="18"/>
                <w:szCs w:val="18"/>
              </w:rPr>
            </w:pPr>
            <w:r w:rsidRPr="00A86FCF">
              <w:rPr>
                <w:sz w:val="18"/>
                <w:szCs w:val="18"/>
              </w:rPr>
              <w:t>바람 영향</w:t>
            </w:r>
          </w:p>
        </w:tc>
        <w:tc>
          <w:tcPr>
            <w:tcW w:w="0" w:type="auto"/>
            <w:hideMark/>
          </w:tcPr>
          <w:p w14:paraId="572BACB5" w14:textId="77777777" w:rsidR="00A86FCF" w:rsidRPr="00A86FCF" w:rsidRDefault="00A86FCF" w:rsidP="00A86FCF">
            <w:pPr>
              <w:spacing w:after="160"/>
              <w:rPr>
                <w:sz w:val="18"/>
                <w:szCs w:val="18"/>
              </w:rPr>
            </w:pPr>
            <w:r w:rsidRPr="00A86FCF">
              <w:rPr>
                <w:sz w:val="18"/>
                <w:szCs w:val="18"/>
              </w:rPr>
              <w:t xml:space="preserve">바람 방향과 </w:t>
            </w:r>
            <w:proofErr w:type="spellStart"/>
            <w:r w:rsidRPr="00A86FCF">
              <w:rPr>
                <w:sz w:val="18"/>
                <w:szCs w:val="18"/>
              </w:rPr>
              <w:t>사면향</w:t>
            </w:r>
            <w:proofErr w:type="spellEnd"/>
            <w:r w:rsidRPr="00A86FCF">
              <w:rPr>
                <w:sz w:val="18"/>
                <w:szCs w:val="18"/>
              </w:rPr>
              <w:t xml:space="preserve"> 일치 시 최대 3.0 가중치</w:t>
            </w:r>
          </w:p>
        </w:tc>
      </w:tr>
      <w:tr w:rsidR="00F764E9" w:rsidRPr="00A86FCF" w14:paraId="12091A12" w14:textId="77777777" w:rsidTr="00F764E9">
        <w:trPr>
          <w:trHeight w:val="292"/>
        </w:trPr>
        <w:tc>
          <w:tcPr>
            <w:tcW w:w="0" w:type="auto"/>
            <w:hideMark/>
          </w:tcPr>
          <w:p w14:paraId="6A24828E" w14:textId="77777777" w:rsidR="00A86FCF" w:rsidRPr="00A86FCF" w:rsidRDefault="00A86FCF" w:rsidP="00A86FCF">
            <w:pPr>
              <w:spacing w:after="160"/>
              <w:rPr>
                <w:sz w:val="18"/>
                <w:szCs w:val="18"/>
              </w:rPr>
            </w:pPr>
            <w:r w:rsidRPr="00A86FCF">
              <w:rPr>
                <w:sz w:val="18"/>
                <w:szCs w:val="18"/>
              </w:rPr>
              <w:t>확산 확률 (P)</w:t>
            </w:r>
          </w:p>
        </w:tc>
        <w:tc>
          <w:tcPr>
            <w:tcW w:w="0" w:type="auto"/>
            <w:hideMark/>
          </w:tcPr>
          <w:p w14:paraId="15B1628C" w14:textId="77777777" w:rsidR="00A86FCF" w:rsidRPr="00A86FCF" w:rsidRDefault="00A86FCF" w:rsidP="00A86FCF">
            <w:pPr>
              <w:spacing w:after="160"/>
              <w:rPr>
                <w:sz w:val="18"/>
                <w:szCs w:val="18"/>
              </w:rPr>
            </w:pPr>
            <w:r w:rsidRPr="00A86FCF">
              <w:rPr>
                <w:sz w:val="18"/>
                <w:szCs w:val="18"/>
              </w:rPr>
              <w:t>최종 확률</w:t>
            </w:r>
          </w:p>
        </w:tc>
        <w:tc>
          <w:tcPr>
            <w:tcW w:w="0" w:type="auto"/>
            <w:hideMark/>
          </w:tcPr>
          <w:p w14:paraId="511E49FC" w14:textId="77777777" w:rsidR="00A86FCF" w:rsidRPr="00A86FCF" w:rsidRDefault="00A86FCF" w:rsidP="00A86FCF">
            <w:pPr>
              <w:spacing w:after="160"/>
              <w:rPr>
                <w:sz w:val="18"/>
                <w:szCs w:val="18"/>
              </w:rPr>
            </w:pPr>
            <w:r w:rsidRPr="00A86FCF">
              <w:rPr>
                <w:sz w:val="18"/>
                <w:szCs w:val="18"/>
              </w:rPr>
              <w:t xml:space="preserve">P = 0.005 * </w:t>
            </w:r>
            <w:proofErr w:type="spellStart"/>
            <w:r w:rsidRPr="00A86FCF">
              <w:rPr>
                <w:sz w:val="18"/>
                <w:szCs w:val="18"/>
              </w:rPr>
              <w:t>tw</w:t>
            </w:r>
            <w:proofErr w:type="spellEnd"/>
            <w:r w:rsidRPr="00A86FCF">
              <w:rPr>
                <w:sz w:val="18"/>
                <w:szCs w:val="18"/>
              </w:rPr>
              <w:t xml:space="preserve"> * </w:t>
            </w:r>
            <w:proofErr w:type="spellStart"/>
            <w:r w:rsidRPr="00A86FCF">
              <w:rPr>
                <w:sz w:val="18"/>
                <w:szCs w:val="18"/>
              </w:rPr>
              <w:t>sw</w:t>
            </w:r>
            <w:proofErr w:type="spellEnd"/>
            <w:r w:rsidRPr="00A86FCF">
              <w:rPr>
                <w:sz w:val="18"/>
                <w:szCs w:val="18"/>
              </w:rPr>
              <w:t xml:space="preserve"> * aw</w:t>
            </w:r>
          </w:p>
        </w:tc>
      </w:tr>
    </w:tbl>
    <w:p w14:paraId="68D9D64E" w14:textId="4659B34D" w:rsidR="0014656D" w:rsidRPr="0014656D" w:rsidRDefault="00F764E9" w:rsidP="0014656D">
      <w:pPr>
        <w:rPr>
          <w:b/>
          <w:bCs/>
          <w:sz w:val="20"/>
          <w:szCs w:val="20"/>
        </w:rPr>
      </w:pPr>
      <w:r>
        <w:rPr>
          <w:rFonts w:hint="eastAsia"/>
          <w:b/>
          <w:bCs/>
          <w:sz w:val="20"/>
          <w:szCs w:val="20"/>
        </w:rPr>
        <w:lastRenderedPageBreak/>
        <w:t>3</w:t>
      </w:r>
      <w:r w:rsidR="0014656D" w:rsidRPr="0014656D">
        <w:rPr>
          <w:b/>
          <w:bCs/>
          <w:sz w:val="20"/>
          <w:szCs w:val="20"/>
        </w:rPr>
        <w:t xml:space="preserve">. </w:t>
      </w:r>
      <w:proofErr w:type="spellStart"/>
      <w:r w:rsidR="0014656D" w:rsidRPr="0014656D">
        <w:rPr>
          <w:b/>
          <w:bCs/>
          <w:sz w:val="20"/>
          <w:szCs w:val="20"/>
        </w:rPr>
        <w:t>마르코프</w:t>
      </w:r>
      <w:proofErr w:type="spellEnd"/>
      <w:r w:rsidR="0014656D" w:rsidRPr="0014656D">
        <w:rPr>
          <w:b/>
          <w:bCs/>
          <w:sz w:val="20"/>
          <w:szCs w:val="20"/>
        </w:rPr>
        <w:t xml:space="preserve"> 결정 과정(MDP) 모델 설계</w:t>
      </w:r>
    </w:p>
    <w:p w14:paraId="07FF65A0" w14:textId="7751ECB7" w:rsidR="0014656D" w:rsidRPr="0014656D" w:rsidRDefault="0014656D" w:rsidP="0014656D">
      <w:pPr>
        <w:rPr>
          <w:rFonts w:hint="eastAsia"/>
          <w:sz w:val="20"/>
          <w:szCs w:val="20"/>
        </w:rPr>
      </w:pPr>
      <w:r w:rsidRPr="0014656D">
        <w:rPr>
          <w:sz w:val="20"/>
          <w:szCs w:val="20"/>
        </w:rPr>
        <w:t xml:space="preserve">에이전트의 효과적인 강화학습을 위해 환경 내 상호작용을 </w:t>
      </w:r>
      <w:proofErr w:type="spellStart"/>
      <w:r w:rsidRPr="0014656D">
        <w:rPr>
          <w:sz w:val="20"/>
          <w:szCs w:val="20"/>
        </w:rPr>
        <w:t>마르코프</w:t>
      </w:r>
      <w:proofErr w:type="spellEnd"/>
      <w:r w:rsidRPr="0014656D">
        <w:rPr>
          <w:sz w:val="20"/>
          <w:szCs w:val="20"/>
        </w:rPr>
        <w:t xml:space="preserve"> 결정 과정(MDP)으로 정의하였으며, 상태, 행동, 보상, 전이 확률은 다음과 같이 </w:t>
      </w:r>
      <w:r>
        <w:rPr>
          <w:rFonts w:hint="eastAsia"/>
          <w:sz w:val="20"/>
          <w:szCs w:val="20"/>
        </w:rPr>
        <w:t>설계되었다.</w:t>
      </w:r>
    </w:p>
    <w:p w14:paraId="123793C6" w14:textId="77777777" w:rsidR="0014656D" w:rsidRDefault="0014656D" w:rsidP="0014656D">
      <w:pPr>
        <w:rPr>
          <w:sz w:val="20"/>
          <w:szCs w:val="20"/>
        </w:rPr>
      </w:pPr>
      <w:r w:rsidRPr="0014656D">
        <w:rPr>
          <w:b/>
          <w:bCs/>
          <w:sz w:val="20"/>
          <w:szCs w:val="20"/>
        </w:rPr>
        <w:t>상태(State)</w:t>
      </w:r>
      <w:r w:rsidRPr="0014656D">
        <w:rPr>
          <w:sz w:val="20"/>
          <w:szCs w:val="20"/>
        </w:rPr>
        <w:t xml:space="preserve"> </w:t>
      </w:r>
    </w:p>
    <w:p w14:paraId="6BEA6531" w14:textId="15DD549E" w:rsidR="0014656D" w:rsidRDefault="0014656D" w:rsidP="0014656D">
      <w:pPr>
        <w:rPr>
          <w:sz w:val="20"/>
          <w:szCs w:val="20"/>
        </w:rPr>
      </w:pPr>
      <w:r w:rsidRPr="0014656D">
        <w:rPr>
          <w:sz w:val="20"/>
          <w:szCs w:val="20"/>
        </w:rPr>
        <w:t>학습 효율성을 높이기 위해 맵 전체의 이미지 픽셀이 아닌, 에이전트의 의사결정에 직결되는 9차원의 연속형 벡터 정보를 상태 공간으로 정의</w:t>
      </w:r>
      <w:r>
        <w:rPr>
          <w:rFonts w:hint="eastAsia"/>
          <w:sz w:val="20"/>
          <w:szCs w:val="20"/>
        </w:rPr>
        <w:t>한다</w:t>
      </w:r>
      <w:r w:rsidRPr="0014656D">
        <w:rPr>
          <w:sz w:val="20"/>
          <w:szCs w:val="20"/>
        </w:rPr>
        <w:t>. 이 벡터에는 에이전트의 현재 좌표, 환경의 풍향 벡터, 잔여 소화기 개수, 에이전트 위치 기준 가장 가까운 불까지의 상대 거리, 그리고 '</w:t>
      </w:r>
      <w:r>
        <w:rPr>
          <w:rFonts w:hint="eastAsia"/>
          <w:sz w:val="20"/>
          <w:szCs w:val="20"/>
        </w:rPr>
        <w:t>확산확률이 가장 높은</w:t>
      </w:r>
      <w:r w:rsidRPr="0014656D">
        <w:rPr>
          <w:sz w:val="20"/>
          <w:szCs w:val="20"/>
        </w:rPr>
        <w:t xml:space="preserve"> 불'까지의 상대 거리가 포함</w:t>
      </w:r>
      <w:r>
        <w:rPr>
          <w:rFonts w:hint="eastAsia"/>
          <w:sz w:val="20"/>
          <w:szCs w:val="20"/>
        </w:rPr>
        <w:t>된다.</w:t>
      </w:r>
    </w:p>
    <w:tbl>
      <w:tblPr>
        <w:tblStyle w:val="aa"/>
        <w:tblW w:w="9002" w:type="dxa"/>
        <w:tblLook w:val="04A0" w:firstRow="1" w:lastRow="0" w:firstColumn="1" w:lastColumn="0" w:noHBand="0" w:noVBand="1"/>
      </w:tblPr>
      <w:tblGrid>
        <w:gridCol w:w="806"/>
        <w:gridCol w:w="1723"/>
        <w:gridCol w:w="6473"/>
      </w:tblGrid>
      <w:tr w:rsidR="00F764E9" w:rsidRPr="00F764E9" w14:paraId="01DF90C3" w14:textId="77777777" w:rsidTr="00F764E9">
        <w:trPr>
          <w:trHeight w:val="512"/>
        </w:trPr>
        <w:tc>
          <w:tcPr>
            <w:tcW w:w="0" w:type="auto"/>
            <w:hideMark/>
          </w:tcPr>
          <w:p w14:paraId="5C6F598C" w14:textId="77777777" w:rsidR="00F764E9" w:rsidRPr="00F764E9" w:rsidRDefault="00F764E9" w:rsidP="00F764E9">
            <w:pPr>
              <w:spacing w:after="160"/>
              <w:rPr>
                <w:sz w:val="18"/>
                <w:szCs w:val="18"/>
              </w:rPr>
            </w:pPr>
            <w:r w:rsidRPr="00F764E9">
              <w:rPr>
                <w:sz w:val="18"/>
                <w:szCs w:val="18"/>
              </w:rPr>
              <w:t>index</w:t>
            </w:r>
          </w:p>
        </w:tc>
        <w:tc>
          <w:tcPr>
            <w:tcW w:w="0" w:type="auto"/>
            <w:hideMark/>
          </w:tcPr>
          <w:p w14:paraId="36CB4174" w14:textId="77777777" w:rsidR="00F764E9" w:rsidRPr="00F764E9" w:rsidRDefault="00F764E9" w:rsidP="00F764E9">
            <w:pPr>
              <w:spacing w:after="160"/>
              <w:rPr>
                <w:sz w:val="18"/>
                <w:szCs w:val="18"/>
              </w:rPr>
            </w:pPr>
            <w:r w:rsidRPr="00F764E9">
              <w:rPr>
                <w:sz w:val="18"/>
                <w:szCs w:val="18"/>
              </w:rPr>
              <w:t>데이터 명칭</w:t>
            </w:r>
          </w:p>
        </w:tc>
        <w:tc>
          <w:tcPr>
            <w:tcW w:w="0" w:type="auto"/>
            <w:hideMark/>
          </w:tcPr>
          <w:p w14:paraId="2E9AC0B4" w14:textId="77777777" w:rsidR="00F764E9" w:rsidRPr="00F764E9" w:rsidRDefault="00F764E9" w:rsidP="00F764E9">
            <w:pPr>
              <w:spacing w:after="160"/>
              <w:rPr>
                <w:sz w:val="18"/>
                <w:szCs w:val="18"/>
              </w:rPr>
            </w:pPr>
            <w:r w:rsidRPr="00F764E9">
              <w:rPr>
                <w:sz w:val="18"/>
                <w:szCs w:val="18"/>
              </w:rPr>
              <w:t>설명</w:t>
            </w:r>
          </w:p>
        </w:tc>
      </w:tr>
      <w:tr w:rsidR="00F764E9" w:rsidRPr="00F764E9" w14:paraId="51B1D3DB" w14:textId="77777777" w:rsidTr="00F764E9">
        <w:trPr>
          <w:trHeight w:val="512"/>
        </w:trPr>
        <w:tc>
          <w:tcPr>
            <w:tcW w:w="0" w:type="auto"/>
            <w:hideMark/>
          </w:tcPr>
          <w:p w14:paraId="78C1345F" w14:textId="77777777" w:rsidR="00F764E9" w:rsidRPr="00F764E9" w:rsidRDefault="00F764E9" w:rsidP="00F764E9">
            <w:pPr>
              <w:spacing w:after="160"/>
              <w:rPr>
                <w:sz w:val="18"/>
                <w:szCs w:val="18"/>
              </w:rPr>
            </w:pPr>
            <w:r w:rsidRPr="00F764E9">
              <w:rPr>
                <w:sz w:val="18"/>
                <w:szCs w:val="18"/>
              </w:rPr>
              <w:t>0, 1</w:t>
            </w:r>
          </w:p>
        </w:tc>
        <w:tc>
          <w:tcPr>
            <w:tcW w:w="0" w:type="auto"/>
            <w:hideMark/>
          </w:tcPr>
          <w:p w14:paraId="27030ECF" w14:textId="77777777" w:rsidR="00F764E9" w:rsidRPr="00F764E9" w:rsidRDefault="00F764E9" w:rsidP="00F764E9">
            <w:pPr>
              <w:spacing w:after="160"/>
              <w:rPr>
                <w:sz w:val="18"/>
                <w:szCs w:val="18"/>
              </w:rPr>
            </w:pPr>
            <w:r w:rsidRPr="00F764E9">
              <w:rPr>
                <w:sz w:val="18"/>
                <w:szCs w:val="18"/>
              </w:rPr>
              <w:t>Agent Pos</w:t>
            </w:r>
          </w:p>
        </w:tc>
        <w:tc>
          <w:tcPr>
            <w:tcW w:w="0" w:type="auto"/>
            <w:hideMark/>
          </w:tcPr>
          <w:p w14:paraId="3B5BF424" w14:textId="77777777" w:rsidR="00F764E9" w:rsidRPr="00F764E9" w:rsidRDefault="00F764E9" w:rsidP="00F764E9">
            <w:pPr>
              <w:spacing w:after="160"/>
              <w:rPr>
                <w:sz w:val="18"/>
                <w:szCs w:val="18"/>
              </w:rPr>
            </w:pPr>
            <w:r w:rsidRPr="00F764E9">
              <w:rPr>
                <w:sz w:val="18"/>
                <w:szCs w:val="18"/>
              </w:rPr>
              <w:t>에이전트의 현재 x, y 좌표</w:t>
            </w:r>
          </w:p>
        </w:tc>
      </w:tr>
      <w:tr w:rsidR="00F764E9" w:rsidRPr="00F764E9" w14:paraId="0B720464" w14:textId="77777777" w:rsidTr="00F764E9">
        <w:trPr>
          <w:trHeight w:val="512"/>
        </w:trPr>
        <w:tc>
          <w:tcPr>
            <w:tcW w:w="0" w:type="auto"/>
            <w:hideMark/>
          </w:tcPr>
          <w:p w14:paraId="2E195D0A" w14:textId="77777777" w:rsidR="00F764E9" w:rsidRPr="00F764E9" w:rsidRDefault="00F764E9" w:rsidP="00F764E9">
            <w:pPr>
              <w:spacing w:after="160"/>
              <w:rPr>
                <w:sz w:val="18"/>
                <w:szCs w:val="18"/>
              </w:rPr>
            </w:pPr>
            <w:r w:rsidRPr="00F764E9">
              <w:rPr>
                <w:sz w:val="18"/>
                <w:szCs w:val="18"/>
              </w:rPr>
              <w:t>2, 3</w:t>
            </w:r>
          </w:p>
        </w:tc>
        <w:tc>
          <w:tcPr>
            <w:tcW w:w="0" w:type="auto"/>
            <w:hideMark/>
          </w:tcPr>
          <w:p w14:paraId="1E13125D" w14:textId="77777777" w:rsidR="00F764E9" w:rsidRPr="00F764E9" w:rsidRDefault="00F764E9" w:rsidP="00F764E9">
            <w:pPr>
              <w:spacing w:after="160"/>
              <w:rPr>
                <w:sz w:val="18"/>
                <w:szCs w:val="18"/>
              </w:rPr>
            </w:pPr>
            <w:r w:rsidRPr="00F764E9">
              <w:rPr>
                <w:sz w:val="18"/>
                <w:szCs w:val="18"/>
              </w:rPr>
              <w:t xml:space="preserve">Wind </w:t>
            </w:r>
            <w:proofErr w:type="spellStart"/>
            <w:r w:rsidRPr="00F764E9">
              <w:rPr>
                <w:sz w:val="18"/>
                <w:szCs w:val="18"/>
              </w:rPr>
              <w:t>Obs</w:t>
            </w:r>
            <w:proofErr w:type="spellEnd"/>
          </w:p>
        </w:tc>
        <w:tc>
          <w:tcPr>
            <w:tcW w:w="0" w:type="auto"/>
            <w:hideMark/>
          </w:tcPr>
          <w:p w14:paraId="5CB4496F" w14:textId="34FE9494" w:rsidR="00F764E9" w:rsidRPr="00F764E9" w:rsidRDefault="00F764E9" w:rsidP="00F764E9">
            <w:pPr>
              <w:spacing w:after="160"/>
              <w:rPr>
                <w:rFonts w:hint="eastAsia"/>
                <w:sz w:val="18"/>
                <w:szCs w:val="18"/>
              </w:rPr>
            </w:pPr>
            <w:r w:rsidRPr="00F764E9">
              <w:rPr>
                <w:sz w:val="18"/>
                <w:szCs w:val="18"/>
              </w:rPr>
              <w:t>바람 방향의 이진 매핑 값 (N, S, E, W 대응)</w:t>
            </w:r>
            <w:r>
              <w:rPr>
                <w:rFonts w:hint="eastAsia"/>
                <w:sz w:val="18"/>
                <w:szCs w:val="18"/>
              </w:rPr>
              <w:t xml:space="preserve"> ex. (0,1) -&gt; 서풍</w:t>
            </w:r>
          </w:p>
        </w:tc>
      </w:tr>
      <w:tr w:rsidR="00F764E9" w:rsidRPr="00F764E9" w14:paraId="1E2354DB" w14:textId="77777777" w:rsidTr="00F764E9">
        <w:trPr>
          <w:trHeight w:val="512"/>
        </w:trPr>
        <w:tc>
          <w:tcPr>
            <w:tcW w:w="0" w:type="auto"/>
            <w:hideMark/>
          </w:tcPr>
          <w:p w14:paraId="301F145F" w14:textId="77777777" w:rsidR="00F764E9" w:rsidRPr="00F764E9" w:rsidRDefault="00F764E9" w:rsidP="00F764E9">
            <w:pPr>
              <w:spacing w:after="160"/>
              <w:rPr>
                <w:sz w:val="18"/>
                <w:szCs w:val="18"/>
              </w:rPr>
            </w:pPr>
            <w:r w:rsidRPr="00F764E9">
              <w:rPr>
                <w:sz w:val="18"/>
                <w:szCs w:val="18"/>
              </w:rPr>
              <w:t>4</w:t>
            </w:r>
          </w:p>
        </w:tc>
        <w:tc>
          <w:tcPr>
            <w:tcW w:w="0" w:type="auto"/>
            <w:hideMark/>
          </w:tcPr>
          <w:p w14:paraId="335D4226" w14:textId="77777777" w:rsidR="00F764E9" w:rsidRPr="00F764E9" w:rsidRDefault="00F764E9" w:rsidP="00F764E9">
            <w:pPr>
              <w:spacing w:after="160"/>
              <w:rPr>
                <w:sz w:val="18"/>
                <w:szCs w:val="18"/>
              </w:rPr>
            </w:pPr>
            <w:r w:rsidRPr="00F764E9">
              <w:rPr>
                <w:sz w:val="18"/>
                <w:szCs w:val="18"/>
              </w:rPr>
              <w:t>Ammo</w:t>
            </w:r>
          </w:p>
        </w:tc>
        <w:tc>
          <w:tcPr>
            <w:tcW w:w="0" w:type="auto"/>
            <w:hideMark/>
          </w:tcPr>
          <w:p w14:paraId="1BBF8A24" w14:textId="77777777" w:rsidR="00F764E9" w:rsidRPr="00F764E9" w:rsidRDefault="00F764E9" w:rsidP="00F764E9">
            <w:pPr>
              <w:spacing w:after="160"/>
              <w:rPr>
                <w:sz w:val="18"/>
                <w:szCs w:val="18"/>
              </w:rPr>
            </w:pPr>
            <w:proofErr w:type="spellStart"/>
            <w:r w:rsidRPr="00F764E9">
              <w:rPr>
                <w:sz w:val="18"/>
                <w:szCs w:val="18"/>
              </w:rPr>
              <w:t>소화탄</w:t>
            </w:r>
            <w:proofErr w:type="spellEnd"/>
            <w:r w:rsidRPr="00F764E9">
              <w:rPr>
                <w:sz w:val="18"/>
                <w:szCs w:val="18"/>
              </w:rPr>
              <w:t xml:space="preserve"> 잔여 개수 (0이 되면 랜덤 위치로 이동 및 리필)</w:t>
            </w:r>
          </w:p>
        </w:tc>
      </w:tr>
      <w:tr w:rsidR="00F764E9" w:rsidRPr="00F764E9" w14:paraId="66ED8925" w14:textId="77777777" w:rsidTr="00F764E9">
        <w:trPr>
          <w:trHeight w:val="512"/>
        </w:trPr>
        <w:tc>
          <w:tcPr>
            <w:tcW w:w="0" w:type="auto"/>
            <w:hideMark/>
          </w:tcPr>
          <w:p w14:paraId="4C7B1DDD" w14:textId="77777777" w:rsidR="00F764E9" w:rsidRPr="00F764E9" w:rsidRDefault="00F764E9" w:rsidP="00F764E9">
            <w:pPr>
              <w:spacing w:after="160"/>
              <w:rPr>
                <w:sz w:val="18"/>
                <w:szCs w:val="18"/>
              </w:rPr>
            </w:pPr>
            <w:r w:rsidRPr="00F764E9">
              <w:rPr>
                <w:sz w:val="18"/>
                <w:szCs w:val="18"/>
              </w:rPr>
              <w:t>5, 6</w:t>
            </w:r>
          </w:p>
        </w:tc>
        <w:tc>
          <w:tcPr>
            <w:tcW w:w="0" w:type="auto"/>
            <w:hideMark/>
          </w:tcPr>
          <w:p w14:paraId="2A358BFE" w14:textId="77777777" w:rsidR="00F764E9" w:rsidRPr="00F764E9" w:rsidRDefault="00F764E9" w:rsidP="00F764E9">
            <w:pPr>
              <w:spacing w:after="160"/>
              <w:rPr>
                <w:sz w:val="18"/>
                <w:szCs w:val="18"/>
              </w:rPr>
            </w:pPr>
            <w:r w:rsidRPr="00F764E9">
              <w:rPr>
                <w:sz w:val="18"/>
                <w:szCs w:val="18"/>
              </w:rPr>
              <w:t>Closest Fire</w:t>
            </w:r>
          </w:p>
        </w:tc>
        <w:tc>
          <w:tcPr>
            <w:tcW w:w="0" w:type="auto"/>
            <w:hideMark/>
          </w:tcPr>
          <w:p w14:paraId="6348478B" w14:textId="77777777" w:rsidR="00F764E9" w:rsidRPr="00F764E9" w:rsidRDefault="00F764E9" w:rsidP="00F764E9">
            <w:pPr>
              <w:spacing w:after="160"/>
              <w:rPr>
                <w:sz w:val="18"/>
                <w:szCs w:val="18"/>
              </w:rPr>
            </w:pPr>
            <w:r w:rsidRPr="00F764E9">
              <w:rPr>
                <w:sz w:val="18"/>
                <w:szCs w:val="18"/>
              </w:rPr>
              <w:t xml:space="preserve">가장 가까운 불까지의 상대적 거리 (dx, </w:t>
            </w:r>
            <w:proofErr w:type="spellStart"/>
            <w:r w:rsidRPr="00F764E9">
              <w:rPr>
                <w:sz w:val="18"/>
                <w:szCs w:val="18"/>
              </w:rPr>
              <w:t>dy</w:t>
            </w:r>
            <w:proofErr w:type="spellEnd"/>
            <w:r w:rsidRPr="00F764E9">
              <w:rPr>
                <w:sz w:val="18"/>
                <w:szCs w:val="18"/>
              </w:rPr>
              <w:t>)</w:t>
            </w:r>
          </w:p>
        </w:tc>
      </w:tr>
      <w:tr w:rsidR="00F764E9" w:rsidRPr="00F764E9" w14:paraId="10577AC5" w14:textId="77777777" w:rsidTr="00F764E9">
        <w:trPr>
          <w:trHeight w:val="512"/>
        </w:trPr>
        <w:tc>
          <w:tcPr>
            <w:tcW w:w="0" w:type="auto"/>
            <w:hideMark/>
          </w:tcPr>
          <w:p w14:paraId="41B32EA0" w14:textId="77777777" w:rsidR="00F764E9" w:rsidRPr="00F764E9" w:rsidRDefault="00F764E9" w:rsidP="00F764E9">
            <w:pPr>
              <w:spacing w:after="160"/>
              <w:rPr>
                <w:sz w:val="18"/>
                <w:szCs w:val="18"/>
              </w:rPr>
            </w:pPr>
            <w:r w:rsidRPr="00F764E9">
              <w:rPr>
                <w:sz w:val="18"/>
                <w:szCs w:val="18"/>
              </w:rPr>
              <w:t>7, 8</w:t>
            </w:r>
          </w:p>
        </w:tc>
        <w:tc>
          <w:tcPr>
            <w:tcW w:w="0" w:type="auto"/>
            <w:hideMark/>
          </w:tcPr>
          <w:p w14:paraId="12109655" w14:textId="77777777" w:rsidR="00F764E9" w:rsidRPr="00F764E9" w:rsidRDefault="00F764E9" w:rsidP="00F764E9">
            <w:pPr>
              <w:spacing w:after="160"/>
              <w:rPr>
                <w:sz w:val="18"/>
                <w:szCs w:val="18"/>
              </w:rPr>
            </w:pPr>
            <w:proofErr w:type="spellStart"/>
            <w:r w:rsidRPr="00F764E9">
              <w:rPr>
                <w:sz w:val="18"/>
                <w:szCs w:val="18"/>
              </w:rPr>
              <w:t>Dangeous</w:t>
            </w:r>
            <w:proofErr w:type="spellEnd"/>
            <w:r w:rsidRPr="00F764E9">
              <w:rPr>
                <w:sz w:val="18"/>
                <w:szCs w:val="18"/>
              </w:rPr>
              <w:t xml:space="preserve"> Fire</w:t>
            </w:r>
          </w:p>
        </w:tc>
        <w:tc>
          <w:tcPr>
            <w:tcW w:w="0" w:type="auto"/>
            <w:hideMark/>
          </w:tcPr>
          <w:p w14:paraId="2163E511" w14:textId="77777777" w:rsidR="00F764E9" w:rsidRPr="00F764E9" w:rsidRDefault="00F764E9" w:rsidP="00F764E9">
            <w:pPr>
              <w:spacing w:after="160"/>
              <w:rPr>
                <w:sz w:val="18"/>
                <w:szCs w:val="18"/>
              </w:rPr>
            </w:pPr>
            <w:r w:rsidRPr="00F764E9">
              <w:rPr>
                <w:sz w:val="18"/>
                <w:szCs w:val="18"/>
              </w:rPr>
              <w:t xml:space="preserve">확산 위험도가 가장 높은 불까지의 상대적 거리 (dx, </w:t>
            </w:r>
            <w:proofErr w:type="spellStart"/>
            <w:r w:rsidRPr="00F764E9">
              <w:rPr>
                <w:sz w:val="18"/>
                <w:szCs w:val="18"/>
              </w:rPr>
              <w:t>dy</w:t>
            </w:r>
            <w:proofErr w:type="spellEnd"/>
            <w:r w:rsidRPr="00F764E9">
              <w:rPr>
                <w:sz w:val="18"/>
                <w:szCs w:val="18"/>
              </w:rPr>
              <w:t>)</w:t>
            </w:r>
          </w:p>
        </w:tc>
      </w:tr>
    </w:tbl>
    <w:p w14:paraId="6C66B1A7" w14:textId="77777777" w:rsidR="00F764E9" w:rsidRDefault="00F764E9" w:rsidP="0014656D">
      <w:pPr>
        <w:rPr>
          <w:b/>
          <w:bCs/>
          <w:sz w:val="20"/>
          <w:szCs w:val="20"/>
        </w:rPr>
      </w:pPr>
    </w:p>
    <w:p w14:paraId="07963E86" w14:textId="07A552D0" w:rsidR="0014656D" w:rsidRDefault="0014656D" w:rsidP="0014656D">
      <w:pPr>
        <w:rPr>
          <w:sz w:val="20"/>
          <w:szCs w:val="20"/>
        </w:rPr>
      </w:pPr>
      <w:r w:rsidRPr="0014656D">
        <w:rPr>
          <w:b/>
          <w:bCs/>
          <w:sz w:val="20"/>
          <w:szCs w:val="20"/>
        </w:rPr>
        <w:t>행동(Action)</w:t>
      </w:r>
      <w:r w:rsidRPr="0014656D">
        <w:rPr>
          <w:sz w:val="20"/>
          <w:szCs w:val="20"/>
        </w:rPr>
        <w:t xml:space="preserve"> </w:t>
      </w:r>
    </w:p>
    <w:p w14:paraId="1A39003D" w14:textId="5A04DCC4" w:rsidR="0014656D" w:rsidRDefault="0014656D" w:rsidP="0014656D">
      <w:pPr>
        <w:rPr>
          <w:sz w:val="20"/>
          <w:szCs w:val="20"/>
        </w:rPr>
      </w:pPr>
      <w:r w:rsidRPr="0014656D">
        <w:rPr>
          <w:sz w:val="20"/>
          <w:szCs w:val="20"/>
        </w:rPr>
        <w:t xml:space="preserve">에이전트의 행동 공간은 상, 하, 좌, 우 4방향으로 이동하는 이산형(Discrete) 구조로 </w:t>
      </w:r>
      <w:r>
        <w:rPr>
          <w:rFonts w:hint="eastAsia"/>
          <w:sz w:val="20"/>
          <w:szCs w:val="20"/>
        </w:rPr>
        <w:t xml:space="preserve">설정되었다. </w:t>
      </w:r>
      <w:r w:rsidRPr="0014656D">
        <w:rPr>
          <w:sz w:val="20"/>
          <w:szCs w:val="20"/>
        </w:rPr>
        <w:t>이동하려는 대상 셀이 불타고 있는 나무일 경우, 에이전트가 해당 위치로 이동함과 동시에 소화기를 1회 소모하여 자동으로 화재를 진압하도록 구현되었</w:t>
      </w:r>
      <w:r>
        <w:rPr>
          <w:rFonts w:hint="eastAsia"/>
          <w:sz w:val="20"/>
          <w:szCs w:val="20"/>
        </w:rPr>
        <w:t>다.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955"/>
        <w:gridCol w:w="1437"/>
        <w:gridCol w:w="5611"/>
      </w:tblGrid>
      <w:tr w:rsidR="00F764E9" w:rsidRPr="00F764E9" w14:paraId="5072DD4C" w14:textId="77777777" w:rsidTr="00F764E9">
        <w:trPr>
          <w:trHeight w:val="316"/>
        </w:trPr>
        <w:tc>
          <w:tcPr>
            <w:tcW w:w="1955" w:type="dxa"/>
            <w:hideMark/>
          </w:tcPr>
          <w:p w14:paraId="0E13D8C4" w14:textId="77777777" w:rsidR="00F764E9" w:rsidRPr="00F764E9" w:rsidRDefault="00F764E9" w:rsidP="00F764E9">
            <w:pPr>
              <w:spacing w:after="160"/>
              <w:rPr>
                <w:sz w:val="18"/>
                <w:szCs w:val="18"/>
              </w:rPr>
            </w:pPr>
            <w:r w:rsidRPr="00F764E9">
              <w:rPr>
                <w:sz w:val="18"/>
                <w:szCs w:val="18"/>
              </w:rPr>
              <w:t>행동 (Discrete 4)</w:t>
            </w:r>
          </w:p>
        </w:tc>
        <w:tc>
          <w:tcPr>
            <w:tcW w:w="1437" w:type="dxa"/>
            <w:hideMark/>
          </w:tcPr>
          <w:p w14:paraId="2A6F99E4" w14:textId="77777777" w:rsidR="00F764E9" w:rsidRPr="00F764E9" w:rsidRDefault="00F764E9" w:rsidP="00F764E9">
            <w:pPr>
              <w:spacing w:after="160"/>
              <w:rPr>
                <w:sz w:val="18"/>
                <w:szCs w:val="18"/>
              </w:rPr>
            </w:pPr>
            <w:r w:rsidRPr="00F764E9">
              <w:rPr>
                <w:sz w:val="18"/>
                <w:szCs w:val="18"/>
              </w:rPr>
              <w:t>이동</w:t>
            </w:r>
          </w:p>
        </w:tc>
        <w:tc>
          <w:tcPr>
            <w:tcW w:w="5611" w:type="dxa"/>
            <w:hideMark/>
          </w:tcPr>
          <w:p w14:paraId="166F8CA2" w14:textId="77777777" w:rsidR="00F764E9" w:rsidRPr="00F764E9" w:rsidRDefault="00F764E9" w:rsidP="00F764E9">
            <w:pPr>
              <w:spacing w:after="160"/>
              <w:rPr>
                <w:sz w:val="18"/>
                <w:szCs w:val="18"/>
              </w:rPr>
            </w:pPr>
            <w:r w:rsidRPr="00F764E9">
              <w:rPr>
                <w:sz w:val="18"/>
                <w:szCs w:val="18"/>
              </w:rPr>
              <w:t>0: 우, 1: 하, 2: 좌, 3: 상 (불 칸 진입 시 자동 진압)</w:t>
            </w:r>
          </w:p>
        </w:tc>
      </w:tr>
    </w:tbl>
    <w:p w14:paraId="0D04AE74" w14:textId="77777777" w:rsidR="00F764E9" w:rsidRDefault="00F764E9" w:rsidP="0014656D">
      <w:pPr>
        <w:rPr>
          <w:b/>
          <w:bCs/>
          <w:sz w:val="20"/>
          <w:szCs w:val="20"/>
        </w:rPr>
      </w:pPr>
    </w:p>
    <w:p w14:paraId="73CA6455" w14:textId="7B4123BB" w:rsidR="0014656D" w:rsidRDefault="0014656D" w:rsidP="0014656D">
      <w:pPr>
        <w:rPr>
          <w:sz w:val="20"/>
          <w:szCs w:val="20"/>
        </w:rPr>
      </w:pPr>
      <w:r w:rsidRPr="0014656D">
        <w:rPr>
          <w:b/>
          <w:bCs/>
          <w:sz w:val="20"/>
          <w:szCs w:val="20"/>
        </w:rPr>
        <w:t>보상(Reward)</w:t>
      </w:r>
      <w:r w:rsidRPr="0014656D">
        <w:rPr>
          <w:sz w:val="20"/>
          <w:szCs w:val="20"/>
        </w:rPr>
        <w:t xml:space="preserve"> </w:t>
      </w:r>
    </w:p>
    <w:p w14:paraId="46DB3061" w14:textId="0EDFF78D" w:rsidR="0014656D" w:rsidRDefault="0014656D" w:rsidP="0014656D">
      <w:pPr>
        <w:rPr>
          <w:rFonts w:hint="eastAsia"/>
          <w:sz w:val="20"/>
          <w:szCs w:val="20"/>
        </w:rPr>
      </w:pPr>
      <w:r w:rsidRPr="0014656D">
        <w:rPr>
          <w:sz w:val="20"/>
          <w:szCs w:val="20"/>
        </w:rPr>
        <w:t xml:space="preserve">신속한 산불 진압과 숲의 보존을 유도하기 </w:t>
      </w:r>
      <w:r>
        <w:rPr>
          <w:rFonts w:hint="eastAsia"/>
          <w:sz w:val="20"/>
          <w:szCs w:val="20"/>
        </w:rPr>
        <w:t xml:space="preserve">위한 </w:t>
      </w:r>
      <w:r w:rsidRPr="0014656D">
        <w:rPr>
          <w:sz w:val="20"/>
          <w:szCs w:val="20"/>
        </w:rPr>
        <w:t>보상 체계를 구축했</w:t>
      </w:r>
      <w:r>
        <w:rPr>
          <w:rFonts w:hint="eastAsia"/>
          <w:sz w:val="20"/>
          <w:szCs w:val="20"/>
        </w:rPr>
        <w:t>다</w:t>
      </w:r>
      <w:r w:rsidRPr="0014656D">
        <w:rPr>
          <w:sz w:val="20"/>
          <w:szCs w:val="20"/>
        </w:rPr>
        <w:t>. 기본적으로 매 스텝마다 페널티(-0.5)를 부여하여 불필요한 움직임을 최소화하고, 불을 향해 이동할 때</w:t>
      </w:r>
      <w:r>
        <w:rPr>
          <w:rFonts w:hint="eastAsia"/>
          <w:sz w:val="20"/>
          <w:szCs w:val="20"/>
        </w:rPr>
        <w:t xml:space="preserve"> </w:t>
      </w:r>
      <w:r w:rsidRPr="0014656D">
        <w:rPr>
          <w:sz w:val="20"/>
          <w:szCs w:val="20"/>
        </w:rPr>
        <w:t>(특히 위험도가 높은 불일 경우) 추가적인 보상을 제공하여 에이전트의 행동 방향을 유도</w:t>
      </w:r>
      <w:r>
        <w:rPr>
          <w:rFonts w:hint="eastAsia"/>
          <w:sz w:val="20"/>
          <w:szCs w:val="20"/>
        </w:rPr>
        <w:t>한다</w:t>
      </w:r>
      <w:r w:rsidRPr="0014656D">
        <w:rPr>
          <w:sz w:val="20"/>
          <w:szCs w:val="20"/>
        </w:rPr>
        <w:t xml:space="preserve">. 화재를 진압했을 때는 해당 화재의 확산 확률과 주변 건강한 나무 수에 비례한 큰 보상을 지급하여, 피해가 커질 수 있는 구역을 우선적으로 방어하도록 </w:t>
      </w:r>
      <w:r>
        <w:rPr>
          <w:rFonts w:hint="eastAsia"/>
          <w:sz w:val="20"/>
          <w:szCs w:val="20"/>
        </w:rPr>
        <w:t>한다.</w:t>
      </w:r>
    </w:p>
    <w:p w14:paraId="17CAEC52" w14:textId="1907BADE" w:rsidR="0014656D" w:rsidRDefault="0014656D" w:rsidP="0014656D">
      <w:pPr>
        <w:rPr>
          <w:sz w:val="20"/>
          <w:szCs w:val="20"/>
        </w:rPr>
      </w:pPr>
      <w:r w:rsidRPr="0014656D">
        <w:rPr>
          <w:sz w:val="20"/>
          <w:szCs w:val="20"/>
        </w:rPr>
        <w:t>반면, 화재가 다른 나무로 확산될 때마다 페널티를 부여하고, 에피소드 종료 시 남아있는 건강한 나무의 수에 비례해 최종 보상을 가감함으로써 '숲의 보존'이라는 궁극적인 목표를 달성하도록 설계했</w:t>
      </w:r>
      <w:r>
        <w:rPr>
          <w:rFonts w:hint="eastAsia"/>
          <w:sz w:val="20"/>
          <w:szCs w:val="20"/>
        </w:rPr>
        <w:t>다.</w:t>
      </w:r>
    </w:p>
    <w:tbl>
      <w:tblPr>
        <w:tblStyle w:val="aa"/>
        <w:tblW w:w="8964" w:type="dxa"/>
        <w:tblLook w:val="04A0" w:firstRow="1" w:lastRow="0" w:firstColumn="1" w:lastColumn="0" w:noHBand="0" w:noVBand="1"/>
      </w:tblPr>
      <w:tblGrid>
        <w:gridCol w:w="1897"/>
        <w:gridCol w:w="1693"/>
        <w:gridCol w:w="5374"/>
      </w:tblGrid>
      <w:tr w:rsidR="00F764E9" w:rsidRPr="00F764E9" w14:paraId="202A380F" w14:textId="77777777" w:rsidTr="00F764E9">
        <w:trPr>
          <w:trHeight w:val="255"/>
        </w:trPr>
        <w:tc>
          <w:tcPr>
            <w:tcW w:w="0" w:type="auto"/>
            <w:hideMark/>
          </w:tcPr>
          <w:p w14:paraId="18C57B91" w14:textId="77777777" w:rsidR="00F764E9" w:rsidRPr="00F764E9" w:rsidRDefault="00F764E9" w:rsidP="00F764E9">
            <w:pPr>
              <w:spacing w:after="160"/>
              <w:rPr>
                <w:sz w:val="18"/>
                <w:szCs w:val="18"/>
              </w:rPr>
            </w:pPr>
            <w:r w:rsidRPr="00F764E9">
              <w:rPr>
                <w:sz w:val="18"/>
                <w:szCs w:val="18"/>
              </w:rPr>
              <w:lastRenderedPageBreak/>
              <w:t>구분</w:t>
            </w:r>
          </w:p>
        </w:tc>
        <w:tc>
          <w:tcPr>
            <w:tcW w:w="0" w:type="auto"/>
            <w:hideMark/>
          </w:tcPr>
          <w:p w14:paraId="6B2223AB" w14:textId="77777777" w:rsidR="00F764E9" w:rsidRPr="00F764E9" w:rsidRDefault="00F764E9" w:rsidP="00F764E9">
            <w:pPr>
              <w:spacing w:after="160"/>
              <w:rPr>
                <w:sz w:val="18"/>
                <w:szCs w:val="18"/>
              </w:rPr>
            </w:pPr>
            <w:r w:rsidRPr="00F764E9">
              <w:rPr>
                <w:sz w:val="18"/>
                <w:szCs w:val="18"/>
              </w:rPr>
              <w:t>항목</w:t>
            </w:r>
          </w:p>
        </w:tc>
        <w:tc>
          <w:tcPr>
            <w:tcW w:w="0" w:type="auto"/>
            <w:hideMark/>
          </w:tcPr>
          <w:p w14:paraId="17BF4797" w14:textId="77777777" w:rsidR="00F764E9" w:rsidRPr="00F764E9" w:rsidRDefault="00F764E9" w:rsidP="00F764E9">
            <w:pPr>
              <w:spacing w:after="160"/>
              <w:rPr>
                <w:sz w:val="18"/>
                <w:szCs w:val="18"/>
              </w:rPr>
            </w:pPr>
            <w:r w:rsidRPr="00F764E9">
              <w:rPr>
                <w:sz w:val="18"/>
                <w:szCs w:val="18"/>
              </w:rPr>
              <w:t>내용 및 수치</w:t>
            </w:r>
          </w:p>
        </w:tc>
      </w:tr>
      <w:tr w:rsidR="00F764E9" w:rsidRPr="00F764E9" w14:paraId="3BD82442" w14:textId="77777777" w:rsidTr="00F764E9">
        <w:trPr>
          <w:trHeight w:val="255"/>
        </w:trPr>
        <w:tc>
          <w:tcPr>
            <w:tcW w:w="0" w:type="auto"/>
            <w:hideMark/>
          </w:tcPr>
          <w:p w14:paraId="47F5A1E5" w14:textId="77777777" w:rsidR="00F764E9" w:rsidRPr="00F764E9" w:rsidRDefault="00F764E9" w:rsidP="00F764E9">
            <w:pPr>
              <w:spacing w:after="160"/>
              <w:rPr>
                <w:sz w:val="18"/>
                <w:szCs w:val="18"/>
              </w:rPr>
            </w:pPr>
            <w:r w:rsidRPr="00F764E9">
              <w:rPr>
                <w:sz w:val="18"/>
                <w:szCs w:val="18"/>
              </w:rPr>
              <w:t>양의 보상 (+)</w:t>
            </w:r>
          </w:p>
        </w:tc>
        <w:tc>
          <w:tcPr>
            <w:tcW w:w="0" w:type="auto"/>
            <w:hideMark/>
          </w:tcPr>
          <w:p w14:paraId="3550BA77" w14:textId="77777777" w:rsidR="00F764E9" w:rsidRPr="00F764E9" w:rsidRDefault="00F764E9" w:rsidP="00F764E9">
            <w:pPr>
              <w:spacing w:after="160"/>
              <w:rPr>
                <w:sz w:val="18"/>
                <w:szCs w:val="18"/>
              </w:rPr>
            </w:pPr>
            <w:r w:rsidRPr="00F764E9">
              <w:rPr>
                <w:sz w:val="18"/>
                <w:szCs w:val="18"/>
              </w:rPr>
              <w:t>진압 보상</w:t>
            </w:r>
          </w:p>
        </w:tc>
        <w:tc>
          <w:tcPr>
            <w:tcW w:w="0" w:type="auto"/>
            <w:hideMark/>
          </w:tcPr>
          <w:p w14:paraId="750E2CC3" w14:textId="4C9AF996" w:rsidR="00F764E9" w:rsidRPr="00F764E9" w:rsidRDefault="00F764E9" w:rsidP="00F764E9">
            <w:pPr>
              <w:spacing w:after="16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10</w:t>
            </w:r>
            <w:r w:rsidRPr="00F764E9">
              <w:rPr>
                <w:sz w:val="18"/>
                <w:szCs w:val="18"/>
              </w:rPr>
              <w:t>.0 + (위험 점수 * 1</w:t>
            </w:r>
            <w:r>
              <w:rPr>
                <w:rFonts w:hint="eastAsia"/>
                <w:sz w:val="18"/>
                <w:szCs w:val="18"/>
              </w:rPr>
              <w:t>0</w:t>
            </w:r>
            <w:r w:rsidRPr="00F764E9">
              <w:rPr>
                <w:sz w:val="18"/>
                <w:szCs w:val="18"/>
              </w:rPr>
              <w:t>0.0)</w:t>
            </w:r>
          </w:p>
        </w:tc>
      </w:tr>
      <w:tr w:rsidR="00F764E9" w:rsidRPr="00F764E9" w14:paraId="5EA4A6F7" w14:textId="77777777" w:rsidTr="00F764E9">
        <w:trPr>
          <w:trHeight w:val="255"/>
        </w:trPr>
        <w:tc>
          <w:tcPr>
            <w:tcW w:w="0" w:type="auto"/>
            <w:hideMark/>
          </w:tcPr>
          <w:p w14:paraId="6DF3D5B6" w14:textId="77777777" w:rsidR="00F764E9" w:rsidRPr="00F764E9" w:rsidRDefault="00F764E9" w:rsidP="00F764E9">
            <w:pPr>
              <w:spacing w:after="160"/>
              <w:rPr>
                <w:sz w:val="18"/>
                <w:szCs w:val="18"/>
              </w:rPr>
            </w:pPr>
          </w:p>
        </w:tc>
        <w:tc>
          <w:tcPr>
            <w:tcW w:w="0" w:type="auto"/>
            <w:hideMark/>
          </w:tcPr>
          <w:p w14:paraId="3E5A89E0" w14:textId="77777777" w:rsidR="00F764E9" w:rsidRPr="00F764E9" w:rsidRDefault="00F764E9" w:rsidP="00F764E9">
            <w:pPr>
              <w:spacing w:after="160"/>
              <w:rPr>
                <w:sz w:val="18"/>
                <w:szCs w:val="18"/>
              </w:rPr>
            </w:pPr>
            <w:r w:rsidRPr="00F764E9">
              <w:rPr>
                <w:sz w:val="18"/>
                <w:szCs w:val="18"/>
              </w:rPr>
              <w:t>접근 보상</w:t>
            </w:r>
          </w:p>
        </w:tc>
        <w:tc>
          <w:tcPr>
            <w:tcW w:w="0" w:type="auto"/>
            <w:hideMark/>
          </w:tcPr>
          <w:p w14:paraId="32681970" w14:textId="77777777" w:rsidR="00F764E9" w:rsidRPr="00F764E9" w:rsidRDefault="00F764E9" w:rsidP="00F764E9">
            <w:pPr>
              <w:spacing w:after="160"/>
              <w:rPr>
                <w:sz w:val="18"/>
                <w:szCs w:val="18"/>
              </w:rPr>
            </w:pPr>
            <w:r w:rsidRPr="00F764E9">
              <w:rPr>
                <w:sz w:val="18"/>
                <w:szCs w:val="18"/>
              </w:rPr>
              <w:t>불 또는 위험 지역과 가까워질 시 각 +0.01</w:t>
            </w:r>
          </w:p>
        </w:tc>
      </w:tr>
      <w:tr w:rsidR="00F764E9" w:rsidRPr="00F764E9" w14:paraId="4E2B885D" w14:textId="77777777" w:rsidTr="00F764E9">
        <w:trPr>
          <w:trHeight w:val="255"/>
        </w:trPr>
        <w:tc>
          <w:tcPr>
            <w:tcW w:w="0" w:type="auto"/>
            <w:hideMark/>
          </w:tcPr>
          <w:p w14:paraId="6DA6444B" w14:textId="77777777" w:rsidR="00F764E9" w:rsidRPr="00F764E9" w:rsidRDefault="00F764E9" w:rsidP="00F764E9">
            <w:pPr>
              <w:spacing w:after="160"/>
              <w:rPr>
                <w:sz w:val="18"/>
                <w:szCs w:val="18"/>
              </w:rPr>
            </w:pPr>
          </w:p>
        </w:tc>
        <w:tc>
          <w:tcPr>
            <w:tcW w:w="0" w:type="auto"/>
            <w:hideMark/>
          </w:tcPr>
          <w:p w14:paraId="1E96E709" w14:textId="77777777" w:rsidR="00F764E9" w:rsidRPr="00F764E9" w:rsidRDefault="00F764E9" w:rsidP="00F764E9">
            <w:pPr>
              <w:spacing w:after="160"/>
              <w:rPr>
                <w:sz w:val="18"/>
                <w:szCs w:val="18"/>
              </w:rPr>
            </w:pPr>
            <w:r w:rsidRPr="00F764E9">
              <w:rPr>
                <w:sz w:val="18"/>
                <w:szCs w:val="18"/>
              </w:rPr>
              <w:t>최종 성공</w:t>
            </w:r>
          </w:p>
        </w:tc>
        <w:tc>
          <w:tcPr>
            <w:tcW w:w="0" w:type="auto"/>
            <w:hideMark/>
          </w:tcPr>
          <w:p w14:paraId="1E2A0C6E" w14:textId="77777777" w:rsidR="00F764E9" w:rsidRPr="00F764E9" w:rsidRDefault="00F764E9" w:rsidP="00F764E9">
            <w:pPr>
              <w:spacing w:after="160"/>
              <w:rPr>
                <w:sz w:val="18"/>
                <w:szCs w:val="18"/>
              </w:rPr>
            </w:pPr>
            <w:r w:rsidRPr="00F764E9">
              <w:rPr>
                <w:sz w:val="18"/>
                <w:szCs w:val="18"/>
              </w:rPr>
              <w:t>(잔여 나무 수 * 10.0)</w:t>
            </w:r>
          </w:p>
        </w:tc>
      </w:tr>
      <w:tr w:rsidR="00F764E9" w:rsidRPr="00F764E9" w14:paraId="0D38B716" w14:textId="77777777" w:rsidTr="00F764E9">
        <w:trPr>
          <w:trHeight w:val="255"/>
        </w:trPr>
        <w:tc>
          <w:tcPr>
            <w:tcW w:w="0" w:type="auto"/>
            <w:hideMark/>
          </w:tcPr>
          <w:p w14:paraId="771B3EA9" w14:textId="77777777" w:rsidR="00F764E9" w:rsidRPr="00F764E9" w:rsidRDefault="00F764E9" w:rsidP="00F764E9">
            <w:pPr>
              <w:spacing w:after="160"/>
              <w:rPr>
                <w:sz w:val="18"/>
                <w:szCs w:val="18"/>
              </w:rPr>
            </w:pPr>
            <w:r w:rsidRPr="00F764E9">
              <w:rPr>
                <w:sz w:val="18"/>
                <w:szCs w:val="18"/>
              </w:rPr>
              <w:t>음의 보상 (-)</w:t>
            </w:r>
          </w:p>
        </w:tc>
        <w:tc>
          <w:tcPr>
            <w:tcW w:w="0" w:type="auto"/>
            <w:hideMark/>
          </w:tcPr>
          <w:p w14:paraId="6B3FC24B" w14:textId="77777777" w:rsidR="00F764E9" w:rsidRPr="00F764E9" w:rsidRDefault="00F764E9" w:rsidP="00F764E9">
            <w:pPr>
              <w:spacing w:after="160"/>
              <w:rPr>
                <w:sz w:val="18"/>
                <w:szCs w:val="18"/>
              </w:rPr>
            </w:pPr>
            <w:r w:rsidRPr="00F764E9">
              <w:rPr>
                <w:sz w:val="18"/>
                <w:szCs w:val="18"/>
              </w:rPr>
              <w:t>시간 비용</w:t>
            </w:r>
          </w:p>
        </w:tc>
        <w:tc>
          <w:tcPr>
            <w:tcW w:w="0" w:type="auto"/>
            <w:hideMark/>
          </w:tcPr>
          <w:p w14:paraId="080D9C7A" w14:textId="1753393B" w:rsidR="00F764E9" w:rsidRPr="00F764E9" w:rsidRDefault="00F764E9" w:rsidP="00F764E9">
            <w:pPr>
              <w:spacing w:after="160"/>
              <w:rPr>
                <w:rFonts w:hint="eastAsia"/>
                <w:sz w:val="18"/>
                <w:szCs w:val="18"/>
              </w:rPr>
            </w:pPr>
            <w:r w:rsidRPr="00F764E9">
              <w:rPr>
                <w:sz w:val="18"/>
                <w:szCs w:val="18"/>
              </w:rPr>
              <w:t>매 스텝 -0.</w:t>
            </w:r>
            <w:r>
              <w:rPr>
                <w:rFonts w:hint="eastAsia"/>
                <w:sz w:val="18"/>
                <w:szCs w:val="18"/>
              </w:rPr>
              <w:t>5</w:t>
            </w:r>
          </w:p>
        </w:tc>
      </w:tr>
      <w:tr w:rsidR="00F764E9" w:rsidRPr="00F764E9" w14:paraId="7EC3FF84" w14:textId="77777777" w:rsidTr="00F764E9">
        <w:trPr>
          <w:trHeight w:val="255"/>
        </w:trPr>
        <w:tc>
          <w:tcPr>
            <w:tcW w:w="0" w:type="auto"/>
            <w:hideMark/>
          </w:tcPr>
          <w:p w14:paraId="53D47466" w14:textId="77777777" w:rsidR="00F764E9" w:rsidRPr="00F764E9" w:rsidRDefault="00F764E9" w:rsidP="00F764E9">
            <w:pPr>
              <w:spacing w:after="160"/>
              <w:rPr>
                <w:sz w:val="18"/>
                <w:szCs w:val="18"/>
              </w:rPr>
            </w:pPr>
          </w:p>
        </w:tc>
        <w:tc>
          <w:tcPr>
            <w:tcW w:w="0" w:type="auto"/>
            <w:hideMark/>
          </w:tcPr>
          <w:p w14:paraId="188249BE" w14:textId="77777777" w:rsidR="00F764E9" w:rsidRPr="00F764E9" w:rsidRDefault="00F764E9" w:rsidP="00F764E9">
            <w:pPr>
              <w:spacing w:after="160"/>
              <w:rPr>
                <w:sz w:val="18"/>
                <w:szCs w:val="18"/>
              </w:rPr>
            </w:pPr>
            <w:r w:rsidRPr="00F764E9">
              <w:rPr>
                <w:sz w:val="18"/>
                <w:szCs w:val="18"/>
              </w:rPr>
              <w:t xml:space="preserve">확산 </w:t>
            </w:r>
            <w:proofErr w:type="spellStart"/>
            <w:r w:rsidRPr="00F764E9">
              <w:rPr>
                <w:sz w:val="18"/>
                <w:szCs w:val="18"/>
              </w:rPr>
              <w:t>패널티</w:t>
            </w:r>
            <w:proofErr w:type="spellEnd"/>
          </w:p>
        </w:tc>
        <w:tc>
          <w:tcPr>
            <w:tcW w:w="0" w:type="auto"/>
            <w:hideMark/>
          </w:tcPr>
          <w:p w14:paraId="5953CBF3" w14:textId="77777777" w:rsidR="00F764E9" w:rsidRPr="00F764E9" w:rsidRDefault="00F764E9" w:rsidP="00F764E9">
            <w:pPr>
              <w:spacing w:after="160"/>
              <w:rPr>
                <w:sz w:val="18"/>
                <w:szCs w:val="18"/>
              </w:rPr>
            </w:pPr>
            <w:r w:rsidRPr="00F764E9">
              <w:rPr>
                <w:sz w:val="18"/>
                <w:szCs w:val="18"/>
              </w:rPr>
              <w:t>신규 발화 발생 시 -1.0 (그루당)</w:t>
            </w:r>
          </w:p>
        </w:tc>
      </w:tr>
      <w:tr w:rsidR="00F764E9" w:rsidRPr="00F764E9" w14:paraId="5CC05E42" w14:textId="77777777" w:rsidTr="00F764E9">
        <w:trPr>
          <w:trHeight w:val="255"/>
        </w:trPr>
        <w:tc>
          <w:tcPr>
            <w:tcW w:w="0" w:type="auto"/>
            <w:hideMark/>
          </w:tcPr>
          <w:p w14:paraId="402E6DC7" w14:textId="77777777" w:rsidR="00F764E9" w:rsidRPr="00F764E9" w:rsidRDefault="00F764E9" w:rsidP="00F764E9">
            <w:pPr>
              <w:spacing w:after="160"/>
              <w:rPr>
                <w:sz w:val="18"/>
                <w:szCs w:val="18"/>
              </w:rPr>
            </w:pPr>
          </w:p>
        </w:tc>
        <w:tc>
          <w:tcPr>
            <w:tcW w:w="0" w:type="auto"/>
            <w:hideMark/>
          </w:tcPr>
          <w:p w14:paraId="50364AD3" w14:textId="77777777" w:rsidR="00F764E9" w:rsidRPr="00F764E9" w:rsidRDefault="00F764E9" w:rsidP="00F764E9">
            <w:pPr>
              <w:spacing w:after="160"/>
              <w:rPr>
                <w:sz w:val="18"/>
                <w:szCs w:val="18"/>
              </w:rPr>
            </w:pPr>
            <w:r w:rsidRPr="00F764E9">
              <w:rPr>
                <w:sz w:val="18"/>
                <w:szCs w:val="18"/>
              </w:rPr>
              <w:t>임무 실패</w:t>
            </w:r>
          </w:p>
        </w:tc>
        <w:tc>
          <w:tcPr>
            <w:tcW w:w="0" w:type="auto"/>
            <w:hideMark/>
          </w:tcPr>
          <w:p w14:paraId="4DE17132" w14:textId="2CD2494F" w:rsidR="00F764E9" w:rsidRPr="00F764E9" w:rsidRDefault="00F764E9" w:rsidP="00F764E9">
            <w:pPr>
              <w:spacing w:after="160"/>
              <w:rPr>
                <w:sz w:val="18"/>
                <w:szCs w:val="18"/>
              </w:rPr>
            </w:pPr>
            <w:r w:rsidRPr="00F764E9">
              <w:rPr>
                <w:sz w:val="18"/>
                <w:szCs w:val="18"/>
              </w:rPr>
              <w:t>나무 50% 소실 시 -10</w:t>
            </w:r>
            <w:r>
              <w:rPr>
                <w:rFonts w:hint="eastAsia"/>
                <w:sz w:val="18"/>
                <w:szCs w:val="18"/>
              </w:rPr>
              <w:t>0</w:t>
            </w:r>
            <w:r w:rsidRPr="00F764E9">
              <w:rPr>
                <w:sz w:val="18"/>
                <w:szCs w:val="18"/>
              </w:rPr>
              <w:t>.0</w:t>
            </w:r>
          </w:p>
        </w:tc>
      </w:tr>
    </w:tbl>
    <w:p w14:paraId="1A29705A" w14:textId="77777777" w:rsidR="00F764E9" w:rsidRPr="0014656D" w:rsidRDefault="00F764E9" w:rsidP="0014656D">
      <w:pPr>
        <w:rPr>
          <w:rFonts w:hint="eastAsia"/>
          <w:sz w:val="20"/>
          <w:szCs w:val="20"/>
        </w:rPr>
      </w:pPr>
    </w:p>
    <w:p w14:paraId="70594F63" w14:textId="77777777" w:rsidR="0014656D" w:rsidRDefault="0014656D" w:rsidP="0014656D">
      <w:pPr>
        <w:rPr>
          <w:sz w:val="20"/>
          <w:szCs w:val="20"/>
        </w:rPr>
      </w:pPr>
      <w:r w:rsidRPr="0014656D">
        <w:rPr>
          <w:b/>
          <w:bCs/>
          <w:sz w:val="20"/>
          <w:szCs w:val="20"/>
        </w:rPr>
        <w:t>전이 확률(Transition Probability)</w:t>
      </w:r>
      <w:r w:rsidRPr="0014656D">
        <w:rPr>
          <w:sz w:val="20"/>
          <w:szCs w:val="20"/>
        </w:rPr>
        <w:t xml:space="preserve"> </w:t>
      </w:r>
    </w:p>
    <w:p w14:paraId="5ED8B631" w14:textId="3AC65B92" w:rsidR="0014656D" w:rsidRDefault="0014656D" w:rsidP="0014656D">
      <w:pPr>
        <w:rPr>
          <w:sz w:val="20"/>
          <w:szCs w:val="20"/>
        </w:rPr>
      </w:pPr>
      <w:r w:rsidRPr="0014656D">
        <w:rPr>
          <w:sz w:val="20"/>
          <w:szCs w:val="20"/>
        </w:rPr>
        <w:t>환경의 상태 전이는 결정론적 요소와 확률적 요소가 혼합되어 있</w:t>
      </w:r>
      <w:r>
        <w:rPr>
          <w:rFonts w:hint="eastAsia"/>
          <w:sz w:val="20"/>
          <w:szCs w:val="20"/>
        </w:rPr>
        <w:t>다</w:t>
      </w:r>
      <w:r w:rsidRPr="0014656D">
        <w:rPr>
          <w:sz w:val="20"/>
          <w:szCs w:val="20"/>
        </w:rPr>
        <w:t>. 에이전트의 이동과 소화기 충전 등 물리적인 행동은 결정론적으로 즉시 반영되지만, 산불의 확산과 자연 소화 현상은 확률적으로 발생</w:t>
      </w:r>
      <w:r w:rsidR="00F764E9">
        <w:rPr>
          <w:rFonts w:hint="eastAsia"/>
          <w:sz w:val="20"/>
          <w:szCs w:val="20"/>
        </w:rPr>
        <w:t>한다.</w:t>
      </w:r>
      <w:r w:rsidRPr="0014656D">
        <w:rPr>
          <w:sz w:val="20"/>
          <w:szCs w:val="20"/>
        </w:rPr>
        <w:t xml:space="preserve"> 매 스텝마다 불타는 나무의 상하좌우에 위치한 건강한 나무로 불이 </w:t>
      </w:r>
      <w:proofErr w:type="spellStart"/>
      <w:r w:rsidRPr="0014656D">
        <w:rPr>
          <w:sz w:val="20"/>
          <w:szCs w:val="20"/>
        </w:rPr>
        <w:t>옮겨붙을</w:t>
      </w:r>
      <w:proofErr w:type="spellEnd"/>
      <w:r w:rsidRPr="0014656D">
        <w:rPr>
          <w:sz w:val="20"/>
          <w:szCs w:val="20"/>
        </w:rPr>
        <w:t xml:space="preserve"> 확률, 그리고 불타는 나무가 완전히 전소하여 재로 변할 확률은 앞서 언급한 지형 데이터(수종, 경사도, 풍향 등)의 가중치를 종합하여 독립적으로 계산</w:t>
      </w:r>
      <w:r w:rsidR="00F764E9">
        <w:rPr>
          <w:rFonts w:hint="eastAsia"/>
          <w:sz w:val="20"/>
          <w:szCs w:val="20"/>
        </w:rPr>
        <w:t>된다</w:t>
      </w:r>
      <w:r w:rsidRPr="0014656D">
        <w:rPr>
          <w:sz w:val="20"/>
          <w:szCs w:val="20"/>
        </w:rPr>
        <w:t>.</w:t>
      </w:r>
    </w:p>
    <w:p w14:paraId="6CEE7F2F" w14:textId="77777777" w:rsidR="00F764E9" w:rsidRDefault="00F764E9" w:rsidP="0014656D">
      <w:pPr>
        <w:rPr>
          <w:sz w:val="20"/>
          <w:szCs w:val="20"/>
        </w:rPr>
      </w:pPr>
    </w:p>
    <w:p w14:paraId="16F11A78" w14:textId="5AC862D5" w:rsidR="00F764E9" w:rsidRPr="00B2478D" w:rsidRDefault="00F764E9" w:rsidP="0014656D">
      <w:pPr>
        <w:rPr>
          <w:b/>
          <w:bCs/>
          <w:sz w:val="20"/>
          <w:szCs w:val="20"/>
        </w:rPr>
      </w:pPr>
      <w:r w:rsidRPr="00B2478D">
        <w:rPr>
          <w:rFonts w:hint="eastAsia"/>
          <w:b/>
          <w:bCs/>
          <w:sz w:val="20"/>
          <w:szCs w:val="20"/>
        </w:rPr>
        <w:t>4. 학습결과</w:t>
      </w:r>
    </w:p>
    <w:p w14:paraId="3949F0F9" w14:textId="7BB91B78" w:rsidR="00B2478D" w:rsidRPr="00B2478D" w:rsidRDefault="00B2478D" w:rsidP="0014656D">
      <w:pPr>
        <w:rPr>
          <w:rFonts w:hint="eastAsia"/>
          <w:sz w:val="20"/>
          <w:szCs w:val="20"/>
        </w:rPr>
      </w:pPr>
      <w:r w:rsidRPr="00B2478D">
        <w:rPr>
          <w:sz w:val="20"/>
          <w:szCs w:val="20"/>
        </w:rPr>
        <w:t>학습 초기 단계에서 에이전트(</w:t>
      </w:r>
      <w:proofErr w:type="spellStart"/>
      <w:r w:rsidRPr="00B2478D">
        <w:rPr>
          <w:sz w:val="20"/>
          <w:szCs w:val="20"/>
        </w:rPr>
        <w:t>드론</w:t>
      </w:r>
      <w:proofErr w:type="spellEnd"/>
      <w:r w:rsidRPr="00B2478D">
        <w:rPr>
          <w:sz w:val="20"/>
          <w:szCs w:val="20"/>
        </w:rPr>
        <w:t>)는 환경의 복잡한 화재 확산 동역학을 온전히 이해하지 못하여 매우 비효율적인 행동 패턴을 보였</w:t>
      </w:r>
      <w:r w:rsidR="00700E86">
        <w:rPr>
          <w:rFonts w:hint="eastAsia"/>
          <w:sz w:val="20"/>
          <w:szCs w:val="20"/>
        </w:rPr>
        <w:t>다</w:t>
      </w:r>
      <w:r w:rsidRPr="00B2478D">
        <w:rPr>
          <w:sz w:val="20"/>
          <w:szCs w:val="20"/>
        </w:rPr>
        <w:t>. 지형적 특성이나 화재의 확산 잠재력을 고려하지 않은 채 단순히 가장 가까운 불꽃만을 맹목적으로 쫓</w:t>
      </w:r>
      <w:r w:rsidR="00700E86">
        <w:rPr>
          <w:rFonts w:hint="eastAsia"/>
          <w:sz w:val="20"/>
          <w:szCs w:val="20"/>
        </w:rPr>
        <w:t>거나</w:t>
      </w:r>
      <w:r w:rsidRPr="00B2478D">
        <w:rPr>
          <w:sz w:val="20"/>
          <w:szCs w:val="20"/>
        </w:rPr>
        <w:t>, 불필요한 이동으로 제한된 소화 자원을 낭비하기도 했</w:t>
      </w:r>
      <w:r w:rsidR="00700E86">
        <w:rPr>
          <w:rFonts w:hint="eastAsia"/>
          <w:sz w:val="20"/>
          <w:szCs w:val="20"/>
        </w:rPr>
        <w:t>다</w:t>
      </w:r>
      <w:r w:rsidRPr="00B2478D">
        <w:rPr>
          <w:sz w:val="20"/>
          <w:szCs w:val="20"/>
        </w:rPr>
        <w:t>. 이로 인해 강풍이나 가파른 사면을 타고 급격히 번지는 화재의 확산 속도를 제때 제어하지 못했고, 결과적으로 숲의 절반 이상이 전소되어 에피소드가 조기에 실패로 끝나는 등 저조한 방재 성능을 기록했</w:t>
      </w:r>
      <w:r w:rsidR="00700E86">
        <w:rPr>
          <w:rFonts w:hint="eastAsia"/>
          <w:sz w:val="20"/>
          <w:szCs w:val="20"/>
        </w:rPr>
        <w:t>다.</w:t>
      </w:r>
    </w:p>
    <w:p w14:paraId="788A3361" w14:textId="55F1ABC6" w:rsidR="00F764E9" w:rsidRPr="0014656D" w:rsidRDefault="00B2478D" w:rsidP="00B2478D">
      <w:pPr>
        <w:jc w:val="center"/>
        <w:rPr>
          <w:rFonts w:hint="eastAsia"/>
          <w:sz w:val="20"/>
          <w:szCs w:val="20"/>
        </w:rPr>
      </w:pPr>
      <w:r w:rsidRPr="00B2478D">
        <w:rPr>
          <w:sz w:val="20"/>
          <w:szCs w:val="20"/>
        </w:rPr>
        <w:drawing>
          <wp:inline distT="0" distB="0" distL="0" distR="0" wp14:anchorId="1C4B6342" wp14:editId="43ADF5CE">
            <wp:extent cx="2613660" cy="2613660"/>
            <wp:effectExtent l="0" t="0" r="0" b="0"/>
            <wp:docPr id="1837395415" name="그림 1" descr="스크린샷, 패턴, 다채로움, 픽셀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395415" name="그림 1" descr="스크린샷, 패턴, 다채로움, 픽셀이(가) 표시된 사진&#10;&#10;AI 생성 콘텐츠는 정확하지 않을 수 있습니다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13660" cy="261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2478D">
        <w:rPr>
          <w:noProof/>
        </w:rPr>
        <w:t xml:space="preserve"> </w:t>
      </w:r>
      <w:r w:rsidRPr="00B2478D">
        <w:rPr>
          <w:sz w:val="20"/>
          <w:szCs w:val="20"/>
        </w:rPr>
        <w:drawing>
          <wp:inline distT="0" distB="0" distL="0" distR="0" wp14:anchorId="1FC52BAE" wp14:editId="561487DE">
            <wp:extent cx="2628900" cy="2621617"/>
            <wp:effectExtent l="0" t="0" r="0" b="7620"/>
            <wp:docPr id="204322792" name="그림 1" descr="스크린샷, 다채로움, 패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22792" name="그림 1" descr="스크린샷, 다채로움, 패턴이(가) 표시된 사진&#10;&#10;AI 생성 콘텐츠는 정확하지 않을 수 있습니다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45188" cy="263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971F4" w14:textId="274821C6" w:rsidR="008339AA" w:rsidRDefault="00B2478D">
      <w:pPr>
        <w:rPr>
          <w:noProof/>
        </w:rPr>
      </w:pPr>
      <w:r w:rsidRPr="00B2478D">
        <w:rPr>
          <w:sz w:val="20"/>
          <w:szCs w:val="20"/>
        </w:rPr>
        <w:lastRenderedPageBreak/>
        <w:t>그러나 학습이 누적됨에 따라 에이전트는 점차 환경의 전이 확률과 보상 함수의 구조를 파악하며 고도화된 전략적 행동을 취하기 시작했</w:t>
      </w:r>
      <w:r w:rsidR="00700E86">
        <w:rPr>
          <w:rFonts w:hint="eastAsia"/>
          <w:sz w:val="20"/>
          <w:szCs w:val="20"/>
        </w:rPr>
        <w:t>다.</w:t>
      </w:r>
      <w:r w:rsidRPr="00B2478D">
        <w:rPr>
          <w:sz w:val="20"/>
          <w:szCs w:val="20"/>
        </w:rPr>
        <w:t xml:space="preserve"> 단순히 물리적 거리가 가까운 불이 아니라, 풍향과 경사도 가중치가 결합되어 인접한 건강한 수목으로 번질 위험이 큰 '고위험군' 화재를 우선적으로 </w:t>
      </w:r>
      <w:proofErr w:type="spellStart"/>
      <w:r w:rsidRPr="00B2478D">
        <w:rPr>
          <w:sz w:val="20"/>
          <w:szCs w:val="20"/>
        </w:rPr>
        <w:t>타겟팅하는</w:t>
      </w:r>
      <w:proofErr w:type="spellEnd"/>
      <w:r w:rsidRPr="00B2478D">
        <w:rPr>
          <w:sz w:val="20"/>
          <w:szCs w:val="20"/>
        </w:rPr>
        <w:t xml:space="preserve"> 공간적 전략을 스스로 터득했</w:t>
      </w:r>
      <w:r w:rsidR="00700E86">
        <w:rPr>
          <w:rFonts w:hint="eastAsia"/>
          <w:sz w:val="20"/>
          <w:szCs w:val="20"/>
        </w:rPr>
        <w:t>다</w:t>
      </w:r>
      <w:r w:rsidRPr="00B2478D">
        <w:rPr>
          <w:sz w:val="20"/>
          <w:szCs w:val="20"/>
        </w:rPr>
        <w:t>. 또한, 잔여 소화 자원을 철저히 계산하여 동선의 낭비 없이 적절한 타이밍에 보급소로 귀환하는 등 효율적인 자원 관리 능력까지 보여주었</w:t>
      </w:r>
      <w:r w:rsidR="00700E86">
        <w:rPr>
          <w:rFonts w:hint="eastAsia"/>
          <w:sz w:val="20"/>
          <w:szCs w:val="20"/>
        </w:rPr>
        <w:t>다</w:t>
      </w:r>
      <w:r w:rsidRPr="00B2478D">
        <w:rPr>
          <w:sz w:val="20"/>
          <w:szCs w:val="20"/>
        </w:rPr>
        <w:t>. 결과적으로 연쇄적인 화재 확산의 고리를 초기에 차단해 내며, 에피소드 종료 시점의 산림 보존율을 극대화하는 최적의 정책</w:t>
      </w:r>
      <w:r w:rsidR="00700E86">
        <w:rPr>
          <w:rFonts w:hint="eastAsia"/>
          <w:sz w:val="20"/>
          <w:szCs w:val="20"/>
        </w:rPr>
        <w:t>으</w:t>
      </w:r>
      <w:r w:rsidRPr="00B2478D">
        <w:rPr>
          <w:sz w:val="20"/>
          <w:szCs w:val="20"/>
        </w:rPr>
        <w:t>로 수렴하는 데 성공하였</w:t>
      </w:r>
      <w:r w:rsidR="00700E86">
        <w:rPr>
          <w:rFonts w:hint="eastAsia"/>
          <w:sz w:val="20"/>
          <w:szCs w:val="20"/>
        </w:rPr>
        <w:t>다</w:t>
      </w:r>
      <w:r w:rsidRPr="00B2478D">
        <w:rPr>
          <w:sz w:val="20"/>
          <w:szCs w:val="20"/>
        </w:rPr>
        <w:t>.</w:t>
      </w:r>
      <w:r w:rsidRPr="00B2478D">
        <w:rPr>
          <w:noProof/>
        </w:rPr>
        <w:t xml:space="preserve"> </w:t>
      </w:r>
      <w:r w:rsidR="00FA2644">
        <w:rPr>
          <w:noProof/>
        </w:rPr>
        <w:tab/>
      </w:r>
    </w:p>
    <w:p w14:paraId="12902971" w14:textId="67884879" w:rsidR="00B2478D" w:rsidRPr="0014656D" w:rsidRDefault="00B2478D">
      <w:pPr>
        <w:rPr>
          <w:sz w:val="20"/>
          <w:szCs w:val="20"/>
        </w:rPr>
      </w:pPr>
      <w:r w:rsidRPr="00B2478D">
        <w:rPr>
          <w:sz w:val="20"/>
          <w:szCs w:val="20"/>
        </w:rPr>
        <w:drawing>
          <wp:inline distT="0" distB="0" distL="0" distR="0" wp14:anchorId="7F95EF39" wp14:editId="27EFBDAE">
            <wp:extent cx="2794000" cy="2786262"/>
            <wp:effectExtent l="0" t="0" r="6350" b="0"/>
            <wp:docPr id="1386945635" name="그림 1" descr="스크린샷, 다채로움, 픽셀, 스티치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945635" name="그림 1" descr="스크린샷, 다채로움, 픽셀, 스티치이(가) 표시된 사진&#10;&#10;AI 생성 콘텐츠는 정확하지 않을 수 있습니다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02380" cy="2794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2478D">
        <w:rPr>
          <w:noProof/>
        </w:rPr>
        <w:t xml:space="preserve"> </w:t>
      </w:r>
      <w:r w:rsidRPr="00B2478D">
        <w:rPr>
          <w:sz w:val="20"/>
          <w:szCs w:val="20"/>
        </w:rPr>
        <w:drawing>
          <wp:inline distT="0" distB="0" distL="0" distR="0" wp14:anchorId="7E6CBCE9" wp14:editId="0A849AB5">
            <wp:extent cx="2794000" cy="2774808"/>
            <wp:effectExtent l="0" t="0" r="6350" b="6985"/>
            <wp:docPr id="450379670" name="그림 1" descr="스크린샷, 다채로움, 픽셀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379670" name="그림 1" descr="스크린샷, 다채로움, 픽셀이(가) 표시된 사진&#10;&#10;AI 생성 콘텐츠는 정확하지 않을 수 있습니다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07206" cy="2787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2478D" w:rsidRPr="0014656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656D"/>
    <w:rsid w:val="0014656D"/>
    <w:rsid w:val="002F7D76"/>
    <w:rsid w:val="00551686"/>
    <w:rsid w:val="00603C6B"/>
    <w:rsid w:val="006666A1"/>
    <w:rsid w:val="00700E86"/>
    <w:rsid w:val="008339AA"/>
    <w:rsid w:val="00A86FCF"/>
    <w:rsid w:val="00AB6A0B"/>
    <w:rsid w:val="00B2478D"/>
    <w:rsid w:val="00C7017D"/>
    <w:rsid w:val="00CD26C3"/>
    <w:rsid w:val="00F764E9"/>
    <w:rsid w:val="00FA26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36D184"/>
  <w15:chartTrackingRefBased/>
  <w15:docId w15:val="{D66D4EB9-2A79-463C-9ADA-2929D64BF2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14656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1465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14656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4656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4656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4656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4656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4656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4656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14656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14656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14656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14656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14656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14656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14656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14656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14656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14656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1465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4656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14656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465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14656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4656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4656D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465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14656D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14656D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A86FC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4</Pages>
  <Words>735</Words>
  <Characters>2553</Characters>
  <Application>Microsoft Office Word</Application>
  <DocSecurity>0</DocSecurity>
  <Lines>70</Lines>
  <Paragraphs>20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허재석</dc:creator>
  <cp:keywords/>
  <dc:description/>
  <cp:lastModifiedBy>허재석</cp:lastModifiedBy>
  <cp:revision>2</cp:revision>
  <dcterms:created xsi:type="dcterms:W3CDTF">2026-02-21T13:14:00Z</dcterms:created>
  <dcterms:modified xsi:type="dcterms:W3CDTF">2026-02-21T14:09:00Z</dcterms:modified>
</cp:coreProperties>
</file>