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18279823"/>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818C7">
            <w:sdt>
              <w:sdtPr>
                <w:rPr>
                  <w:rFonts w:asciiTheme="majorHAnsi" w:eastAsiaTheme="majorEastAsia" w:hAnsiTheme="majorHAnsi" w:cstheme="majorBidi"/>
                </w:rPr>
                <w:alias w:val="Company"/>
                <w:id w:val="13406915"/>
                <w:placeholder>
                  <w:docPart w:val="00C77680B3AE4E8AB98437A103008E4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818C7" w:rsidRDefault="006818C7" w:rsidP="006818C7">
                    <w:pPr>
                      <w:pStyle w:val="NoSpacing"/>
                      <w:rPr>
                        <w:rFonts w:asciiTheme="majorHAnsi" w:eastAsiaTheme="majorEastAsia" w:hAnsiTheme="majorHAnsi" w:cstheme="majorBidi"/>
                      </w:rPr>
                    </w:pPr>
                    <w:r>
                      <w:rPr>
                        <w:rFonts w:asciiTheme="majorHAnsi" w:eastAsiaTheme="majorEastAsia" w:hAnsiTheme="majorHAnsi" w:cstheme="majorBidi"/>
                      </w:rPr>
                      <w:t>Threeglav.com</w:t>
                    </w:r>
                  </w:p>
                </w:tc>
              </w:sdtContent>
            </w:sdt>
          </w:tr>
          <w:tr w:rsidR="006818C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0DBA659A4AE457CB974E9BF0B8F71EE"/>
                  </w:placeholder>
                  <w:dataBinding w:prefixMappings="xmlns:ns0='http://schemas.openxmlformats.org/package/2006/metadata/core-properties' xmlns:ns1='http://purl.org/dc/elements/1.1/'" w:xpath="/ns0:coreProperties[1]/ns1:title[1]" w:storeItemID="{6C3C8BC8-F283-45AE-878A-BAB7291924A1}"/>
                  <w:text/>
                </w:sdtPr>
                <w:sdtEndPr/>
                <w:sdtContent>
                  <w:p w:rsidR="006818C7" w:rsidRDefault="002160A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StreamHorizon</w:t>
                    </w:r>
                    <w:r w:rsidR="007D1AC4">
                      <w:rPr>
                        <w:rFonts w:asciiTheme="majorHAnsi" w:eastAsiaTheme="majorEastAsia" w:hAnsiTheme="majorHAnsi" w:cstheme="majorBidi"/>
                        <w:color w:val="4F81BD" w:themeColor="accent1"/>
                        <w:sz w:val="80"/>
                        <w:szCs w:val="80"/>
                      </w:rPr>
                      <w:t xml:space="preserve"> Developer Guide</w:t>
                    </w:r>
                  </w:p>
                </w:sdtContent>
              </w:sdt>
            </w:tc>
          </w:tr>
          <w:tr w:rsidR="006818C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18C7" w:rsidRDefault="002C1453" w:rsidP="006818C7">
                    <w:pPr>
                      <w:pStyle w:val="NoSpacing"/>
                      <w:rPr>
                        <w:rFonts w:asciiTheme="majorHAnsi" w:eastAsiaTheme="majorEastAsia" w:hAnsiTheme="majorHAnsi" w:cstheme="majorBidi"/>
                      </w:rPr>
                    </w:pPr>
                    <w:r>
                      <w:rPr>
                        <w:rFonts w:asciiTheme="majorHAnsi" w:eastAsiaTheme="majorEastAsia" w:hAnsiTheme="majorHAnsi" w:cstheme="majorBidi"/>
                      </w:rPr>
                      <w:t>Version 3</w:t>
                    </w:r>
                    <w:r w:rsidR="006818C7">
                      <w:rPr>
                        <w:rFonts w:asciiTheme="majorHAnsi" w:eastAsiaTheme="majorEastAsia" w:hAnsiTheme="majorHAnsi" w:cstheme="majorBidi"/>
                      </w:rPr>
                      <w:t>.0.2</w:t>
                    </w:r>
                  </w:p>
                </w:tc>
              </w:sdtContent>
            </w:sdt>
          </w:tr>
        </w:tbl>
        <w:p w:rsidR="006818C7" w:rsidRDefault="00D95EB4">
          <w:r>
            <w:rPr>
              <w:noProof/>
              <w:lang w:eastAsia="en-IE"/>
            </w:rPr>
            <w:drawing>
              <wp:inline distT="0" distB="0" distL="0" distR="0" wp14:anchorId="40FAAC85" wp14:editId="6BB931DF">
                <wp:extent cx="1627322" cy="4350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9210" cy="435550"/>
                        </a:xfrm>
                        <a:prstGeom prst="rect">
                          <a:avLst/>
                        </a:prstGeom>
                      </pic:spPr>
                    </pic:pic>
                  </a:graphicData>
                </a:graphic>
              </wp:inline>
            </w:drawing>
          </w:r>
        </w:p>
        <w:p w:rsidR="006818C7" w:rsidRDefault="006818C7"/>
        <w:tbl>
          <w:tblPr>
            <w:tblpPr w:leftFromText="187" w:rightFromText="187" w:horzAnchor="margin" w:tblpXSpec="center" w:tblpYSpec="bottom"/>
            <w:tblW w:w="4000" w:type="pct"/>
            <w:tblLook w:val="04A0" w:firstRow="1" w:lastRow="0" w:firstColumn="1" w:lastColumn="0" w:noHBand="0" w:noVBand="1"/>
          </w:tblPr>
          <w:tblGrid>
            <w:gridCol w:w="7405"/>
          </w:tblGrid>
          <w:tr w:rsidR="006818C7">
            <w:tc>
              <w:tcPr>
                <w:tcW w:w="7672" w:type="dxa"/>
                <w:tcMar>
                  <w:top w:w="216" w:type="dxa"/>
                  <w:left w:w="115" w:type="dxa"/>
                  <w:bottom w:w="216" w:type="dxa"/>
                  <w:right w:w="115" w:type="dxa"/>
                </w:tcMar>
              </w:tcPr>
              <w:p w:rsidR="006818C7" w:rsidRDefault="006818C7">
                <w:pPr>
                  <w:pStyle w:val="NoSpacing"/>
                  <w:rPr>
                    <w:color w:val="4F81BD" w:themeColor="accent1"/>
                  </w:rPr>
                </w:pPr>
              </w:p>
            </w:tc>
          </w:tr>
        </w:tbl>
        <w:p w:rsidR="006818C7" w:rsidRDefault="006818C7"/>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en-IE"/>
            </w:rPr>
            <w:drawing>
              <wp:inline distT="0" distB="0" distL="0" distR="0" wp14:anchorId="3ABB23C2" wp14:editId="3857AB1C">
                <wp:extent cx="3076414" cy="1405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983" cy="1404166"/>
                        </a:xfrm>
                        <a:prstGeom prst="rect">
                          <a:avLst/>
                        </a:prstGeom>
                      </pic:spPr>
                    </pic:pic>
                  </a:graphicData>
                </a:graphic>
              </wp:inline>
            </w:drawing>
          </w:r>
          <w:r w:rsidR="006818C7">
            <w:rPr>
              <w:rFonts w:asciiTheme="majorHAnsi" w:eastAsiaTheme="majorEastAsia" w:hAnsiTheme="majorHAnsi" w:cstheme="majorBidi"/>
              <w:sz w:val="32"/>
              <w:szCs w:val="32"/>
            </w:rPr>
            <w:br w:type="page"/>
          </w:r>
        </w:p>
        <w:p w:rsidR="006818C7" w:rsidRPr="006818C7" w:rsidRDefault="00BB04C4">
          <w:pPr>
            <w:rPr>
              <w:rFonts w:asciiTheme="majorHAnsi" w:eastAsiaTheme="majorEastAsia" w:hAnsiTheme="majorHAnsi" w:cstheme="majorBidi"/>
              <w:sz w:val="32"/>
              <w:szCs w:val="32"/>
            </w:rPr>
          </w:pPr>
        </w:p>
      </w:sdtContent>
    </w:sdt>
    <w:p w:rsidR="0020688A" w:rsidRDefault="0020688A">
      <w:pPr>
        <w:rPr>
          <w:rFonts w:asciiTheme="majorHAnsi" w:eastAsiaTheme="majorEastAsia" w:hAnsiTheme="majorHAnsi" w:cstheme="majorBidi"/>
          <w:b/>
          <w:bCs/>
          <w:color w:val="365F91" w:themeColor="accent1" w:themeShade="BF"/>
          <w:sz w:val="28"/>
          <w:szCs w:val="28"/>
        </w:rPr>
      </w:pPr>
    </w:p>
    <w:sdt>
      <w:sdtPr>
        <w:rPr>
          <w:rFonts w:eastAsiaTheme="minorHAnsi"/>
          <w:b w:val="0"/>
          <w:bCs w:val="0"/>
          <w:caps w:val="0"/>
          <w:color w:val="auto"/>
          <w:spacing w:val="0"/>
          <w:sz w:val="20"/>
          <w:szCs w:val="20"/>
          <w:lang w:bidi="ar-SA"/>
        </w:rPr>
        <w:id w:val="2101827304"/>
        <w:docPartObj>
          <w:docPartGallery w:val="Table of Contents"/>
          <w:docPartUnique/>
        </w:docPartObj>
      </w:sdtPr>
      <w:sdtEndPr>
        <w:rPr>
          <w:rFonts w:eastAsiaTheme="minorEastAsia"/>
          <w:noProof/>
        </w:rPr>
      </w:sdtEndPr>
      <w:sdtContent>
        <w:p w:rsidR="0020688A" w:rsidRDefault="0020688A">
          <w:pPr>
            <w:pStyle w:val="TOCHeading"/>
          </w:pPr>
          <w:r>
            <w:t>Table of Contents</w:t>
          </w:r>
        </w:p>
        <w:p w:rsidR="00077F89" w:rsidRDefault="0020688A">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381340572" w:history="1">
            <w:r w:rsidR="00077F89" w:rsidRPr="002A5C49">
              <w:rPr>
                <w:rStyle w:val="Hyperlink"/>
                <w:noProof/>
              </w:rPr>
              <w:t>Introduction</w:t>
            </w:r>
            <w:r w:rsidR="00077F89">
              <w:rPr>
                <w:noProof/>
                <w:webHidden/>
              </w:rPr>
              <w:tab/>
            </w:r>
            <w:r w:rsidR="00077F89">
              <w:rPr>
                <w:noProof/>
                <w:webHidden/>
              </w:rPr>
              <w:fldChar w:fldCharType="begin"/>
            </w:r>
            <w:r w:rsidR="00077F89">
              <w:rPr>
                <w:noProof/>
                <w:webHidden/>
              </w:rPr>
              <w:instrText xml:space="preserve"> PAGEREF _Toc381340572 \h </w:instrText>
            </w:r>
            <w:r w:rsidR="00077F89">
              <w:rPr>
                <w:noProof/>
                <w:webHidden/>
              </w:rPr>
            </w:r>
            <w:r w:rsidR="00077F89">
              <w:rPr>
                <w:noProof/>
                <w:webHidden/>
              </w:rPr>
              <w:fldChar w:fldCharType="separate"/>
            </w:r>
            <w:r w:rsidR="00077F89">
              <w:rPr>
                <w:noProof/>
                <w:webHidden/>
              </w:rPr>
              <w:t>2</w:t>
            </w:r>
            <w:r w:rsidR="00077F89">
              <w:rPr>
                <w:noProof/>
                <w:webHidden/>
              </w:rPr>
              <w:fldChar w:fldCharType="end"/>
            </w:r>
          </w:hyperlink>
        </w:p>
        <w:p w:rsidR="00077F89" w:rsidRDefault="00077F89">
          <w:pPr>
            <w:pStyle w:val="TOC2"/>
            <w:tabs>
              <w:tab w:val="right" w:leader="dot" w:pos="9016"/>
            </w:tabs>
            <w:rPr>
              <w:noProof/>
              <w:sz w:val="22"/>
              <w:szCs w:val="22"/>
              <w:lang w:eastAsia="en-IE"/>
            </w:rPr>
          </w:pPr>
          <w:hyperlink w:anchor="_Toc381340573" w:history="1">
            <w:r w:rsidRPr="002A5C49">
              <w:rPr>
                <w:rStyle w:val="Hyperlink"/>
                <w:noProof/>
              </w:rPr>
              <w:t>Getting started</w:t>
            </w:r>
            <w:r>
              <w:rPr>
                <w:noProof/>
                <w:webHidden/>
              </w:rPr>
              <w:tab/>
            </w:r>
            <w:r>
              <w:rPr>
                <w:noProof/>
                <w:webHidden/>
              </w:rPr>
              <w:fldChar w:fldCharType="begin"/>
            </w:r>
            <w:r>
              <w:rPr>
                <w:noProof/>
                <w:webHidden/>
              </w:rPr>
              <w:instrText xml:space="preserve"> PAGEREF _Toc381340573 \h </w:instrText>
            </w:r>
            <w:r>
              <w:rPr>
                <w:noProof/>
                <w:webHidden/>
              </w:rPr>
            </w:r>
            <w:r>
              <w:rPr>
                <w:noProof/>
                <w:webHidden/>
              </w:rPr>
              <w:fldChar w:fldCharType="separate"/>
            </w:r>
            <w:r>
              <w:rPr>
                <w:noProof/>
                <w:webHidden/>
              </w:rPr>
              <w:t>2</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74" w:history="1">
            <w:r w:rsidRPr="002A5C49">
              <w:rPr>
                <w:rStyle w:val="Hyperlink"/>
                <w:noProof/>
              </w:rPr>
              <w:t>Installation requirements</w:t>
            </w:r>
            <w:r>
              <w:rPr>
                <w:noProof/>
                <w:webHidden/>
              </w:rPr>
              <w:tab/>
            </w:r>
            <w:r>
              <w:rPr>
                <w:noProof/>
                <w:webHidden/>
              </w:rPr>
              <w:fldChar w:fldCharType="begin"/>
            </w:r>
            <w:r>
              <w:rPr>
                <w:noProof/>
                <w:webHidden/>
              </w:rPr>
              <w:instrText xml:space="preserve"> PAGEREF _Toc381340574 \h </w:instrText>
            </w:r>
            <w:r>
              <w:rPr>
                <w:noProof/>
                <w:webHidden/>
              </w:rPr>
            </w:r>
            <w:r>
              <w:rPr>
                <w:noProof/>
                <w:webHidden/>
              </w:rPr>
              <w:fldChar w:fldCharType="separate"/>
            </w:r>
            <w:r>
              <w:rPr>
                <w:noProof/>
                <w:webHidden/>
              </w:rPr>
              <w:t>2</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75" w:history="1">
            <w:r w:rsidRPr="002A5C49">
              <w:rPr>
                <w:rStyle w:val="Hyperlink"/>
                <w:noProof/>
              </w:rPr>
              <w:t>Installation and directory structure</w:t>
            </w:r>
            <w:r>
              <w:rPr>
                <w:noProof/>
                <w:webHidden/>
              </w:rPr>
              <w:tab/>
            </w:r>
            <w:r>
              <w:rPr>
                <w:noProof/>
                <w:webHidden/>
              </w:rPr>
              <w:fldChar w:fldCharType="begin"/>
            </w:r>
            <w:r>
              <w:rPr>
                <w:noProof/>
                <w:webHidden/>
              </w:rPr>
              <w:instrText xml:space="preserve"> PAGEREF _Toc381340575 \h </w:instrText>
            </w:r>
            <w:r>
              <w:rPr>
                <w:noProof/>
                <w:webHidden/>
              </w:rPr>
            </w:r>
            <w:r>
              <w:rPr>
                <w:noProof/>
                <w:webHidden/>
              </w:rPr>
              <w:fldChar w:fldCharType="separate"/>
            </w:r>
            <w:r>
              <w:rPr>
                <w:noProof/>
                <w:webHidden/>
              </w:rPr>
              <w:t>2</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76" w:history="1">
            <w:r w:rsidRPr="002A5C49">
              <w:rPr>
                <w:rStyle w:val="Hyperlink"/>
                <w:noProof/>
              </w:rPr>
              <w:t>Mapping dimensions</w:t>
            </w:r>
            <w:r>
              <w:rPr>
                <w:noProof/>
                <w:webHidden/>
              </w:rPr>
              <w:tab/>
            </w:r>
            <w:r>
              <w:rPr>
                <w:noProof/>
                <w:webHidden/>
              </w:rPr>
              <w:fldChar w:fldCharType="begin"/>
            </w:r>
            <w:r>
              <w:rPr>
                <w:noProof/>
                <w:webHidden/>
              </w:rPr>
              <w:instrText xml:space="preserve"> PAGEREF _Toc381340576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77" w:history="1">
            <w:r w:rsidRPr="002A5C49">
              <w:rPr>
                <w:rStyle w:val="Hyperlink"/>
                <w:noProof/>
              </w:rPr>
              <w:t>Processing input data (feeds)</w:t>
            </w:r>
            <w:r>
              <w:rPr>
                <w:noProof/>
                <w:webHidden/>
              </w:rPr>
              <w:tab/>
            </w:r>
            <w:r>
              <w:rPr>
                <w:noProof/>
                <w:webHidden/>
              </w:rPr>
              <w:fldChar w:fldCharType="begin"/>
            </w:r>
            <w:r>
              <w:rPr>
                <w:noProof/>
                <w:webHidden/>
              </w:rPr>
              <w:instrText xml:space="preserve"> PAGEREF _Toc381340577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78" w:history="1">
            <w:r w:rsidRPr="002A5C49">
              <w:rPr>
                <w:rStyle w:val="Hyperlink"/>
                <w:noProof/>
              </w:rPr>
              <w:t>Creating output files</w:t>
            </w:r>
            <w:r>
              <w:rPr>
                <w:noProof/>
                <w:webHidden/>
              </w:rPr>
              <w:tab/>
            </w:r>
            <w:r>
              <w:rPr>
                <w:noProof/>
                <w:webHidden/>
              </w:rPr>
              <w:fldChar w:fldCharType="begin"/>
            </w:r>
            <w:r>
              <w:rPr>
                <w:noProof/>
                <w:webHidden/>
              </w:rPr>
              <w:instrText xml:space="preserve"> PAGEREF _Toc381340578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79" w:history="1">
            <w:r w:rsidRPr="002A5C49">
              <w:rPr>
                <w:rStyle w:val="Hyperlink"/>
                <w:noProof/>
              </w:rPr>
              <w:t>Inserting directly into database</w:t>
            </w:r>
            <w:r>
              <w:rPr>
                <w:noProof/>
                <w:webHidden/>
              </w:rPr>
              <w:tab/>
            </w:r>
            <w:r>
              <w:rPr>
                <w:noProof/>
                <w:webHidden/>
              </w:rPr>
              <w:fldChar w:fldCharType="begin"/>
            </w:r>
            <w:r>
              <w:rPr>
                <w:noProof/>
                <w:webHidden/>
              </w:rPr>
              <w:instrText xml:space="preserve"> PAGEREF _Toc381340579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80" w:history="1">
            <w:r w:rsidRPr="002A5C49">
              <w:rPr>
                <w:rStyle w:val="Hyperlink"/>
                <w:noProof/>
              </w:rPr>
              <w:t>Configuration parameters</w:t>
            </w:r>
            <w:r>
              <w:rPr>
                <w:noProof/>
                <w:webHidden/>
              </w:rPr>
              <w:tab/>
            </w:r>
            <w:r>
              <w:rPr>
                <w:noProof/>
                <w:webHidden/>
              </w:rPr>
              <w:fldChar w:fldCharType="begin"/>
            </w:r>
            <w:r>
              <w:rPr>
                <w:noProof/>
                <w:webHidden/>
              </w:rPr>
              <w:instrText xml:space="preserve"> PAGEREF _Toc381340580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81" w:history="1">
            <w:r w:rsidRPr="002A5C49">
              <w:rPr>
                <w:rStyle w:val="Hyperlink"/>
                <w:noProof/>
              </w:rPr>
              <w:t>Context attributes</w:t>
            </w:r>
            <w:r>
              <w:rPr>
                <w:noProof/>
                <w:webHidden/>
              </w:rPr>
              <w:tab/>
            </w:r>
            <w:r>
              <w:rPr>
                <w:noProof/>
                <w:webHidden/>
              </w:rPr>
              <w:fldChar w:fldCharType="begin"/>
            </w:r>
            <w:r>
              <w:rPr>
                <w:noProof/>
                <w:webHidden/>
              </w:rPr>
              <w:instrText xml:space="preserve"> PAGEREF _Toc381340581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82" w:history="1">
            <w:r w:rsidRPr="002A5C49">
              <w:rPr>
                <w:rStyle w:val="Hyperlink"/>
                <w:noProof/>
              </w:rPr>
              <w:t>Creating plugins</w:t>
            </w:r>
            <w:r>
              <w:rPr>
                <w:noProof/>
                <w:webHidden/>
              </w:rPr>
              <w:tab/>
            </w:r>
            <w:r>
              <w:rPr>
                <w:noProof/>
                <w:webHidden/>
              </w:rPr>
              <w:fldChar w:fldCharType="begin"/>
            </w:r>
            <w:r>
              <w:rPr>
                <w:noProof/>
                <w:webHidden/>
              </w:rPr>
              <w:instrText xml:space="preserve"> PAGEREF _Toc381340582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83" w:history="1">
            <w:r w:rsidRPr="002A5C49">
              <w:rPr>
                <w:rStyle w:val="Hyperlink"/>
                <w:noProof/>
              </w:rPr>
              <w:t>Clustering StreamHorizon</w:t>
            </w:r>
            <w:r>
              <w:rPr>
                <w:noProof/>
                <w:webHidden/>
              </w:rPr>
              <w:tab/>
            </w:r>
            <w:r>
              <w:rPr>
                <w:noProof/>
                <w:webHidden/>
              </w:rPr>
              <w:fldChar w:fldCharType="begin"/>
            </w:r>
            <w:r>
              <w:rPr>
                <w:noProof/>
                <w:webHidden/>
              </w:rPr>
              <w:instrText xml:space="preserve"> PAGEREF _Toc381340583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84" w:history="1">
            <w:r w:rsidRPr="002A5C49">
              <w:rPr>
                <w:rStyle w:val="Hyperlink"/>
                <w:noProof/>
              </w:rPr>
              <w:t>Performance tuning</w:t>
            </w:r>
            <w:r>
              <w:rPr>
                <w:noProof/>
                <w:webHidden/>
              </w:rPr>
              <w:tab/>
            </w:r>
            <w:r>
              <w:rPr>
                <w:noProof/>
                <w:webHidden/>
              </w:rPr>
              <w:fldChar w:fldCharType="begin"/>
            </w:r>
            <w:r>
              <w:rPr>
                <w:noProof/>
                <w:webHidden/>
              </w:rPr>
              <w:instrText xml:space="preserve"> PAGEREF _Toc381340584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85" w:history="1">
            <w:r w:rsidRPr="002A5C49">
              <w:rPr>
                <w:rStyle w:val="Hyperlink"/>
                <w:noProof/>
              </w:rPr>
              <w:t>Output type</w:t>
            </w:r>
            <w:r>
              <w:rPr>
                <w:noProof/>
                <w:webHidden/>
              </w:rPr>
              <w:tab/>
            </w:r>
            <w:r>
              <w:rPr>
                <w:noProof/>
                <w:webHidden/>
              </w:rPr>
              <w:fldChar w:fldCharType="begin"/>
            </w:r>
            <w:r>
              <w:rPr>
                <w:noProof/>
                <w:webHidden/>
              </w:rPr>
              <w:instrText xml:space="preserve"> PAGEREF _Toc381340585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86" w:history="1">
            <w:r w:rsidRPr="002A5C49">
              <w:rPr>
                <w:rStyle w:val="Hyperlink"/>
                <w:noProof/>
              </w:rPr>
              <w:t>Database</w:t>
            </w:r>
            <w:r>
              <w:rPr>
                <w:noProof/>
                <w:webHidden/>
              </w:rPr>
              <w:tab/>
            </w:r>
            <w:r>
              <w:rPr>
                <w:noProof/>
                <w:webHidden/>
              </w:rPr>
              <w:fldChar w:fldCharType="begin"/>
            </w:r>
            <w:r>
              <w:rPr>
                <w:noProof/>
                <w:webHidden/>
              </w:rPr>
              <w:instrText xml:space="preserve"> PAGEREF _Toc381340586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87" w:history="1">
            <w:r w:rsidRPr="002A5C49">
              <w:rPr>
                <w:rStyle w:val="Hyperlink"/>
                <w:noProof/>
              </w:rPr>
              <w:t>Thread pools</w:t>
            </w:r>
            <w:r>
              <w:rPr>
                <w:noProof/>
                <w:webHidden/>
              </w:rPr>
              <w:tab/>
            </w:r>
            <w:r>
              <w:rPr>
                <w:noProof/>
                <w:webHidden/>
              </w:rPr>
              <w:fldChar w:fldCharType="begin"/>
            </w:r>
            <w:r>
              <w:rPr>
                <w:noProof/>
                <w:webHidden/>
              </w:rPr>
              <w:instrText xml:space="preserve"> PAGEREF _Toc381340587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88" w:history="1">
            <w:r w:rsidRPr="002A5C49">
              <w:rPr>
                <w:rStyle w:val="Hyperlink"/>
                <w:noProof/>
              </w:rPr>
              <w:t>storage, Read and write buffers</w:t>
            </w:r>
            <w:r>
              <w:rPr>
                <w:noProof/>
                <w:webHidden/>
              </w:rPr>
              <w:tab/>
            </w:r>
            <w:r>
              <w:rPr>
                <w:noProof/>
                <w:webHidden/>
              </w:rPr>
              <w:fldChar w:fldCharType="begin"/>
            </w:r>
            <w:r>
              <w:rPr>
                <w:noProof/>
                <w:webHidden/>
              </w:rPr>
              <w:instrText xml:space="preserve"> PAGEREF _Toc381340588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89" w:history="1">
            <w:r w:rsidRPr="002A5C49">
              <w:rPr>
                <w:rStyle w:val="Hyperlink"/>
                <w:noProof/>
              </w:rPr>
              <w:t>Caches</w:t>
            </w:r>
            <w:r>
              <w:rPr>
                <w:noProof/>
                <w:webHidden/>
              </w:rPr>
              <w:tab/>
            </w:r>
            <w:r>
              <w:rPr>
                <w:noProof/>
                <w:webHidden/>
              </w:rPr>
              <w:fldChar w:fldCharType="begin"/>
            </w:r>
            <w:r>
              <w:rPr>
                <w:noProof/>
                <w:webHidden/>
              </w:rPr>
              <w:instrText xml:space="preserve"> PAGEREF _Toc381340589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90" w:history="1">
            <w:r w:rsidRPr="002A5C49">
              <w:rPr>
                <w:rStyle w:val="Hyperlink"/>
                <w:noProof/>
              </w:rPr>
              <w:t>Clustering</w:t>
            </w:r>
            <w:r>
              <w:rPr>
                <w:noProof/>
                <w:webHidden/>
              </w:rPr>
              <w:tab/>
            </w:r>
            <w:r>
              <w:rPr>
                <w:noProof/>
                <w:webHidden/>
              </w:rPr>
              <w:fldChar w:fldCharType="begin"/>
            </w:r>
            <w:r>
              <w:rPr>
                <w:noProof/>
                <w:webHidden/>
              </w:rPr>
              <w:instrText xml:space="preserve"> PAGEREF _Toc381340590 \h </w:instrText>
            </w:r>
            <w:r>
              <w:rPr>
                <w:noProof/>
                <w:webHidden/>
              </w:rPr>
            </w:r>
            <w:r>
              <w:rPr>
                <w:noProof/>
                <w:webHidden/>
              </w:rPr>
              <w:fldChar w:fldCharType="separate"/>
            </w:r>
            <w:r>
              <w:rPr>
                <w:noProof/>
                <w:webHidden/>
              </w:rPr>
              <w:t>3</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91" w:history="1">
            <w:r w:rsidRPr="002A5C49">
              <w:rPr>
                <w:rStyle w:val="Hyperlink"/>
                <w:noProof/>
              </w:rPr>
              <w:t>Remote commands</w:t>
            </w:r>
            <w:r>
              <w:rPr>
                <w:noProof/>
                <w:webHidden/>
              </w:rPr>
              <w:tab/>
            </w:r>
            <w:r>
              <w:rPr>
                <w:noProof/>
                <w:webHidden/>
              </w:rPr>
              <w:fldChar w:fldCharType="begin"/>
            </w:r>
            <w:r>
              <w:rPr>
                <w:noProof/>
                <w:webHidden/>
              </w:rPr>
              <w:instrText xml:space="preserve"> PAGEREF _Toc381340591 \h </w:instrText>
            </w:r>
            <w:r>
              <w:rPr>
                <w:noProof/>
                <w:webHidden/>
              </w:rPr>
            </w:r>
            <w:r>
              <w:rPr>
                <w:noProof/>
                <w:webHidden/>
              </w:rPr>
              <w:fldChar w:fldCharType="separate"/>
            </w:r>
            <w:r>
              <w:rPr>
                <w:noProof/>
                <w:webHidden/>
              </w:rPr>
              <w:t>4</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92" w:history="1">
            <w:r w:rsidRPr="002A5C49">
              <w:rPr>
                <w:rStyle w:val="Hyperlink"/>
                <w:noProof/>
              </w:rPr>
              <w:t>Flushing dimension cache</w:t>
            </w:r>
            <w:r>
              <w:rPr>
                <w:noProof/>
                <w:webHidden/>
              </w:rPr>
              <w:tab/>
            </w:r>
            <w:r>
              <w:rPr>
                <w:noProof/>
                <w:webHidden/>
              </w:rPr>
              <w:fldChar w:fldCharType="begin"/>
            </w:r>
            <w:r>
              <w:rPr>
                <w:noProof/>
                <w:webHidden/>
              </w:rPr>
              <w:instrText xml:space="preserve"> PAGEREF _Toc381340592 \h </w:instrText>
            </w:r>
            <w:r>
              <w:rPr>
                <w:noProof/>
                <w:webHidden/>
              </w:rPr>
            </w:r>
            <w:r>
              <w:rPr>
                <w:noProof/>
                <w:webHidden/>
              </w:rPr>
              <w:fldChar w:fldCharType="separate"/>
            </w:r>
            <w:r>
              <w:rPr>
                <w:noProof/>
                <w:webHidden/>
              </w:rPr>
              <w:t>4</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93" w:history="1">
            <w:r w:rsidRPr="002A5C49">
              <w:rPr>
                <w:rStyle w:val="Hyperlink"/>
                <w:noProof/>
              </w:rPr>
              <w:t>Monitoring</w:t>
            </w:r>
            <w:r>
              <w:rPr>
                <w:noProof/>
                <w:webHidden/>
              </w:rPr>
              <w:tab/>
            </w:r>
            <w:r>
              <w:rPr>
                <w:noProof/>
                <w:webHidden/>
              </w:rPr>
              <w:fldChar w:fldCharType="begin"/>
            </w:r>
            <w:r>
              <w:rPr>
                <w:noProof/>
                <w:webHidden/>
              </w:rPr>
              <w:instrText xml:space="preserve"> PAGEREF _Toc381340593 \h </w:instrText>
            </w:r>
            <w:r>
              <w:rPr>
                <w:noProof/>
                <w:webHidden/>
              </w:rPr>
            </w:r>
            <w:r>
              <w:rPr>
                <w:noProof/>
                <w:webHidden/>
              </w:rPr>
              <w:fldChar w:fldCharType="separate"/>
            </w:r>
            <w:r>
              <w:rPr>
                <w:noProof/>
                <w:webHidden/>
              </w:rPr>
              <w:t>4</w:t>
            </w:r>
            <w:r>
              <w:rPr>
                <w:noProof/>
                <w:webHidden/>
              </w:rPr>
              <w:fldChar w:fldCharType="end"/>
            </w:r>
          </w:hyperlink>
        </w:p>
        <w:p w:rsidR="00077F89" w:rsidRDefault="00077F89">
          <w:pPr>
            <w:pStyle w:val="TOC1"/>
            <w:tabs>
              <w:tab w:val="right" w:leader="dot" w:pos="9016"/>
            </w:tabs>
            <w:rPr>
              <w:noProof/>
              <w:sz w:val="22"/>
              <w:szCs w:val="22"/>
              <w:lang w:eastAsia="en-IE"/>
            </w:rPr>
          </w:pPr>
          <w:hyperlink w:anchor="_Toc381340594" w:history="1">
            <w:r w:rsidRPr="002A5C49">
              <w:rPr>
                <w:rStyle w:val="Hyperlink"/>
                <w:noProof/>
              </w:rPr>
              <w:t>Miscellaneous</w:t>
            </w:r>
            <w:r>
              <w:rPr>
                <w:noProof/>
                <w:webHidden/>
              </w:rPr>
              <w:tab/>
            </w:r>
            <w:r>
              <w:rPr>
                <w:noProof/>
                <w:webHidden/>
              </w:rPr>
              <w:fldChar w:fldCharType="begin"/>
            </w:r>
            <w:r>
              <w:rPr>
                <w:noProof/>
                <w:webHidden/>
              </w:rPr>
              <w:instrText xml:space="preserve"> PAGEREF _Toc381340594 \h </w:instrText>
            </w:r>
            <w:r>
              <w:rPr>
                <w:noProof/>
                <w:webHidden/>
              </w:rPr>
            </w:r>
            <w:r>
              <w:rPr>
                <w:noProof/>
                <w:webHidden/>
              </w:rPr>
              <w:fldChar w:fldCharType="separate"/>
            </w:r>
            <w:r>
              <w:rPr>
                <w:noProof/>
                <w:webHidden/>
              </w:rPr>
              <w:t>4</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95" w:history="1">
            <w:r w:rsidRPr="002A5C49">
              <w:rPr>
                <w:rStyle w:val="Hyperlink"/>
                <w:noProof/>
              </w:rPr>
              <w:t>Common mistakes</w:t>
            </w:r>
            <w:r>
              <w:rPr>
                <w:noProof/>
                <w:webHidden/>
              </w:rPr>
              <w:tab/>
            </w:r>
            <w:r>
              <w:rPr>
                <w:noProof/>
                <w:webHidden/>
              </w:rPr>
              <w:fldChar w:fldCharType="begin"/>
            </w:r>
            <w:r>
              <w:rPr>
                <w:noProof/>
                <w:webHidden/>
              </w:rPr>
              <w:instrText xml:space="preserve"> PAGEREF _Toc381340595 \h </w:instrText>
            </w:r>
            <w:r>
              <w:rPr>
                <w:noProof/>
                <w:webHidden/>
              </w:rPr>
            </w:r>
            <w:r>
              <w:rPr>
                <w:noProof/>
                <w:webHidden/>
              </w:rPr>
              <w:fldChar w:fldCharType="separate"/>
            </w:r>
            <w:r>
              <w:rPr>
                <w:noProof/>
                <w:webHidden/>
              </w:rPr>
              <w:t>4</w:t>
            </w:r>
            <w:r>
              <w:rPr>
                <w:noProof/>
                <w:webHidden/>
              </w:rPr>
              <w:fldChar w:fldCharType="end"/>
            </w:r>
          </w:hyperlink>
        </w:p>
        <w:p w:rsidR="00077F89" w:rsidRDefault="00077F89">
          <w:pPr>
            <w:pStyle w:val="TOC2"/>
            <w:tabs>
              <w:tab w:val="right" w:leader="dot" w:pos="9016"/>
            </w:tabs>
            <w:rPr>
              <w:noProof/>
              <w:sz w:val="22"/>
              <w:szCs w:val="22"/>
              <w:lang w:eastAsia="en-IE"/>
            </w:rPr>
          </w:pPr>
          <w:hyperlink w:anchor="_Toc381340596" w:history="1">
            <w:r w:rsidRPr="002A5C49">
              <w:rPr>
                <w:rStyle w:val="Hyperlink"/>
                <w:noProof/>
              </w:rPr>
              <w:t>Planned platform extensions</w:t>
            </w:r>
            <w:r>
              <w:rPr>
                <w:noProof/>
                <w:webHidden/>
              </w:rPr>
              <w:tab/>
            </w:r>
            <w:r>
              <w:rPr>
                <w:noProof/>
                <w:webHidden/>
              </w:rPr>
              <w:fldChar w:fldCharType="begin"/>
            </w:r>
            <w:r>
              <w:rPr>
                <w:noProof/>
                <w:webHidden/>
              </w:rPr>
              <w:instrText xml:space="preserve"> PAGEREF _Toc381340596 \h </w:instrText>
            </w:r>
            <w:r>
              <w:rPr>
                <w:noProof/>
                <w:webHidden/>
              </w:rPr>
            </w:r>
            <w:r>
              <w:rPr>
                <w:noProof/>
                <w:webHidden/>
              </w:rPr>
              <w:fldChar w:fldCharType="separate"/>
            </w:r>
            <w:r>
              <w:rPr>
                <w:noProof/>
                <w:webHidden/>
              </w:rPr>
              <w:t>4</w:t>
            </w:r>
            <w:r>
              <w:rPr>
                <w:noProof/>
                <w:webHidden/>
              </w:rPr>
              <w:fldChar w:fldCharType="end"/>
            </w:r>
          </w:hyperlink>
        </w:p>
        <w:p w:rsidR="0020688A" w:rsidRDefault="0020688A">
          <w:r>
            <w:rPr>
              <w:b/>
              <w:bCs/>
              <w:noProof/>
            </w:rPr>
            <w:fldChar w:fldCharType="end"/>
          </w:r>
        </w:p>
      </w:sdtContent>
    </w:sdt>
    <w:p w:rsidR="0020688A" w:rsidRDefault="0020688A">
      <w:pPr>
        <w:rPr>
          <w:rFonts w:asciiTheme="majorHAnsi" w:eastAsiaTheme="majorEastAsia" w:hAnsiTheme="majorHAnsi" w:cstheme="majorBidi"/>
          <w:b/>
          <w:bCs/>
          <w:color w:val="365F91" w:themeColor="accent1" w:themeShade="BF"/>
          <w:sz w:val="28"/>
          <w:szCs w:val="28"/>
        </w:rPr>
      </w:pPr>
    </w:p>
    <w:p w:rsidR="006818C7" w:rsidRDefault="006818C7" w:rsidP="0020688A">
      <w:pPr>
        <w:pStyle w:val="Heading1"/>
      </w:pPr>
      <w:bookmarkStart w:id="0" w:name="_Toc381340572"/>
      <w:r>
        <w:t>Introduction</w:t>
      </w:r>
      <w:bookmarkEnd w:id="0"/>
    </w:p>
    <w:p w:rsidR="006818C7" w:rsidRDefault="003D2962" w:rsidP="002160A0">
      <w:pPr>
        <w:pStyle w:val="Heading2"/>
      </w:pPr>
      <w:bookmarkStart w:id="1" w:name="_Toc381340573"/>
      <w:r>
        <w:t>Getting s</w:t>
      </w:r>
      <w:r w:rsidR="006818C7">
        <w:t>tarted</w:t>
      </w:r>
      <w:bookmarkEnd w:id="1"/>
    </w:p>
    <w:p w:rsidR="00A34D00" w:rsidRDefault="00A34D00" w:rsidP="00A34D00">
      <w:pPr>
        <w:pStyle w:val="Heading2"/>
      </w:pPr>
      <w:bookmarkStart w:id="2" w:name="_Toc381340574"/>
      <w:r>
        <w:t>Installation requirements</w:t>
      </w:r>
      <w:bookmarkEnd w:id="2"/>
    </w:p>
    <w:p w:rsidR="00E945E6" w:rsidRDefault="00E945E6" w:rsidP="00E945E6">
      <w:r>
        <w:t>Installation of StreamHorizon platform is simple and easy. Download installation archive and uncompress it to your hard drive in directory of your choice (we will refer to this directory as $ENGINE_HOME from now on).</w:t>
      </w:r>
    </w:p>
    <w:p w:rsidR="00E945E6" w:rsidRDefault="00E945E6" w:rsidP="00E945E6">
      <w:r>
        <w:t>There are very few requirements that need to be met in order to run StreamHorizon.</w:t>
      </w:r>
    </w:p>
    <w:p w:rsidR="00E945E6" w:rsidRDefault="00E945E6" w:rsidP="00E945E6">
      <w:pPr>
        <w:pStyle w:val="ListParagraph"/>
        <w:numPr>
          <w:ilvl w:val="0"/>
          <w:numId w:val="2"/>
        </w:numPr>
      </w:pPr>
      <w:r>
        <w:t>Mainstream operating system (Linux, Windows, Solaris)</w:t>
      </w:r>
    </w:p>
    <w:p w:rsidR="00E945E6" w:rsidRDefault="00E945E6" w:rsidP="00E945E6">
      <w:pPr>
        <w:pStyle w:val="ListParagraph"/>
        <w:numPr>
          <w:ilvl w:val="0"/>
          <w:numId w:val="2"/>
        </w:numPr>
      </w:pPr>
      <w:r>
        <w:t>JDK 1.7+ (we recommend Oracle HotSpot)</w:t>
      </w:r>
    </w:p>
    <w:p w:rsidR="00E945E6" w:rsidRDefault="00E945E6" w:rsidP="00E945E6">
      <w:pPr>
        <w:pStyle w:val="ListParagraph"/>
        <w:numPr>
          <w:ilvl w:val="0"/>
          <w:numId w:val="2"/>
        </w:numPr>
      </w:pPr>
      <w:r>
        <w:t>Database that supports JDBC (most likely data produced by StreamHorizon will go into some kind of database)</w:t>
      </w:r>
    </w:p>
    <w:p w:rsidR="00E72160" w:rsidRPr="00E945E6" w:rsidRDefault="00E72160" w:rsidP="00E72160">
      <w:r>
        <w:t>Even if you intend to run multiple (clustered) StreamHorizon instances there is no need to install it more than once per physical machine.</w:t>
      </w:r>
    </w:p>
    <w:p w:rsidR="006616EB" w:rsidRDefault="006616EB" w:rsidP="006616EB">
      <w:pPr>
        <w:pStyle w:val="Heading2"/>
      </w:pPr>
      <w:bookmarkStart w:id="3" w:name="_Toc381340575"/>
      <w:r>
        <w:t>Installation and directory structure</w:t>
      </w:r>
      <w:bookmarkEnd w:id="3"/>
    </w:p>
    <w:p w:rsidR="00E945E6" w:rsidRDefault="00E945E6" w:rsidP="00E945E6">
      <w:r>
        <w:t>After installing StreamHorizon platform to $ENGINE_HOME directory you will se</w:t>
      </w:r>
      <w:r w:rsidR="00E72160">
        <w:t>e following directory structure inside:</w:t>
      </w:r>
    </w:p>
    <w:p w:rsidR="00B72C0C" w:rsidRDefault="00B72C0C" w:rsidP="00B72C0C">
      <w:pPr>
        <w:jc w:val="center"/>
      </w:pPr>
      <w:r>
        <w:rPr>
          <w:noProof/>
          <w:lang w:eastAsia="en-IE"/>
        </w:rPr>
        <w:drawing>
          <wp:inline distT="0" distB="0" distL="0" distR="0">
            <wp:extent cx="1883091" cy="1387098"/>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directory_layout.png"/>
                    <pic:cNvPicPr/>
                  </pic:nvPicPr>
                  <pic:blipFill>
                    <a:blip r:embed="rId12">
                      <a:extLst>
                        <a:ext uri="{28A0092B-C50C-407E-A947-70E740481C1C}">
                          <a14:useLocalDpi xmlns:a14="http://schemas.microsoft.com/office/drawing/2010/main" val="0"/>
                        </a:ext>
                      </a:extLst>
                    </a:blip>
                    <a:stretch>
                      <a:fillRect/>
                    </a:stretch>
                  </pic:blipFill>
                  <pic:spPr>
                    <a:xfrm>
                      <a:off x="0" y="0"/>
                      <a:ext cx="1887605" cy="1390423"/>
                    </a:xfrm>
                    <a:prstGeom prst="rect">
                      <a:avLst/>
                    </a:prstGeom>
                  </pic:spPr>
                </pic:pic>
              </a:graphicData>
            </a:graphic>
          </wp:inline>
        </w:drawing>
      </w:r>
    </w:p>
    <w:p w:rsidR="00E72160" w:rsidRDefault="00E72160" w:rsidP="00B72C0C">
      <w:pPr>
        <w:jc w:val="center"/>
      </w:pPr>
    </w:p>
    <w:tbl>
      <w:tblPr>
        <w:tblStyle w:val="TableGrid"/>
        <w:tblW w:w="0" w:type="auto"/>
        <w:tblInd w:w="1101" w:type="dxa"/>
        <w:tblLook w:val="04A0" w:firstRow="1" w:lastRow="0" w:firstColumn="1" w:lastColumn="0" w:noHBand="0" w:noVBand="1"/>
      </w:tblPr>
      <w:tblGrid>
        <w:gridCol w:w="3520"/>
        <w:gridCol w:w="4621"/>
      </w:tblGrid>
      <w:tr w:rsidR="00E72160" w:rsidTr="00E72160">
        <w:tc>
          <w:tcPr>
            <w:tcW w:w="3520" w:type="dxa"/>
          </w:tcPr>
          <w:p w:rsidR="00E72160" w:rsidRDefault="00E72160" w:rsidP="00E72160">
            <w:r>
              <w:t>Directory name</w:t>
            </w:r>
          </w:p>
        </w:tc>
        <w:tc>
          <w:tcPr>
            <w:tcW w:w="4621" w:type="dxa"/>
          </w:tcPr>
          <w:p w:rsidR="00E72160" w:rsidRDefault="00E72160" w:rsidP="00E72160">
            <w:r>
              <w:t>Purpose</w:t>
            </w:r>
          </w:p>
        </w:tc>
      </w:tr>
      <w:tr w:rsidR="00E72160" w:rsidTr="00E72160">
        <w:tc>
          <w:tcPr>
            <w:tcW w:w="3520" w:type="dxa"/>
          </w:tcPr>
          <w:p w:rsidR="00E72160" w:rsidRPr="00E72160" w:rsidRDefault="00E72160" w:rsidP="00E72160">
            <w:pPr>
              <w:rPr>
                <w:b/>
              </w:rPr>
            </w:pPr>
            <w:r w:rsidRPr="00E72160">
              <w:rPr>
                <w:b/>
              </w:rPr>
              <w:t>$ENGINE_HOME/bin/</w:t>
            </w:r>
          </w:p>
        </w:tc>
        <w:tc>
          <w:tcPr>
            <w:tcW w:w="4621" w:type="dxa"/>
          </w:tcPr>
          <w:p w:rsidR="00E72160" w:rsidRDefault="00E72160" w:rsidP="00E72160">
            <w:r>
              <w:t>All startup scripts should be placed here. There are few default scripts that can be used for starting single instance. If you are adding new startup scripts always place them in this directory.</w:t>
            </w:r>
          </w:p>
        </w:tc>
      </w:tr>
      <w:tr w:rsidR="00E72160" w:rsidTr="00E72160">
        <w:tc>
          <w:tcPr>
            <w:tcW w:w="3520" w:type="dxa"/>
          </w:tcPr>
          <w:p w:rsidR="00E72160" w:rsidRDefault="00E72160" w:rsidP="00E72160">
            <w:r>
              <w:t>$ENGINE_HOME/config/</w:t>
            </w:r>
          </w:p>
        </w:tc>
        <w:tc>
          <w:tcPr>
            <w:tcW w:w="4621" w:type="dxa"/>
          </w:tcPr>
          <w:p w:rsidR="00E72160" w:rsidRDefault="00E72160" w:rsidP="00E72160">
            <w:r>
              <w:t>Al</w:t>
            </w:r>
            <w:r w:rsidR="00DD4F93">
              <w:t>l configuration files are here:</w:t>
            </w:r>
          </w:p>
          <w:p w:rsidR="00E72160" w:rsidRDefault="00E72160" w:rsidP="00E72160">
            <w:pPr>
              <w:pStyle w:val="ListParagraph"/>
              <w:numPr>
                <w:ilvl w:val="0"/>
                <w:numId w:val="3"/>
              </w:numPr>
            </w:pPr>
            <w:r>
              <w:t>What engine should log and at what level</w:t>
            </w:r>
          </w:p>
          <w:p w:rsidR="00E72160" w:rsidRDefault="00E72160" w:rsidP="00E72160">
            <w:pPr>
              <w:pStyle w:val="ListParagraph"/>
              <w:numPr>
                <w:ilvl w:val="0"/>
                <w:numId w:val="3"/>
              </w:numPr>
            </w:pPr>
            <w:r>
              <w:t>Here is where you copy your main engine configuration file(s)</w:t>
            </w:r>
          </w:p>
          <w:p w:rsidR="00E72160" w:rsidRDefault="00DD4F93" w:rsidP="00E72160">
            <w:pPr>
              <w:pStyle w:val="ListParagraph"/>
              <w:numPr>
                <w:ilvl w:val="0"/>
                <w:numId w:val="3"/>
              </w:numPr>
            </w:pPr>
            <w:r>
              <w:lastRenderedPageBreak/>
              <w:t xml:space="preserve">Configuration for clustered caches used by engine </w:t>
            </w:r>
          </w:p>
        </w:tc>
      </w:tr>
      <w:tr w:rsidR="00E72160" w:rsidTr="00E72160">
        <w:tc>
          <w:tcPr>
            <w:tcW w:w="3520" w:type="dxa"/>
          </w:tcPr>
          <w:p w:rsidR="00E72160" w:rsidRDefault="00E72160" w:rsidP="00E72160">
            <w:r>
              <w:lastRenderedPageBreak/>
              <w:t>$ENGINE_HOME/data/</w:t>
            </w:r>
          </w:p>
        </w:tc>
        <w:tc>
          <w:tcPr>
            <w:tcW w:w="4621" w:type="dxa"/>
          </w:tcPr>
          <w:p w:rsidR="00E72160" w:rsidRDefault="00E72160" w:rsidP="00E72160">
            <w:r>
              <w:t>This is engine private directory used for housekeeping. You should not add, delete or modify anything inside.</w:t>
            </w:r>
          </w:p>
        </w:tc>
      </w:tr>
      <w:tr w:rsidR="00E72160" w:rsidTr="00E72160">
        <w:tc>
          <w:tcPr>
            <w:tcW w:w="3520" w:type="dxa"/>
          </w:tcPr>
          <w:p w:rsidR="00E72160" w:rsidRDefault="00E72160" w:rsidP="00E72160">
            <w:r>
              <w:t>$ENGINE_HOME/demo_sales/</w:t>
            </w:r>
          </w:p>
        </w:tc>
        <w:tc>
          <w:tcPr>
            <w:tcW w:w="4621" w:type="dxa"/>
          </w:tcPr>
          <w:p w:rsidR="00E72160" w:rsidRDefault="00E72160" w:rsidP="00E72160">
            <w:r>
              <w:t>Demo feature showing capabilities of engine (performance and functionality).</w:t>
            </w:r>
          </w:p>
        </w:tc>
      </w:tr>
      <w:tr w:rsidR="00E72160" w:rsidTr="00E72160">
        <w:tc>
          <w:tcPr>
            <w:tcW w:w="3520" w:type="dxa"/>
          </w:tcPr>
          <w:p w:rsidR="00E72160" w:rsidRDefault="00E72160" w:rsidP="00E72160">
            <w:r>
              <w:t>$ENGINE_HOME/ext-lib/</w:t>
            </w:r>
          </w:p>
        </w:tc>
        <w:tc>
          <w:tcPr>
            <w:tcW w:w="4621" w:type="dxa"/>
          </w:tcPr>
          <w:p w:rsidR="00E72160" w:rsidRDefault="00E72160" w:rsidP="00E72160">
            <w:r>
              <w:t>Additional dependencies needed by plugins.</w:t>
            </w:r>
          </w:p>
        </w:tc>
      </w:tr>
      <w:tr w:rsidR="00E72160" w:rsidTr="00E72160">
        <w:tc>
          <w:tcPr>
            <w:tcW w:w="3520" w:type="dxa"/>
          </w:tcPr>
          <w:p w:rsidR="00E72160" w:rsidRDefault="00E72160" w:rsidP="00E72160">
            <w:r>
              <w:t>$ENGINE_HOME/lib/</w:t>
            </w:r>
          </w:p>
        </w:tc>
        <w:tc>
          <w:tcPr>
            <w:tcW w:w="4621" w:type="dxa"/>
          </w:tcPr>
          <w:p w:rsidR="00E72160" w:rsidRDefault="00E72160" w:rsidP="00E72160">
            <w:r>
              <w:t xml:space="preserve">External dependencies needed by engine are placed here. </w:t>
            </w:r>
            <w:r>
              <w:t>You should not add, delete or modify anything inside.</w:t>
            </w:r>
          </w:p>
        </w:tc>
      </w:tr>
      <w:tr w:rsidR="00E72160" w:rsidTr="00E72160">
        <w:tc>
          <w:tcPr>
            <w:tcW w:w="3520" w:type="dxa"/>
          </w:tcPr>
          <w:p w:rsidR="00E72160" w:rsidRDefault="00E72160" w:rsidP="00E72160">
            <w:r>
              <w:t>$ENGINE_HOME/log/</w:t>
            </w:r>
          </w:p>
        </w:tc>
        <w:tc>
          <w:tcPr>
            <w:tcW w:w="4621" w:type="dxa"/>
          </w:tcPr>
          <w:p w:rsidR="00E72160" w:rsidRDefault="00E72160" w:rsidP="00E72160">
            <w:r>
              <w:t>Engine log files will be found here.</w:t>
            </w:r>
          </w:p>
        </w:tc>
      </w:tr>
      <w:tr w:rsidR="00E72160" w:rsidTr="00E72160">
        <w:tc>
          <w:tcPr>
            <w:tcW w:w="3520" w:type="dxa"/>
          </w:tcPr>
          <w:p w:rsidR="00E72160" w:rsidRDefault="00E72160" w:rsidP="00E72160">
            <w:r>
              <w:t>$ENGINE_HOME/plugins/</w:t>
            </w:r>
          </w:p>
        </w:tc>
        <w:tc>
          <w:tcPr>
            <w:tcW w:w="4621" w:type="dxa"/>
          </w:tcPr>
          <w:p w:rsidR="00E72160" w:rsidRDefault="00E72160" w:rsidP="00E72160">
            <w:r>
              <w:t>Java plugins. Plain *.java files can be placed here and engine will compile and use them (when configured to do so).</w:t>
            </w:r>
          </w:p>
        </w:tc>
      </w:tr>
    </w:tbl>
    <w:p w:rsidR="00E72160" w:rsidRPr="00E945E6" w:rsidRDefault="00E72160" w:rsidP="00E72160"/>
    <w:p w:rsidR="006818C7" w:rsidRDefault="003D2962" w:rsidP="0020688A">
      <w:pPr>
        <w:pStyle w:val="Heading1"/>
      </w:pPr>
      <w:bookmarkStart w:id="4" w:name="_Toc381340576"/>
      <w:r>
        <w:t>Mapping d</w:t>
      </w:r>
      <w:r w:rsidR="006818C7">
        <w:t>imensions</w:t>
      </w:r>
      <w:bookmarkEnd w:id="4"/>
    </w:p>
    <w:p w:rsidR="006818C7" w:rsidRDefault="006818C7" w:rsidP="0020688A">
      <w:pPr>
        <w:pStyle w:val="Heading1"/>
      </w:pPr>
      <w:bookmarkStart w:id="5" w:name="_Toc381340577"/>
      <w:r>
        <w:t>Processing input data (feeds)</w:t>
      </w:r>
      <w:bookmarkEnd w:id="5"/>
    </w:p>
    <w:p w:rsidR="006818C7" w:rsidRDefault="006818C7" w:rsidP="0020688A">
      <w:pPr>
        <w:pStyle w:val="Heading1"/>
      </w:pPr>
      <w:bookmarkStart w:id="6" w:name="_Toc381340578"/>
      <w:r>
        <w:t>Creating output files</w:t>
      </w:r>
      <w:bookmarkEnd w:id="6"/>
    </w:p>
    <w:p w:rsidR="006818C7" w:rsidRDefault="006818C7" w:rsidP="0020688A">
      <w:pPr>
        <w:pStyle w:val="Heading1"/>
      </w:pPr>
      <w:bookmarkStart w:id="7" w:name="_Toc381340579"/>
      <w:r>
        <w:t>Inserting directly into database</w:t>
      </w:r>
      <w:bookmarkEnd w:id="7"/>
    </w:p>
    <w:p w:rsidR="006818C7" w:rsidRDefault="006818C7" w:rsidP="0020688A">
      <w:pPr>
        <w:pStyle w:val="Heading1"/>
      </w:pPr>
      <w:bookmarkStart w:id="8" w:name="_Toc381340580"/>
      <w:r>
        <w:t>Configuration parameters</w:t>
      </w:r>
      <w:bookmarkEnd w:id="8"/>
    </w:p>
    <w:p w:rsidR="006818C7" w:rsidRDefault="006818C7" w:rsidP="0020688A">
      <w:pPr>
        <w:pStyle w:val="Heading1"/>
      </w:pPr>
      <w:bookmarkStart w:id="9" w:name="_Toc381340581"/>
      <w:r>
        <w:t>Context attributes</w:t>
      </w:r>
      <w:bookmarkEnd w:id="9"/>
    </w:p>
    <w:p w:rsidR="006818C7" w:rsidRDefault="006818C7" w:rsidP="0020688A">
      <w:pPr>
        <w:pStyle w:val="Heading1"/>
      </w:pPr>
      <w:bookmarkStart w:id="10" w:name="_Toc381340582"/>
      <w:r>
        <w:t>Creating plugins</w:t>
      </w:r>
      <w:bookmarkEnd w:id="10"/>
    </w:p>
    <w:p w:rsidR="00B72C0C" w:rsidRPr="00B72C0C" w:rsidRDefault="00B72C0C" w:rsidP="00B72C0C">
      <w:r>
        <w:t>StreamHorizon platform provides extension points where users can add their own processing logic written in SQL, Java or shell scripts.</w:t>
      </w:r>
    </w:p>
    <w:p w:rsidR="00B0325A" w:rsidRDefault="00B0325A" w:rsidP="0020688A">
      <w:pPr>
        <w:pStyle w:val="Heading1"/>
      </w:pPr>
      <w:bookmarkStart w:id="11" w:name="_Toc381340583"/>
      <w:r>
        <w:t>Clustering StreamHorizon</w:t>
      </w:r>
      <w:bookmarkEnd w:id="11"/>
    </w:p>
    <w:p w:rsidR="006818C7" w:rsidRDefault="006818C7" w:rsidP="0020688A">
      <w:pPr>
        <w:pStyle w:val="Heading1"/>
      </w:pPr>
      <w:bookmarkStart w:id="12" w:name="_Toc381340584"/>
      <w:r>
        <w:t>Performance tuning</w:t>
      </w:r>
      <w:bookmarkEnd w:id="12"/>
    </w:p>
    <w:p w:rsidR="002138C9" w:rsidRPr="002138C9" w:rsidRDefault="002138C9" w:rsidP="002138C9">
      <w:pPr>
        <w:pStyle w:val="Heading2"/>
      </w:pPr>
      <w:bookmarkStart w:id="13" w:name="_Toc381340585"/>
      <w:r>
        <w:t>Output type</w:t>
      </w:r>
      <w:bookmarkEnd w:id="13"/>
    </w:p>
    <w:p w:rsidR="002138C9" w:rsidRDefault="002138C9" w:rsidP="002138C9">
      <w:pPr>
        <w:pStyle w:val="Heading2"/>
      </w:pPr>
      <w:bookmarkStart w:id="14" w:name="_Toc381340586"/>
      <w:r>
        <w:t>Database</w:t>
      </w:r>
      <w:bookmarkEnd w:id="14"/>
    </w:p>
    <w:p w:rsidR="002138C9" w:rsidRDefault="002138C9" w:rsidP="002138C9">
      <w:pPr>
        <w:pStyle w:val="Heading2"/>
      </w:pPr>
      <w:bookmarkStart w:id="15" w:name="_Toc381340587"/>
      <w:r>
        <w:t>Thread pool</w:t>
      </w:r>
      <w:r w:rsidR="006D2756">
        <w:t>s</w:t>
      </w:r>
      <w:bookmarkEnd w:id="15"/>
    </w:p>
    <w:p w:rsidR="002138C9" w:rsidRDefault="003E7139" w:rsidP="002138C9">
      <w:pPr>
        <w:pStyle w:val="Heading2"/>
      </w:pPr>
      <w:bookmarkStart w:id="16" w:name="_Toc381340588"/>
      <w:r>
        <w:t xml:space="preserve">storage, </w:t>
      </w:r>
      <w:r w:rsidR="002138C9">
        <w:t>Read and write buffers</w:t>
      </w:r>
      <w:bookmarkEnd w:id="16"/>
    </w:p>
    <w:p w:rsidR="002138C9" w:rsidRPr="002138C9" w:rsidRDefault="002138C9" w:rsidP="002138C9">
      <w:pPr>
        <w:pStyle w:val="Heading2"/>
      </w:pPr>
      <w:bookmarkStart w:id="17" w:name="_Toc381340589"/>
      <w:r>
        <w:t>Caches</w:t>
      </w:r>
      <w:bookmarkEnd w:id="17"/>
    </w:p>
    <w:p w:rsidR="00640543" w:rsidRDefault="006818C7" w:rsidP="004E7FFA">
      <w:pPr>
        <w:pStyle w:val="Heading1"/>
      </w:pPr>
      <w:bookmarkStart w:id="18" w:name="_Toc381340590"/>
      <w:r>
        <w:t>Clustering</w:t>
      </w:r>
      <w:bookmarkEnd w:id="18"/>
    </w:p>
    <w:p w:rsidR="00EC09D0" w:rsidRDefault="00EC09D0" w:rsidP="00EC09D0">
      <w:pPr>
        <w:pStyle w:val="Heading1"/>
      </w:pPr>
      <w:bookmarkStart w:id="19" w:name="_Toc381340591"/>
      <w:r>
        <w:lastRenderedPageBreak/>
        <w:t>Remote commands</w:t>
      </w:r>
      <w:bookmarkEnd w:id="19"/>
    </w:p>
    <w:p w:rsidR="000B100E" w:rsidRDefault="000B100E" w:rsidP="000B100E">
      <w:r>
        <w:t>StreamHorizon engine accepts remote commands via HTTP. This feature can be turned off. Currently we support following commands:</w:t>
      </w:r>
    </w:p>
    <w:p w:rsidR="000B100E" w:rsidRDefault="000B100E" w:rsidP="000B100E">
      <w:pPr>
        <w:pStyle w:val="Heading2"/>
      </w:pPr>
      <w:bookmarkStart w:id="20" w:name="_Toc381340592"/>
      <w:r>
        <w:t>Flushing dimension cache</w:t>
      </w:r>
      <w:bookmarkEnd w:id="20"/>
    </w:p>
    <w:p w:rsidR="000B100E" w:rsidRDefault="000B100E" w:rsidP="000B100E">
      <w:r>
        <w:t>In case when dimension cache is stale (for example data was loaded into table bypassing StreamHorizon engine) it is important to inform engine to stop using old data. This can be done by executing</w:t>
      </w:r>
    </w:p>
    <w:p w:rsidR="000B100E" w:rsidRDefault="000B100E" w:rsidP="000B100E">
      <w:pPr>
        <w:rPr>
          <w:rFonts w:asciiTheme="majorHAnsi" w:hAnsiTheme="majorHAnsi"/>
          <w:sz w:val="16"/>
          <w:szCs w:val="16"/>
        </w:rPr>
      </w:pPr>
      <w:r w:rsidRPr="000B100E">
        <w:rPr>
          <w:rFonts w:asciiTheme="majorHAnsi" w:hAnsiTheme="majorHAnsi"/>
          <w:sz w:val="16"/>
          <w:szCs w:val="16"/>
        </w:rPr>
        <w:t>http://localhost:&lt;remoting.server.port&gt;/flushDimensionCache/?dimension=DIMENSION_NAME_AS_DEFINED_IN_CONFIG</w:t>
      </w:r>
    </w:p>
    <w:p w:rsidR="000B100E" w:rsidRDefault="000B100E" w:rsidP="000B100E">
      <w:r>
        <w:t>When this is executed engine will go through a set of steps:</w:t>
      </w:r>
    </w:p>
    <w:p w:rsidR="000B100E" w:rsidRDefault="000B100E" w:rsidP="000B100E">
      <w:pPr>
        <w:pStyle w:val="ListParagraph"/>
        <w:numPr>
          <w:ilvl w:val="0"/>
          <w:numId w:val="4"/>
        </w:numPr>
      </w:pPr>
      <w:r>
        <w:t>Wait for all threads to finish their current work</w:t>
      </w:r>
    </w:p>
    <w:p w:rsidR="000B100E" w:rsidRDefault="000B100E" w:rsidP="000B100E">
      <w:pPr>
        <w:pStyle w:val="ListParagraph"/>
        <w:numPr>
          <w:ilvl w:val="0"/>
          <w:numId w:val="4"/>
        </w:numPr>
      </w:pPr>
      <w:r>
        <w:t>Pause all threads so that they do not accept new work</w:t>
      </w:r>
    </w:p>
    <w:p w:rsidR="000B100E" w:rsidRDefault="000B100E" w:rsidP="000B100E">
      <w:pPr>
        <w:pStyle w:val="ListParagraph"/>
        <w:numPr>
          <w:ilvl w:val="0"/>
          <w:numId w:val="4"/>
        </w:numPr>
      </w:pPr>
      <w:r>
        <w:t>Flush data cached for specified dimension</w:t>
      </w:r>
    </w:p>
    <w:p w:rsidR="000B100E" w:rsidRDefault="000B100E" w:rsidP="000B100E">
      <w:pPr>
        <w:pStyle w:val="ListParagraph"/>
        <w:numPr>
          <w:ilvl w:val="0"/>
          <w:numId w:val="4"/>
        </w:numPr>
      </w:pPr>
      <w:r>
        <w:t>Notify all threads that they can continue processing data</w:t>
      </w:r>
    </w:p>
    <w:p w:rsidR="000B100E" w:rsidRPr="000B100E" w:rsidRDefault="000B100E" w:rsidP="000B100E">
      <w:r>
        <w:t>Please note that after flushing dimension cache there is expected slow-down in execution because  cache will be populated as needed and this might require execution of database queries.</w:t>
      </w:r>
    </w:p>
    <w:p w:rsidR="004E7FFA" w:rsidRDefault="004E7FFA" w:rsidP="004E7FFA">
      <w:pPr>
        <w:pStyle w:val="Heading1"/>
      </w:pPr>
      <w:bookmarkStart w:id="21" w:name="_Toc381340593"/>
      <w:r>
        <w:t>Monitoring</w:t>
      </w:r>
      <w:bookmarkEnd w:id="21"/>
    </w:p>
    <w:p w:rsidR="00071D72" w:rsidRPr="00071D72" w:rsidRDefault="00071D72" w:rsidP="00071D72">
      <w:r>
        <w:t>StreamHorizon exposes internal processing metrics via JMX. It is also possible to use extension points to collect and calculate metrics about performance of engine. See demo  provided with installation for more details (sh_metrics table).</w:t>
      </w:r>
      <w:bookmarkStart w:id="22" w:name="_GoBack"/>
      <w:bookmarkEnd w:id="22"/>
    </w:p>
    <w:p w:rsidR="00640543" w:rsidRDefault="00640543" w:rsidP="00640543">
      <w:pPr>
        <w:pStyle w:val="Heading1"/>
      </w:pPr>
      <w:bookmarkStart w:id="23" w:name="_Toc381340594"/>
      <w:r>
        <w:t>Miscellaneous</w:t>
      </w:r>
      <w:bookmarkEnd w:id="23"/>
    </w:p>
    <w:p w:rsidR="00640543" w:rsidRDefault="00640543" w:rsidP="00640543">
      <w:pPr>
        <w:pStyle w:val="Heading2"/>
      </w:pPr>
      <w:bookmarkStart w:id="24" w:name="_Toc381340595"/>
      <w:r>
        <w:t>Common mistakes</w:t>
      </w:r>
      <w:bookmarkEnd w:id="24"/>
    </w:p>
    <w:p w:rsidR="00640543" w:rsidRPr="00640543" w:rsidRDefault="00640543" w:rsidP="00640543">
      <w:pPr>
        <w:pStyle w:val="Heading2"/>
      </w:pPr>
      <w:bookmarkStart w:id="25" w:name="_Toc381340596"/>
      <w:r>
        <w:t>Planned platform extensions</w:t>
      </w:r>
      <w:bookmarkEnd w:id="25"/>
    </w:p>
    <w:sectPr w:rsidR="00640543" w:rsidRPr="00640543" w:rsidSect="006818C7">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4C4" w:rsidRDefault="00BB04C4" w:rsidP="006818C7">
      <w:pPr>
        <w:spacing w:after="0" w:line="240" w:lineRule="auto"/>
      </w:pPr>
      <w:r>
        <w:separator/>
      </w:r>
    </w:p>
  </w:endnote>
  <w:endnote w:type="continuationSeparator" w:id="0">
    <w:p w:rsidR="00BB04C4" w:rsidRDefault="00BB04C4" w:rsidP="0068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414910"/>
      <w:docPartObj>
        <w:docPartGallery w:val="Page Numbers (Bottom of Page)"/>
        <w:docPartUnique/>
      </w:docPartObj>
    </w:sdtPr>
    <w:sdtEndPr>
      <w:rPr>
        <w:noProof/>
      </w:rPr>
    </w:sdtEndPr>
    <w:sdtContent>
      <w:p w:rsidR="006818C7" w:rsidRDefault="006818C7">
        <w:pPr>
          <w:pStyle w:val="Footer"/>
          <w:jc w:val="center"/>
        </w:pPr>
        <w:r>
          <w:fldChar w:fldCharType="begin"/>
        </w:r>
        <w:r>
          <w:instrText xml:space="preserve"> PAGE   \* MERGEFORMAT </w:instrText>
        </w:r>
        <w:r>
          <w:fldChar w:fldCharType="separate"/>
        </w:r>
        <w:r w:rsidR="00071D72">
          <w:rPr>
            <w:noProof/>
          </w:rPr>
          <w:t>4</w:t>
        </w:r>
        <w:r>
          <w:rPr>
            <w:noProof/>
          </w:rPr>
          <w:fldChar w:fldCharType="end"/>
        </w:r>
      </w:p>
    </w:sdtContent>
  </w:sdt>
  <w:p w:rsidR="006818C7" w:rsidRDefault="0068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4C4" w:rsidRDefault="00BB04C4" w:rsidP="006818C7">
      <w:pPr>
        <w:spacing w:after="0" w:line="240" w:lineRule="auto"/>
      </w:pPr>
      <w:r>
        <w:separator/>
      </w:r>
    </w:p>
  </w:footnote>
  <w:footnote w:type="continuationSeparator" w:id="0">
    <w:p w:rsidR="00BB04C4" w:rsidRDefault="00BB04C4" w:rsidP="00681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818C7" w:rsidRDefault="002160A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StreamHorizon Developer Guide</w:t>
        </w:r>
      </w:p>
    </w:sdtContent>
  </w:sdt>
  <w:p w:rsidR="006818C7" w:rsidRDefault="00681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480"/>
    <w:multiLevelType w:val="hybridMultilevel"/>
    <w:tmpl w:val="E75C6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F811F0"/>
    <w:multiLevelType w:val="hybridMultilevel"/>
    <w:tmpl w:val="C32E4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6A97D03"/>
    <w:multiLevelType w:val="hybridMultilevel"/>
    <w:tmpl w:val="54664B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7"/>
    <w:rsid w:val="00071D72"/>
    <w:rsid w:val="00077F89"/>
    <w:rsid w:val="00087EF9"/>
    <w:rsid w:val="000B100E"/>
    <w:rsid w:val="0020688A"/>
    <w:rsid w:val="002138C9"/>
    <w:rsid w:val="002160A0"/>
    <w:rsid w:val="00226676"/>
    <w:rsid w:val="002C1453"/>
    <w:rsid w:val="003C1B91"/>
    <w:rsid w:val="003D2962"/>
    <w:rsid w:val="003E7139"/>
    <w:rsid w:val="004054C1"/>
    <w:rsid w:val="004145E7"/>
    <w:rsid w:val="004E7FFA"/>
    <w:rsid w:val="00510EEE"/>
    <w:rsid w:val="005E30AE"/>
    <w:rsid w:val="00640543"/>
    <w:rsid w:val="006616EB"/>
    <w:rsid w:val="006818C7"/>
    <w:rsid w:val="006D2756"/>
    <w:rsid w:val="007324CF"/>
    <w:rsid w:val="007B1295"/>
    <w:rsid w:val="007D1AC4"/>
    <w:rsid w:val="00A34D00"/>
    <w:rsid w:val="00B0325A"/>
    <w:rsid w:val="00B32FD8"/>
    <w:rsid w:val="00B72C0C"/>
    <w:rsid w:val="00BB04C4"/>
    <w:rsid w:val="00D95EB4"/>
    <w:rsid w:val="00DD4F93"/>
    <w:rsid w:val="00E64582"/>
    <w:rsid w:val="00E67EE8"/>
    <w:rsid w:val="00E72160"/>
    <w:rsid w:val="00E7525C"/>
    <w:rsid w:val="00E945E6"/>
    <w:rsid w:val="00EC09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semiHidden/>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semiHidden/>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C77680B3AE4E8AB98437A103008E46"/>
        <w:category>
          <w:name w:val="General"/>
          <w:gallery w:val="placeholder"/>
        </w:category>
        <w:types>
          <w:type w:val="bbPlcHdr"/>
        </w:types>
        <w:behaviors>
          <w:behavior w:val="content"/>
        </w:behaviors>
        <w:guid w:val="{CB585438-021A-4F2B-A432-1695130F81D3}"/>
      </w:docPartPr>
      <w:docPartBody>
        <w:p w:rsidR="00A55DE8" w:rsidRDefault="00867157" w:rsidP="00867157">
          <w:pPr>
            <w:pStyle w:val="00C77680B3AE4E8AB98437A103008E46"/>
          </w:pPr>
          <w:r>
            <w:rPr>
              <w:rFonts w:asciiTheme="majorHAnsi" w:eastAsiaTheme="majorEastAsia" w:hAnsiTheme="majorHAnsi" w:cstheme="majorBidi"/>
            </w:rPr>
            <w:t>[Type the company name]</w:t>
          </w:r>
        </w:p>
      </w:docPartBody>
    </w:docPart>
    <w:docPart>
      <w:docPartPr>
        <w:name w:val="10DBA659A4AE457CB974E9BF0B8F71EE"/>
        <w:category>
          <w:name w:val="General"/>
          <w:gallery w:val="placeholder"/>
        </w:category>
        <w:types>
          <w:type w:val="bbPlcHdr"/>
        </w:types>
        <w:behaviors>
          <w:behavior w:val="content"/>
        </w:behaviors>
        <w:guid w:val="{9C1D28E6-7A86-43FC-9875-2A729B4423DE}"/>
      </w:docPartPr>
      <w:docPartBody>
        <w:p w:rsidR="00A55DE8" w:rsidRDefault="00867157" w:rsidP="00867157">
          <w:pPr>
            <w:pStyle w:val="10DBA659A4AE457CB974E9BF0B8F71E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57"/>
    <w:rsid w:val="000761CD"/>
    <w:rsid w:val="001825E2"/>
    <w:rsid w:val="00867157"/>
    <w:rsid w:val="00A4237A"/>
    <w:rsid w:val="00A55DE8"/>
    <w:rsid w:val="00A959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60426-74BD-4CD8-97DB-5679F42F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StreamHorizon Developer Guide</vt:lpstr>
    </vt:vector>
  </TitlesOfParts>
  <Company>Threeglav.com</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StreamHorizon Developer Guide</dc:title>
  <dc:subject>Version 3.0.2</dc:subject>
  <dc:creator>Borisa Zivkovic</dc:creator>
  <cp:lastModifiedBy>Borisa Zivkovic</cp:lastModifiedBy>
  <cp:revision>30</cp:revision>
  <cp:lastPrinted>2014-02-28T00:16:00Z</cp:lastPrinted>
  <dcterms:created xsi:type="dcterms:W3CDTF">2014-02-26T22:51:00Z</dcterms:created>
  <dcterms:modified xsi:type="dcterms:W3CDTF">2014-02-28T08:49:00Z</dcterms:modified>
</cp:coreProperties>
</file>