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E1E2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500" w:lineRule="exact"/>
        <w:ind w:firstLine="641" w:firstLineChars="200"/>
        <w:contextualSpacing/>
        <w:jc w:val="center"/>
        <w:textAlignment w:val="auto"/>
        <w:rPr>
          <w:rStyle w:val="12"/>
          <w:rFonts w:hint="eastAsia" w:ascii="华文中宋" w:hAnsi="华文中宋" w:eastAsia="华文中宋" w:cs="华文中宋"/>
          <w:b/>
          <w:bCs/>
          <w:color w:val="000000"/>
          <w:sz w:val="32"/>
          <w:szCs w:val="32"/>
          <w:lang w:val="en-US" w:eastAsia="zh-CN"/>
        </w:rPr>
      </w:pPr>
      <w:r>
        <w:rPr>
          <w:rStyle w:val="12"/>
          <w:rFonts w:hint="eastAsia" w:ascii="华文中宋" w:hAnsi="华文中宋" w:eastAsia="华文中宋" w:cs="华文中宋"/>
          <w:b/>
          <w:bCs/>
          <w:color w:val="000000"/>
          <w:sz w:val="32"/>
          <w:szCs w:val="32"/>
          <w:lang w:val="en-US" w:eastAsia="zh-CN"/>
        </w:rPr>
        <w:t>项目四部第七周工作总结</w:t>
      </w:r>
    </w:p>
    <w:p w14:paraId="20A9854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</w:p>
    <w:p w14:paraId="6B396A8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left="0"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eastAsia="zh-CN"/>
        </w:rPr>
        <w:t>“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</w:rPr>
        <w:t>路虽远，行则将至；事虽难，做则必成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eastAsia="zh-CN"/>
        </w:rPr>
        <w:t>。”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本周是专业能力与综合素养同步提升的关键一周，技术上聚焦CSS、JavaScript前端核心与MySQL全模块操作，职场上参与企业宣讲、岗位面试、团队磨砺及软约赛事观摩；学习与实践双线推进，既夯实技术基础，也拓宽职业视野、强化团队意识，整体节奏稳定、收获扎实，同时也暴露出知识深度、实操熟练度等方面的不足，为后续提升明确方向。</w:t>
      </w:r>
    </w:p>
    <w:p w14:paraId="15577DC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一、技术方向学习与实践</w:t>
      </w:r>
    </w:p>
    <w:p w14:paraId="6E0E863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left="0"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（一）学习的内容</w:t>
      </w:r>
    </w:p>
    <w:p w14:paraId="125F4F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前端核心学习CSS：系统学习基础语法、选择器、文本与背景样式、盒模型、浮动及定位布局，掌握页面美化与排版核心方法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JavaScript：学习基础语法、变量、数据类型、运算符、流程控制、函数及事件驱动，理解前端交互实现逻辑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4B1EC9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MySQL数据库学习DDL数据定义语言：掌握库表创建、修改、删除、查看，熟悉字段类型与约束设置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DML数据操纵语言：学习数据插入、更新、删除，实现数据表内容的常规维护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DQL数据查询语言：重点练习单表查询、条件查询、模糊查询、排序、分组及聚合函数使用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DCL数据控制语言：了解用户管理、权限分配与回收、基础事务规则，建立数据库安全意识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12F072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整体以“理论+实操”同步推进，每类知识点配套案例练习，强化代码书写与语句执行能力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10AD335F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（二）学到的内容</w:t>
      </w:r>
    </w:p>
    <w:p w14:paraId="50E98C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前端能力提升</w:t>
      </w:r>
    </w:p>
    <w:p w14:paraId="66A5A82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可独立使用CSS完成页面样式设计与基础布局，实现页面视觉规范化展示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掌握JavaScript基础语法，能编写简单交互代码，实现基础动态效果与用户响应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建立HTML+CSS+JS协同开发思维，具备简单动态页面搭建能力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4DF351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数据库能力提升</w:t>
      </w:r>
    </w:p>
    <w:p w14:paraId="3A919C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熟练使用DDL完成数据库与数据表结构定义与调整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能用DML准确完成数据增、删、改操作，保证数据管理规范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灵活运用DQL实现多条件数据查询、筛选与统计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了解DCL权限管理逻辑，具备规范安全的数据库操作意识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5ACE6DD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综合能力</w:t>
      </w:r>
    </w:p>
    <w:p w14:paraId="05EB77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代码书写规范性提升，初步具备简单问题排查与调试能力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形成“前端展示+数据支撑”的技术思维，知识体系更完整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1D72198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（三）存在问题</w:t>
      </w:r>
    </w:p>
    <w:p w14:paraId="2469E5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技术深度不足：CSS进阶布局、动画与兼容薄弱；JS对DOM、BOM、异步等核心内容掌握不深；MySQL复杂查询、多表联查、索引优化等未涉及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20D0783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实操效率偏低：代码与SQL语句书写速度慢，报错排查依赖提示，独立解决能力弱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41AF72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知识体系零散：前端与数据库知识未有效串联，缺乏整体技术框架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7EB907A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4、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规范意识不足：命名不统一、注释缺失，代码可维护性差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7B9CE07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自主拓展不够：仅完成课堂内容，主动钻研与文档查阅意识薄弱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342208C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二、职场方向学习与实践</w:t>
      </w:r>
    </w:p>
    <w:p w14:paraId="051025C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（一）学习的内容</w:t>
      </w:r>
    </w:p>
    <w:p w14:paraId="5534319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企业宣讲与面试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周二上午参加星橙宣讲会，深入了解海外直播及运营岗位业务模式、职责与发展路径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周二下午参与星橙运营岗面试，学习岗位必备素养、考核重点与面试应答逻辑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40D70E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团队磨砺活动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拔河：学习团队节奏配合、目标统一与凝聚力打造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徒步：强化集体意识、互助精神与意志力锻炼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八段锦：学习身心调节、舒缓压力、保持良好状态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493DBB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软约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val="en-US" w:eastAsia="zh-CN"/>
        </w:rPr>
        <w:t>月赛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观摩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观看半决赛，学习公众演讲逻辑、语言表达、气场把控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43C016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val="en-US" w:eastAsia="zh-CN"/>
        </w:rPr>
        <w:t>4、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吸收PPT制作、内容呈现、重点突出的设计思路与展示技巧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749B469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（二）学到的内容</w:t>
      </w:r>
    </w:p>
    <w:p w14:paraId="506C844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职业认知</w:t>
      </w:r>
    </w:p>
    <w:p w14:paraId="0067A8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提升清晰掌握海外直播运营岗位核心要求，明确自身职业定位与学习方向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完整经历真实面试流程，掌握自我介绍、岗位匹配、临场应答基础技巧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027C2A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团队协作提升</w:t>
      </w:r>
    </w:p>
    <w:p w14:paraId="5B99E14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深刻理解团队凝聚力与协同作战的重要性，提升集体荣誉感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学会在困难中相互支持，磨炼耐心与坚持力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掌握身心放松方法，提升压力调节与状态管理能力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01A5EB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综合素养提升</w:t>
      </w:r>
    </w:p>
    <w:p w14:paraId="0BD323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提升演讲逻辑构建、语言组织与舞台表现能力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掌握PPT简洁美观、重点突出的制作思路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增强责任意识、规则意识与拼搏精神，职场素养全面提升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6D9E1FE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（三）个人成长</w:t>
      </w:r>
    </w:p>
    <w:p w14:paraId="3D22BB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性格与胆量突破小组成员团结一致的精神给予我强烈鼓励，在组员的带动与支持下，我突破了以往犹豫、内敛的性格短板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主动鼓起勇气参与基地总经理与部门人事主管竞选，在筹备与准备过程中不断肯定自我，有效建立自信心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14297E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竞赛与能力成长计算机设计大赛经长期筹备与打磨进入收尾阶段，对比进入双体之前，个人技术水平与综合能力实现显著提升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队友的鼓励与认可持续为我提供动力，让我更坚定地投入项目完善与能力提升中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6EF6B11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技能自主学习通过线上课程自主学习，ZB人物模型雕刻学习计划稳步推进，已形成清晰的制作思路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初步掌握人体头部骨骼结构，牢记关键部位与关节位置，为后续精细雕刻打下基础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33FE39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4、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职业规划升级与职场老师益姐及志同道合的同学深入交流，制定更大胆、更清晰、更宏大的就业目标与长期计划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对大厂求职之外的简历投递、备选方向也做好详细规划，就业准备更全面、更稳妥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52CCE4E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（四）存在问题</w:t>
      </w:r>
    </w:p>
    <w:p w14:paraId="05928AE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岗位研究不深入：对海外直播运营业务细节、行业情况了解不足，面试展现深度不够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05287F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2、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面试表达待优化：自我介绍不够简洁，回答重点不突出，临场应变仍有提升空间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48691A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团队参与主动性不足：前期融入较慢，沟通与贡献度有待加强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5BC491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4、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学习转化效率低：演讲与PPT技巧未及时练习落地，成果转化弱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2A43DD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5、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职业规划较笼统：未结合本周认知制定可落地的阶段目标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；</w:t>
      </w:r>
    </w:p>
    <w:p w14:paraId="3FF013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rightChars="0" w:firstLine="56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6、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  <w:t>状态管理不足：天气炎热时出现畏难情绪，时间分配与总结效率有待提高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  <w:lang w:eastAsia="zh-CN"/>
        </w:rPr>
        <w:t>。</w:t>
      </w:r>
    </w:p>
    <w:p w14:paraId="1028E23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三、结语</w:t>
      </w:r>
    </w:p>
    <w:p w14:paraId="7B51E1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 w:firstLine="56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本周技术学习与职场实践同步推进，CSS、JS与MySQL夯实了技术基础，宣讲、面试、团队活动、赛事观摩及自主成长全面提升综合素养；同时我也清楚自身在技术深度、实操效率、面试表达、知识转化等方面仍有短板；后续我将针对性强化练习、深化学习、优化表达、提升落地能力，稳步提升个人综合竞争力。</w:t>
      </w:r>
    </w:p>
    <w:p w14:paraId="2C5295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</w:p>
    <w:p w14:paraId="7F1F6A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</w:p>
    <w:p w14:paraId="5EF3E2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</w:p>
    <w:p w14:paraId="5CC0FF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</w:p>
    <w:p w14:paraId="593E6C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</w:p>
    <w:p w14:paraId="253CC6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left"/>
        <w:textAlignment w:val="auto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</w:pPr>
    </w:p>
    <w:p w14:paraId="13A0A6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right="420" w:firstLine="560" w:firstLineChars="200"/>
        <w:jc w:val="righ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总结人：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张凯峰</w:t>
      </w:r>
    </w:p>
    <w:p w14:paraId="176BF0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jc w:val="right"/>
        <w:textAlignment w:val="auto"/>
        <w:rPr>
          <w:rFonts w:hint="eastAsia" w:ascii="仿宋_GB2312" w:hAnsi="仿宋_GB2312" w:eastAsia="仿宋_GB2312" w:cs="仿宋_GB2312"/>
          <w:color w:val="000000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二〇二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六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年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月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  <w:lang w:val="en-US" w:eastAsia="zh-CN"/>
        </w:rPr>
        <w:t>十九</w:t>
      </w:r>
      <w:r>
        <w:rPr>
          <w:rFonts w:hint="eastAsia" w:ascii="仿宋_GB2312" w:hAnsi="仿宋_GB2312" w:eastAsia="仿宋_GB2312" w:cs="仿宋_GB2312"/>
          <w:color w:val="000000"/>
          <w:sz w:val="28"/>
          <w:szCs w:val="28"/>
        </w:rPr>
        <w:t>日</w:t>
      </w:r>
    </w:p>
    <w:p w14:paraId="373F6C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1F95EF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125F2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6B7DB2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3647F3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79BD77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61798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注：附表1：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第七</w:t>
      </w:r>
      <w:r>
        <w:rPr>
          <w:rFonts w:hint="eastAsia" w:ascii="仿宋_GB2312" w:hAnsi="仿宋_GB2312" w:eastAsia="仿宋_GB2312" w:cs="仿宋_GB2312"/>
          <w:sz w:val="28"/>
          <w:szCs w:val="28"/>
        </w:rPr>
        <w:t>周工作检视表</w:t>
      </w:r>
    </w:p>
    <w:p w14:paraId="3C716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附表2：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第八</w:t>
      </w:r>
      <w:r>
        <w:rPr>
          <w:rFonts w:hint="eastAsia" w:ascii="仿宋_GB2312" w:hAnsi="仿宋_GB2312" w:eastAsia="仿宋_GB2312" w:cs="仿宋_GB2312"/>
          <w:sz w:val="28"/>
          <w:szCs w:val="28"/>
        </w:rPr>
        <w:t>周工作计划表</w:t>
      </w:r>
    </w:p>
    <w:p w14:paraId="042DC897">
      <w:pP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br w:type="page"/>
      </w:r>
    </w:p>
    <w:p w14:paraId="7A8EDB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附表1：</w:t>
      </w:r>
    </w:p>
    <w:p w14:paraId="369068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jc w:val="center"/>
        <w:rPr>
          <w:rFonts w:hint="eastAsia" w:ascii="黑体" w:hAnsi="黑体" w:eastAsia="黑体" w:cs="黑体"/>
          <w:bCs/>
          <w:sz w:val="28"/>
          <w:szCs w:val="28"/>
        </w:rPr>
      </w:pPr>
      <w:r>
        <w:rPr>
          <w:rFonts w:hint="eastAsia" w:ascii="黑体" w:hAnsi="黑体" w:eastAsia="黑体" w:cs="黑体"/>
          <w:bCs/>
          <w:sz w:val="28"/>
          <w:szCs w:val="28"/>
        </w:rPr>
        <w:t>第</w:t>
      </w:r>
      <w:r>
        <w:rPr>
          <w:rFonts w:hint="eastAsia" w:ascii="黑体" w:hAnsi="黑体" w:eastAsia="黑体" w:cs="黑体"/>
          <w:bCs/>
          <w:sz w:val="28"/>
          <w:szCs w:val="28"/>
          <w:lang w:val="en-US" w:eastAsia="zh-CN"/>
        </w:rPr>
        <w:t>七</w:t>
      </w:r>
      <w:r>
        <w:rPr>
          <w:rFonts w:hint="eastAsia" w:ascii="黑体" w:hAnsi="黑体" w:eastAsia="黑体" w:cs="黑体"/>
          <w:bCs/>
          <w:sz w:val="28"/>
          <w:szCs w:val="28"/>
        </w:rPr>
        <w:t>周工作</w:t>
      </w:r>
      <w:r>
        <w:rPr>
          <w:rFonts w:hint="eastAsia" w:ascii="黑体" w:hAnsi="黑体" w:eastAsia="黑体" w:cs="黑体"/>
          <w:bCs/>
          <w:sz w:val="28"/>
          <w:szCs w:val="28"/>
          <w:lang w:val="en-US" w:eastAsia="zh-CN"/>
        </w:rPr>
        <w:t>检视</w:t>
      </w:r>
      <w:r>
        <w:rPr>
          <w:rFonts w:hint="eastAsia" w:ascii="黑体" w:hAnsi="黑体" w:eastAsia="黑体" w:cs="黑体"/>
          <w:bCs/>
          <w:sz w:val="28"/>
          <w:szCs w:val="28"/>
        </w:rPr>
        <w:t>表</w:t>
      </w:r>
    </w:p>
    <w:tbl>
      <w:tblPr>
        <w:tblStyle w:val="8"/>
        <w:tblW w:w="4766" w:type="pct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2143"/>
        <w:gridCol w:w="2058"/>
        <w:gridCol w:w="1917"/>
        <w:gridCol w:w="2172"/>
      </w:tblGrid>
      <w:tr w14:paraId="2645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06" w:type="dxa"/>
            <w:vMerge w:val="restart"/>
            <w:vAlign w:val="center"/>
          </w:tcPr>
          <w:p w14:paraId="48D2CD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 w:rightChars="0"/>
              <w:jc w:val="both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时间</w:t>
            </w:r>
          </w:p>
        </w:tc>
        <w:tc>
          <w:tcPr>
            <w:tcW w:w="2143" w:type="dxa"/>
            <w:vMerge w:val="restart"/>
            <w:vAlign w:val="center"/>
          </w:tcPr>
          <w:p w14:paraId="6F6047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 w:rightChars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6147" w:type="dxa"/>
            <w:gridSpan w:val="3"/>
            <w:vAlign w:val="center"/>
          </w:tcPr>
          <w:p w14:paraId="05A434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 w:rightChars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7636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center"/>
          </w:tcPr>
          <w:p w14:paraId="4A5EA7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 w:rightChars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Merge w:val="continue"/>
            <w:vAlign w:val="center"/>
          </w:tcPr>
          <w:p w14:paraId="238CCE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 w:rightChars="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058" w:type="dxa"/>
            <w:vAlign w:val="center"/>
          </w:tcPr>
          <w:p w14:paraId="4C13A0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1917" w:type="dxa"/>
            <w:vAlign w:val="center"/>
          </w:tcPr>
          <w:p w14:paraId="0E77C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2172" w:type="dxa"/>
            <w:vAlign w:val="center"/>
          </w:tcPr>
          <w:p w14:paraId="0356E5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239A9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restart"/>
            <w:vAlign w:val="center"/>
          </w:tcPr>
          <w:p w14:paraId="6A2CC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2143" w:type="dxa"/>
            <w:vAlign w:val="center"/>
          </w:tcPr>
          <w:p w14:paraId="401F5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比赛项目二阶段推进</w:t>
            </w:r>
          </w:p>
        </w:tc>
        <w:tc>
          <w:tcPr>
            <w:tcW w:w="2058" w:type="dxa"/>
            <w:vAlign w:val="center"/>
          </w:tcPr>
          <w:p w14:paraId="2B838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917" w:type="dxa"/>
            <w:vAlign w:val="center"/>
          </w:tcPr>
          <w:p w14:paraId="0C1FD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08E67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3C1F0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top"/>
          </w:tcPr>
          <w:p w14:paraId="25009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top"/>
          </w:tcPr>
          <w:p w14:paraId="084BB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2058" w:type="dxa"/>
            <w:vAlign w:val="center"/>
          </w:tcPr>
          <w:p w14:paraId="6EC3A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917" w:type="dxa"/>
            <w:vAlign w:val="top"/>
          </w:tcPr>
          <w:p w14:paraId="639D5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top"/>
          </w:tcPr>
          <w:p w14:paraId="00083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5385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top"/>
          </w:tcPr>
          <w:p w14:paraId="3AA22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top"/>
          </w:tcPr>
          <w:p w14:paraId="1E023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技术实战课</w:t>
            </w:r>
          </w:p>
        </w:tc>
        <w:tc>
          <w:tcPr>
            <w:tcW w:w="2058" w:type="dxa"/>
            <w:vAlign w:val="center"/>
          </w:tcPr>
          <w:p w14:paraId="346383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917" w:type="dxa"/>
            <w:vAlign w:val="top"/>
          </w:tcPr>
          <w:p w14:paraId="2A83F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top"/>
          </w:tcPr>
          <w:p w14:paraId="42A78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3AE6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restart"/>
            <w:vAlign w:val="center"/>
          </w:tcPr>
          <w:p w14:paraId="3E07A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2143" w:type="dxa"/>
            <w:vAlign w:val="center"/>
          </w:tcPr>
          <w:p w14:paraId="07E1A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技术理论课</w:t>
            </w:r>
          </w:p>
        </w:tc>
        <w:tc>
          <w:tcPr>
            <w:tcW w:w="2058" w:type="dxa"/>
            <w:vAlign w:val="center"/>
          </w:tcPr>
          <w:p w14:paraId="419172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917" w:type="dxa"/>
            <w:vAlign w:val="center"/>
          </w:tcPr>
          <w:p w14:paraId="678B6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2B2567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30D0A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center"/>
          </w:tcPr>
          <w:p w14:paraId="05CAD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7DE17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技术实战课</w:t>
            </w:r>
          </w:p>
        </w:tc>
        <w:tc>
          <w:tcPr>
            <w:tcW w:w="2058" w:type="dxa"/>
            <w:vAlign w:val="center"/>
          </w:tcPr>
          <w:p w14:paraId="6D7A3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917" w:type="dxa"/>
            <w:vAlign w:val="center"/>
          </w:tcPr>
          <w:p w14:paraId="43D08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06491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A68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center"/>
          </w:tcPr>
          <w:p w14:paraId="2BD33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65CA2F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人物建模学习</w:t>
            </w:r>
          </w:p>
        </w:tc>
        <w:tc>
          <w:tcPr>
            <w:tcW w:w="2058" w:type="dxa"/>
            <w:vAlign w:val="center"/>
          </w:tcPr>
          <w:p w14:paraId="61D76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917" w:type="dxa"/>
            <w:vAlign w:val="center"/>
          </w:tcPr>
          <w:p w14:paraId="52BB93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0BC8A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583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restart"/>
            <w:vAlign w:val="center"/>
          </w:tcPr>
          <w:p w14:paraId="30A80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2143" w:type="dxa"/>
            <w:vAlign w:val="center"/>
          </w:tcPr>
          <w:p w14:paraId="0BDA8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技术理论课</w:t>
            </w:r>
          </w:p>
        </w:tc>
        <w:tc>
          <w:tcPr>
            <w:tcW w:w="2058" w:type="dxa"/>
            <w:vAlign w:val="center"/>
          </w:tcPr>
          <w:p w14:paraId="13CAE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917" w:type="dxa"/>
            <w:vAlign w:val="center"/>
          </w:tcPr>
          <w:p w14:paraId="7C40F8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42362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108E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6" w:type="dxa"/>
            <w:vMerge w:val="continue"/>
            <w:vAlign w:val="center"/>
          </w:tcPr>
          <w:p w14:paraId="3DF44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67110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技术实战课</w:t>
            </w:r>
          </w:p>
        </w:tc>
        <w:tc>
          <w:tcPr>
            <w:tcW w:w="2058" w:type="dxa"/>
            <w:vAlign w:val="center"/>
          </w:tcPr>
          <w:p w14:paraId="3CC38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917" w:type="dxa"/>
            <w:vAlign w:val="center"/>
          </w:tcPr>
          <w:p w14:paraId="610F8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236F2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63A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06" w:type="dxa"/>
            <w:vMerge w:val="continue"/>
            <w:vAlign w:val="center"/>
          </w:tcPr>
          <w:p w14:paraId="095A1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62E7DE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人物建模实操，准备作品集</w:t>
            </w:r>
          </w:p>
        </w:tc>
        <w:tc>
          <w:tcPr>
            <w:tcW w:w="2058" w:type="dxa"/>
            <w:vAlign w:val="center"/>
          </w:tcPr>
          <w:p w14:paraId="22605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917" w:type="dxa"/>
            <w:vAlign w:val="center"/>
          </w:tcPr>
          <w:p w14:paraId="45CA0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776AD5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20EF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restart"/>
            <w:vAlign w:val="center"/>
          </w:tcPr>
          <w:p w14:paraId="093E0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周四</w:t>
            </w:r>
          </w:p>
        </w:tc>
        <w:tc>
          <w:tcPr>
            <w:tcW w:w="2143" w:type="dxa"/>
            <w:vAlign w:val="center"/>
          </w:tcPr>
          <w:p w14:paraId="33AAD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3D建模</w:t>
            </w:r>
          </w:p>
        </w:tc>
        <w:tc>
          <w:tcPr>
            <w:tcW w:w="2058" w:type="dxa"/>
            <w:vAlign w:val="center"/>
          </w:tcPr>
          <w:p w14:paraId="68197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917" w:type="dxa"/>
            <w:vAlign w:val="center"/>
          </w:tcPr>
          <w:p w14:paraId="7D80E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6C69F7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084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center"/>
          </w:tcPr>
          <w:p w14:paraId="0EC7A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72ACF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2058" w:type="dxa"/>
            <w:vAlign w:val="center"/>
          </w:tcPr>
          <w:p w14:paraId="6DC1F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917" w:type="dxa"/>
            <w:vAlign w:val="center"/>
          </w:tcPr>
          <w:p w14:paraId="7870E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0852E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1470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center"/>
          </w:tcPr>
          <w:p w14:paraId="6ACC55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2B45A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技术实战课</w:t>
            </w:r>
          </w:p>
        </w:tc>
        <w:tc>
          <w:tcPr>
            <w:tcW w:w="2058" w:type="dxa"/>
            <w:vAlign w:val="center"/>
          </w:tcPr>
          <w:p w14:paraId="56DAC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917" w:type="dxa"/>
            <w:vAlign w:val="center"/>
          </w:tcPr>
          <w:p w14:paraId="0EA2F0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2233C1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BAA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206" w:type="dxa"/>
            <w:vMerge w:val="restart"/>
            <w:vAlign w:val="center"/>
          </w:tcPr>
          <w:p w14:paraId="66CC9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周五</w:t>
            </w:r>
          </w:p>
        </w:tc>
        <w:tc>
          <w:tcPr>
            <w:tcW w:w="2143" w:type="dxa"/>
            <w:vAlign w:val="center"/>
          </w:tcPr>
          <w:p w14:paraId="370AD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职场理论课</w:t>
            </w:r>
          </w:p>
        </w:tc>
        <w:tc>
          <w:tcPr>
            <w:tcW w:w="2058" w:type="dxa"/>
            <w:vAlign w:val="center"/>
          </w:tcPr>
          <w:p w14:paraId="79E655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1917" w:type="dxa"/>
            <w:vAlign w:val="center"/>
          </w:tcPr>
          <w:p w14:paraId="6A2F0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6FF83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F4F8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center"/>
          </w:tcPr>
          <w:p w14:paraId="68F10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1A8B04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学习zb雕刻</w:t>
            </w:r>
          </w:p>
        </w:tc>
        <w:tc>
          <w:tcPr>
            <w:tcW w:w="2058" w:type="dxa"/>
            <w:vAlign w:val="center"/>
          </w:tcPr>
          <w:p w14:paraId="221A87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15:00-17:00</w:t>
            </w:r>
          </w:p>
        </w:tc>
        <w:tc>
          <w:tcPr>
            <w:tcW w:w="1917" w:type="dxa"/>
            <w:vAlign w:val="center"/>
          </w:tcPr>
          <w:p w14:paraId="5CE45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39FC9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CEB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restart"/>
            <w:vAlign w:val="center"/>
          </w:tcPr>
          <w:p w14:paraId="02421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</w:rPr>
              <w:t>周天</w:t>
            </w:r>
          </w:p>
        </w:tc>
        <w:tc>
          <w:tcPr>
            <w:tcW w:w="2143" w:type="dxa"/>
            <w:vAlign w:val="center"/>
          </w:tcPr>
          <w:p w14:paraId="0534C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撰写周总结</w:t>
            </w:r>
          </w:p>
        </w:tc>
        <w:tc>
          <w:tcPr>
            <w:tcW w:w="2058" w:type="dxa"/>
            <w:vAlign w:val="center"/>
          </w:tcPr>
          <w:p w14:paraId="4FAA56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09:00-11:35</w:t>
            </w:r>
          </w:p>
        </w:tc>
        <w:tc>
          <w:tcPr>
            <w:tcW w:w="1917" w:type="dxa"/>
            <w:vAlign w:val="center"/>
          </w:tcPr>
          <w:p w14:paraId="73BF7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75AD3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06E9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6" w:type="dxa"/>
            <w:vMerge w:val="continue"/>
            <w:vAlign w:val="center"/>
          </w:tcPr>
          <w:p w14:paraId="5B515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2143" w:type="dxa"/>
            <w:vAlign w:val="center"/>
          </w:tcPr>
          <w:p w14:paraId="61B16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学习zb雕刻</w:t>
            </w:r>
          </w:p>
        </w:tc>
        <w:tc>
          <w:tcPr>
            <w:tcW w:w="2058" w:type="dxa"/>
            <w:vAlign w:val="center"/>
          </w:tcPr>
          <w:p w14:paraId="6F377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14:00-17:35</w:t>
            </w:r>
          </w:p>
        </w:tc>
        <w:tc>
          <w:tcPr>
            <w:tcW w:w="1917" w:type="dxa"/>
            <w:vAlign w:val="center"/>
          </w:tcPr>
          <w:p w14:paraId="02DD1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default" w:ascii="Arial" w:hAnsi="Arial" w:eastAsia="仿宋_GB2312" w:cs="Arial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2172" w:type="dxa"/>
            <w:vAlign w:val="center"/>
          </w:tcPr>
          <w:p w14:paraId="28C9A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</w:tbl>
    <w:p w14:paraId="60ACDC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</w:pPr>
    </w:p>
    <w:p w14:paraId="0F8E21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</w:p>
    <w:p w14:paraId="0BDE34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</w:p>
    <w:p w14:paraId="6371DFB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</w:p>
    <w:p w14:paraId="1B40A0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</w:p>
    <w:p w14:paraId="315903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附表2：</w:t>
      </w:r>
    </w:p>
    <w:p w14:paraId="62D9BC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jc w:val="center"/>
        <w:rPr>
          <w:rFonts w:hint="eastAsia" w:ascii="黑体" w:hAnsi="黑体" w:eastAsia="黑体" w:cs="黑体"/>
          <w:bCs/>
          <w:sz w:val="28"/>
          <w:szCs w:val="28"/>
        </w:rPr>
      </w:pPr>
      <w:r>
        <w:rPr>
          <w:rFonts w:hint="eastAsia" w:ascii="黑体" w:hAnsi="黑体" w:eastAsia="黑体" w:cs="黑体"/>
          <w:bCs/>
          <w:sz w:val="28"/>
          <w:szCs w:val="28"/>
        </w:rPr>
        <w:t>第</w:t>
      </w:r>
      <w:r>
        <w:rPr>
          <w:rFonts w:hint="eastAsia" w:ascii="黑体" w:hAnsi="黑体" w:eastAsia="黑体" w:cs="黑体"/>
          <w:bCs/>
          <w:sz w:val="28"/>
          <w:szCs w:val="28"/>
          <w:lang w:val="en-US" w:eastAsia="zh-CN"/>
        </w:rPr>
        <w:t>八</w:t>
      </w:r>
      <w:r>
        <w:rPr>
          <w:rFonts w:hint="eastAsia" w:ascii="黑体" w:hAnsi="黑体" w:eastAsia="黑体" w:cs="黑体"/>
          <w:bCs/>
          <w:sz w:val="28"/>
          <w:szCs w:val="28"/>
        </w:rPr>
        <w:t>周工作计划表</w:t>
      </w:r>
    </w:p>
    <w:tbl>
      <w:tblPr>
        <w:tblStyle w:val="8"/>
        <w:tblW w:w="4766" w:type="pct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2143"/>
        <w:gridCol w:w="2058"/>
        <w:gridCol w:w="1917"/>
        <w:gridCol w:w="2172"/>
      </w:tblGrid>
      <w:tr w14:paraId="2041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35" w:type="pct"/>
            <w:vMerge w:val="restart"/>
            <w:vAlign w:val="center"/>
          </w:tcPr>
          <w:p w14:paraId="2374E3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/>
              <w:jc w:val="both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时间</w:t>
            </w:r>
          </w:p>
        </w:tc>
        <w:tc>
          <w:tcPr>
            <w:tcW w:w="1128" w:type="pct"/>
            <w:vMerge w:val="restart"/>
            <w:vAlign w:val="center"/>
          </w:tcPr>
          <w:p w14:paraId="639C6E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3235" w:type="pct"/>
            <w:gridSpan w:val="3"/>
            <w:vAlign w:val="center"/>
          </w:tcPr>
          <w:p w14:paraId="450833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3C71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  <w:vAlign w:val="center"/>
          </w:tcPr>
          <w:p w14:paraId="32D607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Merge w:val="continue"/>
            <w:vAlign w:val="center"/>
          </w:tcPr>
          <w:p w14:paraId="5CC12C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right="360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083" w:type="pct"/>
            <w:vAlign w:val="center"/>
          </w:tcPr>
          <w:p w14:paraId="648E5F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1009" w:type="pct"/>
            <w:vAlign w:val="center"/>
          </w:tcPr>
          <w:p w14:paraId="0FE6E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1143" w:type="pct"/>
            <w:vAlign w:val="center"/>
          </w:tcPr>
          <w:p w14:paraId="337CE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75FBD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restart"/>
            <w:vAlign w:val="center"/>
          </w:tcPr>
          <w:p w14:paraId="005F8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1128" w:type="pct"/>
            <w:vAlign w:val="center"/>
          </w:tcPr>
          <w:p w14:paraId="1177B1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比赛项目收尾</w:t>
            </w:r>
          </w:p>
        </w:tc>
        <w:tc>
          <w:tcPr>
            <w:tcW w:w="1083" w:type="pct"/>
            <w:vAlign w:val="center"/>
          </w:tcPr>
          <w:p w14:paraId="73C6F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009" w:type="pct"/>
            <w:vAlign w:val="center"/>
          </w:tcPr>
          <w:p w14:paraId="63126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6FBCB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538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</w:tcPr>
          <w:p w14:paraId="2FF6D2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</w:tcPr>
          <w:p w14:paraId="15B11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1083" w:type="pct"/>
            <w:vAlign w:val="center"/>
          </w:tcPr>
          <w:p w14:paraId="66190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009" w:type="pct"/>
          </w:tcPr>
          <w:p w14:paraId="7D564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</w:tcPr>
          <w:p w14:paraId="5486D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63A4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</w:tcPr>
          <w:p w14:paraId="0EDB1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</w:tcPr>
          <w:p w14:paraId="23CCA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准备竞选</w:t>
            </w:r>
          </w:p>
        </w:tc>
        <w:tc>
          <w:tcPr>
            <w:tcW w:w="1083" w:type="pct"/>
            <w:vAlign w:val="center"/>
          </w:tcPr>
          <w:p w14:paraId="6D684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009" w:type="pct"/>
          </w:tcPr>
          <w:p w14:paraId="1060E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</w:tcPr>
          <w:p w14:paraId="2765A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BE67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restart"/>
            <w:vAlign w:val="center"/>
          </w:tcPr>
          <w:p w14:paraId="6B84F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1128" w:type="pct"/>
            <w:vAlign w:val="center"/>
          </w:tcPr>
          <w:p w14:paraId="7C525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技术理论课</w:t>
            </w:r>
          </w:p>
        </w:tc>
        <w:tc>
          <w:tcPr>
            <w:tcW w:w="1083" w:type="pct"/>
            <w:vAlign w:val="center"/>
          </w:tcPr>
          <w:p w14:paraId="36C7F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009" w:type="pct"/>
            <w:vAlign w:val="center"/>
          </w:tcPr>
          <w:p w14:paraId="6D7EE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523321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2600F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  <w:vAlign w:val="center"/>
          </w:tcPr>
          <w:p w14:paraId="731D00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514C1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技术实战课</w:t>
            </w:r>
          </w:p>
        </w:tc>
        <w:tc>
          <w:tcPr>
            <w:tcW w:w="1083" w:type="pct"/>
            <w:vAlign w:val="center"/>
          </w:tcPr>
          <w:p w14:paraId="45581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009" w:type="pct"/>
            <w:vAlign w:val="center"/>
          </w:tcPr>
          <w:p w14:paraId="0CF371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313BC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A55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  <w:vAlign w:val="center"/>
          </w:tcPr>
          <w:p w14:paraId="4088F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022E8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准备竞选</w:t>
            </w:r>
          </w:p>
        </w:tc>
        <w:tc>
          <w:tcPr>
            <w:tcW w:w="1083" w:type="pct"/>
            <w:vAlign w:val="center"/>
          </w:tcPr>
          <w:p w14:paraId="178E9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009" w:type="pct"/>
            <w:vAlign w:val="center"/>
          </w:tcPr>
          <w:p w14:paraId="12F90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4DEC4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A75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restart"/>
            <w:vAlign w:val="center"/>
          </w:tcPr>
          <w:p w14:paraId="085B7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1128" w:type="pct"/>
            <w:vAlign w:val="center"/>
          </w:tcPr>
          <w:p w14:paraId="190F3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技术理论课</w:t>
            </w:r>
          </w:p>
        </w:tc>
        <w:tc>
          <w:tcPr>
            <w:tcW w:w="1083" w:type="pct"/>
            <w:vAlign w:val="center"/>
          </w:tcPr>
          <w:p w14:paraId="4654E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009" w:type="pct"/>
            <w:vAlign w:val="center"/>
          </w:tcPr>
          <w:p w14:paraId="6BB7DA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  <w:tc>
          <w:tcPr>
            <w:tcW w:w="1143" w:type="pct"/>
            <w:vAlign w:val="center"/>
          </w:tcPr>
          <w:p w14:paraId="1AC50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F3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5" w:type="pct"/>
            <w:vMerge w:val="continue"/>
            <w:vAlign w:val="center"/>
          </w:tcPr>
          <w:p w14:paraId="29E720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1F9CD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人事主管竞选</w:t>
            </w:r>
          </w:p>
        </w:tc>
        <w:tc>
          <w:tcPr>
            <w:tcW w:w="1083" w:type="pct"/>
            <w:vAlign w:val="center"/>
          </w:tcPr>
          <w:p w14:paraId="0397B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009" w:type="pct"/>
            <w:vAlign w:val="center"/>
          </w:tcPr>
          <w:p w14:paraId="1687B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2341E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0617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635" w:type="pct"/>
            <w:vMerge w:val="continue"/>
            <w:vAlign w:val="center"/>
          </w:tcPr>
          <w:p w14:paraId="6AB12B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4DAFD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基总竞选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准备</w:t>
            </w:r>
          </w:p>
        </w:tc>
        <w:tc>
          <w:tcPr>
            <w:tcW w:w="1083" w:type="pct"/>
            <w:vAlign w:val="center"/>
          </w:tcPr>
          <w:p w14:paraId="51D83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009" w:type="pct"/>
            <w:vAlign w:val="center"/>
          </w:tcPr>
          <w:p w14:paraId="37595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3D0DB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45D8D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restart"/>
            <w:vAlign w:val="center"/>
          </w:tcPr>
          <w:p w14:paraId="736E1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周四</w:t>
            </w:r>
          </w:p>
        </w:tc>
        <w:tc>
          <w:tcPr>
            <w:tcW w:w="1128" w:type="pct"/>
            <w:vAlign w:val="center"/>
          </w:tcPr>
          <w:p w14:paraId="16CB75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3D建模</w:t>
            </w:r>
          </w:p>
        </w:tc>
        <w:tc>
          <w:tcPr>
            <w:tcW w:w="1083" w:type="pct"/>
            <w:vAlign w:val="center"/>
          </w:tcPr>
          <w:p w14:paraId="5CB23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009" w:type="pct"/>
            <w:vAlign w:val="center"/>
          </w:tcPr>
          <w:p w14:paraId="3FE39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3A116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5771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  <w:vAlign w:val="center"/>
          </w:tcPr>
          <w:p w14:paraId="21772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5BB40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1083" w:type="pct"/>
            <w:vAlign w:val="center"/>
          </w:tcPr>
          <w:p w14:paraId="259E0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14:00-17:45</w:t>
            </w:r>
          </w:p>
        </w:tc>
        <w:tc>
          <w:tcPr>
            <w:tcW w:w="1009" w:type="pct"/>
            <w:vAlign w:val="center"/>
          </w:tcPr>
          <w:p w14:paraId="6B960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3113C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7C7C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  <w:vAlign w:val="center"/>
          </w:tcPr>
          <w:p w14:paraId="21FFF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1705F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基总竞选</w:t>
            </w:r>
          </w:p>
        </w:tc>
        <w:tc>
          <w:tcPr>
            <w:tcW w:w="1083" w:type="pct"/>
            <w:vAlign w:val="center"/>
          </w:tcPr>
          <w:p w14:paraId="2EA87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009" w:type="pct"/>
            <w:vAlign w:val="center"/>
          </w:tcPr>
          <w:p w14:paraId="24248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61000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607C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635" w:type="pct"/>
            <w:vMerge w:val="restart"/>
            <w:vAlign w:val="center"/>
          </w:tcPr>
          <w:p w14:paraId="64596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周五</w:t>
            </w:r>
          </w:p>
        </w:tc>
        <w:tc>
          <w:tcPr>
            <w:tcW w:w="1128" w:type="pct"/>
            <w:vAlign w:val="center"/>
          </w:tcPr>
          <w:p w14:paraId="00F63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职场理论课</w:t>
            </w:r>
          </w:p>
        </w:tc>
        <w:tc>
          <w:tcPr>
            <w:tcW w:w="1083" w:type="pct"/>
            <w:vAlign w:val="center"/>
          </w:tcPr>
          <w:p w14:paraId="11AF1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</w:t>
            </w: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1009" w:type="pct"/>
            <w:vAlign w:val="center"/>
          </w:tcPr>
          <w:p w14:paraId="3AFC75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3147C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656E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  <w:vAlign w:val="center"/>
          </w:tcPr>
          <w:p w14:paraId="6B479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31F6F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学习zb雕刻</w:t>
            </w:r>
          </w:p>
        </w:tc>
        <w:tc>
          <w:tcPr>
            <w:tcW w:w="1083" w:type="pct"/>
            <w:vAlign w:val="center"/>
          </w:tcPr>
          <w:p w14:paraId="408B45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15:00-17:00</w:t>
            </w:r>
          </w:p>
        </w:tc>
        <w:tc>
          <w:tcPr>
            <w:tcW w:w="1009" w:type="pct"/>
            <w:vAlign w:val="center"/>
          </w:tcPr>
          <w:p w14:paraId="61E1AF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22616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3160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restart"/>
            <w:vAlign w:val="center"/>
          </w:tcPr>
          <w:p w14:paraId="7F962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</w:rPr>
              <w:t>周天</w:t>
            </w:r>
          </w:p>
        </w:tc>
        <w:tc>
          <w:tcPr>
            <w:tcW w:w="1128" w:type="pct"/>
            <w:vAlign w:val="center"/>
          </w:tcPr>
          <w:p w14:paraId="19EFF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撰写周总结</w:t>
            </w:r>
          </w:p>
        </w:tc>
        <w:tc>
          <w:tcPr>
            <w:tcW w:w="1083" w:type="pct"/>
            <w:vAlign w:val="center"/>
          </w:tcPr>
          <w:p w14:paraId="77CBBE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09:00-11:35</w:t>
            </w:r>
          </w:p>
        </w:tc>
        <w:tc>
          <w:tcPr>
            <w:tcW w:w="1009" w:type="pct"/>
            <w:vAlign w:val="center"/>
          </w:tcPr>
          <w:p w14:paraId="696547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29F2C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  <w:tr w14:paraId="18EE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pct"/>
            <w:vMerge w:val="continue"/>
            <w:vAlign w:val="center"/>
          </w:tcPr>
          <w:p w14:paraId="2E2D2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28" w:type="pct"/>
            <w:vAlign w:val="center"/>
          </w:tcPr>
          <w:p w14:paraId="7D06E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  <w:lang w:val="en-US" w:eastAsia="zh-CN"/>
              </w:rPr>
              <w:t>学习zb雕刻</w:t>
            </w:r>
          </w:p>
        </w:tc>
        <w:tc>
          <w:tcPr>
            <w:tcW w:w="1083" w:type="pct"/>
            <w:vAlign w:val="center"/>
          </w:tcPr>
          <w:p w14:paraId="7238C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  <w:t>14:00-17:35</w:t>
            </w:r>
          </w:p>
        </w:tc>
        <w:tc>
          <w:tcPr>
            <w:tcW w:w="1009" w:type="pct"/>
            <w:vAlign w:val="center"/>
          </w:tcPr>
          <w:p w14:paraId="54501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43" w:type="pct"/>
            <w:vAlign w:val="center"/>
          </w:tcPr>
          <w:p w14:paraId="67389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Cs/>
                <w:kern w:val="0"/>
                <w:sz w:val="28"/>
                <w:szCs w:val="28"/>
              </w:rPr>
            </w:pPr>
          </w:p>
        </w:tc>
      </w:tr>
    </w:tbl>
    <w:p w14:paraId="6726EA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</w:p>
    <w:p w14:paraId="718ED8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default" w:ascii="仿宋_GB2312" w:hAnsi="仿宋_GB2312" w:eastAsia="仿宋_GB2312" w:cs="仿宋_GB2312"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监督人：啻阳四部六组全体组员</w:t>
      </w:r>
    </w:p>
    <w:p w14:paraId="2A2D0D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default"/>
          <w:lang w:val="en-US"/>
        </w:rPr>
      </w:pPr>
      <w:r>
        <w:rPr>
          <w:rFonts w:hint="eastAsia" w:ascii="仿宋_GB2312" w:hAnsi="仿宋_GB2312" w:eastAsia="仿宋_GB2312" w:cs="仿宋_GB2312"/>
          <w:sz w:val="28"/>
          <w:szCs w:val="28"/>
          <w:highlight w:val="none"/>
          <w:lang w:val="en-US" w:eastAsia="zh-CN"/>
        </w:rPr>
        <w:t>惩罚措施：操场跑圈2公里</w:t>
      </w:r>
    </w:p>
    <w:p w14:paraId="62F2AA27"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4465F0F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E5C67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20D39">
    <w:pPr>
      <w:pStyle w:val="6"/>
      <w:pBdr>
        <w:bottom w:val="single" w:color="auto" w:sz="6" w:space="0"/>
      </w:pBdr>
    </w:pPr>
  </w:p>
  <w:p w14:paraId="5F472755">
    <w:pPr>
      <w:pStyle w:val="6"/>
      <w:pBdr>
        <w:bottom w:val="single" w:color="auto" w:sz="6" w:space="0"/>
      </w:pBdr>
      <w:jc w:val="right"/>
    </w:pPr>
    <w:r>
      <w:drawing>
        <wp:inline distT="0" distB="0" distL="0" distR="0">
          <wp:extent cx="1659890" cy="30099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4307" cy="390630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A375D"/>
    <w:rsid w:val="04C66C1A"/>
    <w:rsid w:val="0D222E5C"/>
    <w:rsid w:val="11A80B97"/>
    <w:rsid w:val="12290112"/>
    <w:rsid w:val="14C842E9"/>
    <w:rsid w:val="160664E6"/>
    <w:rsid w:val="1B5E3E72"/>
    <w:rsid w:val="1CB462CA"/>
    <w:rsid w:val="20FB77F4"/>
    <w:rsid w:val="220405CD"/>
    <w:rsid w:val="22AC2870"/>
    <w:rsid w:val="28CA45C8"/>
    <w:rsid w:val="2E8A611A"/>
    <w:rsid w:val="30EE2ED1"/>
    <w:rsid w:val="330B7D6A"/>
    <w:rsid w:val="34CE54F3"/>
    <w:rsid w:val="35AA16D8"/>
    <w:rsid w:val="364D3215"/>
    <w:rsid w:val="36DA375D"/>
    <w:rsid w:val="38926838"/>
    <w:rsid w:val="42E83C24"/>
    <w:rsid w:val="455376D4"/>
    <w:rsid w:val="45DC07AB"/>
    <w:rsid w:val="48524A37"/>
    <w:rsid w:val="48EB7FCA"/>
    <w:rsid w:val="4C341C88"/>
    <w:rsid w:val="501D2BE3"/>
    <w:rsid w:val="512B4541"/>
    <w:rsid w:val="51F85506"/>
    <w:rsid w:val="542D593B"/>
    <w:rsid w:val="55C5472D"/>
    <w:rsid w:val="562E388D"/>
    <w:rsid w:val="583848AE"/>
    <w:rsid w:val="58BD4DB3"/>
    <w:rsid w:val="5A0031AA"/>
    <w:rsid w:val="5B4B33D4"/>
    <w:rsid w:val="5FAD4BB8"/>
    <w:rsid w:val="5FAF4D7E"/>
    <w:rsid w:val="63C96D02"/>
    <w:rsid w:val="6ACE013D"/>
    <w:rsid w:val="6BA918F3"/>
    <w:rsid w:val="71683FC1"/>
    <w:rsid w:val="71E62A2F"/>
    <w:rsid w:val="75F76319"/>
    <w:rsid w:val="777A2396"/>
    <w:rsid w:val="7CB4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列出段落1"/>
    <w:basedOn w:val="1"/>
    <w:qFormat/>
    <w:uiPriority w:val="34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/>
      <w:kern w:val="0"/>
      <w:sz w:val="24"/>
    </w:rPr>
  </w:style>
  <w:style w:type="character" w:customStyle="1" w:styleId="12">
    <w:name w:val="不明显参考1"/>
    <w:qFormat/>
    <w:uiPriority w:val="31"/>
    <w:rPr>
      <w:color w:val="595959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2534</Words>
  <Characters>2954</Characters>
  <Lines>0</Lines>
  <Paragraphs>0</Paragraphs>
  <TotalTime>5</TotalTime>
  <ScaleCrop>false</ScaleCrop>
  <LinksUpToDate>false</LinksUpToDate>
  <CharactersWithSpaces>2954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2026-03-22T08:22:00Z</dcterms:created>
  <dc:creator>^0^^0^^0^</dc:creator>
  <cp:lastModifiedBy>^0^^0^^0^</cp:lastModifiedBy>
  <dcterms:modified xsi:type="dcterms:W3CDTF">2026-04-20T01:18:49Z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407AE17DCB2C461FA7E0CABF3F124A01_13</vt:lpwstr>
  </property>
  <property fmtid="{D5CDD505-2E9C-101B-9397-08002B2CF9AE}" pid="4" name="KSOTemplateDocerSaveRecord">
    <vt:lpwstr>eyJoZGlkIjoiYTU1ZTY2ZTA5Zjg1MWFjMTNjYjQ1ZGQ3YWQ3ZGQyZDkiLCJ1c2VySWQiOiIxNDEwNzkxMjA2In0=</vt:lpwstr>
  </property>
</Properties>
</file>