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ozu8ybcfnu" w:id="0"/>
      <w:bookmarkEnd w:id="0"/>
      <w:r w:rsidDel="00000000" w:rsidR="00000000" w:rsidRPr="00000000">
        <w:rPr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gs1hfu9tw55" w:id="1"/>
      <w:bookmarkEnd w:id="1"/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3y7bqx7ai9o" w:id="2"/>
      <w:bookmarkEnd w:id="2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Naive Bayes Classifier project aims to develop a system that predicts the presence or absence of diabetes in patients based on health-related attributes. This document outlines the requirements for the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hb8epq5r7ag" w:id="3"/>
      <w:bookmarkEnd w:id="3"/>
      <w:r w:rsidDel="00000000" w:rsidR="00000000" w:rsidRPr="00000000">
        <w:rPr>
          <w:rtl w:val="0"/>
        </w:rPr>
        <w:t xml:space="preserve">2. System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consists of the following components: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loading and preprocessing module: Loads and preprocesses the dataset.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Training and testing module: Divides the dataset into training and testing subsets, trains the Naive Bayes classifier, and generates predictions.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Evaluation module: Measures the performance of the classifier using accuracy score.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Visualization module: Provides visualizations for classification results.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chmwjkqby1a" w:id="4"/>
      <w:bookmarkEnd w:id="4"/>
      <w:r w:rsidDel="00000000" w:rsidR="00000000" w:rsidRPr="00000000">
        <w:rPr>
          <w:rtl w:val="0"/>
        </w:rPr>
        <w:t xml:space="preserve">3. Functional Requirements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zkbw7k116n3" w:id="5"/>
      <w:bookmarkEnd w:id="5"/>
      <w:r w:rsidDel="00000000" w:rsidR="00000000" w:rsidRPr="00000000">
        <w:rPr>
          <w:rtl w:val="0"/>
        </w:rPr>
        <w:t xml:space="preserve">3.1 Data Loading and Preprocessing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Load the dataset from a CSV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Handle missing values appropriately.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Perform any required data preprocessing.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weh12vvdwno" w:id="6"/>
      <w:bookmarkEnd w:id="6"/>
      <w:r w:rsidDel="00000000" w:rsidR="00000000" w:rsidRPr="00000000">
        <w:rPr>
          <w:rtl w:val="0"/>
        </w:rPr>
        <w:t xml:space="preserve">3.2 Training and Testing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Split the dataset into training and testing subsets.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Implement the Gaussian Naive Bayes algorithm.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Handle both categorical and continuous features.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3vd5rxf4b0jo" w:id="7"/>
      <w:bookmarkEnd w:id="7"/>
      <w:r w:rsidDel="00000000" w:rsidR="00000000" w:rsidRPr="00000000">
        <w:rPr>
          <w:rtl w:val="0"/>
        </w:rPr>
        <w:t xml:space="preserve">3.3 Evaluation Module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Compare predicted labels with actual labels using accuracy score.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irot9imukfg5" w:id="8"/>
      <w:bookmarkEnd w:id="8"/>
      <w:r w:rsidDel="00000000" w:rsidR="00000000" w:rsidRPr="00000000">
        <w:rPr>
          <w:rtl w:val="0"/>
        </w:rPr>
        <w:t xml:space="preserve">3.4 Visualization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Generate visualizations to aid in understanding classification results.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1drz4i2qwg1" w:id="9"/>
      <w:bookmarkEnd w:id="9"/>
      <w:r w:rsidDel="00000000" w:rsidR="00000000" w:rsidRPr="00000000">
        <w:rPr>
          <w:rtl w:val="0"/>
        </w:rPr>
        <w:t xml:space="preserve">4. Non-functional 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Performance: The system should process the dataset efficiently.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Usability: The system should be user-friendly or provide clear instructions.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Reliability: The system should handle exceptions gracefully.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Compatibility: The system should be implemented using Python with required libraries.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9jgkblj367z3" w:id="10"/>
      <w:bookmarkEnd w:id="10"/>
      <w:r w:rsidDel="00000000" w:rsidR="00000000" w:rsidRPr="00000000">
        <w:rPr>
          <w:rtl w:val="0"/>
        </w:rPr>
        <w:t xml:space="preserve">5. Constraints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dataset must be in CSV format.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dataset should contain relevant attributes for predicting diabetes.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