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宋体" w:hAnsi="Times New Roman" w:cstheme="majorBidi"/>
          <w:kern w:val="2"/>
          <w:sz w:val="21"/>
        </w:rPr>
        <w:id w:val="-131875656"/>
        <w:docPartObj>
          <w:docPartGallery w:val="Cover Pages"/>
          <w:docPartUnique/>
        </w:docPartObj>
      </w:sdtPr>
      <w:sdtEndPr>
        <w:rPr>
          <w:rFonts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34"/>
          </w:tblGrid>
          <w:tr w:rsidR="00497AA6" w:rsidRPr="0097252E">
            <w:sdt>
              <w:sdtPr>
                <w:rPr>
                  <w:rFonts w:ascii="Times New Roman" w:eastAsia="宋体" w:hAnsi="Times New Roman" w:cstheme="majorBidi"/>
                  <w:kern w:val="2"/>
                  <w:sz w:val="21"/>
                </w:rPr>
                <w:alias w:val="公司"/>
                <w:id w:val="13406915"/>
                <w:placeholder>
                  <w:docPart w:val="269AFCDA6FCD4BF8857EC7009A3E1949"/>
                </w:placeholder>
                <w:dataBinding w:prefixMappings="xmlns:ns0='http://schemas.openxmlformats.org/officeDocument/2006/extended-properties'" w:xpath="/ns0:Properties[1]/ns0:Company[1]" w:storeItemID="{6668398D-A668-4E3E-A5EB-62B293D839F1}"/>
                <w:text/>
              </w:sdtPr>
              <w:sdtEndPr>
                <w:rPr>
                  <w:rFonts w:hint="eastAsia"/>
                  <w:kern w:val="0"/>
                  <w:sz w:val="22"/>
                </w:rPr>
              </w:sdtEndPr>
              <w:sdtContent>
                <w:tc>
                  <w:tcPr>
                    <w:tcW w:w="7672" w:type="dxa"/>
                    <w:tcMar>
                      <w:top w:w="216" w:type="dxa"/>
                      <w:left w:w="115" w:type="dxa"/>
                      <w:bottom w:w="216" w:type="dxa"/>
                      <w:right w:w="115" w:type="dxa"/>
                    </w:tcMar>
                  </w:tcPr>
                  <w:p w:rsidR="00497AA6" w:rsidRPr="0097252E" w:rsidRDefault="00497AA6">
                    <w:pPr>
                      <w:pStyle w:val="a3"/>
                      <w:rPr>
                        <w:rFonts w:ascii="Times New Roman" w:eastAsia="宋体" w:hAnsi="Times New Roman" w:cstheme="majorBidi"/>
                      </w:rPr>
                    </w:pPr>
                    <w:proofErr w:type="spellStart"/>
                    <w:r w:rsidRPr="0097252E">
                      <w:rPr>
                        <w:rFonts w:ascii="Times New Roman" w:eastAsia="宋体" w:hAnsi="Times New Roman" w:cstheme="majorBidi" w:hint="eastAsia"/>
                      </w:rPr>
                      <w:t>Jpretty</w:t>
                    </w:r>
                    <w:proofErr w:type="spellEnd"/>
                    <w:r w:rsidRPr="0097252E">
                      <w:rPr>
                        <w:rFonts w:ascii="Times New Roman" w:eastAsia="宋体" w:hAnsi="Times New Roman" w:cstheme="majorBidi" w:hint="eastAsia"/>
                      </w:rPr>
                      <w:t>核心项目攻坚组</w:t>
                    </w:r>
                  </w:p>
                </w:tc>
              </w:sdtContent>
            </w:sdt>
          </w:tr>
          <w:tr w:rsidR="00497AA6" w:rsidRPr="0097252E">
            <w:tc>
              <w:tcPr>
                <w:tcW w:w="7672" w:type="dxa"/>
              </w:tcPr>
              <w:sdt>
                <w:sdtPr>
                  <w:rPr>
                    <w:rFonts w:ascii="Times New Roman" w:eastAsia="宋体" w:hAnsi="Times New Roman" w:cstheme="majorBidi"/>
                    <w:b/>
                    <w:color w:val="4F81BD" w:themeColor="accent1"/>
                    <w:sz w:val="52"/>
                    <w:szCs w:val="52"/>
                  </w:rPr>
                  <w:alias w:val="标题"/>
                  <w:id w:val="13406919"/>
                  <w:placeholder>
                    <w:docPart w:val="A11F64A1A1384A0D9C397DFB4B154949"/>
                  </w:placeholder>
                  <w:dataBinding w:prefixMappings="xmlns:ns0='http://schemas.openxmlformats.org/package/2006/metadata/core-properties' xmlns:ns1='http://purl.org/dc/elements/1.1/'" w:xpath="/ns0:coreProperties[1]/ns1:title[1]" w:storeItemID="{6C3C8BC8-F283-45AE-878A-BAB7291924A1}"/>
                  <w:text/>
                </w:sdtPr>
                <w:sdtContent>
                  <w:p w:rsidR="00497AA6" w:rsidRPr="0097252E" w:rsidRDefault="000B3D25" w:rsidP="00497AA6">
                    <w:pPr>
                      <w:pStyle w:val="a3"/>
                      <w:rPr>
                        <w:rFonts w:ascii="Times New Roman" w:eastAsia="宋体" w:hAnsi="Times New Roman" w:cstheme="majorBidi"/>
                        <w:b/>
                        <w:color w:val="4F81BD" w:themeColor="accent1"/>
                        <w:sz w:val="52"/>
                        <w:szCs w:val="52"/>
                      </w:rPr>
                    </w:pPr>
                    <w:r w:rsidRPr="0097252E">
                      <w:rPr>
                        <w:rFonts w:ascii="Times New Roman" w:eastAsia="宋体" w:hAnsi="Times New Roman" w:cstheme="majorBidi" w:hint="eastAsia"/>
                        <w:b/>
                        <w:color w:val="4F81BD" w:themeColor="accent1"/>
                        <w:sz w:val="52"/>
                        <w:szCs w:val="52"/>
                      </w:rPr>
                      <w:t>LTE PUCCH</w:t>
                    </w:r>
                  </w:p>
                </w:sdtContent>
              </w:sdt>
            </w:tc>
          </w:tr>
          <w:tr w:rsidR="00497AA6" w:rsidRPr="0097252E">
            <w:sdt>
              <w:sdtPr>
                <w:rPr>
                  <w:rFonts w:ascii="Times New Roman" w:eastAsia="宋体" w:hAnsi="Times New Roman" w:cstheme="majorBidi"/>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97AA6" w:rsidRPr="0097252E" w:rsidRDefault="000B3D25" w:rsidP="00497AA6">
                    <w:pPr>
                      <w:pStyle w:val="a3"/>
                      <w:rPr>
                        <w:rFonts w:ascii="Times New Roman" w:eastAsia="宋体" w:hAnsi="Times New Roman" w:cstheme="majorBidi"/>
                      </w:rPr>
                    </w:pPr>
                    <w:r w:rsidRPr="0097252E">
                      <w:rPr>
                        <w:rFonts w:ascii="Times New Roman" w:eastAsia="宋体" w:hAnsi="Times New Roman" w:cstheme="majorBidi" w:hint="eastAsia"/>
                      </w:rPr>
                      <w:t>Physical Uplink Control Channel For LTE</w:t>
                    </w:r>
                  </w:p>
                </w:tc>
              </w:sdtContent>
            </w:sdt>
          </w:tr>
        </w:tbl>
        <w:p w:rsidR="00497AA6" w:rsidRPr="0097252E" w:rsidRDefault="00497AA6">
          <w:pPr>
            <w:rPr>
              <w:rFonts w:ascii="Times New Roman" w:eastAsia="宋体" w:hAnsi="Times New Roman"/>
            </w:rPr>
          </w:pPr>
        </w:p>
        <w:p w:rsidR="00497AA6" w:rsidRPr="0097252E" w:rsidRDefault="00497AA6">
          <w:pPr>
            <w:rPr>
              <w:rFonts w:ascii="Times New Roman" w:eastAsia="宋体" w:hAnsi="Times New Roman"/>
            </w:rPr>
          </w:pPr>
        </w:p>
        <w:tbl>
          <w:tblPr>
            <w:tblpPr w:leftFromText="187" w:rightFromText="187" w:horzAnchor="margin" w:tblpXSpec="center" w:tblpYSpec="bottom"/>
            <w:tblW w:w="4000" w:type="pct"/>
            <w:tblLook w:val="04A0" w:firstRow="1" w:lastRow="0" w:firstColumn="1" w:lastColumn="0" w:noHBand="0" w:noVBand="1"/>
          </w:tblPr>
          <w:tblGrid>
            <w:gridCol w:w="6834"/>
          </w:tblGrid>
          <w:tr w:rsidR="00497AA6" w:rsidRPr="0097252E">
            <w:tc>
              <w:tcPr>
                <w:tcW w:w="7672" w:type="dxa"/>
                <w:tcMar>
                  <w:top w:w="216" w:type="dxa"/>
                  <w:left w:w="115" w:type="dxa"/>
                  <w:bottom w:w="216" w:type="dxa"/>
                  <w:right w:w="115" w:type="dxa"/>
                </w:tcMar>
              </w:tcPr>
              <w:sdt>
                <w:sdtPr>
                  <w:rPr>
                    <w:rFonts w:ascii="Times New Roman" w:eastAsia="宋体" w:hAnsi="Times New Roman"/>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497AA6" w:rsidRPr="0097252E" w:rsidRDefault="00497AA6">
                    <w:pPr>
                      <w:pStyle w:val="a3"/>
                      <w:rPr>
                        <w:rFonts w:ascii="Times New Roman" w:eastAsia="宋体" w:hAnsi="Times New Roman"/>
                        <w:color w:val="4F81BD" w:themeColor="accent1"/>
                      </w:rPr>
                    </w:pPr>
                    <w:proofErr w:type="spellStart"/>
                    <w:r w:rsidRPr="0097252E">
                      <w:rPr>
                        <w:rFonts w:ascii="Times New Roman" w:eastAsia="宋体" w:hAnsi="Times New Roman" w:hint="eastAsia"/>
                        <w:color w:val="4F81BD" w:themeColor="accent1"/>
                      </w:rPr>
                      <w:t>Jpretty</w:t>
                    </w:r>
                    <w:proofErr w:type="spellEnd"/>
                  </w:p>
                </w:sdtContent>
              </w:sdt>
              <w:sdt>
                <w:sdtPr>
                  <w:rPr>
                    <w:rFonts w:ascii="Times New Roman" w:eastAsia="宋体" w:hAnsi="Times New Roman"/>
                    <w:color w:val="4F81BD" w:themeColor="accent1"/>
                  </w:rPr>
                  <w:alias w:val="日期"/>
                  <w:id w:val="13406932"/>
                  <w:dataBinding w:prefixMappings="xmlns:ns0='http://schemas.microsoft.com/office/2006/coverPageProps'" w:xpath="/ns0:CoverPageProperties[1]/ns0:PublishDate[1]" w:storeItemID="{55AF091B-3C7A-41E3-B477-F2FDAA23CFDA}"/>
                  <w:date w:fullDate="2016-07-31T00:00:00Z">
                    <w:dateFormat w:val="yyyy/M/d"/>
                    <w:lid w:val="zh-CN"/>
                    <w:storeMappedDataAs w:val="dateTime"/>
                    <w:calendar w:val="gregorian"/>
                  </w:date>
                </w:sdtPr>
                <w:sdtContent>
                  <w:p w:rsidR="00497AA6" w:rsidRPr="0097252E" w:rsidRDefault="000B3D25">
                    <w:pPr>
                      <w:pStyle w:val="a3"/>
                      <w:rPr>
                        <w:rFonts w:ascii="Times New Roman" w:eastAsia="宋体" w:hAnsi="Times New Roman"/>
                        <w:color w:val="4F81BD" w:themeColor="accent1"/>
                      </w:rPr>
                    </w:pPr>
                    <w:r w:rsidRPr="0097252E">
                      <w:rPr>
                        <w:rFonts w:ascii="Times New Roman" w:eastAsia="宋体" w:hAnsi="Times New Roman" w:hint="eastAsia"/>
                        <w:color w:val="4F81BD" w:themeColor="accent1"/>
                      </w:rPr>
                      <w:t>2016/7/31</w:t>
                    </w:r>
                  </w:p>
                </w:sdtContent>
              </w:sdt>
              <w:p w:rsidR="00497AA6" w:rsidRPr="0097252E" w:rsidRDefault="00497AA6">
                <w:pPr>
                  <w:pStyle w:val="a3"/>
                  <w:rPr>
                    <w:rFonts w:ascii="Times New Roman" w:eastAsia="宋体" w:hAnsi="Times New Roman"/>
                    <w:color w:val="4F81BD" w:themeColor="accent1"/>
                  </w:rPr>
                </w:pPr>
              </w:p>
            </w:tc>
          </w:tr>
        </w:tbl>
        <w:p w:rsidR="00497AA6" w:rsidRPr="0097252E" w:rsidRDefault="00497AA6">
          <w:pPr>
            <w:rPr>
              <w:rFonts w:ascii="Times New Roman" w:eastAsia="宋体" w:hAnsi="Times New Roman"/>
            </w:rPr>
          </w:pPr>
        </w:p>
        <w:p w:rsidR="00497AA6" w:rsidRPr="0097252E" w:rsidRDefault="00497AA6" w:rsidP="00497AA6">
          <w:pPr>
            <w:widowControl/>
            <w:jc w:val="left"/>
            <w:rPr>
              <w:rFonts w:ascii="Times New Roman" w:eastAsia="宋体" w:hAnsi="Times New Roman"/>
            </w:rPr>
          </w:pPr>
          <w:r w:rsidRPr="0097252E">
            <w:rPr>
              <w:rFonts w:ascii="Times New Roman" w:eastAsia="宋体" w:hAnsi="Times New Roman"/>
            </w:rPr>
            <w:br w:type="page"/>
          </w:r>
        </w:p>
      </w:sdtContent>
    </w:sdt>
    <w:p w:rsidR="00497AA6" w:rsidRPr="0097252E" w:rsidRDefault="00497AA6" w:rsidP="00497AA6">
      <w:pPr>
        <w:pStyle w:val="2"/>
        <w:numPr>
          <w:ilvl w:val="0"/>
          <w:numId w:val="6"/>
        </w:numPr>
        <w:rPr>
          <w:rFonts w:ascii="Times New Roman" w:eastAsia="宋体" w:hAnsi="Times New Roman"/>
        </w:rPr>
      </w:pPr>
      <w:r w:rsidRPr="0097252E">
        <w:rPr>
          <w:rFonts w:ascii="Times New Roman" w:eastAsia="宋体" w:hAnsi="Times New Roman" w:hint="eastAsia"/>
        </w:rPr>
        <w:lastRenderedPageBreak/>
        <w:t>LTE</w:t>
      </w:r>
      <w:r w:rsidR="000B3D25" w:rsidRPr="0097252E">
        <w:rPr>
          <w:rFonts w:ascii="Times New Roman" w:eastAsia="宋体" w:hAnsi="Times New Roman" w:hint="eastAsia"/>
        </w:rPr>
        <w:t xml:space="preserve"> PUCCH(TS36.211</w:t>
      </w:r>
      <w:r w:rsidR="000B3D25" w:rsidRPr="0097252E">
        <w:rPr>
          <w:rFonts w:ascii="Times New Roman" w:eastAsia="宋体" w:hAnsi="Times New Roman" w:hint="eastAsia"/>
        </w:rPr>
        <w:t>中内容</w:t>
      </w:r>
      <w:r w:rsidR="000B3D25" w:rsidRPr="0097252E">
        <w:rPr>
          <w:rFonts w:ascii="Times New Roman" w:eastAsia="宋体" w:hAnsi="Times New Roman" w:hint="eastAsia"/>
        </w:rPr>
        <w:t>)</w:t>
      </w:r>
      <w:r w:rsidR="000B3D25" w:rsidRPr="0097252E">
        <w:rPr>
          <w:rFonts w:ascii="Times New Roman" w:eastAsia="宋体" w:hAnsi="Times New Roman"/>
        </w:rPr>
        <w:t xml:space="preserve"> </w:t>
      </w:r>
    </w:p>
    <w:p w:rsidR="000B3D25" w:rsidRPr="0097252E" w:rsidRDefault="000B3D25" w:rsidP="000B3D25">
      <w:pPr>
        <w:spacing w:line="400" w:lineRule="exact"/>
        <w:ind w:firstLineChars="200" w:firstLine="420"/>
        <w:rPr>
          <w:rFonts w:ascii="Times New Roman" w:eastAsia="宋体" w:hAnsi="Times New Roman"/>
          <w:szCs w:val="21"/>
        </w:rPr>
      </w:pPr>
      <w:r w:rsidRPr="0097252E">
        <w:rPr>
          <w:rFonts w:ascii="Times New Roman" w:eastAsia="宋体" w:hAnsi="Times New Roman" w:hint="eastAsia"/>
          <w:szCs w:val="21"/>
        </w:rPr>
        <w:t>PUCCH</w:t>
      </w:r>
      <w:r w:rsidRPr="0097252E">
        <w:rPr>
          <w:rFonts w:ascii="Times New Roman" w:eastAsia="宋体" w:hAnsi="Times New Roman" w:hint="eastAsia"/>
          <w:szCs w:val="21"/>
        </w:rPr>
        <w:t>是</w:t>
      </w:r>
      <w:r w:rsidRPr="0097252E">
        <w:rPr>
          <w:rFonts w:ascii="Times New Roman" w:eastAsia="宋体" w:hAnsi="Times New Roman" w:hint="eastAsia"/>
          <w:szCs w:val="21"/>
        </w:rPr>
        <w:t>LTE</w:t>
      </w:r>
      <w:r w:rsidRPr="0097252E">
        <w:rPr>
          <w:rFonts w:ascii="Times New Roman" w:eastAsia="宋体" w:hAnsi="Times New Roman" w:hint="eastAsia"/>
          <w:szCs w:val="21"/>
        </w:rPr>
        <w:t>上行中的很重要的信道，主要用于</w:t>
      </w:r>
      <w:r w:rsidRPr="0097252E">
        <w:rPr>
          <w:rFonts w:ascii="Times New Roman" w:eastAsia="宋体" w:hAnsi="Times New Roman" w:hint="eastAsia"/>
          <w:szCs w:val="21"/>
        </w:rPr>
        <w:t>UE</w:t>
      </w:r>
      <w:r w:rsidRPr="0097252E">
        <w:rPr>
          <w:rFonts w:ascii="Times New Roman" w:eastAsia="宋体" w:hAnsi="Times New Roman" w:hint="eastAsia"/>
          <w:szCs w:val="21"/>
        </w:rPr>
        <w:t>给</w:t>
      </w:r>
      <w:proofErr w:type="spellStart"/>
      <w:r w:rsidRPr="0097252E">
        <w:rPr>
          <w:rFonts w:ascii="Times New Roman" w:eastAsia="宋体" w:hAnsi="Times New Roman" w:hint="eastAsia"/>
          <w:szCs w:val="21"/>
        </w:rPr>
        <w:t>eNodeB</w:t>
      </w:r>
      <w:proofErr w:type="spellEnd"/>
      <w:r w:rsidRPr="0097252E">
        <w:rPr>
          <w:rFonts w:ascii="Times New Roman" w:eastAsia="宋体" w:hAnsi="Times New Roman" w:hint="eastAsia"/>
          <w:szCs w:val="21"/>
        </w:rPr>
        <w:t>发送对应的</w:t>
      </w:r>
      <w:r w:rsidRPr="0097252E">
        <w:rPr>
          <w:rFonts w:ascii="Times New Roman" w:eastAsia="宋体" w:hAnsi="Times New Roman" w:hint="eastAsia"/>
          <w:szCs w:val="21"/>
        </w:rPr>
        <w:t>PDSCH</w:t>
      </w:r>
      <w:r w:rsidRPr="0097252E">
        <w:rPr>
          <w:rFonts w:ascii="Times New Roman" w:eastAsia="宋体" w:hAnsi="Times New Roman" w:hint="eastAsia"/>
          <w:szCs w:val="21"/>
        </w:rPr>
        <w:t>数据的接收情况，即对应的传输块的</w:t>
      </w:r>
      <w:r w:rsidRPr="0097252E">
        <w:rPr>
          <w:rFonts w:ascii="Times New Roman" w:eastAsia="宋体" w:hAnsi="Times New Roman" w:hint="eastAsia"/>
          <w:szCs w:val="21"/>
        </w:rPr>
        <w:t>ACK/NACK</w:t>
      </w:r>
      <w:r w:rsidRPr="0097252E">
        <w:rPr>
          <w:rFonts w:ascii="Times New Roman" w:eastAsia="宋体" w:hAnsi="Times New Roman" w:hint="eastAsia"/>
          <w:szCs w:val="21"/>
        </w:rPr>
        <w:t>消息，以及下行信道状态，方便</w:t>
      </w:r>
      <w:proofErr w:type="spellStart"/>
      <w:r w:rsidRPr="0097252E">
        <w:rPr>
          <w:rFonts w:ascii="Times New Roman" w:eastAsia="宋体" w:hAnsi="Times New Roman" w:hint="eastAsia"/>
          <w:szCs w:val="21"/>
        </w:rPr>
        <w:t>eNodeB</w:t>
      </w:r>
      <w:proofErr w:type="spellEnd"/>
      <w:r w:rsidRPr="0097252E">
        <w:rPr>
          <w:rFonts w:ascii="Times New Roman" w:eastAsia="宋体" w:hAnsi="Times New Roman" w:hint="eastAsia"/>
          <w:szCs w:val="21"/>
        </w:rPr>
        <w:t>利用</w:t>
      </w:r>
      <w:r w:rsidRPr="0097252E">
        <w:rPr>
          <w:rFonts w:ascii="Times New Roman" w:eastAsia="宋体" w:hAnsi="Times New Roman" w:hint="eastAsia"/>
          <w:szCs w:val="21"/>
        </w:rPr>
        <w:t>UE</w:t>
      </w:r>
      <w:r w:rsidRPr="0097252E">
        <w:rPr>
          <w:rFonts w:ascii="Times New Roman" w:eastAsia="宋体" w:hAnsi="Times New Roman" w:hint="eastAsia"/>
          <w:szCs w:val="21"/>
        </w:rPr>
        <w:t>的信道状态为</w:t>
      </w:r>
      <w:r w:rsidRPr="0097252E">
        <w:rPr>
          <w:rFonts w:ascii="Times New Roman" w:eastAsia="宋体" w:hAnsi="Times New Roman" w:hint="eastAsia"/>
          <w:szCs w:val="21"/>
        </w:rPr>
        <w:t>UE</w:t>
      </w:r>
      <w:r w:rsidRPr="0097252E">
        <w:rPr>
          <w:rFonts w:ascii="Times New Roman" w:eastAsia="宋体" w:hAnsi="Times New Roman" w:hint="eastAsia"/>
          <w:szCs w:val="21"/>
        </w:rPr>
        <w:t>分配合理的资源等，总之，</w:t>
      </w:r>
      <w:r w:rsidRPr="0097252E">
        <w:rPr>
          <w:rFonts w:ascii="Times New Roman" w:eastAsia="宋体" w:hAnsi="Times New Roman" w:hint="eastAsia"/>
          <w:szCs w:val="21"/>
        </w:rPr>
        <w:t>PUCCH</w:t>
      </w:r>
      <w:r w:rsidRPr="0097252E">
        <w:rPr>
          <w:rFonts w:ascii="Times New Roman" w:eastAsia="宋体" w:hAnsi="Times New Roman" w:hint="eastAsia"/>
          <w:szCs w:val="21"/>
        </w:rPr>
        <w:t>中传递的是</w:t>
      </w:r>
      <w:proofErr w:type="spellStart"/>
      <w:r w:rsidRPr="0097252E">
        <w:rPr>
          <w:rFonts w:ascii="Times New Roman" w:eastAsia="宋体" w:hAnsi="Times New Roman" w:hint="eastAsia"/>
          <w:szCs w:val="21"/>
        </w:rPr>
        <w:t>eNodeB</w:t>
      </w:r>
      <w:proofErr w:type="spellEnd"/>
      <w:r w:rsidRPr="0097252E">
        <w:rPr>
          <w:rFonts w:ascii="Times New Roman" w:eastAsia="宋体" w:hAnsi="Times New Roman" w:hint="eastAsia"/>
          <w:szCs w:val="21"/>
        </w:rPr>
        <w:t>不知道的但是</w:t>
      </w:r>
      <w:r w:rsidRPr="0097252E">
        <w:rPr>
          <w:rFonts w:ascii="Times New Roman" w:eastAsia="宋体" w:hAnsi="Times New Roman" w:hint="eastAsia"/>
          <w:szCs w:val="21"/>
        </w:rPr>
        <w:t>UE</w:t>
      </w:r>
      <w:r w:rsidRPr="0097252E">
        <w:rPr>
          <w:rFonts w:ascii="Times New Roman" w:eastAsia="宋体" w:hAnsi="Times New Roman" w:hint="eastAsia"/>
          <w:szCs w:val="21"/>
        </w:rPr>
        <w:t>知道，而且</w:t>
      </w:r>
      <w:proofErr w:type="spellStart"/>
      <w:r w:rsidRPr="0097252E">
        <w:rPr>
          <w:rFonts w:ascii="Times New Roman" w:eastAsia="宋体" w:hAnsi="Times New Roman" w:hint="eastAsia"/>
          <w:szCs w:val="21"/>
        </w:rPr>
        <w:t>eNodeB</w:t>
      </w:r>
      <w:proofErr w:type="spellEnd"/>
      <w:r w:rsidRPr="0097252E">
        <w:rPr>
          <w:rFonts w:ascii="Times New Roman" w:eastAsia="宋体" w:hAnsi="Times New Roman" w:hint="eastAsia"/>
          <w:szCs w:val="21"/>
        </w:rPr>
        <w:t>必须获得的这些信息。以上均是个人理解，随着协议学习的深入会不断刷新对于各个物理信道的认识。</w:t>
      </w:r>
    </w:p>
    <w:p w:rsidR="009C5C33" w:rsidRPr="0097252E" w:rsidRDefault="009C5C33" w:rsidP="000B3D25">
      <w:pPr>
        <w:spacing w:line="400" w:lineRule="exact"/>
        <w:ind w:firstLineChars="200" w:firstLine="420"/>
        <w:rPr>
          <w:rFonts w:ascii="Times New Roman" w:eastAsia="宋体" w:hAnsi="Times New Roman"/>
          <w:szCs w:val="21"/>
        </w:rPr>
      </w:pPr>
      <w:r w:rsidRPr="0097252E">
        <w:rPr>
          <w:rFonts w:ascii="Times New Roman" w:eastAsia="宋体" w:hAnsi="Times New Roman" w:hint="eastAsia"/>
          <w:szCs w:val="21"/>
        </w:rPr>
        <w:t>PUCCH</w:t>
      </w:r>
      <w:r w:rsidRPr="0097252E">
        <w:rPr>
          <w:rFonts w:ascii="Times New Roman" w:eastAsia="宋体" w:hAnsi="Times New Roman" w:hint="eastAsia"/>
          <w:szCs w:val="21"/>
        </w:rPr>
        <w:t>承载的是上行的控制信息，</w:t>
      </w:r>
      <w:r w:rsidRPr="0097252E">
        <w:rPr>
          <w:rFonts w:ascii="Times New Roman" w:eastAsia="宋体" w:hAnsi="Times New Roman" w:hint="eastAsia"/>
          <w:szCs w:val="21"/>
        </w:rPr>
        <w:t>R10</w:t>
      </w:r>
      <w:r w:rsidRPr="0097252E">
        <w:rPr>
          <w:rFonts w:ascii="Times New Roman" w:eastAsia="宋体" w:hAnsi="Times New Roman" w:hint="eastAsia"/>
          <w:szCs w:val="21"/>
        </w:rPr>
        <w:t>版本的协议支持同一个</w:t>
      </w:r>
      <w:r w:rsidRPr="0097252E">
        <w:rPr>
          <w:rFonts w:ascii="Times New Roman" w:eastAsia="宋体" w:hAnsi="Times New Roman" w:hint="eastAsia"/>
          <w:szCs w:val="21"/>
        </w:rPr>
        <w:t>UE</w:t>
      </w:r>
      <w:r w:rsidRPr="0097252E">
        <w:rPr>
          <w:rFonts w:ascii="Times New Roman" w:eastAsia="宋体" w:hAnsi="Times New Roman" w:hint="eastAsia"/>
          <w:szCs w:val="21"/>
        </w:rPr>
        <w:t>同时传输</w:t>
      </w:r>
      <w:r w:rsidRPr="0097252E">
        <w:rPr>
          <w:rFonts w:ascii="Times New Roman" w:eastAsia="宋体" w:hAnsi="Times New Roman" w:hint="eastAsia"/>
          <w:szCs w:val="21"/>
        </w:rPr>
        <w:t>PUSCH</w:t>
      </w:r>
      <w:r w:rsidRPr="0097252E">
        <w:rPr>
          <w:rFonts w:ascii="Times New Roman" w:eastAsia="宋体" w:hAnsi="Times New Roman" w:hint="eastAsia"/>
          <w:szCs w:val="21"/>
        </w:rPr>
        <w:t>和</w:t>
      </w:r>
      <w:r w:rsidRPr="0097252E">
        <w:rPr>
          <w:rFonts w:ascii="Times New Roman" w:eastAsia="宋体" w:hAnsi="Times New Roman" w:hint="eastAsia"/>
          <w:szCs w:val="21"/>
        </w:rPr>
        <w:t>PUCCH</w:t>
      </w:r>
      <w:r w:rsidRPr="0097252E">
        <w:rPr>
          <w:rFonts w:ascii="Times New Roman" w:eastAsia="宋体" w:hAnsi="Times New Roman" w:hint="eastAsia"/>
          <w:szCs w:val="21"/>
        </w:rPr>
        <w:t>，至于以前版本的协议为什么不支持上述两者的同时传输，这是由于上行的时候考虑到</w:t>
      </w:r>
      <w:r w:rsidRPr="0097252E">
        <w:rPr>
          <w:rFonts w:ascii="Times New Roman" w:eastAsia="宋体" w:hAnsi="Times New Roman" w:hint="eastAsia"/>
          <w:szCs w:val="21"/>
        </w:rPr>
        <w:t>UE</w:t>
      </w:r>
      <w:r w:rsidRPr="0097252E">
        <w:rPr>
          <w:rFonts w:ascii="Times New Roman" w:eastAsia="宋体" w:hAnsi="Times New Roman" w:hint="eastAsia"/>
          <w:szCs w:val="21"/>
        </w:rPr>
        <w:t>的能力，所有采用的</w:t>
      </w:r>
      <w:r w:rsidRPr="0097252E">
        <w:rPr>
          <w:rFonts w:ascii="Times New Roman" w:eastAsia="宋体" w:hAnsi="Times New Roman" w:hint="eastAsia"/>
          <w:szCs w:val="21"/>
        </w:rPr>
        <w:t>SC-FDMA</w:t>
      </w:r>
      <w:r w:rsidRPr="0097252E">
        <w:rPr>
          <w:rFonts w:ascii="Times New Roman" w:eastAsia="宋体" w:hAnsi="Times New Roman" w:hint="eastAsia"/>
          <w:szCs w:val="21"/>
        </w:rPr>
        <w:t>，也就是单载波频分复用，这个技术说白了就是一个</w:t>
      </w:r>
      <w:r w:rsidRPr="0097252E">
        <w:rPr>
          <w:rFonts w:ascii="Times New Roman" w:eastAsia="宋体" w:hAnsi="Times New Roman" w:hint="eastAsia"/>
          <w:szCs w:val="21"/>
        </w:rPr>
        <w:t>UE</w:t>
      </w:r>
      <w:r w:rsidRPr="0097252E">
        <w:rPr>
          <w:rFonts w:ascii="Times New Roman" w:eastAsia="宋体" w:hAnsi="Times New Roman" w:hint="eastAsia"/>
          <w:szCs w:val="21"/>
        </w:rPr>
        <w:t>在进行上行发送的时候仅占用一块连续的带宽，如果这个</w:t>
      </w:r>
      <w:r w:rsidRPr="0097252E">
        <w:rPr>
          <w:rFonts w:ascii="Times New Roman" w:eastAsia="宋体" w:hAnsi="Times New Roman" w:hint="eastAsia"/>
          <w:szCs w:val="21"/>
        </w:rPr>
        <w:t>UE</w:t>
      </w:r>
      <w:r w:rsidRPr="0097252E">
        <w:rPr>
          <w:rFonts w:ascii="Times New Roman" w:eastAsia="宋体" w:hAnsi="Times New Roman" w:hint="eastAsia"/>
          <w:szCs w:val="21"/>
        </w:rPr>
        <w:t>在上行带宽上占据的几块位置不同的</w:t>
      </w:r>
      <w:r w:rsidRPr="0097252E">
        <w:rPr>
          <w:rFonts w:ascii="Times New Roman" w:eastAsia="宋体" w:hAnsi="Times New Roman" w:hint="eastAsia"/>
          <w:szCs w:val="21"/>
        </w:rPr>
        <w:t>RB</w:t>
      </w:r>
      <w:r w:rsidRPr="0097252E">
        <w:rPr>
          <w:rFonts w:ascii="Times New Roman" w:eastAsia="宋体" w:hAnsi="Times New Roman" w:hint="eastAsia"/>
          <w:szCs w:val="21"/>
        </w:rPr>
        <w:t>段，那么在进行</w:t>
      </w:r>
      <w:r w:rsidRPr="0097252E">
        <w:rPr>
          <w:rFonts w:ascii="Times New Roman" w:eastAsia="宋体" w:hAnsi="Times New Roman" w:hint="eastAsia"/>
          <w:szCs w:val="21"/>
        </w:rPr>
        <w:t>FFT</w:t>
      </w:r>
      <w:r w:rsidRPr="0097252E">
        <w:rPr>
          <w:rFonts w:ascii="Times New Roman" w:eastAsia="宋体" w:hAnsi="Times New Roman" w:hint="eastAsia"/>
          <w:szCs w:val="21"/>
        </w:rPr>
        <w:t>从频域信号生成时域信号的时候，会使得</w:t>
      </w:r>
      <w:r w:rsidRPr="0097252E">
        <w:rPr>
          <w:rFonts w:ascii="Times New Roman" w:eastAsia="宋体" w:hAnsi="Times New Roman" w:hint="eastAsia"/>
          <w:szCs w:val="21"/>
        </w:rPr>
        <w:t>PAPR(</w:t>
      </w:r>
      <w:r w:rsidRPr="0097252E">
        <w:rPr>
          <w:rFonts w:ascii="Times New Roman" w:eastAsia="宋体" w:hAnsi="Times New Roman" w:hint="eastAsia"/>
          <w:szCs w:val="21"/>
        </w:rPr>
        <w:t>峰均比</w:t>
      </w:r>
      <w:r w:rsidRPr="0097252E">
        <w:rPr>
          <w:rFonts w:ascii="Times New Roman" w:eastAsia="宋体" w:hAnsi="Times New Roman" w:hint="eastAsia"/>
          <w:szCs w:val="21"/>
        </w:rPr>
        <w:t>)</w:t>
      </w:r>
      <w:r w:rsidRPr="0097252E">
        <w:rPr>
          <w:rFonts w:ascii="Times New Roman" w:eastAsia="宋体" w:hAnsi="Times New Roman" w:hint="eastAsia"/>
          <w:szCs w:val="21"/>
        </w:rPr>
        <w:t>过大，那么</w:t>
      </w:r>
      <w:r w:rsidRPr="0097252E">
        <w:rPr>
          <w:rFonts w:ascii="Times New Roman" w:eastAsia="宋体" w:hAnsi="Times New Roman" w:hint="eastAsia"/>
          <w:szCs w:val="21"/>
        </w:rPr>
        <w:t>UE</w:t>
      </w:r>
      <w:r w:rsidRPr="0097252E">
        <w:rPr>
          <w:rFonts w:ascii="Times New Roman" w:eastAsia="宋体" w:hAnsi="Times New Roman" w:hint="eastAsia"/>
          <w:szCs w:val="21"/>
        </w:rPr>
        <w:t>前段的功放射频器件的动态范围要求就很高了。为了保持这个单载波特性，以前的协议版本规定</w:t>
      </w:r>
      <w:r w:rsidRPr="0097252E">
        <w:rPr>
          <w:rFonts w:ascii="Times New Roman" w:eastAsia="宋体" w:hAnsi="Times New Roman" w:hint="eastAsia"/>
          <w:szCs w:val="21"/>
        </w:rPr>
        <w:t>PUSCH</w:t>
      </w:r>
      <w:r w:rsidRPr="0097252E">
        <w:rPr>
          <w:rFonts w:ascii="Times New Roman" w:eastAsia="宋体" w:hAnsi="Times New Roman" w:hint="eastAsia"/>
          <w:szCs w:val="21"/>
        </w:rPr>
        <w:t>和</w:t>
      </w:r>
      <w:r w:rsidRPr="0097252E">
        <w:rPr>
          <w:rFonts w:ascii="Times New Roman" w:eastAsia="宋体" w:hAnsi="Times New Roman" w:hint="eastAsia"/>
          <w:szCs w:val="21"/>
        </w:rPr>
        <w:t>PUCCH</w:t>
      </w:r>
      <w:r w:rsidRPr="0097252E">
        <w:rPr>
          <w:rFonts w:ascii="Times New Roman" w:eastAsia="宋体" w:hAnsi="Times New Roman" w:hint="eastAsia"/>
          <w:szCs w:val="21"/>
        </w:rPr>
        <w:t>不能同时发，但是现在的</w:t>
      </w:r>
      <w:r w:rsidRPr="0097252E">
        <w:rPr>
          <w:rFonts w:ascii="Times New Roman" w:eastAsia="宋体" w:hAnsi="Times New Roman" w:hint="eastAsia"/>
          <w:szCs w:val="21"/>
        </w:rPr>
        <w:t>UE</w:t>
      </w:r>
      <w:r w:rsidRPr="0097252E">
        <w:rPr>
          <w:rFonts w:ascii="Times New Roman" w:eastAsia="宋体" w:hAnsi="Times New Roman" w:hint="eastAsia"/>
          <w:szCs w:val="21"/>
        </w:rPr>
        <w:t>能力很强，所以可能协议考虑不再需要规避</w:t>
      </w:r>
      <w:r w:rsidRPr="0097252E">
        <w:rPr>
          <w:rFonts w:ascii="Times New Roman" w:eastAsia="宋体" w:hAnsi="Times New Roman" w:hint="eastAsia"/>
          <w:szCs w:val="21"/>
        </w:rPr>
        <w:t>PAPR</w:t>
      </w:r>
      <w:r w:rsidRPr="0097252E">
        <w:rPr>
          <w:rFonts w:ascii="Times New Roman" w:eastAsia="宋体" w:hAnsi="Times New Roman" w:hint="eastAsia"/>
          <w:szCs w:val="21"/>
        </w:rPr>
        <w:t>这个问题，所以规定如果高层允许的话是可以同时发的。</w:t>
      </w:r>
    </w:p>
    <w:p w:rsidR="009C5C33" w:rsidRPr="0097252E" w:rsidRDefault="009C5C33" w:rsidP="000B3D25">
      <w:pPr>
        <w:spacing w:line="400" w:lineRule="exact"/>
        <w:ind w:firstLineChars="200" w:firstLine="420"/>
        <w:rPr>
          <w:rFonts w:ascii="Times New Roman" w:eastAsia="宋体" w:hAnsi="Times New Roman"/>
          <w:szCs w:val="21"/>
        </w:rPr>
      </w:pPr>
      <w:r w:rsidRPr="0097252E">
        <w:rPr>
          <w:rFonts w:ascii="Times New Roman" w:eastAsia="宋体" w:hAnsi="Times New Roman" w:hint="eastAsia"/>
          <w:szCs w:val="21"/>
        </w:rPr>
        <w:t>需要注意的是</w:t>
      </w:r>
      <w:r w:rsidRPr="0097252E">
        <w:rPr>
          <w:rFonts w:ascii="Times New Roman" w:eastAsia="宋体" w:hAnsi="Times New Roman" w:hint="eastAsia"/>
          <w:szCs w:val="21"/>
        </w:rPr>
        <w:t>PUCCH</w:t>
      </w:r>
      <w:r w:rsidRPr="0097252E">
        <w:rPr>
          <w:rFonts w:ascii="Times New Roman" w:eastAsia="宋体" w:hAnsi="Times New Roman" w:hint="eastAsia"/>
          <w:szCs w:val="21"/>
        </w:rPr>
        <w:t>在</w:t>
      </w:r>
      <w:r w:rsidRPr="0097252E">
        <w:rPr>
          <w:rFonts w:ascii="Times New Roman" w:eastAsia="宋体" w:hAnsi="Times New Roman" w:hint="eastAsia"/>
          <w:szCs w:val="21"/>
        </w:rPr>
        <w:t>TDD</w:t>
      </w:r>
      <w:r w:rsidRPr="0097252E">
        <w:rPr>
          <w:rFonts w:ascii="Times New Roman" w:eastAsia="宋体" w:hAnsi="Times New Roman" w:hint="eastAsia"/>
          <w:szCs w:val="21"/>
        </w:rPr>
        <w:t>下不能在</w:t>
      </w:r>
      <w:proofErr w:type="spellStart"/>
      <w:r w:rsidRPr="0097252E">
        <w:rPr>
          <w:rFonts w:ascii="Times New Roman" w:eastAsia="宋体" w:hAnsi="Times New Roman" w:hint="eastAsia"/>
          <w:szCs w:val="21"/>
        </w:rPr>
        <w:t>UpPTS</w:t>
      </w:r>
      <w:proofErr w:type="spellEnd"/>
      <w:r w:rsidRPr="0097252E">
        <w:rPr>
          <w:rFonts w:ascii="Times New Roman" w:eastAsia="宋体" w:hAnsi="Times New Roman" w:hint="eastAsia"/>
          <w:szCs w:val="21"/>
        </w:rPr>
        <w:t>下发送，这是因为</w:t>
      </w:r>
      <w:proofErr w:type="spellStart"/>
      <w:r w:rsidRPr="0097252E">
        <w:rPr>
          <w:rFonts w:ascii="Times New Roman" w:eastAsia="宋体" w:hAnsi="Times New Roman" w:hint="eastAsia"/>
          <w:szCs w:val="21"/>
        </w:rPr>
        <w:t>UpPTS</w:t>
      </w:r>
      <w:proofErr w:type="spellEnd"/>
      <w:r w:rsidRPr="0097252E">
        <w:rPr>
          <w:rFonts w:ascii="Times New Roman" w:eastAsia="宋体" w:hAnsi="Times New Roman" w:hint="eastAsia"/>
          <w:szCs w:val="21"/>
        </w:rPr>
        <w:t>主要是用来进行</w:t>
      </w:r>
      <w:r w:rsidRPr="0097252E">
        <w:rPr>
          <w:rFonts w:ascii="Times New Roman" w:eastAsia="宋体" w:hAnsi="Times New Roman" w:hint="eastAsia"/>
          <w:szCs w:val="21"/>
        </w:rPr>
        <w:t>SRS</w:t>
      </w:r>
      <w:r w:rsidRPr="0097252E">
        <w:rPr>
          <w:rFonts w:ascii="Times New Roman" w:eastAsia="宋体" w:hAnsi="Times New Roman" w:hint="eastAsia"/>
          <w:szCs w:val="21"/>
        </w:rPr>
        <w:t>发送的，资源要进行预留。这里要留意正因为这样，所以</w:t>
      </w:r>
      <w:r w:rsidRPr="0097252E">
        <w:rPr>
          <w:rFonts w:ascii="Times New Roman" w:eastAsia="宋体" w:hAnsi="Times New Roman" w:hint="eastAsia"/>
          <w:szCs w:val="21"/>
        </w:rPr>
        <w:t>TDD</w:t>
      </w:r>
      <w:r w:rsidRPr="0097252E">
        <w:rPr>
          <w:rFonts w:ascii="Times New Roman" w:eastAsia="宋体" w:hAnsi="Times New Roman" w:hint="eastAsia"/>
          <w:szCs w:val="21"/>
        </w:rPr>
        <w:t>下一</w:t>
      </w:r>
      <w:proofErr w:type="gramStart"/>
      <w:r w:rsidRPr="0097252E">
        <w:rPr>
          <w:rFonts w:ascii="Times New Roman" w:eastAsia="宋体" w:hAnsi="Times New Roman" w:hint="eastAsia"/>
          <w:szCs w:val="21"/>
        </w:rPr>
        <w:t>个子帧内的</w:t>
      </w:r>
      <w:proofErr w:type="gramEnd"/>
      <w:r w:rsidRPr="0097252E">
        <w:rPr>
          <w:rFonts w:ascii="Times New Roman" w:eastAsia="宋体" w:hAnsi="Times New Roman" w:hint="eastAsia"/>
          <w:szCs w:val="21"/>
        </w:rPr>
        <w:t>PUCCH</w:t>
      </w:r>
      <w:r w:rsidRPr="0097252E">
        <w:rPr>
          <w:rFonts w:ascii="Times New Roman" w:eastAsia="宋体" w:hAnsi="Times New Roman" w:hint="eastAsia"/>
          <w:szCs w:val="21"/>
        </w:rPr>
        <w:t>可能要发送好几个</w:t>
      </w:r>
      <w:r w:rsidRPr="0097252E">
        <w:rPr>
          <w:rFonts w:ascii="Times New Roman" w:eastAsia="宋体" w:hAnsi="Times New Roman" w:hint="eastAsia"/>
          <w:szCs w:val="21"/>
        </w:rPr>
        <w:t>PDSCH</w:t>
      </w:r>
      <w:r w:rsidRPr="0097252E">
        <w:rPr>
          <w:rFonts w:ascii="Times New Roman" w:eastAsia="宋体" w:hAnsi="Times New Roman" w:hint="eastAsia"/>
          <w:szCs w:val="21"/>
        </w:rPr>
        <w:t>的信号接收检测反馈信息。</w:t>
      </w:r>
    </w:p>
    <w:p w:rsidR="000B3D25" w:rsidRPr="0097252E" w:rsidRDefault="000B3D25" w:rsidP="000B3D25">
      <w:pPr>
        <w:spacing w:line="400" w:lineRule="exact"/>
        <w:ind w:firstLineChars="200" w:firstLine="420"/>
        <w:rPr>
          <w:rFonts w:ascii="Times New Roman" w:eastAsia="宋体" w:hAnsi="Times New Roman"/>
          <w:szCs w:val="21"/>
        </w:rPr>
      </w:pPr>
      <w:r w:rsidRPr="0097252E">
        <w:rPr>
          <w:rFonts w:ascii="Times New Roman" w:eastAsia="宋体" w:hAnsi="Times New Roman" w:hint="eastAsia"/>
          <w:szCs w:val="21"/>
        </w:rPr>
        <w:t>本周主要是针对</w:t>
      </w:r>
      <w:r w:rsidRPr="0097252E">
        <w:rPr>
          <w:rFonts w:ascii="Times New Roman" w:eastAsia="宋体" w:hAnsi="Times New Roman" w:hint="eastAsia"/>
          <w:szCs w:val="21"/>
        </w:rPr>
        <w:t>TS36.211</w:t>
      </w:r>
      <w:r w:rsidRPr="0097252E">
        <w:rPr>
          <w:rFonts w:ascii="Times New Roman" w:eastAsia="宋体" w:hAnsi="Times New Roman" w:hint="eastAsia"/>
          <w:szCs w:val="21"/>
        </w:rPr>
        <w:t>中的针对</w:t>
      </w:r>
      <w:r w:rsidRPr="0097252E">
        <w:rPr>
          <w:rFonts w:ascii="Times New Roman" w:eastAsia="宋体" w:hAnsi="Times New Roman" w:hint="eastAsia"/>
          <w:szCs w:val="21"/>
        </w:rPr>
        <w:t>PUCCH</w:t>
      </w:r>
      <w:r w:rsidRPr="0097252E">
        <w:rPr>
          <w:rFonts w:ascii="Times New Roman" w:eastAsia="宋体" w:hAnsi="Times New Roman" w:hint="eastAsia"/>
          <w:szCs w:val="21"/>
        </w:rPr>
        <w:t>的部分内容进行了学习，按照协议中提到的顺序，下面分别介绍</w:t>
      </w:r>
      <w:r w:rsidRPr="0097252E">
        <w:rPr>
          <w:rFonts w:ascii="Times New Roman" w:eastAsia="宋体" w:hAnsi="Times New Roman" w:hint="eastAsia"/>
          <w:szCs w:val="21"/>
        </w:rPr>
        <w:t>PUCCH Format1/1a/1b</w:t>
      </w:r>
      <w:r w:rsidRPr="0097252E">
        <w:rPr>
          <w:rFonts w:ascii="Times New Roman" w:eastAsia="宋体" w:hAnsi="Times New Roman" w:hint="eastAsia"/>
          <w:szCs w:val="21"/>
        </w:rPr>
        <w:t>、</w:t>
      </w:r>
      <w:r w:rsidRPr="0097252E">
        <w:rPr>
          <w:rFonts w:ascii="Times New Roman" w:eastAsia="宋体" w:hAnsi="Times New Roman" w:hint="eastAsia"/>
          <w:szCs w:val="21"/>
        </w:rPr>
        <w:t>PUCCH Format2/2a/2b</w:t>
      </w:r>
      <w:r w:rsidRPr="0097252E">
        <w:rPr>
          <w:rFonts w:ascii="Times New Roman" w:eastAsia="宋体" w:hAnsi="Times New Roman" w:hint="eastAsia"/>
          <w:szCs w:val="21"/>
        </w:rPr>
        <w:t>、</w:t>
      </w:r>
      <w:r w:rsidRPr="0097252E">
        <w:rPr>
          <w:rFonts w:ascii="Times New Roman" w:eastAsia="宋体" w:hAnsi="Times New Roman" w:hint="eastAsia"/>
          <w:szCs w:val="21"/>
        </w:rPr>
        <w:t>PUCCH Format3</w:t>
      </w:r>
      <w:r w:rsidRPr="0097252E">
        <w:rPr>
          <w:rFonts w:ascii="Times New Roman" w:eastAsia="宋体" w:hAnsi="Times New Roman" w:hint="eastAsia"/>
          <w:szCs w:val="21"/>
        </w:rPr>
        <w:t>，下面的内容主要是针对以上各种格式在时频资源上如何放置，多个用户如何复用等进行介绍。之所以要用不同的格式来表示这些上行信息，这是因为例如</w:t>
      </w:r>
      <w:r w:rsidRPr="0097252E">
        <w:rPr>
          <w:rFonts w:ascii="Times New Roman" w:eastAsia="宋体" w:hAnsi="Times New Roman" w:hint="eastAsia"/>
          <w:szCs w:val="21"/>
        </w:rPr>
        <w:t>ACK/NACK</w:t>
      </w:r>
      <w:r w:rsidRPr="0097252E">
        <w:rPr>
          <w:rFonts w:ascii="Times New Roman" w:eastAsia="宋体" w:hAnsi="Times New Roman" w:hint="eastAsia"/>
          <w:szCs w:val="21"/>
        </w:rPr>
        <w:t>与下行信道</w:t>
      </w:r>
      <w:r w:rsidRPr="0097252E">
        <w:rPr>
          <w:rFonts w:ascii="Times New Roman" w:eastAsia="宋体" w:hAnsi="Times New Roman" w:hint="eastAsia"/>
          <w:szCs w:val="21"/>
        </w:rPr>
        <w:t>CSI</w:t>
      </w:r>
      <w:r w:rsidRPr="0097252E">
        <w:rPr>
          <w:rFonts w:ascii="Times New Roman" w:eastAsia="宋体" w:hAnsi="Times New Roman" w:hint="eastAsia"/>
          <w:szCs w:val="21"/>
        </w:rPr>
        <w:t>信息等所需要发送的物理资源</w:t>
      </w:r>
      <w:r w:rsidR="009C5C33" w:rsidRPr="0097252E">
        <w:rPr>
          <w:rFonts w:ascii="Times New Roman" w:eastAsia="宋体" w:hAnsi="Times New Roman" w:hint="eastAsia"/>
          <w:szCs w:val="21"/>
        </w:rPr>
        <w:t>是不一样的，使用一种物理资源格式无法承载所有种类的上行控制信息。以上格式的总结协议中有一个表格如下表示。</w:t>
      </w:r>
    </w:p>
    <w:p w:rsidR="009C5C33" w:rsidRPr="0097252E" w:rsidRDefault="009C5C33" w:rsidP="000B3D25">
      <w:pPr>
        <w:spacing w:line="400" w:lineRule="exact"/>
        <w:ind w:firstLineChars="200" w:firstLine="420"/>
        <w:rPr>
          <w:rFonts w:ascii="Times New Roman" w:eastAsia="宋体" w:hAnsi="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7"/>
        <w:gridCol w:w="1468"/>
        <w:gridCol w:w="2173"/>
      </w:tblGrid>
      <w:tr w:rsidR="009C5C33" w:rsidRPr="0097252E" w:rsidTr="007C283F">
        <w:trPr>
          <w:jc w:val="center"/>
        </w:trPr>
        <w:tc>
          <w:tcPr>
            <w:tcW w:w="1217" w:type="dxa"/>
            <w:vAlign w:val="center"/>
          </w:tcPr>
          <w:p w:rsidR="009C5C33" w:rsidRPr="0097252E" w:rsidRDefault="009C5C33" w:rsidP="007C283F">
            <w:pPr>
              <w:pStyle w:val="TAH"/>
              <w:rPr>
                <w:rFonts w:ascii="Times New Roman" w:eastAsia="宋体" w:hAnsi="Times New Roman"/>
              </w:rPr>
            </w:pPr>
            <w:r w:rsidRPr="0097252E">
              <w:rPr>
                <w:rFonts w:ascii="Times New Roman" w:eastAsia="宋体" w:hAnsi="Times New Roman"/>
              </w:rPr>
              <w:t>PUCCH format</w:t>
            </w:r>
          </w:p>
        </w:tc>
        <w:tc>
          <w:tcPr>
            <w:tcW w:w="1468" w:type="dxa"/>
            <w:vAlign w:val="center"/>
          </w:tcPr>
          <w:p w:rsidR="009C5C33" w:rsidRPr="0097252E" w:rsidRDefault="009C5C33" w:rsidP="007C283F">
            <w:pPr>
              <w:pStyle w:val="TAH"/>
              <w:rPr>
                <w:rFonts w:ascii="Times New Roman" w:eastAsia="宋体" w:hAnsi="Times New Roman"/>
              </w:rPr>
            </w:pPr>
            <w:r w:rsidRPr="0097252E">
              <w:rPr>
                <w:rFonts w:ascii="Times New Roman" w:eastAsia="宋体" w:hAnsi="Times New Roman"/>
              </w:rPr>
              <w:t>Modulation scheme</w:t>
            </w:r>
          </w:p>
        </w:tc>
        <w:tc>
          <w:tcPr>
            <w:tcW w:w="2173" w:type="dxa"/>
            <w:vAlign w:val="center"/>
          </w:tcPr>
          <w:p w:rsidR="009C5C33" w:rsidRPr="0097252E" w:rsidRDefault="009C5C33" w:rsidP="007C283F">
            <w:pPr>
              <w:pStyle w:val="TAH"/>
              <w:rPr>
                <w:rFonts w:ascii="Times New Roman" w:eastAsia="宋体" w:hAnsi="Times New Roman"/>
              </w:rPr>
            </w:pPr>
            <w:r w:rsidRPr="0097252E">
              <w:rPr>
                <w:rFonts w:ascii="Times New Roman" w:eastAsia="宋体" w:hAnsi="Times New Roman"/>
              </w:rPr>
              <w:t xml:space="preserve">Number of bits per </w:t>
            </w:r>
            <w:proofErr w:type="spellStart"/>
            <w:r w:rsidRPr="0097252E">
              <w:rPr>
                <w:rFonts w:ascii="Times New Roman" w:eastAsia="宋体" w:hAnsi="Times New Roman"/>
              </w:rPr>
              <w:t>subframe</w:t>
            </w:r>
            <w:proofErr w:type="spellEnd"/>
            <w:r w:rsidRPr="0097252E">
              <w:rPr>
                <w:rFonts w:ascii="Times New Roman" w:eastAsia="宋体" w:hAnsi="Times New Roman"/>
              </w:rPr>
              <w:t xml:space="preserve">, </w:t>
            </w:r>
            <w:r w:rsidRPr="0097252E">
              <w:rPr>
                <w:rFonts w:ascii="Times New Roman" w:eastAsia="宋体" w:hAnsi="Times New Roman"/>
                <w:position w:val="-10"/>
              </w:rPr>
              <w:object w:dxaOrig="440" w:dyaOrig="2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39" o:spid="_x0000_i1025" type="#_x0000_t75" style="width:21.8pt;height:15.15pt;mso-position-horizontal-relative:page;mso-position-vertical-relative:page" o:ole="">
                  <v:imagedata r:id="rId10" o:title=""/>
                </v:shape>
                <o:OLEObject Type="Embed" ProgID="Equation.3" ShapeID="对象 339" DrawAspect="Content" ObjectID="_1532086717" r:id="rId11"/>
              </w:object>
            </w:r>
          </w:p>
        </w:tc>
      </w:tr>
      <w:tr w:rsidR="009C5C33" w:rsidRPr="0097252E" w:rsidTr="007C283F">
        <w:trPr>
          <w:jc w:val="center"/>
        </w:trPr>
        <w:tc>
          <w:tcPr>
            <w:tcW w:w="1217" w:type="dxa"/>
            <w:vAlign w:val="center"/>
          </w:tcPr>
          <w:p w:rsidR="009C5C33" w:rsidRPr="0097252E" w:rsidRDefault="009C5C33" w:rsidP="007C283F">
            <w:pPr>
              <w:pStyle w:val="TAC"/>
              <w:rPr>
                <w:rFonts w:ascii="Times New Roman" w:eastAsia="宋体" w:hAnsi="Times New Roman"/>
              </w:rPr>
            </w:pPr>
            <w:r w:rsidRPr="0097252E">
              <w:rPr>
                <w:rFonts w:ascii="Times New Roman" w:eastAsia="宋体" w:hAnsi="Times New Roman"/>
              </w:rPr>
              <w:t>1</w:t>
            </w:r>
          </w:p>
        </w:tc>
        <w:tc>
          <w:tcPr>
            <w:tcW w:w="1468" w:type="dxa"/>
            <w:vAlign w:val="center"/>
          </w:tcPr>
          <w:p w:rsidR="009C5C33" w:rsidRPr="0097252E" w:rsidRDefault="009C5C33" w:rsidP="007C283F">
            <w:pPr>
              <w:pStyle w:val="TAC"/>
              <w:rPr>
                <w:rFonts w:ascii="Times New Roman" w:eastAsia="宋体" w:hAnsi="Times New Roman"/>
              </w:rPr>
            </w:pPr>
            <w:r w:rsidRPr="0097252E">
              <w:rPr>
                <w:rFonts w:ascii="Times New Roman" w:eastAsia="宋体" w:hAnsi="Times New Roman"/>
              </w:rPr>
              <w:t>N/A</w:t>
            </w:r>
          </w:p>
        </w:tc>
        <w:tc>
          <w:tcPr>
            <w:tcW w:w="2173" w:type="dxa"/>
            <w:vAlign w:val="center"/>
          </w:tcPr>
          <w:p w:rsidR="009C5C33" w:rsidRPr="0097252E" w:rsidRDefault="009C5C33" w:rsidP="007C283F">
            <w:pPr>
              <w:pStyle w:val="TAC"/>
              <w:rPr>
                <w:rFonts w:ascii="Times New Roman" w:eastAsia="宋体" w:hAnsi="Times New Roman"/>
              </w:rPr>
            </w:pPr>
            <w:r w:rsidRPr="0097252E">
              <w:rPr>
                <w:rFonts w:ascii="Times New Roman" w:eastAsia="宋体" w:hAnsi="Times New Roman"/>
              </w:rPr>
              <w:t>N/A</w:t>
            </w:r>
          </w:p>
        </w:tc>
      </w:tr>
      <w:tr w:rsidR="009C5C33" w:rsidRPr="0097252E" w:rsidTr="007C283F">
        <w:trPr>
          <w:jc w:val="center"/>
        </w:trPr>
        <w:tc>
          <w:tcPr>
            <w:tcW w:w="1217" w:type="dxa"/>
            <w:vAlign w:val="center"/>
          </w:tcPr>
          <w:p w:rsidR="009C5C33" w:rsidRPr="0097252E" w:rsidRDefault="009C5C33" w:rsidP="007C283F">
            <w:pPr>
              <w:pStyle w:val="TAC"/>
              <w:rPr>
                <w:rFonts w:ascii="Times New Roman" w:eastAsia="宋体" w:hAnsi="Times New Roman"/>
              </w:rPr>
            </w:pPr>
            <w:r w:rsidRPr="0097252E">
              <w:rPr>
                <w:rFonts w:ascii="Times New Roman" w:eastAsia="宋体" w:hAnsi="Times New Roman"/>
              </w:rPr>
              <w:t>1a</w:t>
            </w:r>
          </w:p>
        </w:tc>
        <w:tc>
          <w:tcPr>
            <w:tcW w:w="1468" w:type="dxa"/>
            <w:vAlign w:val="center"/>
          </w:tcPr>
          <w:p w:rsidR="009C5C33" w:rsidRPr="0097252E" w:rsidRDefault="009C5C33" w:rsidP="007C283F">
            <w:pPr>
              <w:pStyle w:val="TAC"/>
              <w:rPr>
                <w:rFonts w:ascii="Times New Roman" w:eastAsia="宋体" w:hAnsi="Times New Roman"/>
              </w:rPr>
            </w:pPr>
            <w:r w:rsidRPr="0097252E">
              <w:rPr>
                <w:rFonts w:ascii="Times New Roman" w:eastAsia="宋体" w:hAnsi="Times New Roman"/>
              </w:rPr>
              <w:t>BPSK</w:t>
            </w:r>
          </w:p>
        </w:tc>
        <w:tc>
          <w:tcPr>
            <w:tcW w:w="2173" w:type="dxa"/>
            <w:vAlign w:val="center"/>
          </w:tcPr>
          <w:p w:rsidR="009C5C33" w:rsidRPr="0097252E" w:rsidRDefault="009C5C33" w:rsidP="007C283F">
            <w:pPr>
              <w:pStyle w:val="TAC"/>
              <w:rPr>
                <w:rFonts w:ascii="Times New Roman" w:eastAsia="宋体" w:hAnsi="Times New Roman"/>
              </w:rPr>
            </w:pPr>
            <w:r w:rsidRPr="0097252E">
              <w:rPr>
                <w:rFonts w:ascii="Times New Roman" w:eastAsia="宋体" w:hAnsi="Times New Roman"/>
              </w:rPr>
              <w:t>1</w:t>
            </w:r>
          </w:p>
        </w:tc>
      </w:tr>
      <w:tr w:rsidR="009C5C33" w:rsidRPr="0097252E" w:rsidTr="007C283F">
        <w:trPr>
          <w:jc w:val="center"/>
        </w:trPr>
        <w:tc>
          <w:tcPr>
            <w:tcW w:w="1217" w:type="dxa"/>
            <w:vAlign w:val="center"/>
          </w:tcPr>
          <w:p w:rsidR="009C5C33" w:rsidRPr="0097252E" w:rsidRDefault="009C5C33" w:rsidP="007C283F">
            <w:pPr>
              <w:pStyle w:val="TAC"/>
              <w:rPr>
                <w:rFonts w:ascii="Times New Roman" w:eastAsia="宋体" w:hAnsi="Times New Roman"/>
              </w:rPr>
            </w:pPr>
            <w:r w:rsidRPr="0097252E">
              <w:rPr>
                <w:rFonts w:ascii="Times New Roman" w:eastAsia="宋体" w:hAnsi="Times New Roman"/>
              </w:rPr>
              <w:t>1b</w:t>
            </w:r>
          </w:p>
        </w:tc>
        <w:tc>
          <w:tcPr>
            <w:tcW w:w="1468" w:type="dxa"/>
            <w:vAlign w:val="center"/>
          </w:tcPr>
          <w:p w:rsidR="009C5C33" w:rsidRPr="0097252E" w:rsidRDefault="009C5C33" w:rsidP="007C283F">
            <w:pPr>
              <w:pStyle w:val="TAC"/>
              <w:rPr>
                <w:rFonts w:ascii="Times New Roman" w:eastAsia="宋体" w:hAnsi="Times New Roman"/>
              </w:rPr>
            </w:pPr>
            <w:r w:rsidRPr="0097252E">
              <w:rPr>
                <w:rFonts w:ascii="Times New Roman" w:eastAsia="宋体" w:hAnsi="Times New Roman"/>
              </w:rPr>
              <w:t>QPSK</w:t>
            </w:r>
          </w:p>
        </w:tc>
        <w:tc>
          <w:tcPr>
            <w:tcW w:w="2173" w:type="dxa"/>
            <w:vAlign w:val="center"/>
          </w:tcPr>
          <w:p w:rsidR="009C5C33" w:rsidRPr="0097252E" w:rsidRDefault="009C5C33" w:rsidP="007C283F">
            <w:pPr>
              <w:pStyle w:val="TAC"/>
              <w:rPr>
                <w:rFonts w:ascii="Times New Roman" w:eastAsia="宋体" w:hAnsi="Times New Roman"/>
              </w:rPr>
            </w:pPr>
            <w:r w:rsidRPr="0097252E">
              <w:rPr>
                <w:rFonts w:ascii="Times New Roman" w:eastAsia="宋体" w:hAnsi="Times New Roman"/>
              </w:rPr>
              <w:t>2</w:t>
            </w:r>
          </w:p>
        </w:tc>
      </w:tr>
      <w:tr w:rsidR="009C5C33" w:rsidRPr="0097252E" w:rsidTr="007C283F">
        <w:trPr>
          <w:jc w:val="center"/>
        </w:trPr>
        <w:tc>
          <w:tcPr>
            <w:tcW w:w="1217" w:type="dxa"/>
            <w:vAlign w:val="center"/>
          </w:tcPr>
          <w:p w:rsidR="009C5C33" w:rsidRPr="0097252E" w:rsidRDefault="009C5C33" w:rsidP="007C283F">
            <w:pPr>
              <w:pStyle w:val="TAC"/>
              <w:rPr>
                <w:rFonts w:ascii="Times New Roman" w:eastAsia="宋体" w:hAnsi="Times New Roman"/>
              </w:rPr>
            </w:pPr>
            <w:r w:rsidRPr="0097252E">
              <w:rPr>
                <w:rFonts w:ascii="Times New Roman" w:eastAsia="宋体" w:hAnsi="Times New Roman"/>
              </w:rPr>
              <w:t>2</w:t>
            </w:r>
          </w:p>
        </w:tc>
        <w:tc>
          <w:tcPr>
            <w:tcW w:w="1468" w:type="dxa"/>
            <w:vAlign w:val="center"/>
          </w:tcPr>
          <w:p w:rsidR="009C5C33" w:rsidRPr="0097252E" w:rsidRDefault="009C5C33" w:rsidP="007C283F">
            <w:pPr>
              <w:pStyle w:val="TAC"/>
              <w:rPr>
                <w:rFonts w:ascii="Times New Roman" w:eastAsia="宋体" w:hAnsi="Times New Roman"/>
              </w:rPr>
            </w:pPr>
            <w:r w:rsidRPr="0097252E">
              <w:rPr>
                <w:rFonts w:ascii="Times New Roman" w:eastAsia="宋体" w:hAnsi="Times New Roman"/>
              </w:rPr>
              <w:t>QPSK</w:t>
            </w:r>
          </w:p>
        </w:tc>
        <w:tc>
          <w:tcPr>
            <w:tcW w:w="2173" w:type="dxa"/>
            <w:vAlign w:val="center"/>
          </w:tcPr>
          <w:p w:rsidR="009C5C33" w:rsidRPr="0097252E" w:rsidRDefault="009C5C33" w:rsidP="007C283F">
            <w:pPr>
              <w:pStyle w:val="TAC"/>
              <w:rPr>
                <w:rFonts w:ascii="Times New Roman" w:eastAsia="宋体" w:hAnsi="Times New Roman"/>
              </w:rPr>
            </w:pPr>
            <w:r w:rsidRPr="0097252E">
              <w:rPr>
                <w:rFonts w:ascii="Times New Roman" w:eastAsia="宋体" w:hAnsi="Times New Roman"/>
              </w:rPr>
              <w:t>20</w:t>
            </w:r>
          </w:p>
        </w:tc>
      </w:tr>
      <w:tr w:rsidR="009C5C33" w:rsidRPr="0097252E" w:rsidTr="007C283F">
        <w:trPr>
          <w:jc w:val="center"/>
        </w:trPr>
        <w:tc>
          <w:tcPr>
            <w:tcW w:w="1217" w:type="dxa"/>
            <w:vAlign w:val="center"/>
          </w:tcPr>
          <w:p w:rsidR="009C5C33" w:rsidRPr="0097252E" w:rsidRDefault="009C5C33" w:rsidP="007C283F">
            <w:pPr>
              <w:pStyle w:val="TAC"/>
              <w:rPr>
                <w:rFonts w:ascii="Times New Roman" w:eastAsia="宋体" w:hAnsi="Times New Roman"/>
              </w:rPr>
            </w:pPr>
            <w:r w:rsidRPr="0097252E">
              <w:rPr>
                <w:rFonts w:ascii="Times New Roman" w:eastAsia="宋体" w:hAnsi="Times New Roman"/>
              </w:rPr>
              <w:t>2a</w:t>
            </w:r>
          </w:p>
        </w:tc>
        <w:tc>
          <w:tcPr>
            <w:tcW w:w="1468" w:type="dxa"/>
            <w:vAlign w:val="center"/>
          </w:tcPr>
          <w:p w:rsidR="009C5C33" w:rsidRPr="0097252E" w:rsidRDefault="009C5C33" w:rsidP="007C283F">
            <w:pPr>
              <w:pStyle w:val="TAC"/>
              <w:rPr>
                <w:rFonts w:ascii="Times New Roman" w:eastAsia="宋体" w:hAnsi="Times New Roman"/>
              </w:rPr>
            </w:pPr>
            <w:r w:rsidRPr="0097252E">
              <w:rPr>
                <w:rFonts w:ascii="Times New Roman" w:eastAsia="宋体" w:hAnsi="Times New Roman"/>
              </w:rPr>
              <w:t>QPSK+BPSK</w:t>
            </w:r>
          </w:p>
        </w:tc>
        <w:tc>
          <w:tcPr>
            <w:tcW w:w="2173" w:type="dxa"/>
            <w:vAlign w:val="center"/>
          </w:tcPr>
          <w:p w:rsidR="009C5C33" w:rsidRPr="0097252E" w:rsidRDefault="009C5C33" w:rsidP="007C283F">
            <w:pPr>
              <w:pStyle w:val="TAC"/>
              <w:rPr>
                <w:rFonts w:ascii="Times New Roman" w:eastAsia="宋体" w:hAnsi="Times New Roman"/>
              </w:rPr>
            </w:pPr>
            <w:r w:rsidRPr="0097252E">
              <w:rPr>
                <w:rFonts w:ascii="Times New Roman" w:eastAsia="宋体" w:hAnsi="Times New Roman"/>
              </w:rPr>
              <w:t>21</w:t>
            </w:r>
          </w:p>
        </w:tc>
      </w:tr>
      <w:tr w:rsidR="009C5C33" w:rsidRPr="0097252E" w:rsidTr="007C283F">
        <w:trPr>
          <w:jc w:val="center"/>
        </w:trPr>
        <w:tc>
          <w:tcPr>
            <w:tcW w:w="1217" w:type="dxa"/>
            <w:vAlign w:val="center"/>
          </w:tcPr>
          <w:p w:rsidR="009C5C33" w:rsidRPr="0097252E" w:rsidRDefault="009C5C33" w:rsidP="007C283F">
            <w:pPr>
              <w:pStyle w:val="TAC"/>
              <w:rPr>
                <w:rFonts w:ascii="Times New Roman" w:eastAsia="宋体" w:hAnsi="Times New Roman"/>
              </w:rPr>
            </w:pPr>
            <w:r w:rsidRPr="0097252E">
              <w:rPr>
                <w:rFonts w:ascii="Times New Roman" w:eastAsia="宋体" w:hAnsi="Times New Roman"/>
              </w:rPr>
              <w:t>2b</w:t>
            </w:r>
          </w:p>
        </w:tc>
        <w:tc>
          <w:tcPr>
            <w:tcW w:w="1468" w:type="dxa"/>
            <w:vAlign w:val="center"/>
          </w:tcPr>
          <w:p w:rsidR="009C5C33" w:rsidRPr="0097252E" w:rsidRDefault="009C5C33" w:rsidP="007C283F">
            <w:pPr>
              <w:pStyle w:val="TAC"/>
              <w:rPr>
                <w:rFonts w:ascii="Times New Roman" w:eastAsia="宋体" w:hAnsi="Times New Roman"/>
              </w:rPr>
            </w:pPr>
            <w:r w:rsidRPr="0097252E">
              <w:rPr>
                <w:rFonts w:ascii="Times New Roman" w:eastAsia="宋体" w:hAnsi="Times New Roman"/>
              </w:rPr>
              <w:t>QPSK+QPSK</w:t>
            </w:r>
          </w:p>
        </w:tc>
        <w:tc>
          <w:tcPr>
            <w:tcW w:w="2173" w:type="dxa"/>
            <w:vAlign w:val="center"/>
          </w:tcPr>
          <w:p w:rsidR="009C5C33" w:rsidRPr="0097252E" w:rsidRDefault="009C5C33" w:rsidP="007C283F">
            <w:pPr>
              <w:pStyle w:val="TAC"/>
              <w:rPr>
                <w:rFonts w:ascii="Times New Roman" w:eastAsia="宋体" w:hAnsi="Times New Roman"/>
              </w:rPr>
            </w:pPr>
            <w:r w:rsidRPr="0097252E">
              <w:rPr>
                <w:rFonts w:ascii="Times New Roman" w:eastAsia="宋体" w:hAnsi="Times New Roman"/>
              </w:rPr>
              <w:t>22</w:t>
            </w:r>
          </w:p>
        </w:tc>
      </w:tr>
      <w:tr w:rsidR="009C5C33" w:rsidRPr="0097252E" w:rsidTr="007C283F">
        <w:trPr>
          <w:jc w:val="center"/>
        </w:trPr>
        <w:tc>
          <w:tcPr>
            <w:tcW w:w="1217" w:type="dxa"/>
            <w:vAlign w:val="center"/>
          </w:tcPr>
          <w:p w:rsidR="009C5C33" w:rsidRPr="0097252E" w:rsidRDefault="009C5C33" w:rsidP="007C283F">
            <w:pPr>
              <w:pStyle w:val="TAC"/>
              <w:rPr>
                <w:rFonts w:ascii="Times New Roman" w:eastAsia="宋体" w:hAnsi="Times New Roman"/>
              </w:rPr>
            </w:pPr>
            <w:r w:rsidRPr="0097252E">
              <w:rPr>
                <w:rFonts w:ascii="Times New Roman" w:eastAsia="宋体" w:hAnsi="Times New Roman"/>
              </w:rPr>
              <w:t>3</w:t>
            </w:r>
          </w:p>
        </w:tc>
        <w:tc>
          <w:tcPr>
            <w:tcW w:w="1468" w:type="dxa"/>
            <w:vAlign w:val="center"/>
          </w:tcPr>
          <w:p w:rsidR="009C5C33" w:rsidRPr="0097252E" w:rsidRDefault="009C5C33" w:rsidP="007C283F">
            <w:pPr>
              <w:pStyle w:val="TAC"/>
              <w:rPr>
                <w:rFonts w:ascii="Times New Roman" w:eastAsia="宋体" w:hAnsi="Times New Roman"/>
              </w:rPr>
            </w:pPr>
            <w:r w:rsidRPr="0097252E">
              <w:rPr>
                <w:rFonts w:ascii="Times New Roman" w:eastAsia="宋体" w:hAnsi="Times New Roman"/>
              </w:rPr>
              <w:t>QPSK</w:t>
            </w:r>
          </w:p>
        </w:tc>
        <w:tc>
          <w:tcPr>
            <w:tcW w:w="2173" w:type="dxa"/>
            <w:vAlign w:val="center"/>
          </w:tcPr>
          <w:p w:rsidR="009C5C33" w:rsidRPr="0097252E" w:rsidRDefault="009C5C33" w:rsidP="007C283F">
            <w:pPr>
              <w:pStyle w:val="TAC"/>
              <w:rPr>
                <w:rFonts w:ascii="Times New Roman" w:eastAsia="宋体" w:hAnsi="Times New Roman"/>
              </w:rPr>
            </w:pPr>
            <w:r w:rsidRPr="0097252E">
              <w:rPr>
                <w:rFonts w:ascii="Times New Roman" w:eastAsia="宋体" w:hAnsi="Times New Roman"/>
              </w:rPr>
              <w:t>48</w:t>
            </w:r>
          </w:p>
        </w:tc>
      </w:tr>
    </w:tbl>
    <w:p w:rsidR="009C5C33" w:rsidRPr="0097252E" w:rsidRDefault="009C5C33" w:rsidP="000B3D25">
      <w:pPr>
        <w:spacing w:line="400" w:lineRule="exact"/>
        <w:ind w:firstLineChars="200" w:firstLine="420"/>
        <w:rPr>
          <w:rFonts w:ascii="Times New Roman" w:eastAsia="宋体" w:hAnsi="Times New Roman"/>
          <w:szCs w:val="21"/>
        </w:rPr>
      </w:pPr>
    </w:p>
    <w:p w:rsidR="009C5C33" w:rsidRPr="0097252E" w:rsidRDefault="009C5C33" w:rsidP="000B3D25">
      <w:pPr>
        <w:spacing w:line="400" w:lineRule="exact"/>
        <w:ind w:firstLineChars="200" w:firstLine="420"/>
        <w:rPr>
          <w:rFonts w:ascii="Times New Roman" w:eastAsia="宋体" w:hAnsi="Times New Roman"/>
          <w:szCs w:val="21"/>
        </w:rPr>
      </w:pPr>
      <w:r w:rsidRPr="0097252E">
        <w:rPr>
          <w:rFonts w:ascii="Times New Roman" w:eastAsia="宋体" w:hAnsi="Times New Roman" w:hint="eastAsia"/>
          <w:szCs w:val="21"/>
        </w:rPr>
        <w:t>在进行下面描述的时候先对这个表格中的内容进行简单的阐述。</w:t>
      </w:r>
    </w:p>
    <w:p w:rsidR="009C5C33" w:rsidRPr="0097252E" w:rsidRDefault="009C5C33" w:rsidP="009C5C33">
      <w:pPr>
        <w:pStyle w:val="a5"/>
        <w:numPr>
          <w:ilvl w:val="0"/>
          <w:numId w:val="14"/>
        </w:numPr>
        <w:spacing w:line="400" w:lineRule="exact"/>
        <w:ind w:firstLineChars="0"/>
        <w:jc w:val="left"/>
        <w:rPr>
          <w:rFonts w:ascii="Times New Roman" w:eastAsia="宋体" w:hAnsi="Times New Roman"/>
          <w:szCs w:val="21"/>
        </w:rPr>
      </w:pPr>
      <w:r w:rsidRPr="0097252E">
        <w:rPr>
          <w:rFonts w:ascii="Times New Roman" w:eastAsia="宋体" w:hAnsi="Times New Roman" w:hint="eastAsia"/>
          <w:szCs w:val="21"/>
        </w:rPr>
        <w:t>PUCCH Format 1</w:t>
      </w:r>
      <w:r w:rsidRPr="0097252E">
        <w:rPr>
          <w:rFonts w:ascii="Times New Roman" w:eastAsia="宋体" w:hAnsi="Times New Roman" w:hint="eastAsia"/>
          <w:szCs w:val="21"/>
        </w:rPr>
        <w:t>是用来发调度请求</w:t>
      </w:r>
      <w:r w:rsidRPr="0097252E">
        <w:rPr>
          <w:rFonts w:ascii="Times New Roman" w:eastAsia="宋体" w:hAnsi="Times New Roman" w:hint="eastAsia"/>
          <w:szCs w:val="21"/>
        </w:rPr>
        <w:t>(SR)</w:t>
      </w:r>
      <w:r w:rsidRPr="0097252E">
        <w:rPr>
          <w:rFonts w:ascii="Times New Roman" w:eastAsia="宋体" w:hAnsi="Times New Roman" w:hint="eastAsia"/>
          <w:szCs w:val="21"/>
        </w:rPr>
        <w:t>的，</w:t>
      </w:r>
      <w:r w:rsidRPr="0097252E">
        <w:rPr>
          <w:rFonts w:ascii="Times New Roman" w:eastAsia="宋体" w:hAnsi="Times New Roman" w:hint="eastAsia"/>
          <w:szCs w:val="21"/>
        </w:rPr>
        <w:t>SR</w:t>
      </w:r>
      <w:r w:rsidRPr="0097252E">
        <w:rPr>
          <w:rFonts w:ascii="Times New Roman" w:eastAsia="宋体" w:hAnsi="Times New Roman" w:hint="eastAsia"/>
          <w:szCs w:val="21"/>
        </w:rPr>
        <w:t>说白了就是</w:t>
      </w:r>
      <w:r w:rsidRPr="0097252E">
        <w:rPr>
          <w:rFonts w:ascii="Times New Roman" w:eastAsia="宋体" w:hAnsi="Times New Roman" w:hint="eastAsia"/>
          <w:szCs w:val="21"/>
        </w:rPr>
        <w:t>UE</w:t>
      </w:r>
      <w:r w:rsidRPr="0097252E">
        <w:rPr>
          <w:rFonts w:ascii="Times New Roman" w:eastAsia="宋体" w:hAnsi="Times New Roman" w:hint="eastAsia"/>
          <w:szCs w:val="21"/>
        </w:rPr>
        <w:t>需要对</w:t>
      </w:r>
      <w:proofErr w:type="spellStart"/>
      <w:r w:rsidRPr="0097252E">
        <w:rPr>
          <w:rFonts w:ascii="Times New Roman" w:eastAsia="宋体" w:hAnsi="Times New Roman" w:hint="eastAsia"/>
          <w:szCs w:val="21"/>
        </w:rPr>
        <w:t>eNodeB</w:t>
      </w:r>
      <w:proofErr w:type="spellEnd"/>
      <w:r w:rsidRPr="0097252E">
        <w:rPr>
          <w:rFonts w:ascii="Times New Roman" w:eastAsia="宋体" w:hAnsi="Times New Roman" w:hint="eastAsia"/>
          <w:szCs w:val="21"/>
        </w:rPr>
        <w:t>发上行数据</w:t>
      </w:r>
      <w:r w:rsidRPr="0097252E">
        <w:rPr>
          <w:rFonts w:ascii="Times New Roman" w:eastAsia="宋体" w:hAnsi="Times New Roman" w:hint="eastAsia"/>
          <w:szCs w:val="21"/>
        </w:rPr>
        <w:t>(PUSCH)</w:t>
      </w:r>
      <w:r w:rsidRPr="0097252E">
        <w:rPr>
          <w:rFonts w:ascii="Times New Roman" w:eastAsia="宋体" w:hAnsi="Times New Roman" w:hint="eastAsia"/>
          <w:szCs w:val="21"/>
        </w:rPr>
        <w:t>了，先通知一下</w:t>
      </w:r>
      <w:proofErr w:type="spellStart"/>
      <w:r w:rsidRPr="0097252E">
        <w:rPr>
          <w:rFonts w:ascii="Times New Roman" w:eastAsia="宋体" w:hAnsi="Times New Roman" w:hint="eastAsia"/>
          <w:szCs w:val="21"/>
        </w:rPr>
        <w:t>eNodeB</w:t>
      </w:r>
      <w:proofErr w:type="spellEnd"/>
      <w:r w:rsidRPr="0097252E">
        <w:rPr>
          <w:rFonts w:ascii="Times New Roman" w:eastAsia="宋体" w:hAnsi="Times New Roman" w:hint="eastAsia"/>
          <w:szCs w:val="21"/>
        </w:rPr>
        <w:t>我要准备</w:t>
      </w:r>
      <w:proofErr w:type="gramStart"/>
      <w:r w:rsidRPr="0097252E">
        <w:rPr>
          <w:rFonts w:ascii="Times New Roman" w:eastAsia="宋体" w:hAnsi="Times New Roman" w:hint="eastAsia"/>
          <w:szCs w:val="21"/>
        </w:rPr>
        <w:t>发数据</w:t>
      </w:r>
      <w:proofErr w:type="gramEnd"/>
      <w:r w:rsidRPr="0097252E">
        <w:rPr>
          <w:rFonts w:ascii="Times New Roman" w:eastAsia="宋体" w:hAnsi="Times New Roman" w:hint="eastAsia"/>
          <w:szCs w:val="21"/>
        </w:rPr>
        <w:t>了，但是</w:t>
      </w:r>
      <w:r w:rsidRPr="0097252E">
        <w:rPr>
          <w:rFonts w:ascii="Times New Roman" w:eastAsia="宋体" w:hAnsi="Times New Roman" w:hint="eastAsia"/>
          <w:szCs w:val="21"/>
        </w:rPr>
        <w:t>UE</w:t>
      </w:r>
      <w:r w:rsidRPr="0097252E">
        <w:rPr>
          <w:rFonts w:ascii="Times New Roman" w:eastAsia="宋体" w:hAnsi="Times New Roman" w:hint="eastAsia"/>
          <w:szCs w:val="21"/>
        </w:rPr>
        <w:t>不知道自</w:t>
      </w:r>
      <w:r w:rsidRPr="0097252E">
        <w:rPr>
          <w:rFonts w:ascii="Times New Roman" w:eastAsia="宋体" w:hAnsi="Times New Roman" w:hint="eastAsia"/>
          <w:szCs w:val="21"/>
        </w:rPr>
        <w:lastRenderedPageBreak/>
        <w:t>己在哪些资源上可以发上行数据。所以</w:t>
      </w:r>
      <w:proofErr w:type="spellStart"/>
      <w:r w:rsidRPr="0097252E">
        <w:rPr>
          <w:rFonts w:ascii="Times New Roman" w:eastAsia="宋体" w:hAnsi="Times New Roman" w:hint="eastAsia"/>
          <w:szCs w:val="21"/>
        </w:rPr>
        <w:t>eNodeB</w:t>
      </w:r>
      <w:proofErr w:type="spellEnd"/>
      <w:r w:rsidRPr="0097252E">
        <w:rPr>
          <w:rFonts w:ascii="Times New Roman" w:eastAsia="宋体" w:hAnsi="Times New Roman" w:hint="eastAsia"/>
          <w:szCs w:val="21"/>
        </w:rPr>
        <w:t>检测到这个</w:t>
      </w:r>
      <w:r w:rsidRPr="0097252E">
        <w:rPr>
          <w:rFonts w:ascii="Times New Roman" w:eastAsia="宋体" w:hAnsi="Times New Roman" w:hint="eastAsia"/>
          <w:szCs w:val="21"/>
        </w:rPr>
        <w:t>SR</w:t>
      </w:r>
      <w:r w:rsidRPr="0097252E">
        <w:rPr>
          <w:rFonts w:ascii="Times New Roman" w:eastAsia="宋体" w:hAnsi="Times New Roman" w:hint="eastAsia"/>
          <w:szCs w:val="21"/>
        </w:rPr>
        <w:t>，然后根据这个</w:t>
      </w:r>
      <w:r w:rsidRPr="0097252E">
        <w:rPr>
          <w:rFonts w:ascii="Times New Roman" w:eastAsia="宋体" w:hAnsi="Times New Roman" w:hint="eastAsia"/>
          <w:szCs w:val="21"/>
        </w:rPr>
        <w:t>UE</w:t>
      </w:r>
      <w:r w:rsidRPr="0097252E">
        <w:rPr>
          <w:rFonts w:ascii="Times New Roman" w:eastAsia="宋体" w:hAnsi="Times New Roman" w:hint="eastAsia"/>
          <w:szCs w:val="21"/>
        </w:rPr>
        <w:t>的一些</w:t>
      </w:r>
      <w:r w:rsidRPr="0097252E">
        <w:rPr>
          <w:rFonts w:ascii="Times New Roman" w:eastAsia="宋体" w:hAnsi="Times New Roman" w:hint="eastAsia"/>
          <w:szCs w:val="21"/>
        </w:rPr>
        <w:t>CSI</w:t>
      </w:r>
      <w:r w:rsidRPr="0097252E">
        <w:rPr>
          <w:rFonts w:ascii="Times New Roman" w:eastAsia="宋体" w:hAnsi="Times New Roman" w:hint="eastAsia"/>
          <w:szCs w:val="21"/>
        </w:rPr>
        <w:t>消息，给这个</w:t>
      </w:r>
      <w:r w:rsidRPr="0097252E">
        <w:rPr>
          <w:rFonts w:ascii="Times New Roman" w:eastAsia="宋体" w:hAnsi="Times New Roman" w:hint="eastAsia"/>
          <w:szCs w:val="21"/>
        </w:rPr>
        <w:t>UE</w:t>
      </w:r>
      <w:r w:rsidRPr="0097252E">
        <w:rPr>
          <w:rFonts w:ascii="Times New Roman" w:eastAsia="宋体" w:hAnsi="Times New Roman" w:hint="eastAsia"/>
          <w:szCs w:val="21"/>
        </w:rPr>
        <w:t>分配对应的</w:t>
      </w:r>
      <w:r w:rsidRPr="0097252E">
        <w:rPr>
          <w:rFonts w:ascii="Times New Roman" w:eastAsia="宋体" w:hAnsi="Times New Roman" w:hint="eastAsia"/>
          <w:szCs w:val="21"/>
        </w:rPr>
        <w:t>RB/MCS/RV</w:t>
      </w:r>
      <w:r w:rsidRPr="0097252E">
        <w:rPr>
          <w:rFonts w:ascii="Times New Roman" w:eastAsia="宋体" w:hAnsi="Times New Roman" w:hint="eastAsia"/>
          <w:szCs w:val="21"/>
        </w:rPr>
        <w:t>值等等，然后通过</w:t>
      </w:r>
      <w:r w:rsidRPr="0097252E">
        <w:rPr>
          <w:rFonts w:ascii="Times New Roman" w:eastAsia="宋体" w:hAnsi="Times New Roman" w:hint="eastAsia"/>
          <w:szCs w:val="21"/>
        </w:rPr>
        <w:t>PDCCH</w:t>
      </w:r>
      <w:r w:rsidRPr="0097252E">
        <w:rPr>
          <w:rFonts w:ascii="Times New Roman" w:eastAsia="宋体" w:hAnsi="Times New Roman" w:hint="eastAsia"/>
          <w:szCs w:val="21"/>
        </w:rPr>
        <w:t>中的</w:t>
      </w:r>
      <w:r w:rsidRPr="0097252E">
        <w:rPr>
          <w:rFonts w:ascii="Times New Roman" w:eastAsia="宋体" w:hAnsi="Times New Roman" w:hint="eastAsia"/>
          <w:szCs w:val="21"/>
        </w:rPr>
        <w:t>UL-GRANT</w:t>
      </w:r>
      <w:r w:rsidRPr="0097252E">
        <w:rPr>
          <w:rFonts w:ascii="Times New Roman" w:eastAsia="宋体" w:hAnsi="Times New Roman" w:hint="eastAsia"/>
          <w:szCs w:val="21"/>
        </w:rPr>
        <w:t>发给这个</w:t>
      </w:r>
      <w:r w:rsidRPr="0097252E">
        <w:rPr>
          <w:rFonts w:ascii="Times New Roman" w:eastAsia="宋体" w:hAnsi="Times New Roman" w:hint="eastAsia"/>
          <w:szCs w:val="21"/>
        </w:rPr>
        <w:t>UE</w:t>
      </w:r>
      <w:r w:rsidRPr="0097252E">
        <w:rPr>
          <w:rFonts w:ascii="Times New Roman" w:eastAsia="宋体" w:hAnsi="Times New Roman" w:hint="eastAsia"/>
          <w:szCs w:val="21"/>
        </w:rPr>
        <w:t>，</w:t>
      </w:r>
      <w:r w:rsidRPr="0097252E">
        <w:rPr>
          <w:rFonts w:ascii="Times New Roman" w:eastAsia="宋体" w:hAnsi="Times New Roman" w:hint="eastAsia"/>
          <w:szCs w:val="21"/>
        </w:rPr>
        <w:t>UE</w:t>
      </w:r>
      <w:r w:rsidRPr="0097252E">
        <w:rPr>
          <w:rFonts w:ascii="Times New Roman" w:eastAsia="宋体" w:hAnsi="Times New Roman" w:hint="eastAsia"/>
          <w:szCs w:val="21"/>
        </w:rPr>
        <w:t>收到对应的</w:t>
      </w:r>
      <w:r w:rsidRPr="0097252E">
        <w:rPr>
          <w:rFonts w:ascii="Times New Roman" w:eastAsia="宋体" w:hAnsi="Times New Roman" w:hint="eastAsia"/>
          <w:szCs w:val="21"/>
        </w:rPr>
        <w:t>UL-GRANT</w:t>
      </w:r>
      <w:r w:rsidRPr="0097252E">
        <w:rPr>
          <w:rFonts w:ascii="Times New Roman" w:eastAsia="宋体" w:hAnsi="Times New Roman" w:hint="eastAsia"/>
          <w:szCs w:val="21"/>
        </w:rPr>
        <w:t>后就知道自己在哪些</w:t>
      </w:r>
      <w:r w:rsidR="00FC5312" w:rsidRPr="0097252E">
        <w:rPr>
          <w:rFonts w:ascii="Times New Roman" w:eastAsia="宋体" w:hAnsi="Times New Roman" w:hint="eastAsia"/>
          <w:szCs w:val="21"/>
        </w:rPr>
        <w:t>资源上采用哪种方式进行</w:t>
      </w:r>
      <w:r w:rsidR="00FC5312" w:rsidRPr="0097252E">
        <w:rPr>
          <w:rFonts w:ascii="Times New Roman" w:eastAsia="宋体" w:hAnsi="Times New Roman" w:hint="eastAsia"/>
          <w:szCs w:val="21"/>
        </w:rPr>
        <w:t>PUSCH</w:t>
      </w:r>
      <w:r w:rsidR="00FC5312" w:rsidRPr="0097252E">
        <w:rPr>
          <w:rFonts w:ascii="Times New Roman" w:eastAsia="宋体" w:hAnsi="Times New Roman" w:hint="eastAsia"/>
          <w:szCs w:val="21"/>
        </w:rPr>
        <w:t>发送了。这个</w:t>
      </w:r>
      <w:r w:rsidR="00FC5312" w:rsidRPr="0097252E">
        <w:rPr>
          <w:rFonts w:ascii="Times New Roman" w:eastAsia="宋体" w:hAnsi="Times New Roman" w:hint="eastAsia"/>
          <w:szCs w:val="21"/>
        </w:rPr>
        <w:t>SR</w:t>
      </w:r>
      <w:r w:rsidR="00FC5312" w:rsidRPr="0097252E">
        <w:rPr>
          <w:rFonts w:ascii="Times New Roman" w:eastAsia="宋体" w:hAnsi="Times New Roman" w:hint="eastAsia"/>
          <w:szCs w:val="21"/>
        </w:rPr>
        <w:t>消息在表中看到没有调制方式，有文档说明</w:t>
      </w:r>
      <w:proofErr w:type="spellStart"/>
      <w:r w:rsidR="00FC5312" w:rsidRPr="0097252E">
        <w:rPr>
          <w:rFonts w:ascii="Times New Roman" w:eastAsia="宋体" w:hAnsi="Times New Roman" w:hint="eastAsia"/>
          <w:szCs w:val="21"/>
        </w:rPr>
        <w:t>eNodeB</w:t>
      </w:r>
      <w:proofErr w:type="spellEnd"/>
      <w:r w:rsidR="00FC5312" w:rsidRPr="0097252E">
        <w:rPr>
          <w:rFonts w:ascii="Times New Roman" w:eastAsia="宋体" w:hAnsi="Times New Roman" w:hint="eastAsia"/>
          <w:szCs w:val="21"/>
        </w:rPr>
        <w:t>是通过分配给这个</w:t>
      </w:r>
      <w:r w:rsidR="00FC5312" w:rsidRPr="0097252E">
        <w:rPr>
          <w:rFonts w:ascii="Times New Roman" w:eastAsia="宋体" w:hAnsi="Times New Roman" w:hint="eastAsia"/>
          <w:szCs w:val="21"/>
        </w:rPr>
        <w:t>UE</w:t>
      </w:r>
      <w:r w:rsidR="00FC5312" w:rsidRPr="0097252E">
        <w:rPr>
          <w:rFonts w:ascii="Times New Roman" w:eastAsia="宋体" w:hAnsi="Times New Roman" w:hint="eastAsia"/>
          <w:szCs w:val="21"/>
        </w:rPr>
        <w:t>的</w:t>
      </w:r>
      <w:r w:rsidR="00FC5312" w:rsidRPr="0097252E">
        <w:rPr>
          <w:rFonts w:ascii="Times New Roman" w:eastAsia="宋体" w:hAnsi="Times New Roman" w:hint="eastAsia"/>
          <w:szCs w:val="21"/>
        </w:rPr>
        <w:t>SR</w:t>
      </w:r>
      <w:r w:rsidR="00FC5312" w:rsidRPr="0097252E">
        <w:rPr>
          <w:rFonts w:ascii="Times New Roman" w:eastAsia="宋体" w:hAnsi="Times New Roman" w:hint="eastAsia"/>
          <w:szCs w:val="21"/>
        </w:rPr>
        <w:t>资源上有没有能量来检测</w:t>
      </w:r>
      <w:r w:rsidR="00FC5312" w:rsidRPr="0097252E">
        <w:rPr>
          <w:rFonts w:ascii="Times New Roman" w:eastAsia="宋体" w:hAnsi="Times New Roman" w:hint="eastAsia"/>
          <w:szCs w:val="21"/>
        </w:rPr>
        <w:t>SR</w:t>
      </w:r>
      <w:r w:rsidR="00FC5312" w:rsidRPr="0097252E">
        <w:rPr>
          <w:rFonts w:ascii="Times New Roman" w:eastAsia="宋体" w:hAnsi="Times New Roman" w:hint="eastAsia"/>
          <w:szCs w:val="21"/>
        </w:rPr>
        <w:t>的，但是干扰</w:t>
      </w:r>
      <w:r w:rsidR="00FC5312" w:rsidRPr="0097252E">
        <w:rPr>
          <w:rFonts w:ascii="Times New Roman" w:eastAsia="宋体" w:hAnsi="Times New Roman" w:hint="eastAsia"/>
          <w:szCs w:val="21"/>
        </w:rPr>
        <w:t>/</w:t>
      </w:r>
      <w:r w:rsidR="00FC5312" w:rsidRPr="0097252E">
        <w:rPr>
          <w:rFonts w:ascii="Times New Roman" w:eastAsia="宋体" w:hAnsi="Times New Roman" w:hint="eastAsia"/>
          <w:szCs w:val="21"/>
        </w:rPr>
        <w:t>噪声等等会不会对</w:t>
      </w:r>
      <w:r w:rsidR="00FC5312" w:rsidRPr="0097252E">
        <w:rPr>
          <w:rFonts w:ascii="Times New Roman" w:eastAsia="宋体" w:hAnsi="Times New Roman" w:hint="eastAsia"/>
          <w:szCs w:val="21"/>
        </w:rPr>
        <w:t>SR</w:t>
      </w:r>
      <w:r w:rsidR="00FC5312" w:rsidRPr="0097252E">
        <w:rPr>
          <w:rFonts w:ascii="Times New Roman" w:eastAsia="宋体" w:hAnsi="Times New Roman" w:hint="eastAsia"/>
          <w:szCs w:val="21"/>
        </w:rPr>
        <w:t>的检测产生影响呢，这个不清楚，大致是通过门限的方式来进行虚警规避的吧。</w:t>
      </w:r>
    </w:p>
    <w:p w:rsidR="00FC5312" w:rsidRPr="0097252E" w:rsidRDefault="00FC5312" w:rsidP="009C5C33">
      <w:pPr>
        <w:pStyle w:val="a5"/>
        <w:numPr>
          <w:ilvl w:val="0"/>
          <w:numId w:val="14"/>
        </w:numPr>
        <w:spacing w:line="400" w:lineRule="exact"/>
        <w:ind w:firstLineChars="0"/>
        <w:jc w:val="left"/>
        <w:rPr>
          <w:rFonts w:ascii="Times New Roman" w:eastAsia="宋体" w:hAnsi="Times New Roman"/>
          <w:szCs w:val="21"/>
        </w:rPr>
      </w:pPr>
      <w:r w:rsidRPr="0097252E">
        <w:rPr>
          <w:rFonts w:ascii="Times New Roman" w:eastAsia="宋体" w:hAnsi="Times New Roman" w:hint="eastAsia"/>
          <w:szCs w:val="21"/>
        </w:rPr>
        <w:t>PUCCH Format 1a/1b</w:t>
      </w:r>
      <w:r w:rsidRPr="0097252E">
        <w:rPr>
          <w:rFonts w:ascii="Times New Roman" w:eastAsia="宋体" w:hAnsi="Times New Roman" w:hint="eastAsia"/>
          <w:szCs w:val="21"/>
        </w:rPr>
        <w:t>主要是针对上述的</w:t>
      </w:r>
      <w:r w:rsidRPr="0097252E">
        <w:rPr>
          <w:rFonts w:ascii="Times New Roman" w:eastAsia="宋体" w:hAnsi="Times New Roman" w:hint="eastAsia"/>
          <w:szCs w:val="21"/>
        </w:rPr>
        <w:t>SR</w:t>
      </w:r>
      <w:r w:rsidRPr="0097252E">
        <w:rPr>
          <w:rFonts w:ascii="Times New Roman" w:eastAsia="宋体" w:hAnsi="Times New Roman" w:hint="eastAsia"/>
          <w:szCs w:val="21"/>
        </w:rPr>
        <w:t>增加了发</w:t>
      </w:r>
      <w:r w:rsidRPr="0097252E">
        <w:rPr>
          <w:rFonts w:ascii="Times New Roman" w:eastAsia="宋体" w:hAnsi="Times New Roman" w:hint="eastAsia"/>
          <w:szCs w:val="21"/>
        </w:rPr>
        <w:t>ACK/NACK</w:t>
      </w:r>
      <w:r w:rsidRPr="0097252E">
        <w:rPr>
          <w:rFonts w:ascii="Times New Roman" w:eastAsia="宋体" w:hAnsi="Times New Roman" w:hint="eastAsia"/>
          <w:szCs w:val="21"/>
        </w:rPr>
        <w:t>的功能，即在这个子</w:t>
      </w:r>
      <w:proofErr w:type="gramStart"/>
      <w:r w:rsidRPr="0097252E">
        <w:rPr>
          <w:rFonts w:ascii="Times New Roman" w:eastAsia="宋体" w:hAnsi="Times New Roman" w:hint="eastAsia"/>
          <w:szCs w:val="21"/>
        </w:rPr>
        <w:t>帧</w:t>
      </w:r>
      <w:proofErr w:type="gramEnd"/>
      <w:r w:rsidRPr="0097252E">
        <w:rPr>
          <w:rFonts w:ascii="Times New Roman" w:eastAsia="宋体" w:hAnsi="Times New Roman" w:hint="eastAsia"/>
          <w:szCs w:val="21"/>
        </w:rPr>
        <w:t>上本</w:t>
      </w:r>
      <w:r w:rsidRPr="0097252E">
        <w:rPr>
          <w:rFonts w:ascii="Times New Roman" w:eastAsia="宋体" w:hAnsi="Times New Roman" w:hint="eastAsia"/>
          <w:szCs w:val="21"/>
        </w:rPr>
        <w:t>UE</w:t>
      </w:r>
      <w:r w:rsidRPr="0097252E">
        <w:rPr>
          <w:rFonts w:ascii="Times New Roman" w:eastAsia="宋体" w:hAnsi="Times New Roman" w:hint="eastAsia"/>
          <w:szCs w:val="21"/>
        </w:rPr>
        <w:t>除了告诉</w:t>
      </w:r>
      <w:proofErr w:type="spellStart"/>
      <w:r w:rsidRPr="0097252E">
        <w:rPr>
          <w:rFonts w:ascii="Times New Roman" w:eastAsia="宋体" w:hAnsi="Times New Roman" w:hint="eastAsia"/>
          <w:szCs w:val="21"/>
        </w:rPr>
        <w:t>eNodeB</w:t>
      </w:r>
      <w:proofErr w:type="spellEnd"/>
      <w:r w:rsidRPr="0097252E">
        <w:rPr>
          <w:rFonts w:ascii="Times New Roman" w:eastAsia="宋体" w:hAnsi="Times New Roman" w:hint="eastAsia"/>
          <w:szCs w:val="21"/>
        </w:rPr>
        <w:t>要发</w:t>
      </w:r>
      <w:r w:rsidRPr="0097252E">
        <w:rPr>
          <w:rFonts w:ascii="Times New Roman" w:eastAsia="宋体" w:hAnsi="Times New Roman" w:hint="eastAsia"/>
          <w:szCs w:val="21"/>
        </w:rPr>
        <w:t>PUSCH</w:t>
      </w:r>
      <w:r w:rsidRPr="0097252E">
        <w:rPr>
          <w:rFonts w:ascii="Times New Roman" w:eastAsia="宋体" w:hAnsi="Times New Roman" w:hint="eastAsia"/>
          <w:szCs w:val="21"/>
        </w:rPr>
        <w:t>了，请求</w:t>
      </w:r>
      <w:proofErr w:type="spellStart"/>
      <w:r w:rsidRPr="0097252E">
        <w:rPr>
          <w:rFonts w:ascii="Times New Roman" w:eastAsia="宋体" w:hAnsi="Times New Roman" w:hint="eastAsia"/>
          <w:szCs w:val="21"/>
        </w:rPr>
        <w:t>eNodeB</w:t>
      </w:r>
      <w:proofErr w:type="spellEnd"/>
      <w:r w:rsidRPr="0097252E">
        <w:rPr>
          <w:rFonts w:ascii="Times New Roman" w:eastAsia="宋体" w:hAnsi="Times New Roman" w:hint="eastAsia"/>
          <w:szCs w:val="21"/>
        </w:rPr>
        <w:t>给他分配资源外，还可以传输前面某一</w:t>
      </w:r>
      <w:proofErr w:type="gramStart"/>
      <w:r w:rsidRPr="0097252E">
        <w:rPr>
          <w:rFonts w:ascii="Times New Roman" w:eastAsia="宋体" w:hAnsi="Times New Roman" w:hint="eastAsia"/>
          <w:szCs w:val="21"/>
        </w:rPr>
        <w:t>个子帧上的</w:t>
      </w:r>
      <w:proofErr w:type="gramEnd"/>
      <w:r w:rsidRPr="0097252E">
        <w:rPr>
          <w:rFonts w:ascii="Times New Roman" w:eastAsia="宋体" w:hAnsi="Times New Roman" w:hint="eastAsia"/>
          <w:szCs w:val="21"/>
        </w:rPr>
        <w:t>PDSCH</w:t>
      </w:r>
      <w:r w:rsidRPr="0097252E">
        <w:rPr>
          <w:rFonts w:ascii="Times New Roman" w:eastAsia="宋体" w:hAnsi="Times New Roman" w:hint="eastAsia"/>
          <w:szCs w:val="21"/>
        </w:rPr>
        <w:t>的接收</w:t>
      </w:r>
      <w:r w:rsidRPr="0097252E">
        <w:rPr>
          <w:rFonts w:ascii="Times New Roman" w:eastAsia="宋体" w:hAnsi="Times New Roman" w:hint="eastAsia"/>
          <w:szCs w:val="21"/>
        </w:rPr>
        <w:t>ACK/NACK</w:t>
      </w:r>
      <w:r w:rsidRPr="0097252E">
        <w:rPr>
          <w:rFonts w:ascii="Times New Roman" w:eastAsia="宋体" w:hAnsi="Times New Roman" w:hint="eastAsia"/>
          <w:szCs w:val="21"/>
        </w:rPr>
        <w:t>。其中</w:t>
      </w:r>
      <w:r w:rsidRPr="0097252E">
        <w:rPr>
          <w:rFonts w:ascii="Times New Roman" w:eastAsia="宋体" w:hAnsi="Times New Roman" w:hint="eastAsia"/>
          <w:szCs w:val="21"/>
        </w:rPr>
        <w:t>Format 1a</w:t>
      </w:r>
      <w:r w:rsidRPr="0097252E">
        <w:rPr>
          <w:rFonts w:ascii="Times New Roman" w:eastAsia="宋体" w:hAnsi="Times New Roman" w:hint="eastAsia"/>
          <w:szCs w:val="21"/>
        </w:rPr>
        <w:t>仅反馈</w:t>
      </w:r>
      <w:r w:rsidRPr="0097252E">
        <w:rPr>
          <w:rFonts w:ascii="Times New Roman" w:eastAsia="宋体" w:hAnsi="Times New Roman" w:hint="eastAsia"/>
          <w:szCs w:val="21"/>
        </w:rPr>
        <w:t>1</w:t>
      </w:r>
      <w:r w:rsidRPr="0097252E">
        <w:rPr>
          <w:rFonts w:ascii="Times New Roman" w:eastAsia="宋体" w:hAnsi="Times New Roman" w:hint="eastAsia"/>
          <w:szCs w:val="21"/>
        </w:rPr>
        <w:t>个</w:t>
      </w:r>
      <w:r w:rsidRPr="0097252E">
        <w:rPr>
          <w:rFonts w:ascii="Times New Roman" w:eastAsia="宋体" w:hAnsi="Times New Roman" w:hint="eastAsia"/>
          <w:szCs w:val="21"/>
        </w:rPr>
        <w:t>bit</w:t>
      </w:r>
      <w:r w:rsidRPr="0097252E">
        <w:rPr>
          <w:rFonts w:ascii="Times New Roman" w:eastAsia="宋体" w:hAnsi="Times New Roman" w:hint="eastAsia"/>
          <w:szCs w:val="21"/>
        </w:rPr>
        <w:t>用于单码字检测结果的反馈，</w:t>
      </w:r>
      <w:r w:rsidRPr="0097252E">
        <w:rPr>
          <w:rFonts w:ascii="Times New Roman" w:eastAsia="宋体" w:hAnsi="Times New Roman" w:hint="eastAsia"/>
          <w:szCs w:val="21"/>
        </w:rPr>
        <w:t>Format 2a</w:t>
      </w:r>
      <w:r w:rsidRPr="0097252E">
        <w:rPr>
          <w:rFonts w:ascii="Times New Roman" w:eastAsia="宋体" w:hAnsi="Times New Roman" w:hint="eastAsia"/>
          <w:szCs w:val="21"/>
        </w:rPr>
        <w:t>反馈</w:t>
      </w:r>
      <w:r w:rsidRPr="0097252E">
        <w:rPr>
          <w:rFonts w:ascii="Times New Roman" w:eastAsia="宋体" w:hAnsi="Times New Roman" w:hint="eastAsia"/>
          <w:szCs w:val="21"/>
        </w:rPr>
        <w:t>2</w:t>
      </w:r>
      <w:r w:rsidRPr="0097252E">
        <w:rPr>
          <w:rFonts w:ascii="Times New Roman" w:eastAsia="宋体" w:hAnsi="Times New Roman" w:hint="eastAsia"/>
          <w:szCs w:val="21"/>
        </w:rPr>
        <w:t>个</w:t>
      </w:r>
      <w:r w:rsidRPr="0097252E">
        <w:rPr>
          <w:rFonts w:ascii="Times New Roman" w:eastAsia="宋体" w:hAnsi="Times New Roman" w:hint="eastAsia"/>
          <w:szCs w:val="21"/>
        </w:rPr>
        <w:t>bit</w:t>
      </w:r>
      <w:r w:rsidRPr="0097252E">
        <w:rPr>
          <w:rFonts w:ascii="Times New Roman" w:eastAsia="宋体" w:hAnsi="Times New Roman" w:hint="eastAsia"/>
          <w:szCs w:val="21"/>
        </w:rPr>
        <w:t>用于双码字检测结果的反馈。另外</w:t>
      </w:r>
      <w:r w:rsidRPr="0097252E">
        <w:rPr>
          <w:rFonts w:ascii="Times New Roman" w:eastAsia="宋体" w:hAnsi="Times New Roman" w:hint="eastAsia"/>
          <w:szCs w:val="21"/>
        </w:rPr>
        <w:t>ACK/NACK</w:t>
      </w:r>
      <w:r w:rsidRPr="0097252E">
        <w:rPr>
          <w:rFonts w:ascii="Times New Roman" w:eastAsia="宋体" w:hAnsi="Times New Roman" w:hint="eastAsia"/>
          <w:szCs w:val="21"/>
        </w:rPr>
        <w:t>和</w:t>
      </w:r>
      <w:r w:rsidRPr="0097252E">
        <w:rPr>
          <w:rFonts w:ascii="Times New Roman" w:eastAsia="宋体" w:hAnsi="Times New Roman" w:hint="eastAsia"/>
          <w:szCs w:val="21"/>
        </w:rPr>
        <w:t>SR</w:t>
      </w:r>
      <w:r w:rsidRPr="0097252E">
        <w:rPr>
          <w:rFonts w:ascii="Times New Roman" w:eastAsia="宋体" w:hAnsi="Times New Roman" w:hint="eastAsia"/>
          <w:szCs w:val="21"/>
        </w:rPr>
        <w:t>在该格式下的复用有文档介绍是通过位置来进行的，例如在</w:t>
      </w:r>
      <w:r w:rsidRPr="0097252E">
        <w:rPr>
          <w:rFonts w:ascii="Times New Roman" w:eastAsia="宋体" w:hAnsi="Times New Roman" w:hint="eastAsia"/>
          <w:szCs w:val="21"/>
        </w:rPr>
        <w:t>Format 1a/1b</w:t>
      </w:r>
      <w:r w:rsidRPr="0097252E">
        <w:rPr>
          <w:rFonts w:ascii="Times New Roman" w:eastAsia="宋体" w:hAnsi="Times New Roman" w:hint="eastAsia"/>
          <w:szCs w:val="21"/>
        </w:rPr>
        <w:t>仅需要传递</w:t>
      </w:r>
      <w:r w:rsidRPr="0097252E">
        <w:rPr>
          <w:rFonts w:ascii="Times New Roman" w:eastAsia="宋体" w:hAnsi="Times New Roman" w:hint="eastAsia"/>
          <w:szCs w:val="21"/>
        </w:rPr>
        <w:t>ACK/NACK</w:t>
      </w:r>
      <w:r w:rsidRPr="0097252E">
        <w:rPr>
          <w:rFonts w:ascii="Times New Roman" w:eastAsia="宋体" w:hAnsi="Times New Roman" w:hint="eastAsia"/>
          <w:szCs w:val="21"/>
        </w:rPr>
        <w:t>的情况下，那么</w:t>
      </w:r>
      <w:r w:rsidRPr="0097252E">
        <w:rPr>
          <w:rFonts w:ascii="Times New Roman" w:eastAsia="宋体" w:hAnsi="Times New Roman" w:hint="eastAsia"/>
          <w:szCs w:val="21"/>
        </w:rPr>
        <w:t>UE</w:t>
      </w:r>
      <w:r w:rsidRPr="0097252E">
        <w:rPr>
          <w:rFonts w:ascii="Times New Roman" w:eastAsia="宋体" w:hAnsi="Times New Roman" w:hint="eastAsia"/>
          <w:szCs w:val="21"/>
        </w:rPr>
        <w:t>就只根据实际的检测情况在</w:t>
      </w:r>
      <w:proofErr w:type="spellStart"/>
      <w:r w:rsidRPr="0097252E">
        <w:rPr>
          <w:rFonts w:ascii="Times New Roman" w:eastAsia="宋体" w:hAnsi="Times New Roman" w:hint="eastAsia"/>
          <w:szCs w:val="21"/>
        </w:rPr>
        <w:t>eNodeB</w:t>
      </w:r>
      <w:proofErr w:type="spellEnd"/>
      <w:r w:rsidRPr="0097252E">
        <w:rPr>
          <w:rFonts w:ascii="Times New Roman" w:eastAsia="宋体" w:hAnsi="Times New Roman" w:hint="eastAsia"/>
          <w:szCs w:val="21"/>
        </w:rPr>
        <w:t>分配的</w:t>
      </w:r>
      <w:r w:rsidRPr="0097252E">
        <w:rPr>
          <w:rFonts w:ascii="Times New Roman" w:eastAsia="宋体" w:hAnsi="Times New Roman" w:hint="eastAsia"/>
          <w:szCs w:val="21"/>
        </w:rPr>
        <w:t>ACK/NACK</w:t>
      </w:r>
      <w:r w:rsidRPr="0097252E">
        <w:rPr>
          <w:rFonts w:ascii="Times New Roman" w:eastAsia="宋体" w:hAnsi="Times New Roman" w:hint="eastAsia"/>
          <w:szCs w:val="21"/>
        </w:rPr>
        <w:t>资源上发送</w:t>
      </w:r>
      <w:r w:rsidRPr="0097252E">
        <w:rPr>
          <w:rFonts w:ascii="Times New Roman" w:eastAsia="宋体" w:hAnsi="Times New Roman" w:hint="eastAsia"/>
          <w:szCs w:val="21"/>
        </w:rPr>
        <w:t>1bit</w:t>
      </w:r>
      <w:r w:rsidRPr="0097252E">
        <w:rPr>
          <w:rFonts w:ascii="Times New Roman" w:eastAsia="宋体" w:hAnsi="Times New Roman" w:hint="eastAsia"/>
          <w:szCs w:val="21"/>
        </w:rPr>
        <w:t>或者</w:t>
      </w:r>
      <w:r w:rsidRPr="0097252E">
        <w:rPr>
          <w:rFonts w:ascii="Times New Roman" w:eastAsia="宋体" w:hAnsi="Times New Roman" w:hint="eastAsia"/>
          <w:szCs w:val="21"/>
        </w:rPr>
        <w:t>2bit</w:t>
      </w:r>
      <w:r w:rsidRPr="0097252E">
        <w:rPr>
          <w:rFonts w:ascii="Times New Roman" w:eastAsia="宋体" w:hAnsi="Times New Roman" w:hint="eastAsia"/>
          <w:szCs w:val="21"/>
        </w:rPr>
        <w:t>的检测反馈结果。但是如果</w:t>
      </w:r>
      <w:r w:rsidRPr="0097252E">
        <w:rPr>
          <w:rFonts w:ascii="Times New Roman" w:eastAsia="宋体" w:hAnsi="Times New Roman" w:hint="eastAsia"/>
          <w:szCs w:val="21"/>
        </w:rPr>
        <w:t>SR</w:t>
      </w:r>
      <w:r w:rsidRPr="0097252E">
        <w:rPr>
          <w:rFonts w:ascii="Times New Roman" w:eastAsia="宋体" w:hAnsi="Times New Roman" w:hint="eastAsia"/>
          <w:szCs w:val="21"/>
        </w:rPr>
        <w:t>这个时候也需要发送的话，那么上述的检测反馈结果就在</w:t>
      </w:r>
      <w:r w:rsidRPr="0097252E">
        <w:rPr>
          <w:rFonts w:ascii="Times New Roman" w:eastAsia="宋体" w:hAnsi="Times New Roman" w:hint="eastAsia"/>
          <w:szCs w:val="21"/>
        </w:rPr>
        <w:t>SR</w:t>
      </w:r>
      <w:r w:rsidRPr="0097252E">
        <w:rPr>
          <w:rFonts w:ascii="Times New Roman" w:eastAsia="宋体" w:hAnsi="Times New Roman" w:hint="eastAsia"/>
          <w:szCs w:val="21"/>
        </w:rPr>
        <w:t>资源上发，而</w:t>
      </w:r>
      <w:proofErr w:type="spellStart"/>
      <w:r w:rsidRPr="0097252E">
        <w:rPr>
          <w:rFonts w:ascii="Times New Roman" w:eastAsia="宋体" w:hAnsi="Times New Roman" w:hint="eastAsia"/>
          <w:szCs w:val="21"/>
        </w:rPr>
        <w:t>eNodeB</w:t>
      </w:r>
      <w:proofErr w:type="spellEnd"/>
      <w:r w:rsidRPr="0097252E">
        <w:rPr>
          <w:rFonts w:ascii="Times New Roman" w:eastAsia="宋体" w:hAnsi="Times New Roman" w:hint="eastAsia"/>
          <w:szCs w:val="21"/>
        </w:rPr>
        <w:t>分配给</w:t>
      </w:r>
      <w:r w:rsidRPr="0097252E">
        <w:rPr>
          <w:rFonts w:ascii="Times New Roman" w:eastAsia="宋体" w:hAnsi="Times New Roman" w:hint="eastAsia"/>
          <w:szCs w:val="21"/>
        </w:rPr>
        <w:t>ACK/NACK</w:t>
      </w:r>
      <w:r w:rsidRPr="0097252E">
        <w:rPr>
          <w:rFonts w:ascii="Times New Roman" w:eastAsia="宋体" w:hAnsi="Times New Roman" w:hint="eastAsia"/>
          <w:szCs w:val="21"/>
        </w:rPr>
        <w:t>的资源就空出来。那么</w:t>
      </w:r>
      <w:proofErr w:type="spellStart"/>
      <w:r w:rsidRPr="0097252E">
        <w:rPr>
          <w:rFonts w:ascii="Times New Roman" w:eastAsia="宋体" w:hAnsi="Times New Roman" w:hint="eastAsia"/>
          <w:szCs w:val="21"/>
        </w:rPr>
        <w:t>eNodeB</w:t>
      </w:r>
      <w:proofErr w:type="spellEnd"/>
      <w:r w:rsidRPr="0097252E">
        <w:rPr>
          <w:rFonts w:ascii="Times New Roman" w:eastAsia="宋体" w:hAnsi="Times New Roman" w:hint="eastAsia"/>
          <w:szCs w:val="21"/>
        </w:rPr>
        <w:t>在检测的时候就可以检测对应的分配资源上的能量的相对大小就可以判断是上述情况中的哪一种了。</w:t>
      </w:r>
    </w:p>
    <w:p w:rsidR="00FC5312" w:rsidRPr="0097252E" w:rsidRDefault="00FC5312" w:rsidP="00FC5312">
      <w:pPr>
        <w:pStyle w:val="a5"/>
        <w:numPr>
          <w:ilvl w:val="0"/>
          <w:numId w:val="14"/>
        </w:numPr>
        <w:spacing w:line="400" w:lineRule="exact"/>
        <w:ind w:firstLineChars="0"/>
        <w:jc w:val="left"/>
        <w:rPr>
          <w:rFonts w:ascii="Times New Roman" w:eastAsia="宋体" w:hAnsi="Times New Roman"/>
          <w:szCs w:val="21"/>
        </w:rPr>
      </w:pPr>
      <w:r w:rsidRPr="0097252E">
        <w:rPr>
          <w:rFonts w:ascii="Times New Roman" w:eastAsia="宋体" w:hAnsi="Times New Roman" w:hint="eastAsia"/>
          <w:szCs w:val="21"/>
        </w:rPr>
        <w:t>PUCCH Format 2</w:t>
      </w:r>
      <w:r w:rsidRPr="0097252E">
        <w:rPr>
          <w:rFonts w:ascii="Times New Roman" w:eastAsia="宋体" w:hAnsi="Times New Roman" w:hint="eastAsia"/>
          <w:szCs w:val="21"/>
        </w:rPr>
        <w:t>是用来传递</w:t>
      </w:r>
      <w:r w:rsidRPr="0097252E">
        <w:rPr>
          <w:rFonts w:ascii="Times New Roman" w:eastAsia="宋体" w:hAnsi="Times New Roman" w:hint="eastAsia"/>
          <w:szCs w:val="21"/>
        </w:rPr>
        <w:t xml:space="preserve">20bit </w:t>
      </w:r>
      <w:r w:rsidRPr="0097252E">
        <w:rPr>
          <w:rFonts w:ascii="Times New Roman" w:eastAsia="宋体" w:hAnsi="Times New Roman" w:hint="eastAsia"/>
          <w:szCs w:val="21"/>
        </w:rPr>
        <w:t>的下行</w:t>
      </w:r>
      <w:r w:rsidRPr="0097252E">
        <w:rPr>
          <w:rFonts w:ascii="Times New Roman" w:eastAsia="宋体" w:hAnsi="Times New Roman" w:hint="eastAsia"/>
          <w:szCs w:val="21"/>
        </w:rPr>
        <w:t>CSI</w:t>
      </w:r>
      <w:r w:rsidRPr="0097252E">
        <w:rPr>
          <w:rFonts w:ascii="Times New Roman" w:eastAsia="宋体" w:hAnsi="Times New Roman" w:hint="eastAsia"/>
          <w:szCs w:val="21"/>
        </w:rPr>
        <w:t>信道质量的，采用</w:t>
      </w:r>
      <w:r w:rsidRPr="0097252E">
        <w:rPr>
          <w:rFonts w:ascii="Times New Roman" w:eastAsia="宋体" w:hAnsi="Times New Roman" w:hint="eastAsia"/>
          <w:szCs w:val="21"/>
        </w:rPr>
        <w:t>QPSK</w:t>
      </w:r>
      <w:r w:rsidRPr="0097252E">
        <w:rPr>
          <w:rFonts w:ascii="Times New Roman" w:eastAsia="宋体" w:hAnsi="Times New Roman" w:hint="eastAsia"/>
          <w:szCs w:val="21"/>
        </w:rPr>
        <w:t>的方式调制成</w:t>
      </w:r>
      <w:r w:rsidRPr="0097252E">
        <w:rPr>
          <w:rFonts w:ascii="Times New Roman" w:eastAsia="宋体" w:hAnsi="Times New Roman" w:hint="eastAsia"/>
          <w:szCs w:val="21"/>
        </w:rPr>
        <w:t>10</w:t>
      </w:r>
      <w:r w:rsidRPr="0097252E">
        <w:rPr>
          <w:rFonts w:ascii="Times New Roman" w:eastAsia="宋体" w:hAnsi="Times New Roman" w:hint="eastAsia"/>
          <w:szCs w:val="21"/>
        </w:rPr>
        <w:t>个对应符号。似乎拓展循环前缀模式下有区别，因为拓展</w:t>
      </w:r>
      <w:r w:rsidRPr="0097252E">
        <w:rPr>
          <w:rFonts w:ascii="Times New Roman" w:eastAsia="宋体" w:hAnsi="Times New Roman" w:hint="eastAsia"/>
          <w:szCs w:val="21"/>
        </w:rPr>
        <w:t>CP</w:t>
      </w:r>
      <w:r w:rsidRPr="0097252E">
        <w:rPr>
          <w:rFonts w:ascii="Times New Roman" w:eastAsia="宋体" w:hAnsi="Times New Roman" w:hint="eastAsia"/>
          <w:szCs w:val="21"/>
        </w:rPr>
        <w:t>模式下只能使用</w:t>
      </w:r>
      <w:r w:rsidRPr="0097252E">
        <w:rPr>
          <w:rFonts w:ascii="Times New Roman" w:eastAsia="宋体" w:hAnsi="Times New Roman" w:hint="eastAsia"/>
          <w:szCs w:val="21"/>
        </w:rPr>
        <w:t>PUCCH Format 2</w:t>
      </w:r>
      <w:r w:rsidRPr="0097252E">
        <w:rPr>
          <w:rFonts w:ascii="Times New Roman" w:eastAsia="宋体" w:hAnsi="Times New Roman" w:hint="eastAsia"/>
          <w:szCs w:val="21"/>
        </w:rPr>
        <w:t>来进行传输</w:t>
      </w:r>
      <w:r w:rsidRPr="0097252E">
        <w:rPr>
          <w:rFonts w:ascii="Times New Roman" w:eastAsia="宋体" w:hAnsi="Times New Roman" w:hint="eastAsia"/>
          <w:szCs w:val="21"/>
        </w:rPr>
        <w:t>(Format 2a/2b</w:t>
      </w:r>
      <w:r w:rsidRPr="0097252E">
        <w:rPr>
          <w:rFonts w:ascii="Times New Roman" w:eastAsia="宋体" w:hAnsi="Times New Roman" w:hint="eastAsia"/>
          <w:szCs w:val="21"/>
        </w:rPr>
        <w:t>都是针对常规</w:t>
      </w:r>
      <w:r w:rsidRPr="0097252E">
        <w:rPr>
          <w:rFonts w:ascii="Times New Roman" w:eastAsia="宋体" w:hAnsi="Times New Roman" w:hint="eastAsia"/>
          <w:szCs w:val="21"/>
        </w:rPr>
        <w:t>CP</w:t>
      </w:r>
      <w:r w:rsidRPr="0097252E">
        <w:rPr>
          <w:rFonts w:ascii="Times New Roman" w:eastAsia="宋体" w:hAnsi="Times New Roman" w:hint="eastAsia"/>
          <w:szCs w:val="21"/>
        </w:rPr>
        <w:t>模式的</w:t>
      </w:r>
      <w:r w:rsidRPr="0097252E">
        <w:rPr>
          <w:rFonts w:ascii="Times New Roman" w:eastAsia="宋体" w:hAnsi="Times New Roman" w:hint="eastAsia"/>
          <w:szCs w:val="21"/>
        </w:rPr>
        <w:t>)</w:t>
      </w:r>
      <w:r w:rsidRPr="0097252E">
        <w:rPr>
          <w:rFonts w:ascii="Times New Roman" w:eastAsia="宋体" w:hAnsi="Times New Roman" w:hint="eastAsia"/>
          <w:szCs w:val="21"/>
        </w:rPr>
        <w:t>，那么上述的</w:t>
      </w:r>
      <w:r w:rsidRPr="0097252E">
        <w:rPr>
          <w:rFonts w:ascii="Times New Roman" w:eastAsia="宋体" w:hAnsi="Times New Roman" w:hint="eastAsia"/>
          <w:szCs w:val="21"/>
        </w:rPr>
        <w:t>Format 2</w:t>
      </w:r>
      <w:r w:rsidRPr="0097252E">
        <w:rPr>
          <w:rFonts w:ascii="Times New Roman" w:eastAsia="宋体" w:hAnsi="Times New Roman" w:hint="eastAsia"/>
          <w:szCs w:val="21"/>
        </w:rPr>
        <w:t>在拓展循环前缀模式下还要进行</w:t>
      </w:r>
      <w:r w:rsidRPr="0097252E">
        <w:rPr>
          <w:rFonts w:ascii="Times New Roman" w:eastAsia="宋体" w:hAnsi="Times New Roman" w:hint="eastAsia"/>
          <w:szCs w:val="21"/>
        </w:rPr>
        <w:t>ACK/NACK</w:t>
      </w:r>
      <w:r w:rsidRPr="0097252E">
        <w:rPr>
          <w:rFonts w:ascii="Times New Roman" w:eastAsia="宋体" w:hAnsi="Times New Roman" w:hint="eastAsia"/>
          <w:szCs w:val="21"/>
        </w:rPr>
        <w:t>发送。</w:t>
      </w:r>
    </w:p>
    <w:p w:rsidR="00FC5312" w:rsidRPr="0097252E" w:rsidRDefault="00FC5312" w:rsidP="00FC5312">
      <w:pPr>
        <w:pStyle w:val="a5"/>
        <w:numPr>
          <w:ilvl w:val="0"/>
          <w:numId w:val="14"/>
        </w:numPr>
        <w:spacing w:line="400" w:lineRule="exact"/>
        <w:ind w:firstLineChars="0"/>
        <w:jc w:val="left"/>
        <w:rPr>
          <w:rFonts w:ascii="Times New Roman" w:eastAsia="宋体" w:hAnsi="Times New Roman"/>
          <w:szCs w:val="21"/>
        </w:rPr>
      </w:pPr>
      <w:r w:rsidRPr="0097252E">
        <w:rPr>
          <w:rFonts w:ascii="Times New Roman" w:eastAsia="宋体" w:hAnsi="Times New Roman" w:hint="eastAsia"/>
          <w:szCs w:val="21"/>
        </w:rPr>
        <w:t>PUCCH Format 2a/2b</w:t>
      </w:r>
      <w:r w:rsidRPr="0097252E">
        <w:rPr>
          <w:rFonts w:ascii="Times New Roman" w:eastAsia="宋体" w:hAnsi="Times New Roman" w:hint="eastAsia"/>
          <w:szCs w:val="21"/>
        </w:rPr>
        <w:t>是用来在常规</w:t>
      </w:r>
      <w:r w:rsidRPr="0097252E">
        <w:rPr>
          <w:rFonts w:ascii="Times New Roman" w:eastAsia="宋体" w:hAnsi="Times New Roman" w:hint="eastAsia"/>
          <w:szCs w:val="21"/>
        </w:rPr>
        <w:t>CP</w:t>
      </w:r>
      <w:r w:rsidRPr="0097252E">
        <w:rPr>
          <w:rFonts w:ascii="Times New Roman" w:eastAsia="宋体" w:hAnsi="Times New Roman" w:hint="eastAsia"/>
          <w:szCs w:val="21"/>
        </w:rPr>
        <w:t>模式下除了传输</w:t>
      </w:r>
      <w:r w:rsidRPr="0097252E">
        <w:rPr>
          <w:rFonts w:ascii="Times New Roman" w:eastAsia="宋体" w:hAnsi="Times New Roman" w:hint="eastAsia"/>
          <w:szCs w:val="21"/>
        </w:rPr>
        <w:t>20bitCSI</w:t>
      </w:r>
      <w:r w:rsidRPr="0097252E">
        <w:rPr>
          <w:rFonts w:ascii="Times New Roman" w:eastAsia="宋体" w:hAnsi="Times New Roman" w:hint="eastAsia"/>
          <w:szCs w:val="21"/>
        </w:rPr>
        <w:t>消息以外，还进行单码字或者双码字的</w:t>
      </w:r>
      <w:r w:rsidRPr="0097252E">
        <w:rPr>
          <w:rFonts w:ascii="Times New Roman" w:eastAsia="宋体" w:hAnsi="Times New Roman" w:hint="eastAsia"/>
          <w:szCs w:val="21"/>
        </w:rPr>
        <w:t>1/2</w:t>
      </w:r>
      <w:r w:rsidRPr="0097252E">
        <w:rPr>
          <w:rFonts w:ascii="Times New Roman" w:eastAsia="宋体" w:hAnsi="Times New Roman" w:hint="eastAsia"/>
          <w:szCs w:val="21"/>
        </w:rPr>
        <w:t>比特检测反馈</w:t>
      </w:r>
      <w:r w:rsidRPr="0097252E">
        <w:rPr>
          <w:rFonts w:ascii="Times New Roman" w:eastAsia="宋体" w:hAnsi="Times New Roman" w:hint="eastAsia"/>
          <w:szCs w:val="21"/>
        </w:rPr>
        <w:t>ACK/NACK</w:t>
      </w:r>
      <w:r w:rsidRPr="0097252E">
        <w:rPr>
          <w:rFonts w:ascii="Times New Roman" w:eastAsia="宋体" w:hAnsi="Times New Roman" w:hint="eastAsia"/>
          <w:szCs w:val="21"/>
        </w:rPr>
        <w:t>结果的。</w:t>
      </w:r>
    </w:p>
    <w:p w:rsidR="00B96AE7" w:rsidRPr="0097252E" w:rsidRDefault="00B96AE7" w:rsidP="00FC5312">
      <w:pPr>
        <w:pStyle w:val="a5"/>
        <w:numPr>
          <w:ilvl w:val="0"/>
          <w:numId w:val="14"/>
        </w:numPr>
        <w:spacing w:line="400" w:lineRule="exact"/>
        <w:ind w:firstLineChars="0"/>
        <w:jc w:val="left"/>
        <w:rPr>
          <w:rFonts w:ascii="Times New Roman" w:eastAsia="宋体" w:hAnsi="Times New Roman"/>
          <w:szCs w:val="21"/>
        </w:rPr>
      </w:pPr>
      <w:r w:rsidRPr="0097252E">
        <w:rPr>
          <w:rFonts w:ascii="Times New Roman" w:eastAsia="宋体" w:hAnsi="Times New Roman" w:hint="eastAsia"/>
          <w:szCs w:val="21"/>
        </w:rPr>
        <w:t>PUCCH Format 3</w:t>
      </w:r>
      <w:r w:rsidRPr="0097252E">
        <w:rPr>
          <w:rFonts w:ascii="Times New Roman" w:eastAsia="宋体" w:hAnsi="Times New Roman" w:hint="eastAsia"/>
          <w:szCs w:val="21"/>
        </w:rPr>
        <w:t>是用来在载波聚合</w:t>
      </w:r>
      <w:r w:rsidRPr="0097252E">
        <w:rPr>
          <w:rFonts w:ascii="Times New Roman" w:eastAsia="宋体" w:hAnsi="Times New Roman" w:hint="eastAsia"/>
          <w:szCs w:val="21"/>
        </w:rPr>
        <w:t>(CA)</w:t>
      </w:r>
      <w:r w:rsidRPr="0097252E">
        <w:rPr>
          <w:rFonts w:ascii="Times New Roman" w:eastAsia="宋体" w:hAnsi="Times New Roman" w:hint="eastAsia"/>
          <w:szCs w:val="21"/>
        </w:rPr>
        <w:t>下进行</w:t>
      </w:r>
      <w:r w:rsidRPr="0097252E">
        <w:rPr>
          <w:rFonts w:ascii="Times New Roman" w:eastAsia="宋体" w:hAnsi="Times New Roman" w:hint="eastAsia"/>
          <w:szCs w:val="21"/>
        </w:rPr>
        <w:t>ACK/NACK</w:t>
      </w:r>
      <w:r w:rsidRPr="0097252E">
        <w:rPr>
          <w:rFonts w:ascii="Times New Roman" w:eastAsia="宋体" w:hAnsi="Times New Roman" w:hint="eastAsia"/>
          <w:szCs w:val="21"/>
        </w:rPr>
        <w:t>传输对应的上行物理控制信道传输的格式。针对</w:t>
      </w:r>
      <w:r w:rsidRPr="0097252E">
        <w:rPr>
          <w:rFonts w:ascii="Times New Roman" w:eastAsia="宋体" w:hAnsi="Times New Roman" w:hint="eastAsia"/>
          <w:szCs w:val="21"/>
        </w:rPr>
        <w:t>CA</w:t>
      </w:r>
      <w:r w:rsidRPr="0097252E">
        <w:rPr>
          <w:rFonts w:ascii="Times New Roman" w:eastAsia="宋体" w:hAnsi="Times New Roman" w:hint="eastAsia"/>
          <w:szCs w:val="21"/>
        </w:rPr>
        <w:t>来说现在暂时不是特别了解，当前理解的是不同的小区采用不同的载波进行传输，但是进行下变频到基带处理来看的话其实说白了就是传输分集</w:t>
      </w:r>
      <w:r w:rsidRPr="0097252E">
        <w:rPr>
          <w:rFonts w:ascii="Times New Roman" w:eastAsia="宋体" w:hAnsi="Times New Roman" w:hint="eastAsia"/>
          <w:szCs w:val="21"/>
        </w:rPr>
        <w:t>(</w:t>
      </w:r>
      <w:r w:rsidRPr="0097252E">
        <w:rPr>
          <w:rFonts w:ascii="Times New Roman" w:eastAsia="宋体" w:hAnsi="Times New Roman" w:hint="eastAsia"/>
          <w:szCs w:val="21"/>
        </w:rPr>
        <w:t>或空分复用</w:t>
      </w:r>
      <w:r w:rsidRPr="0097252E">
        <w:rPr>
          <w:rFonts w:ascii="Times New Roman" w:eastAsia="宋体" w:hAnsi="Times New Roman" w:hint="eastAsia"/>
          <w:szCs w:val="21"/>
        </w:rPr>
        <w:t>)</w:t>
      </w:r>
      <w:r w:rsidRPr="0097252E">
        <w:rPr>
          <w:rFonts w:ascii="Times New Roman" w:eastAsia="宋体" w:hAnsi="Times New Roman" w:hint="eastAsia"/>
          <w:szCs w:val="21"/>
        </w:rPr>
        <w:t>。每个小区都要对这个</w:t>
      </w:r>
      <w:r w:rsidRPr="0097252E">
        <w:rPr>
          <w:rFonts w:ascii="Times New Roman" w:eastAsia="宋体" w:hAnsi="Times New Roman" w:hint="eastAsia"/>
          <w:szCs w:val="21"/>
        </w:rPr>
        <w:t>UE</w:t>
      </w:r>
      <w:r w:rsidRPr="0097252E">
        <w:rPr>
          <w:rFonts w:ascii="Times New Roman" w:eastAsia="宋体" w:hAnsi="Times New Roman" w:hint="eastAsia"/>
          <w:szCs w:val="21"/>
        </w:rPr>
        <w:t>进行发送</w:t>
      </w:r>
      <w:r w:rsidRPr="0097252E">
        <w:rPr>
          <w:rFonts w:ascii="Times New Roman" w:eastAsia="宋体" w:hAnsi="Times New Roman" w:hint="eastAsia"/>
          <w:szCs w:val="21"/>
        </w:rPr>
        <w:t>PDSCH</w:t>
      </w:r>
      <w:r w:rsidRPr="0097252E">
        <w:rPr>
          <w:rFonts w:ascii="Times New Roman" w:eastAsia="宋体" w:hAnsi="Times New Roman" w:hint="eastAsia"/>
          <w:szCs w:val="21"/>
        </w:rPr>
        <w:t>数据传输，那么</w:t>
      </w:r>
      <w:r w:rsidRPr="0097252E">
        <w:rPr>
          <w:rFonts w:ascii="Times New Roman" w:eastAsia="宋体" w:hAnsi="Times New Roman" w:hint="eastAsia"/>
          <w:szCs w:val="21"/>
        </w:rPr>
        <w:t>UE</w:t>
      </w:r>
      <w:r w:rsidRPr="0097252E">
        <w:rPr>
          <w:rFonts w:ascii="Times New Roman" w:eastAsia="宋体" w:hAnsi="Times New Roman" w:hint="eastAsia"/>
          <w:szCs w:val="21"/>
        </w:rPr>
        <w:t>就要对对应的每个小区的</w:t>
      </w:r>
      <w:r w:rsidRPr="0097252E">
        <w:rPr>
          <w:rFonts w:ascii="Times New Roman" w:eastAsia="宋体" w:hAnsi="Times New Roman" w:hint="eastAsia"/>
          <w:szCs w:val="21"/>
        </w:rPr>
        <w:t>PDSCH</w:t>
      </w:r>
      <w:r w:rsidRPr="0097252E">
        <w:rPr>
          <w:rFonts w:ascii="Times New Roman" w:eastAsia="宋体" w:hAnsi="Times New Roman" w:hint="eastAsia"/>
          <w:szCs w:val="21"/>
        </w:rPr>
        <w:t>数据进行</w:t>
      </w:r>
      <w:r w:rsidRPr="0097252E">
        <w:rPr>
          <w:rFonts w:ascii="Times New Roman" w:eastAsia="宋体" w:hAnsi="Times New Roman" w:hint="eastAsia"/>
          <w:szCs w:val="21"/>
        </w:rPr>
        <w:t>ACK/NACK</w:t>
      </w:r>
      <w:r w:rsidRPr="0097252E">
        <w:rPr>
          <w:rFonts w:ascii="Times New Roman" w:eastAsia="宋体" w:hAnsi="Times New Roman" w:hint="eastAsia"/>
          <w:szCs w:val="21"/>
        </w:rPr>
        <w:t>反馈</w:t>
      </w:r>
      <w:r w:rsidRPr="0097252E">
        <w:rPr>
          <w:rFonts w:ascii="Times New Roman" w:eastAsia="宋体" w:hAnsi="Times New Roman" w:hint="eastAsia"/>
          <w:szCs w:val="21"/>
        </w:rPr>
        <w:t>(</w:t>
      </w:r>
      <w:r w:rsidRPr="0097252E">
        <w:rPr>
          <w:rFonts w:ascii="Times New Roman" w:eastAsia="宋体" w:hAnsi="Times New Roman" w:hint="eastAsia"/>
          <w:szCs w:val="21"/>
        </w:rPr>
        <w:t>但是文档中似乎有提到</w:t>
      </w:r>
      <w:r w:rsidRPr="0097252E">
        <w:rPr>
          <w:rFonts w:ascii="Times New Roman" w:eastAsia="宋体" w:hAnsi="Times New Roman" w:hint="eastAsia"/>
          <w:szCs w:val="21"/>
        </w:rPr>
        <w:t>UE</w:t>
      </w:r>
      <w:r w:rsidRPr="0097252E">
        <w:rPr>
          <w:rFonts w:ascii="Times New Roman" w:eastAsia="宋体" w:hAnsi="Times New Roman" w:hint="eastAsia"/>
          <w:szCs w:val="21"/>
        </w:rPr>
        <w:t>在反馈</w:t>
      </w:r>
      <w:r w:rsidRPr="0097252E">
        <w:rPr>
          <w:rFonts w:ascii="Times New Roman" w:eastAsia="宋体" w:hAnsi="Times New Roman" w:hint="eastAsia"/>
          <w:szCs w:val="21"/>
        </w:rPr>
        <w:t>ACK/NACK</w:t>
      </w:r>
      <w:r w:rsidRPr="0097252E">
        <w:rPr>
          <w:rFonts w:ascii="Times New Roman" w:eastAsia="宋体" w:hAnsi="Times New Roman" w:hint="eastAsia"/>
          <w:szCs w:val="21"/>
        </w:rPr>
        <w:t>时仅对于主服务小区进行反馈，其他的辅助发送的小区的</w:t>
      </w:r>
      <w:r w:rsidRPr="0097252E">
        <w:rPr>
          <w:rFonts w:ascii="Times New Roman" w:eastAsia="宋体" w:hAnsi="Times New Roman" w:hint="eastAsia"/>
          <w:szCs w:val="21"/>
        </w:rPr>
        <w:t>ACK.NACK</w:t>
      </w:r>
      <w:r w:rsidRPr="0097252E">
        <w:rPr>
          <w:rFonts w:ascii="Times New Roman" w:eastAsia="宋体" w:hAnsi="Times New Roman" w:hint="eastAsia"/>
          <w:szCs w:val="21"/>
        </w:rPr>
        <w:t>通过</w:t>
      </w:r>
      <w:r w:rsidRPr="0097252E">
        <w:rPr>
          <w:rFonts w:ascii="Times New Roman" w:eastAsia="宋体" w:hAnsi="Times New Roman" w:hint="eastAsia"/>
          <w:szCs w:val="21"/>
        </w:rPr>
        <w:t>Back-Haul</w:t>
      </w:r>
      <w:r w:rsidRPr="0097252E">
        <w:rPr>
          <w:rFonts w:ascii="Times New Roman" w:eastAsia="宋体" w:hAnsi="Times New Roman" w:hint="eastAsia"/>
          <w:szCs w:val="21"/>
        </w:rPr>
        <w:t>进行交互</w:t>
      </w:r>
      <w:r w:rsidRPr="0097252E">
        <w:rPr>
          <w:rFonts w:ascii="Times New Roman" w:eastAsia="宋体" w:hAnsi="Times New Roman" w:hint="eastAsia"/>
          <w:szCs w:val="21"/>
        </w:rPr>
        <w:t>)</w:t>
      </w:r>
      <w:r w:rsidRPr="0097252E">
        <w:rPr>
          <w:rFonts w:ascii="Times New Roman" w:eastAsia="宋体" w:hAnsi="Times New Roman" w:hint="eastAsia"/>
          <w:szCs w:val="21"/>
        </w:rPr>
        <w:t>。</w:t>
      </w:r>
    </w:p>
    <w:p w:rsidR="00B96AE7" w:rsidRPr="0097252E" w:rsidRDefault="00B96AE7" w:rsidP="00B96AE7">
      <w:pPr>
        <w:spacing w:line="400" w:lineRule="exact"/>
        <w:ind w:firstLineChars="200" w:firstLine="420"/>
        <w:rPr>
          <w:rFonts w:ascii="Times New Roman" w:eastAsia="宋体" w:hAnsi="Times New Roman"/>
          <w:szCs w:val="21"/>
        </w:rPr>
      </w:pPr>
      <w:r w:rsidRPr="0097252E">
        <w:rPr>
          <w:rFonts w:ascii="Times New Roman" w:eastAsia="宋体" w:hAnsi="Times New Roman" w:hint="eastAsia"/>
          <w:szCs w:val="21"/>
        </w:rPr>
        <w:t>另外协议中有提到上述的每种</w:t>
      </w:r>
      <w:r w:rsidRPr="0097252E">
        <w:rPr>
          <w:rFonts w:ascii="Times New Roman" w:eastAsia="宋体" w:hAnsi="Times New Roman" w:hint="eastAsia"/>
          <w:szCs w:val="21"/>
        </w:rPr>
        <w:t>PUCCH</w:t>
      </w:r>
      <w:r w:rsidRPr="0097252E">
        <w:rPr>
          <w:rFonts w:ascii="Times New Roman" w:eastAsia="宋体" w:hAnsi="Times New Roman" w:hint="eastAsia"/>
          <w:szCs w:val="21"/>
        </w:rPr>
        <w:t>格式在每个时隙的每个</w:t>
      </w:r>
      <w:r w:rsidRPr="0097252E">
        <w:rPr>
          <w:rFonts w:ascii="Times New Roman" w:eastAsia="宋体" w:hAnsi="Times New Roman" w:hint="eastAsia"/>
          <w:szCs w:val="21"/>
        </w:rPr>
        <w:t>SC-FDMA</w:t>
      </w:r>
      <w:r w:rsidRPr="0097252E">
        <w:rPr>
          <w:rFonts w:ascii="Times New Roman" w:eastAsia="宋体" w:hAnsi="Times New Roman" w:hint="eastAsia"/>
          <w:szCs w:val="21"/>
        </w:rPr>
        <w:t>符号上都要进行小区专用</w:t>
      </w:r>
      <w:r w:rsidRPr="0097252E">
        <w:rPr>
          <w:rFonts w:ascii="Times New Roman" w:eastAsia="宋体" w:hAnsi="Times New Roman" w:hint="eastAsia"/>
          <w:szCs w:val="21"/>
        </w:rPr>
        <w:t>(Cell-Specific</w:t>
      </w:r>
      <w:r w:rsidRPr="0097252E">
        <w:rPr>
          <w:rFonts w:ascii="Times New Roman" w:eastAsia="宋体" w:hAnsi="Times New Roman" w:hint="eastAsia"/>
          <w:szCs w:val="21"/>
        </w:rPr>
        <w:t>，通过时隙号，符号</w:t>
      </w:r>
      <w:proofErr w:type="gramStart"/>
      <w:r w:rsidRPr="0097252E">
        <w:rPr>
          <w:rFonts w:ascii="Times New Roman" w:eastAsia="宋体" w:hAnsi="Times New Roman" w:hint="eastAsia"/>
          <w:szCs w:val="21"/>
        </w:rPr>
        <w:t>号</w:t>
      </w:r>
      <w:proofErr w:type="gramEnd"/>
      <w:r w:rsidRPr="0097252E">
        <w:rPr>
          <w:rFonts w:ascii="Times New Roman" w:eastAsia="宋体" w:hAnsi="Times New Roman" w:hint="eastAsia"/>
          <w:szCs w:val="21"/>
        </w:rPr>
        <w:t>以及对应的下行</w:t>
      </w:r>
      <w:r w:rsidRPr="0097252E">
        <w:rPr>
          <w:rFonts w:ascii="Times New Roman" w:eastAsia="宋体" w:hAnsi="Times New Roman" w:hint="eastAsia"/>
          <w:szCs w:val="21"/>
        </w:rPr>
        <w:t>SC-FDMA</w:t>
      </w:r>
      <w:r w:rsidRPr="0097252E">
        <w:rPr>
          <w:rFonts w:ascii="Times New Roman" w:eastAsia="宋体" w:hAnsi="Times New Roman" w:hint="eastAsia"/>
          <w:szCs w:val="21"/>
        </w:rPr>
        <w:t>符号数进行序列生成，再根据序列进行循环移位值生成，所以是小区特有的</w:t>
      </w:r>
      <w:r w:rsidRPr="0097252E">
        <w:rPr>
          <w:rFonts w:ascii="Times New Roman" w:eastAsia="宋体" w:hAnsi="Times New Roman" w:hint="eastAsia"/>
          <w:szCs w:val="21"/>
        </w:rPr>
        <w:t>)</w:t>
      </w:r>
      <w:r w:rsidRPr="0097252E">
        <w:rPr>
          <w:rFonts w:ascii="Times New Roman" w:eastAsia="宋体" w:hAnsi="Times New Roman" w:hint="eastAsia"/>
          <w:szCs w:val="21"/>
        </w:rPr>
        <w:t>的循环移位，进行这个移位主</w:t>
      </w:r>
      <w:r w:rsidRPr="0097252E">
        <w:rPr>
          <w:rFonts w:ascii="Times New Roman" w:eastAsia="宋体" w:hAnsi="Times New Roman" w:hint="eastAsia"/>
          <w:szCs w:val="21"/>
        </w:rPr>
        <w:lastRenderedPageBreak/>
        <w:t>要考虑的是随机化小区间干扰</w:t>
      </w:r>
      <w:r w:rsidRPr="0097252E">
        <w:rPr>
          <w:rFonts w:ascii="Times New Roman" w:eastAsia="宋体" w:hAnsi="Times New Roman" w:hint="eastAsia"/>
          <w:szCs w:val="21"/>
        </w:rPr>
        <w:t>(</w:t>
      </w:r>
      <w:r w:rsidRPr="0097252E">
        <w:rPr>
          <w:rFonts w:ascii="Times New Roman" w:eastAsia="宋体" w:hAnsi="Times New Roman" w:hint="eastAsia"/>
          <w:szCs w:val="21"/>
        </w:rPr>
        <w:t>由于上行其实考虑的不是吞吐有多高复用用户有多少，关键在于干扰环境复杂下如何提高接收可靠性</w:t>
      </w:r>
      <w:r w:rsidRPr="0097252E">
        <w:rPr>
          <w:rFonts w:ascii="Times New Roman" w:eastAsia="宋体" w:hAnsi="Times New Roman" w:hint="eastAsia"/>
          <w:szCs w:val="21"/>
        </w:rPr>
        <w:t>)</w:t>
      </w:r>
      <w:r w:rsidRPr="0097252E">
        <w:rPr>
          <w:rFonts w:ascii="Times New Roman" w:eastAsia="宋体" w:hAnsi="Times New Roman" w:hint="eastAsia"/>
          <w:szCs w:val="21"/>
        </w:rPr>
        <w:t>。在进行下面分格式接收以前，有两个关键参数需要提出</w:t>
      </w:r>
      <w:r w:rsidRPr="0097252E">
        <w:rPr>
          <w:rFonts w:ascii="Times New Roman" w:eastAsia="宋体" w:hAnsi="Times New Roman" w:hint="eastAsia"/>
          <w:szCs w:val="21"/>
        </w:rPr>
        <w:t>(</w:t>
      </w:r>
      <w:r w:rsidRPr="0097252E">
        <w:rPr>
          <w:rFonts w:ascii="Times New Roman" w:eastAsia="宋体" w:hAnsi="Times New Roman" w:hint="eastAsia"/>
          <w:szCs w:val="21"/>
        </w:rPr>
        <w:t>这两个参数来自</w:t>
      </w:r>
      <w:r w:rsidRPr="0097252E">
        <w:rPr>
          <w:rFonts w:ascii="Times New Roman" w:eastAsia="宋体" w:hAnsi="Times New Roman" w:hint="eastAsia"/>
          <w:szCs w:val="21"/>
        </w:rPr>
        <w:t>PUCCH-</w:t>
      </w:r>
      <w:proofErr w:type="spellStart"/>
      <w:r w:rsidRPr="0097252E">
        <w:rPr>
          <w:rFonts w:ascii="Times New Roman" w:eastAsia="宋体" w:hAnsi="Times New Roman" w:hint="eastAsia"/>
          <w:szCs w:val="21"/>
        </w:rPr>
        <w:t>Config</w:t>
      </w:r>
      <w:proofErr w:type="spellEnd"/>
      <w:r w:rsidRPr="0097252E">
        <w:rPr>
          <w:rFonts w:ascii="Times New Roman" w:eastAsia="宋体" w:hAnsi="Times New Roman" w:hint="eastAsia"/>
          <w:szCs w:val="21"/>
        </w:rPr>
        <w:t>高层信令，但是暂时我并不知道这个信令是通过哪个物理信道下发的</w:t>
      </w:r>
      <w:r w:rsidRPr="0097252E">
        <w:rPr>
          <w:rFonts w:ascii="Times New Roman" w:eastAsia="宋体" w:hAnsi="Times New Roman" w:hint="eastAsia"/>
          <w:szCs w:val="21"/>
        </w:rPr>
        <w:t>)</w:t>
      </w:r>
      <w:r w:rsidRPr="0097252E">
        <w:rPr>
          <w:rFonts w:ascii="Times New Roman" w:eastAsia="宋体" w:hAnsi="Times New Roman" w:hint="eastAsia"/>
          <w:szCs w:val="21"/>
        </w:rPr>
        <w:t>，分别是：</w:t>
      </w:r>
    </w:p>
    <w:p w:rsidR="00B96AE7" w:rsidRPr="0097252E" w:rsidRDefault="00C66D41" w:rsidP="00B96AE7">
      <w:pPr>
        <w:pStyle w:val="a5"/>
        <w:numPr>
          <w:ilvl w:val="0"/>
          <w:numId w:val="15"/>
        </w:numPr>
        <w:spacing w:line="400" w:lineRule="exact"/>
        <w:ind w:firstLineChars="0"/>
        <w:rPr>
          <w:rFonts w:ascii="Times New Roman" w:eastAsia="宋体" w:hAnsi="Times New Roman"/>
          <w:szCs w:val="21"/>
        </w:rPr>
      </w:pPr>
      <w:r w:rsidRPr="0097252E">
        <w:rPr>
          <w:rFonts w:ascii="Times New Roman" w:eastAsia="宋体" w:hAnsi="Times New Roman"/>
          <w:position w:val="-12"/>
          <w:szCs w:val="21"/>
        </w:rPr>
        <w:object w:dxaOrig="460" w:dyaOrig="400">
          <v:shape id="_x0000_i1026" type="#_x0000_t75" style="width:22.75pt;height:19.9pt" o:ole="">
            <v:imagedata r:id="rId12" o:title=""/>
          </v:shape>
          <o:OLEObject Type="Embed" ProgID="Equation.DSMT4" ShapeID="_x0000_i1026" DrawAspect="Content" ObjectID="_1532086718" r:id="rId13"/>
        </w:object>
      </w:r>
      <w:r w:rsidRPr="0097252E">
        <w:rPr>
          <w:rFonts w:ascii="Times New Roman" w:eastAsia="宋体" w:hAnsi="Times New Roman" w:hint="eastAsia"/>
          <w:szCs w:val="21"/>
        </w:rPr>
        <w:t>，该参数用于指示在上行带宽内一个时隙中</w:t>
      </w:r>
      <w:r w:rsidRPr="0097252E">
        <w:rPr>
          <w:rFonts w:ascii="Times New Roman" w:eastAsia="宋体" w:hAnsi="Times New Roman" w:hint="eastAsia"/>
          <w:szCs w:val="21"/>
        </w:rPr>
        <w:t>PUCCH Format 2/2a/2b</w:t>
      </w:r>
      <w:r w:rsidRPr="0097252E">
        <w:rPr>
          <w:rFonts w:ascii="Times New Roman" w:eastAsia="宋体" w:hAnsi="Times New Roman" w:hint="eastAsia"/>
          <w:szCs w:val="21"/>
        </w:rPr>
        <w:t>占据的总的</w:t>
      </w:r>
      <w:r w:rsidRPr="0097252E">
        <w:rPr>
          <w:rFonts w:ascii="Times New Roman" w:eastAsia="宋体" w:hAnsi="Times New Roman" w:hint="eastAsia"/>
          <w:szCs w:val="21"/>
        </w:rPr>
        <w:t>RB</w:t>
      </w:r>
      <w:r w:rsidRPr="0097252E">
        <w:rPr>
          <w:rFonts w:ascii="Times New Roman" w:eastAsia="宋体" w:hAnsi="Times New Roman" w:hint="eastAsia"/>
          <w:szCs w:val="21"/>
        </w:rPr>
        <w:t>的个数</w:t>
      </w:r>
    </w:p>
    <w:p w:rsidR="00C66D41" w:rsidRPr="0097252E" w:rsidRDefault="00C66D41" w:rsidP="00C66D41">
      <w:pPr>
        <w:pStyle w:val="a5"/>
        <w:numPr>
          <w:ilvl w:val="0"/>
          <w:numId w:val="15"/>
        </w:numPr>
        <w:spacing w:line="400" w:lineRule="exact"/>
        <w:ind w:firstLineChars="0"/>
        <w:rPr>
          <w:rFonts w:ascii="Times New Roman" w:eastAsia="宋体" w:hAnsi="Times New Roman"/>
          <w:szCs w:val="21"/>
        </w:rPr>
      </w:pPr>
      <w:r w:rsidRPr="0097252E">
        <w:rPr>
          <w:rFonts w:ascii="Times New Roman" w:eastAsia="宋体" w:hAnsi="Times New Roman"/>
          <w:position w:val="-12"/>
          <w:szCs w:val="21"/>
        </w:rPr>
        <w:object w:dxaOrig="440" w:dyaOrig="400">
          <v:shape id="_x0000_i1027" type="#_x0000_t75" style="width:21.8pt;height:19.9pt" o:ole="">
            <v:imagedata r:id="rId14" o:title=""/>
          </v:shape>
          <o:OLEObject Type="Embed" ProgID="Equation.DSMT4" ShapeID="_x0000_i1027" DrawAspect="Content" ObjectID="_1532086719" r:id="rId15"/>
        </w:object>
      </w:r>
      <w:r w:rsidRPr="0097252E">
        <w:rPr>
          <w:rFonts w:ascii="Times New Roman" w:eastAsia="宋体" w:hAnsi="Times New Roman" w:hint="eastAsia"/>
          <w:szCs w:val="21"/>
        </w:rPr>
        <w:t>，带参数代表的意思可能</w:t>
      </w:r>
      <w:proofErr w:type="gramStart"/>
      <w:r w:rsidRPr="0097252E">
        <w:rPr>
          <w:rFonts w:ascii="Times New Roman" w:eastAsia="宋体" w:hAnsi="Times New Roman" w:hint="eastAsia"/>
          <w:szCs w:val="21"/>
        </w:rPr>
        <w:t>要难以</w:t>
      </w:r>
      <w:proofErr w:type="gramEnd"/>
      <w:r w:rsidRPr="0097252E">
        <w:rPr>
          <w:rFonts w:ascii="Times New Roman" w:eastAsia="宋体" w:hAnsi="Times New Roman" w:hint="eastAsia"/>
          <w:szCs w:val="21"/>
        </w:rPr>
        <w:t>理解一些，说白了就是在小带宽下</w:t>
      </w:r>
      <w:r w:rsidRPr="0097252E">
        <w:rPr>
          <w:rFonts w:ascii="Times New Roman" w:eastAsia="宋体" w:hAnsi="Times New Roman" w:hint="eastAsia"/>
          <w:szCs w:val="21"/>
        </w:rPr>
        <w:t>LTE</w:t>
      </w:r>
      <w:r w:rsidRPr="0097252E">
        <w:rPr>
          <w:rFonts w:ascii="Times New Roman" w:eastAsia="宋体" w:hAnsi="Times New Roman" w:hint="eastAsia"/>
          <w:szCs w:val="21"/>
        </w:rPr>
        <w:t>支持一种</w:t>
      </w:r>
      <w:r w:rsidRPr="0097252E">
        <w:rPr>
          <w:rFonts w:ascii="Times New Roman" w:eastAsia="宋体" w:hAnsi="Times New Roman" w:hint="eastAsia"/>
          <w:szCs w:val="21"/>
        </w:rPr>
        <w:t>Format 1/1a/1b</w:t>
      </w:r>
      <w:r w:rsidRPr="0097252E">
        <w:rPr>
          <w:rFonts w:ascii="Times New Roman" w:eastAsia="宋体" w:hAnsi="Times New Roman" w:hint="eastAsia"/>
          <w:szCs w:val="21"/>
        </w:rPr>
        <w:t>和</w:t>
      </w:r>
      <w:r w:rsidRPr="0097252E">
        <w:rPr>
          <w:rFonts w:ascii="Times New Roman" w:eastAsia="宋体" w:hAnsi="Times New Roman" w:hint="eastAsia"/>
          <w:szCs w:val="21"/>
        </w:rPr>
        <w:t>Format 2/2a/2b</w:t>
      </w:r>
      <w:r w:rsidRPr="0097252E">
        <w:rPr>
          <w:rFonts w:ascii="Times New Roman" w:eastAsia="宋体" w:hAnsi="Times New Roman" w:hint="eastAsia"/>
          <w:szCs w:val="21"/>
        </w:rPr>
        <w:t>混合使用一个</w:t>
      </w:r>
      <w:r w:rsidRPr="0097252E">
        <w:rPr>
          <w:rFonts w:ascii="Times New Roman" w:eastAsia="宋体" w:hAnsi="Times New Roman" w:hint="eastAsia"/>
          <w:szCs w:val="21"/>
        </w:rPr>
        <w:t>RB</w:t>
      </w:r>
      <w:r w:rsidRPr="0097252E">
        <w:rPr>
          <w:rFonts w:ascii="Times New Roman" w:eastAsia="宋体" w:hAnsi="Times New Roman" w:hint="eastAsia"/>
          <w:szCs w:val="21"/>
        </w:rPr>
        <w:t>进行传输的情况，我们在这里称这种为</w:t>
      </w:r>
      <w:r w:rsidRPr="0097252E">
        <w:rPr>
          <w:rFonts w:ascii="Times New Roman" w:eastAsia="宋体" w:hAnsi="Times New Roman" w:hint="eastAsia"/>
          <w:szCs w:val="21"/>
        </w:rPr>
        <w:t>Format Mix</w:t>
      </w:r>
      <w:r w:rsidRPr="0097252E">
        <w:rPr>
          <w:rFonts w:ascii="Times New Roman" w:eastAsia="宋体" w:hAnsi="Times New Roman" w:hint="eastAsia"/>
          <w:szCs w:val="21"/>
        </w:rPr>
        <w:t>。上述这个参数代表的就是在这个</w:t>
      </w:r>
      <w:r w:rsidRPr="0097252E">
        <w:rPr>
          <w:rFonts w:ascii="Times New Roman" w:eastAsia="宋体" w:hAnsi="Times New Roman" w:hint="eastAsia"/>
          <w:szCs w:val="21"/>
        </w:rPr>
        <w:t>Format-Mix</w:t>
      </w:r>
      <w:r w:rsidRPr="0097252E">
        <w:rPr>
          <w:rFonts w:ascii="Times New Roman" w:eastAsia="宋体" w:hAnsi="Times New Roman" w:hint="eastAsia"/>
          <w:szCs w:val="21"/>
        </w:rPr>
        <w:t>格式的这个</w:t>
      </w:r>
      <w:r w:rsidRPr="0097252E">
        <w:rPr>
          <w:rFonts w:ascii="Times New Roman" w:eastAsia="宋体" w:hAnsi="Times New Roman" w:hint="eastAsia"/>
          <w:szCs w:val="21"/>
        </w:rPr>
        <w:t>RB</w:t>
      </w:r>
      <w:r w:rsidRPr="0097252E">
        <w:rPr>
          <w:rFonts w:ascii="Times New Roman" w:eastAsia="宋体" w:hAnsi="Times New Roman" w:hint="eastAsia"/>
          <w:szCs w:val="21"/>
        </w:rPr>
        <w:t>内用来传输第一种</w:t>
      </w:r>
      <w:r w:rsidRPr="0097252E">
        <w:rPr>
          <w:rFonts w:ascii="Times New Roman" w:eastAsia="宋体" w:hAnsi="Times New Roman" w:hint="eastAsia"/>
          <w:szCs w:val="21"/>
        </w:rPr>
        <w:t>PUCCH Format(1/1a/1b)</w:t>
      </w:r>
      <w:r w:rsidRPr="0097252E">
        <w:rPr>
          <w:rFonts w:ascii="Times New Roman" w:eastAsia="宋体" w:hAnsi="Times New Roman" w:hint="eastAsia"/>
          <w:szCs w:val="21"/>
        </w:rPr>
        <w:t>的最多的循环移位的个数。</w:t>
      </w:r>
      <w:r w:rsidRPr="0097252E">
        <w:rPr>
          <w:rFonts w:ascii="Times New Roman" w:eastAsia="宋体" w:hAnsi="Times New Roman" w:hint="eastAsia"/>
          <w:szCs w:val="21"/>
        </w:rPr>
        <w:t>(</w:t>
      </w:r>
      <w:r w:rsidRPr="0097252E">
        <w:rPr>
          <w:rFonts w:ascii="Times New Roman" w:eastAsia="宋体" w:hAnsi="Times New Roman" w:hint="eastAsia"/>
          <w:szCs w:val="21"/>
        </w:rPr>
        <w:t>例如该值配置为</w:t>
      </w:r>
      <w:r w:rsidRPr="0097252E">
        <w:rPr>
          <w:rFonts w:ascii="Times New Roman" w:eastAsia="宋体" w:hAnsi="Times New Roman" w:hint="eastAsia"/>
          <w:szCs w:val="21"/>
        </w:rPr>
        <w:t>6</w:t>
      </w:r>
      <w:r w:rsidRPr="0097252E">
        <w:rPr>
          <w:rFonts w:ascii="Times New Roman" w:eastAsia="宋体" w:hAnsi="Times New Roman" w:hint="eastAsia"/>
          <w:szCs w:val="21"/>
        </w:rPr>
        <w:t>，也就是说在一个</w:t>
      </w:r>
      <w:r w:rsidRPr="0097252E">
        <w:rPr>
          <w:rFonts w:ascii="Times New Roman" w:eastAsia="宋体" w:hAnsi="Times New Roman" w:hint="eastAsia"/>
          <w:szCs w:val="21"/>
        </w:rPr>
        <w:t>RB</w:t>
      </w:r>
      <w:r w:rsidRPr="0097252E">
        <w:rPr>
          <w:rFonts w:ascii="Times New Roman" w:eastAsia="宋体" w:hAnsi="Times New Roman" w:hint="eastAsia"/>
          <w:szCs w:val="21"/>
        </w:rPr>
        <w:t>本身一共有</w:t>
      </w:r>
      <w:r w:rsidRPr="0097252E">
        <w:rPr>
          <w:rFonts w:ascii="Times New Roman" w:eastAsia="宋体" w:hAnsi="Times New Roman" w:hint="eastAsia"/>
          <w:szCs w:val="21"/>
        </w:rPr>
        <w:t>12</w:t>
      </w:r>
      <w:r w:rsidRPr="0097252E">
        <w:rPr>
          <w:rFonts w:ascii="Times New Roman" w:eastAsia="宋体" w:hAnsi="Times New Roman" w:hint="eastAsia"/>
          <w:szCs w:val="21"/>
        </w:rPr>
        <w:t>个循环移位值，现在混合型中第一种可以占到</w:t>
      </w:r>
      <w:r w:rsidRPr="0097252E">
        <w:rPr>
          <w:rFonts w:ascii="Times New Roman" w:eastAsia="宋体" w:hAnsi="Times New Roman" w:hint="eastAsia"/>
          <w:szCs w:val="21"/>
        </w:rPr>
        <w:t>6</w:t>
      </w:r>
      <w:r w:rsidRPr="0097252E">
        <w:rPr>
          <w:rFonts w:ascii="Times New Roman" w:eastAsia="宋体" w:hAnsi="Times New Roman" w:hint="eastAsia"/>
          <w:szCs w:val="21"/>
        </w:rPr>
        <w:t>个，当步长值</w:t>
      </w:r>
      <w:r w:rsidRPr="0097252E">
        <w:rPr>
          <w:rFonts w:ascii="Times New Roman" w:eastAsia="宋体" w:hAnsi="Times New Roman" w:hint="eastAsia"/>
          <w:szCs w:val="21"/>
        </w:rPr>
        <w:t>(</w:t>
      </w:r>
      <w:r w:rsidRPr="0097252E">
        <w:rPr>
          <w:rFonts w:ascii="Times New Roman" w:eastAsia="宋体" w:hAnsi="Times New Roman"/>
          <w:position w:val="-14"/>
          <w:szCs w:val="21"/>
        </w:rPr>
        <w:object w:dxaOrig="740" w:dyaOrig="400">
          <v:shape id="_x0000_i1028" type="#_x0000_t75" style="width:36.95pt;height:19.9pt" o:ole="">
            <v:imagedata r:id="rId16" o:title=""/>
          </v:shape>
          <o:OLEObject Type="Embed" ProgID="Equation.DSMT4" ShapeID="_x0000_i1028" DrawAspect="Content" ObjectID="_1532086720" r:id="rId17"/>
        </w:object>
      </w:r>
      <w:r w:rsidRPr="0097252E">
        <w:rPr>
          <w:rFonts w:ascii="Times New Roman" w:eastAsia="宋体" w:hAnsi="Times New Roman" w:hint="eastAsia"/>
          <w:szCs w:val="21"/>
        </w:rPr>
        <w:t>)</w:t>
      </w:r>
      <w:r w:rsidRPr="0097252E">
        <w:rPr>
          <w:rFonts w:ascii="Times New Roman" w:eastAsia="宋体" w:hAnsi="Times New Roman" w:hint="eastAsia"/>
          <w:szCs w:val="21"/>
        </w:rPr>
        <w:t>为</w:t>
      </w:r>
      <w:r w:rsidRPr="0097252E">
        <w:rPr>
          <w:rFonts w:ascii="Times New Roman" w:eastAsia="宋体" w:hAnsi="Times New Roman" w:hint="eastAsia"/>
          <w:szCs w:val="21"/>
        </w:rPr>
        <w:t>2</w:t>
      </w:r>
      <w:r w:rsidRPr="0097252E">
        <w:rPr>
          <w:rFonts w:ascii="Times New Roman" w:eastAsia="宋体" w:hAnsi="Times New Roman" w:hint="eastAsia"/>
          <w:szCs w:val="21"/>
        </w:rPr>
        <w:t>的时候，也就是说</w:t>
      </w:r>
      <w:r w:rsidRPr="0097252E">
        <w:rPr>
          <w:rFonts w:ascii="Times New Roman" w:eastAsia="宋体" w:hAnsi="Times New Roman" w:hint="eastAsia"/>
          <w:szCs w:val="21"/>
        </w:rPr>
        <w:t>0/2/4</w:t>
      </w:r>
      <w:r w:rsidRPr="0097252E">
        <w:rPr>
          <w:rFonts w:ascii="Times New Roman" w:eastAsia="宋体" w:hAnsi="Times New Roman" w:hint="eastAsia"/>
          <w:szCs w:val="21"/>
        </w:rPr>
        <w:t>这三个用于混合</w:t>
      </w:r>
      <w:r w:rsidRPr="0097252E">
        <w:rPr>
          <w:rFonts w:ascii="Times New Roman" w:eastAsia="宋体" w:hAnsi="Times New Roman" w:hint="eastAsia"/>
          <w:szCs w:val="21"/>
        </w:rPr>
        <w:t>RB</w:t>
      </w:r>
      <w:r w:rsidRPr="0097252E">
        <w:rPr>
          <w:rFonts w:ascii="Times New Roman" w:eastAsia="宋体" w:hAnsi="Times New Roman" w:hint="eastAsia"/>
          <w:szCs w:val="21"/>
        </w:rPr>
        <w:t>中第一类格式的循环移位值，具体的介绍会在后续进行</w:t>
      </w:r>
      <w:r w:rsidRPr="0097252E">
        <w:rPr>
          <w:rFonts w:ascii="Times New Roman" w:eastAsia="宋体" w:hAnsi="Times New Roman" w:hint="eastAsia"/>
          <w:szCs w:val="21"/>
        </w:rPr>
        <w:t>)</w:t>
      </w:r>
      <w:r w:rsidRPr="0097252E">
        <w:rPr>
          <w:rFonts w:ascii="Times New Roman" w:eastAsia="宋体" w:hAnsi="Times New Roman" w:hint="eastAsia"/>
          <w:szCs w:val="21"/>
        </w:rPr>
        <w:t>。</w:t>
      </w:r>
    </w:p>
    <w:p w:rsidR="00C66D41" w:rsidRPr="0097252E" w:rsidRDefault="00C66D41" w:rsidP="00067758">
      <w:pPr>
        <w:spacing w:line="400" w:lineRule="exact"/>
        <w:ind w:firstLineChars="200" w:firstLine="420"/>
        <w:rPr>
          <w:rFonts w:ascii="Times New Roman" w:eastAsia="宋体" w:hAnsi="Times New Roman"/>
          <w:szCs w:val="21"/>
        </w:rPr>
      </w:pPr>
      <w:r w:rsidRPr="0097252E">
        <w:rPr>
          <w:rFonts w:ascii="Times New Roman" w:eastAsia="宋体" w:hAnsi="Times New Roman" w:hint="eastAsia"/>
          <w:szCs w:val="21"/>
        </w:rPr>
        <w:t>另外</w:t>
      </w:r>
      <w:r w:rsidRPr="0097252E">
        <w:rPr>
          <w:rFonts w:ascii="Times New Roman" w:eastAsia="宋体" w:hAnsi="Times New Roman" w:hint="eastAsia"/>
          <w:szCs w:val="21"/>
        </w:rPr>
        <w:t>UE</w:t>
      </w:r>
      <w:r w:rsidRPr="0097252E">
        <w:rPr>
          <w:rFonts w:ascii="Times New Roman" w:eastAsia="宋体" w:hAnsi="Times New Roman" w:hint="eastAsia"/>
          <w:szCs w:val="21"/>
        </w:rPr>
        <w:t>使用的以上三大种</w:t>
      </w:r>
      <w:r w:rsidRPr="0097252E">
        <w:rPr>
          <w:rFonts w:ascii="Times New Roman" w:eastAsia="宋体" w:hAnsi="Times New Roman" w:hint="eastAsia"/>
          <w:szCs w:val="21"/>
        </w:rPr>
        <w:t>PUCCH</w:t>
      </w:r>
      <w:r w:rsidRPr="0097252E">
        <w:rPr>
          <w:rFonts w:ascii="Times New Roman" w:eastAsia="宋体" w:hAnsi="Times New Roman" w:hint="eastAsia"/>
          <w:szCs w:val="21"/>
        </w:rPr>
        <w:t>格式的资源中的标号由三个参数决定</w:t>
      </w:r>
      <w:r w:rsidR="00067758" w:rsidRPr="0097252E">
        <w:rPr>
          <w:rFonts w:ascii="Times New Roman" w:eastAsia="宋体" w:hAnsi="Times New Roman" w:hint="eastAsia"/>
          <w:szCs w:val="21"/>
        </w:rPr>
        <w:t>(</w:t>
      </w:r>
      <w:r w:rsidR="00067758" w:rsidRPr="0097252E">
        <w:rPr>
          <w:rFonts w:ascii="Times New Roman" w:eastAsia="宋体" w:hAnsi="Times New Roman" w:hint="eastAsia"/>
          <w:szCs w:val="21"/>
        </w:rPr>
        <w:t>个人理解，比如高层参数配好了，整个上行带宽内的可以用来发</w:t>
      </w:r>
      <w:r w:rsidR="00067758" w:rsidRPr="0097252E">
        <w:rPr>
          <w:rFonts w:ascii="Times New Roman" w:eastAsia="宋体" w:hAnsi="Times New Roman" w:hint="eastAsia"/>
          <w:szCs w:val="21"/>
        </w:rPr>
        <w:t>PUCCH</w:t>
      </w:r>
      <w:r w:rsidR="00067758" w:rsidRPr="0097252E">
        <w:rPr>
          <w:rFonts w:ascii="Times New Roman" w:eastAsia="宋体" w:hAnsi="Times New Roman" w:hint="eastAsia"/>
          <w:szCs w:val="21"/>
        </w:rPr>
        <w:t>的资源标号全部定好了，下面的三个参数就是用来选择对应的哪个</w:t>
      </w:r>
      <w:r w:rsidR="00067758" w:rsidRPr="0097252E">
        <w:rPr>
          <w:rFonts w:ascii="Times New Roman" w:eastAsia="宋体" w:hAnsi="Times New Roman" w:hint="eastAsia"/>
          <w:szCs w:val="21"/>
        </w:rPr>
        <w:t>PUCCH</w:t>
      </w:r>
      <w:r w:rsidR="00067758" w:rsidRPr="0097252E">
        <w:rPr>
          <w:rFonts w:ascii="Times New Roman" w:eastAsia="宋体" w:hAnsi="Times New Roman" w:hint="eastAsia"/>
          <w:szCs w:val="21"/>
        </w:rPr>
        <w:t>资源来进行发送的</w:t>
      </w:r>
      <w:r w:rsidR="00067758" w:rsidRPr="0097252E">
        <w:rPr>
          <w:rFonts w:ascii="Times New Roman" w:eastAsia="宋体" w:hAnsi="Times New Roman" w:hint="eastAsia"/>
          <w:szCs w:val="21"/>
        </w:rPr>
        <w:t>)</w:t>
      </w:r>
      <w:r w:rsidRPr="0097252E">
        <w:rPr>
          <w:rFonts w:ascii="Times New Roman" w:eastAsia="宋体" w:hAnsi="Times New Roman" w:hint="eastAsia"/>
          <w:szCs w:val="21"/>
        </w:rPr>
        <w:t>：</w:t>
      </w:r>
    </w:p>
    <w:p w:rsidR="00067758" w:rsidRPr="0097252E" w:rsidRDefault="00067758" w:rsidP="00067758">
      <w:pPr>
        <w:pStyle w:val="a5"/>
        <w:numPr>
          <w:ilvl w:val="0"/>
          <w:numId w:val="17"/>
        </w:numPr>
        <w:spacing w:line="400" w:lineRule="exact"/>
        <w:ind w:firstLineChars="0"/>
        <w:rPr>
          <w:rFonts w:ascii="Times New Roman" w:eastAsia="宋体" w:hAnsi="Times New Roman"/>
          <w:szCs w:val="21"/>
        </w:rPr>
      </w:pPr>
      <w:r w:rsidRPr="0097252E">
        <w:rPr>
          <w:rFonts w:ascii="Times New Roman" w:eastAsia="宋体" w:hAnsi="Times New Roman"/>
          <w:position w:val="-12"/>
          <w:szCs w:val="21"/>
        </w:rPr>
        <w:object w:dxaOrig="680" w:dyaOrig="400">
          <v:shape id="_x0000_i1029" type="#_x0000_t75" style="width:34.1pt;height:19.9pt" o:ole="">
            <v:imagedata r:id="rId18" o:title=""/>
          </v:shape>
          <o:OLEObject Type="Embed" ProgID="Equation.DSMT4" ShapeID="_x0000_i1029" DrawAspect="Content" ObjectID="_1532086721" r:id="rId19"/>
        </w:object>
      </w:r>
      <w:r w:rsidRPr="0097252E">
        <w:rPr>
          <w:rFonts w:ascii="Times New Roman" w:eastAsia="宋体" w:hAnsi="Times New Roman" w:hint="eastAsia"/>
          <w:szCs w:val="21"/>
        </w:rPr>
        <w:t>代表的是在</w:t>
      </w:r>
      <w:r w:rsidRPr="0097252E">
        <w:rPr>
          <w:rFonts w:ascii="Times New Roman" w:eastAsia="宋体" w:hAnsi="Times New Roman" w:hint="eastAsia"/>
          <w:szCs w:val="21"/>
        </w:rPr>
        <w:t>p</w:t>
      </w:r>
      <w:r w:rsidRPr="0097252E">
        <w:rPr>
          <w:rFonts w:ascii="Times New Roman" w:eastAsia="宋体" w:hAnsi="Times New Roman" w:hint="eastAsia"/>
          <w:szCs w:val="21"/>
        </w:rPr>
        <w:t>天线端口上使用</w:t>
      </w:r>
      <w:r w:rsidRPr="0097252E">
        <w:rPr>
          <w:rFonts w:ascii="Times New Roman" w:eastAsia="宋体" w:hAnsi="Times New Roman" w:hint="eastAsia"/>
          <w:szCs w:val="21"/>
        </w:rPr>
        <w:t>Format 1/1a/1b</w:t>
      </w:r>
      <w:r w:rsidRPr="0097252E">
        <w:rPr>
          <w:rFonts w:ascii="Times New Roman" w:eastAsia="宋体" w:hAnsi="Times New Roman" w:hint="eastAsia"/>
          <w:szCs w:val="21"/>
        </w:rPr>
        <w:t>的资源标号</w:t>
      </w:r>
      <w:r w:rsidRPr="0097252E">
        <w:rPr>
          <w:rFonts w:ascii="Times New Roman" w:eastAsia="宋体" w:hAnsi="Times New Roman" w:hint="eastAsia"/>
          <w:szCs w:val="21"/>
        </w:rPr>
        <w:t>(</w:t>
      </w:r>
      <w:r w:rsidRPr="0097252E">
        <w:rPr>
          <w:rFonts w:ascii="Times New Roman" w:eastAsia="宋体" w:hAnsi="Times New Roman" w:hint="eastAsia"/>
          <w:szCs w:val="21"/>
        </w:rPr>
        <w:t>该参数由对应的</w:t>
      </w:r>
      <w:r w:rsidRPr="0097252E">
        <w:rPr>
          <w:rFonts w:ascii="Times New Roman" w:eastAsia="宋体" w:hAnsi="Times New Roman" w:hint="eastAsia"/>
          <w:szCs w:val="21"/>
        </w:rPr>
        <w:t>CCE</w:t>
      </w:r>
      <w:r w:rsidRPr="0097252E">
        <w:rPr>
          <w:rFonts w:ascii="Times New Roman" w:eastAsia="宋体" w:hAnsi="Times New Roman" w:hint="eastAsia"/>
          <w:szCs w:val="21"/>
        </w:rPr>
        <w:t>决定</w:t>
      </w:r>
      <w:r w:rsidRPr="0097252E">
        <w:rPr>
          <w:rFonts w:ascii="Times New Roman" w:eastAsia="宋体" w:hAnsi="Times New Roman" w:hint="eastAsia"/>
          <w:szCs w:val="21"/>
        </w:rPr>
        <w:t>)</w:t>
      </w:r>
    </w:p>
    <w:p w:rsidR="00067758" w:rsidRPr="0097252E" w:rsidRDefault="00067758" w:rsidP="00067758">
      <w:pPr>
        <w:pStyle w:val="a5"/>
        <w:numPr>
          <w:ilvl w:val="0"/>
          <w:numId w:val="17"/>
        </w:numPr>
        <w:spacing w:line="400" w:lineRule="exact"/>
        <w:ind w:firstLineChars="0"/>
        <w:rPr>
          <w:rFonts w:ascii="Times New Roman" w:eastAsia="宋体" w:hAnsi="Times New Roman"/>
          <w:szCs w:val="21"/>
        </w:rPr>
      </w:pPr>
      <w:r w:rsidRPr="0097252E">
        <w:rPr>
          <w:rFonts w:ascii="Times New Roman" w:eastAsia="宋体" w:hAnsi="Times New Roman"/>
          <w:position w:val="-12"/>
        </w:rPr>
        <w:object w:dxaOrig="680" w:dyaOrig="400">
          <v:shape id="_x0000_i1030" type="#_x0000_t75" style="width:34.1pt;height:19.9pt" o:ole="">
            <v:imagedata r:id="rId20" o:title=""/>
          </v:shape>
          <o:OLEObject Type="Embed" ProgID="Equation.DSMT4" ShapeID="_x0000_i1030" DrawAspect="Content" ObjectID="_1532086722" r:id="rId21"/>
        </w:object>
      </w:r>
      <w:r w:rsidRPr="0097252E">
        <w:rPr>
          <w:rFonts w:ascii="Times New Roman" w:eastAsia="宋体" w:hAnsi="Times New Roman" w:hint="eastAsia"/>
        </w:rPr>
        <w:t>代表的是在</w:t>
      </w:r>
      <w:r w:rsidRPr="0097252E">
        <w:rPr>
          <w:rFonts w:ascii="Times New Roman" w:eastAsia="宋体" w:hAnsi="Times New Roman" w:hint="eastAsia"/>
        </w:rPr>
        <w:t>p</w:t>
      </w:r>
      <w:r w:rsidRPr="0097252E">
        <w:rPr>
          <w:rFonts w:ascii="Times New Roman" w:eastAsia="宋体" w:hAnsi="Times New Roman" w:hint="eastAsia"/>
        </w:rPr>
        <w:t>天线端口上使用</w:t>
      </w:r>
      <w:r w:rsidRPr="0097252E">
        <w:rPr>
          <w:rFonts w:ascii="Times New Roman" w:eastAsia="宋体" w:hAnsi="Times New Roman" w:hint="eastAsia"/>
        </w:rPr>
        <w:t>Format 2/2a/2b</w:t>
      </w:r>
      <w:r w:rsidRPr="0097252E">
        <w:rPr>
          <w:rFonts w:ascii="Times New Roman" w:eastAsia="宋体" w:hAnsi="Times New Roman" w:hint="eastAsia"/>
        </w:rPr>
        <w:t>的资源标号</w:t>
      </w:r>
    </w:p>
    <w:p w:rsidR="00067758" w:rsidRPr="0097252E" w:rsidRDefault="00067758" w:rsidP="00067758">
      <w:pPr>
        <w:pStyle w:val="a5"/>
        <w:numPr>
          <w:ilvl w:val="0"/>
          <w:numId w:val="17"/>
        </w:numPr>
        <w:spacing w:line="400" w:lineRule="exact"/>
        <w:ind w:firstLineChars="0"/>
        <w:rPr>
          <w:rFonts w:ascii="Times New Roman" w:eastAsia="宋体" w:hAnsi="Times New Roman"/>
          <w:szCs w:val="21"/>
        </w:rPr>
      </w:pPr>
      <w:r w:rsidRPr="0097252E">
        <w:rPr>
          <w:rFonts w:ascii="Times New Roman" w:eastAsia="宋体" w:hAnsi="Times New Roman"/>
          <w:position w:val="-12"/>
        </w:rPr>
        <w:object w:dxaOrig="680" w:dyaOrig="400">
          <v:shape id="_x0000_i1031" type="#_x0000_t75" style="width:34.1pt;height:19.9pt" o:ole="">
            <v:imagedata r:id="rId22" o:title=""/>
          </v:shape>
          <o:OLEObject Type="Embed" ProgID="Equation.DSMT4" ShapeID="_x0000_i1031" DrawAspect="Content" ObjectID="_1532086723" r:id="rId23"/>
        </w:object>
      </w:r>
      <w:r w:rsidRPr="0097252E">
        <w:rPr>
          <w:rFonts w:ascii="Times New Roman" w:eastAsia="宋体" w:hAnsi="Times New Roman" w:hint="eastAsia"/>
        </w:rPr>
        <w:t>代表的是在</w:t>
      </w:r>
      <w:r w:rsidRPr="0097252E">
        <w:rPr>
          <w:rFonts w:ascii="Times New Roman" w:eastAsia="宋体" w:hAnsi="Times New Roman" w:hint="eastAsia"/>
        </w:rPr>
        <w:t>p</w:t>
      </w:r>
      <w:r w:rsidRPr="0097252E">
        <w:rPr>
          <w:rFonts w:ascii="Times New Roman" w:eastAsia="宋体" w:hAnsi="Times New Roman" w:hint="eastAsia"/>
        </w:rPr>
        <w:t>天线端口上使用</w:t>
      </w:r>
      <w:r w:rsidRPr="0097252E">
        <w:rPr>
          <w:rFonts w:ascii="Times New Roman" w:eastAsia="宋体" w:hAnsi="Times New Roman" w:hint="eastAsia"/>
        </w:rPr>
        <w:t>Format 3</w:t>
      </w:r>
      <w:r w:rsidRPr="0097252E">
        <w:rPr>
          <w:rFonts w:ascii="Times New Roman" w:eastAsia="宋体" w:hAnsi="Times New Roman" w:hint="eastAsia"/>
        </w:rPr>
        <w:t>的资源标号</w:t>
      </w:r>
    </w:p>
    <w:p w:rsidR="00497AA6" w:rsidRPr="0097252E" w:rsidRDefault="000B3D25" w:rsidP="00497AA6">
      <w:pPr>
        <w:pStyle w:val="3"/>
        <w:numPr>
          <w:ilvl w:val="1"/>
          <w:numId w:val="6"/>
        </w:numPr>
        <w:rPr>
          <w:rFonts w:ascii="Times New Roman" w:eastAsia="宋体" w:hAnsi="Times New Roman"/>
        </w:rPr>
      </w:pPr>
      <w:r w:rsidRPr="0097252E">
        <w:rPr>
          <w:rFonts w:ascii="Times New Roman" w:eastAsia="宋体" w:hAnsi="Times New Roman" w:hint="eastAsia"/>
        </w:rPr>
        <w:t>PUCCH Format 1/1a/1b</w:t>
      </w:r>
    </w:p>
    <w:p w:rsidR="000B3D25" w:rsidRPr="0097252E" w:rsidRDefault="00067758" w:rsidP="00067758">
      <w:pPr>
        <w:spacing w:line="400" w:lineRule="exact"/>
        <w:ind w:firstLineChars="200" w:firstLine="420"/>
        <w:rPr>
          <w:rFonts w:ascii="Times New Roman" w:eastAsia="宋体" w:hAnsi="Times New Roman"/>
          <w:szCs w:val="21"/>
        </w:rPr>
      </w:pPr>
      <w:r w:rsidRPr="0097252E">
        <w:rPr>
          <w:rFonts w:ascii="Times New Roman" w:eastAsia="宋体" w:hAnsi="Times New Roman" w:hint="eastAsia"/>
          <w:szCs w:val="21"/>
        </w:rPr>
        <w:t>首先对于</w:t>
      </w:r>
      <w:r w:rsidRPr="0097252E">
        <w:rPr>
          <w:rFonts w:ascii="Times New Roman" w:eastAsia="宋体" w:hAnsi="Times New Roman" w:hint="eastAsia"/>
          <w:szCs w:val="21"/>
        </w:rPr>
        <w:t>PUCCH Format 1</w:t>
      </w:r>
      <w:r w:rsidRPr="0097252E">
        <w:rPr>
          <w:rFonts w:ascii="Times New Roman" w:eastAsia="宋体" w:hAnsi="Times New Roman" w:hint="eastAsia"/>
          <w:szCs w:val="21"/>
        </w:rPr>
        <w:t>来说，</w:t>
      </w:r>
      <w:r w:rsidRPr="0097252E">
        <w:rPr>
          <w:rFonts w:ascii="Times New Roman" w:eastAsia="宋体" w:hAnsi="Times New Roman" w:hint="eastAsia"/>
          <w:szCs w:val="21"/>
        </w:rPr>
        <w:t>SR</w:t>
      </w:r>
      <w:r w:rsidRPr="0097252E">
        <w:rPr>
          <w:rFonts w:ascii="Times New Roman" w:eastAsia="宋体" w:hAnsi="Times New Roman" w:hint="eastAsia"/>
          <w:szCs w:val="21"/>
        </w:rPr>
        <w:t>信息如果要被发送的话，就被调制成符号</w:t>
      </w:r>
      <w:r w:rsidRPr="0097252E">
        <w:rPr>
          <w:rFonts w:ascii="Times New Roman" w:eastAsia="宋体" w:hAnsi="Times New Roman" w:hint="eastAsia"/>
          <w:szCs w:val="21"/>
        </w:rPr>
        <w:t>1</w:t>
      </w:r>
      <w:r w:rsidRPr="0097252E">
        <w:rPr>
          <w:rFonts w:ascii="Times New Roman" w:eastAsia="宋体" w:hAnsi="Times New Roman" w:hint="eastAsia"/>
          <w:szCs w:val="21"/>
        </w:rPr>
        <w:t>。其他的两种格式</w:t>
      </w:r>
      <w:r w:rsidRPr="0097252E">
        <w:rPr>
          <w:rFonts w:ascii="Times New Roman" w:eastAsia="宋体" w:hAnsi="Times New Roman" w:hint="eastAsia"/>
          <w:szCs w:val="21"/>
        </w:rPr>
        <w:t>PUCCH Format 1a/1b</w:t>
      </w:r>
      <w:r w:rsidRPr="0097252E">
        <w:rPr>
          <w:rFonts w:ascii="Times New Roman" w:eastAsia="宋体" w:hAnsi="Times New Roman" w:hint="eastAsia"/>
          <w:szCs w:val="21"/>
        </w:rPr>
        <w:t>，单码字</w:t>
      </w:r>
      <w:r w:rsidRPr="0097252E">
        <w:rPr>
          <w:rFonts w:ascii="Times New Roman" w:eastAsia="宋体" w:hAnsi="Times New Roman" w:hint="eastAsia"/>
          <w:szCs w:val="21"/>
        </w:rPr>
        <w:t>1</w:t>
      </w:r>
      <w:r w:rsidRPr="0097252E">
        <w:rPr>
          <w:rFonts w:ascii="Times New Roman" w:eastAsia="宋体" w:hAnsi="Times New Roman" w:hint="eastAsia"/>
          <w:szCs w:val="21"/>
        </w:rPr>
        <w:t>比特或者双码字</w:t>
      </w:r>
      <w:r w:rsidRPr="0097252E">
        <w:rPr>
          <w:rFonts w:ascii="Times New Roman" w:eastAsia="宋体" w:hAnsi="Times New Roman" w:hint="eastAsia"/>
          <w:szCs w:val="21"/>
        </w:rPr>
        <w:t>2</w:t>
      </w:r>
      <w:r w:rsidRPr="0097252E">
        <w:rPr>
          <w:rFonts w:ascii="Times New Roman" w:eastAsia="宋体" w:hAnsi="Times New Roman" w:hint="eastAsia"/>
          <w:szCs w:val="21"/>
        </w:rPr>
        <w:t>比特的</w:t>
      </w:r>
      <w:r w:rsidRPr="0097252E">
        <w:rPr>
          <w:rFonts w:ascii="Times New Roman" w:eastAsia="宋体" w:hAnsi="Times New Roman" w:hint="eastAsia"/>
          <w:szCs w:val="21"/>
        </w:rPr>
        <w:t>ACK/NACK</w:t>
      </w:r>
      <w:r w:rsidRPr="0097252E">
        <w:rPr>
          <w:rFonts w:ascii="Times New Roman" w:eastAsia="宋体" w:hAnsi="Times New Roman" w:hint="eastAsia"/>
          <w:szCs w:val="21"/>
        </w:rPr>
        <w:t>消息使用</w:t>
      </w:r>
      <w:r w:rsidRPr="0097252E">
        <w:rPr>
          <w:rFonts w:ascii="Times New Roman" w:eastAsia="宋体" w:hAnsi="Times New Roman" w:hint="eastAsia"/>
          <w:szCs w:val="21"/>
        </w:rPr>
        <w:t>BPSK</w:t>
      </w:r>
      <w:r w:rsidRPr="0097252E">
        <w:rPr>
          <w:rFonts w:ascii="Times New Roman" w:eastAsia="宋体" w:hAnsi="Times New Roman" w:hint="eastAsia"/>
          <w:szCs w:val="21"/>
        </w:rPr>
        <w:t>或者</w:t>
      </w:r>
      <w:r w:rsidRPr="0097252E">
        <w:rPr>
          <w:rFonts w:ascii="Times New Roman" w:eastAsia="宋体" w:hAnsi="Times New Roman" w:hint="eastAsia"/>
          <w:szCs w:val="21"/>
        </w:rPr>
        <w:t>QPSK</w:t>
      </w:r>
      <w:r w:rsidRPr="0097252E">
        <w:rPr>
          <w:rFonts w:ascii="Times New Roman" w:eastAsia="宋体" w:hAnsi="Times New Roman" w:hint="eastAsia"/>
          <w:szCs w:val="21"/>
        </w:rPr>
        <w:t>进行调制，最后生成一个对应的</w:t>
      </w:r>
      <w:r w:rsidR="00235A08" w:rsidRPr="0097252E">
        <w:rPr>
          <w:rFonts w:ascii="Times New Roman" w:eastAsia="宋体" w:hAnsi="Times New Roman" w:hint="eastAsia"/>
          <w:szCs w:val="21"/>
        </w:rPr>
        <w:t>复数</w:t>
      </w:r>
      <w:r w:rsidRPr="0097252E">
        <w:rPr>
          <w:rFonts w:ascii="Times New Roman" w:eastAsia="宋体" w:hAnsi="Times New Roman" w:hint="eastAsia"/>
          <w:szCs w:val="21"/>
        </w:rPr>
        <w:t>符号。其调制</w:t>
      </w:r>
      <w:r w:rsidR="008041D8" w:rsidRPr="0097252E">
        <w:rPr>
          <w:rFonts w:ascii="Times New Roman" w:eastAsia="宋体" w:hAnsi="Times New Roman" w:hint="eastAsia"/>
          <w:szCs w:val="21"/>
        </w:rPr>
        <w:t>方案</w:t>
      </w:r>
      <w:r w:rsidR="00235A08" w:rsidRPr="0097252E">
        <w:rPr>
          <w:rFonts w:ascii="Times New Roman" w:eastAsia="宋体" w:hAnsi="Times New Roman" w:hint="eastAsia"/>
          <w:szCs w:val="21"/>
        </w:rPr>
        <w:t>在协议中通过下述表格进行阐述。表格内容表示对应发送比特对应的复数符号。</w:t>
      </w:r>
    </w:p>
    <w:p w:rsidR="00235A08" w:rsidRPr="0097252E" w:rsidRDefault="00235A08" w:rsidP="00067758">
      <w:pPr>
        <w:spacing w:line="400" w:lineRule="exact"/>
        <w:ind w:firstLineChars="200" w:firstLine="420"/>
        <w:rPr>
          <w:rFonts w:ascii="Times New Roman" w:eastAsia="宋体" w:hAnsi="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7"/>
        <w:gridCol w:w="1776"/>
        <w:gridCol w:w="656"/>
      </w:tblGrid>
      <w:tr w:rsidR="00235A08" w:rsidRPr="0097252E" w:rsidTr="007C283F">
        <w:trPr>
          <w:jc w:val="center"/>
        </w:trPr>
        <w:tc>
          <w:tcPr>
            <w:tcW w:w="1467" w:type="dxa"/>
          </w:tcPr>
          <w:p w:rsidR="00235A08" w:rsidRPr="0097252E" w:rsidRDefault="00235A08" w:rsidP="007C283F">
            <w:pPr>
              <w:pStyle w:val="TAH"/>
              <w:rPr>
                <w:rFonts w:ascii="Times New Roman" w:eastAsia="宋体" w:hAnsi="Times New Roman"/>
              </w:rPr>
            </w:pPr>
            <w:r w:rsidRPr="0097252E">
              <w:rPr>
                <w:rFonts w:ascii="Times New Roman" w:eastAsia="宋体" w:hAnsi="Times New Roman"/>
              </w:rPr>
              <w:t>PUCCH format</w:t>
            </w:r>
          </w:p>
        </w:tc>
        <w:tc>
          <w:tcPr>
            <w:tcW w:w="1776" w:type="dxa"/>
          </w:tcPr>
          <w:p w:rsidR="00235A08" w:rsidRPr="0097252E" w:rsidRDefault="00235A08" w:rsidP="007C283F">
            <w:pPr>
              <w:pStyle w:val="TAH"/>
              <w:rPr>
                <w:rFonts w:ascii="Times New Roman" w:eastAsia="宋体" w:hAnsi="Times New Roman"/>
              </w:rPr>
            </w:pPr>
            <w:r w:rsidRPr="0097252E">
              <w:rPr>
                <w:rFonts w:ascii="Times New Roman" w:eastAsia="宋体" w:hAnsi="Times New Roman"/>
                <w:position w:val="-10"/>
              </w:rPr>
              <w:object w:dxaOrig="1560" w:dyaOrig="299">
                <v:shape id="对象 393" o:spid="_x0000_i1032" type="#_x0000_t75" style="width:78.65pt;height:15.15pt;mso-position-horizontal-relative:page;mso-position-vertical-relative:page" o:ole="">
                  <v:imagedata r:id="rId24" o:title=""/>
                </v:shape>
                <o:OLEObject Type="Embed" ProgID="Equation.3" ShapeID="对象 393" DrawAspect="Content" ObjectID="_1532086724" r:id="rId25"/>
              </w:object>
            </w:r>
          </w:p>
        </w:tc>
        <w:tc>
          <w:tcPr>
            <w:tcW w:w="656" w:type="dxa"/>
          </w:tcPr>
          <w:p w:rsidR="00235A08" w:rsidRPr="0097252E" w:rsidRDefault="00235A08" w:rsidP="007C283F">
            <w:pPr>
              <w:pStyle w:val="TAH"/>
              <w:rPr>
                <w:rFonts w:ascii="Times New Roman" w:eastAsia="宋体" w:hAnsi="Times New Roman"/>
              </w:rPr>
            </w:pPr>
            <w:r w:rsidRPr="0097252E">
              <w:rPr>
                <w:rFonts w:ascii="Times New Roman" w:eastAsia="宋体" w:hAnsi="Times New Roman"/>
                <w:position w:val="-10"/>
              </w:rPr>
              <w:object w:dxaOrig="440" w:dyaOrig="299">
                <v:shape id="对象 394" o:spid="_x0000_i1033" type="#_x0000_t75" style="width:21.8pt;height:15.15pt;mso-position-horizontal-relative:page;mso-position-vertical-relative:page" o:ole="">
                  <v:imagedata r:id="rId26" o:title=""/>
                </v:shape>
                <o:OLEObject Type="Embed" ProgID="Equation.3" ShapeID="对象 394" DrawAspect="Content" ObjectID="_1532086725" r:id="rId27"/>
              </w:object>
            </w:r>
          </w:p>
        </w:tc>
      </w:tr>
      <w:tr w:rsidR="00235A08" w:rsidRPr="0097252E" w:rsidTr="007C283F">
        <w:trPr>
          <w:jc w:val="center"/>
        </w:trPr>
        <w:tc>
          <w:tcPr>
            <w:tcW w:w="1467" w:type="dxa"/>
            <w:vMerge w:val="restart"/>
            <w:vAlign w:val="center"/>
          </w:tcPr>
          <w:p w:rsidR="00235A08" w:rsidRPr="0097252E" w:rsidRDefault="00235A08" w:rsidP="007C283F">
            <w:pPr>
              <w:pStyle w:val="TAC"/>
              <w:rPr>
                <w:rFonts w:ascii="Times New Roman" w:eastAsia="宋体" w:hAnsi="Times New Roman"/>
              </w:rPr>
            </w:pPr>
            <w:r w:rsidRPr="0097252E">
              <w:rPr>
                <w:rFonts w:ascii="Times New Roman" w:eastAsia="宋体" w:hAnsi="Times New Roman"/>
              </w:rPr>
              <w:t>1a</w:t>
            </w:r>
          </w:p>
        </w:tc>
        <w:tc>
          <w:tcPr>
            <w:tcW w:w="1776" w:type="dxa"/>
            <w:vAlign w:val="center"/>
          </w:tcPr>
          <w:p w:rsidR="00235A08" w:rsidRPr="0097252E" w:rsidRDefault="00235A08" w:rsidP="007C283F">
            <w:pPr>
              <w:pStyle w:val="TAC"/>
              <w:rPr>
                <w:rFonts w:ascii="Times New Roman" w:eastAsia="宋体" w:hAnsi="Times New Roman"/>
              </w:rPr>
            </w:pPr>
            <w:r w:rsidRPr="0097252E">
              <w:rPr>
                <w:rFonts w:ascii="Times New Roman" w:eastAsia="宋体" w:hAnsi="Times New Roman"/>
              </w:rPr>
              <w:t>0</w:t>
            </w:r>
          </w:p>
        </w:tc>
        <w:tc>
          <w:tcPr>
            <w:tcW w:w="656" w:type="dxa"/>
            <w:vAlign w:val="center"/>
          </w:tcPr>
          <w:p w:rsidR="00235A08" w:rsidRPr="0097252E" w:rsidRDefault="00235A08" w:rsidP="007C283F">
            <w:pPr>
              <w:pStyle w:val="TAC"/>
              <w:rPr>
                <w:rFonts w:ascii="Times New Roman" w:eastAsia="宋体" w:hAnsi="Times New Roman"/>
              </w:rPr>
            </w:pPr>
            <w:r w:rsidRPr="0097252E">
              <w:rPr>
                <w:rFonts w:ascii="Times New Roman" w:eastAsia="宋体" w:hAnsi="Times New Roman"/>
                <w:position w:val="-4"/>
              </w:rPr>
              <w:object w:dxaOrig="139" w:dyaOrig="219">
                <v:shape id="对象 395" o:spid="_x0000_i1034" type="#_x0000_t75" style="width:6.65pt;height:11.35pt;mso-position-horizontal-relative:page;mso-position-vertical-relative:page" o:ole="">
                  <v:imagedata r:id="rId28" o:title=""/>
                </v:shape>
                <o:OLEObject Type="Embed" ProgID="Equation.3" ShapeID="对象 395" DrawAspect="Content" ObjectID="_1532086726" r:id="rId29"/>
              </w:object>
            </w:r>
          </w:p>
        </w:tc>
      </w:tr>
      <w:tr w:rsidR="00235A08" w:rsidRPr="0097252E" w:rsidTr="007C283F">
        <w:trPr>
          <w:jc w:val="center"/>
        </w:trPr>
        <w:tc>
          <w:tcPr>
            <w:tcW w:w="1467" w:type="dxa"/>
            <w:vMerge/>
            <w:vAlign w:val="center"/>
          </w:tcPr>
          <w:p w:rsidR="00235A08" w:rsidRPr="0097252E" w:rsidRDefault="00235A08" w:rsidP="007C283F">
            <w:pPr>
              <w:pStyle w:val="TAC"/>
              <w:rPr>
                <w:rFonts w:ascii="Times New Roman" w:eastAsia="宋体" w:hAnsi="Times New Roman"/>
              </w:rPr>
            </w:pPr>
          </w:p>
        </w:tc>
        <w:tc>
          <w:tcPr>
            <w:tcW w:w="1776" w:type="dxa"/>
            <w:vAlign w:val="center"/>
          </w:tcPr>
          <w:p w:rsidR="00235A08" w:rsidRPr="0097252E" w:rsidRDefault="00235A08" w:rsidP="007C283F">
            <w:pPr>
              <w:pStyle w:val="TAC"/>
              <w:rPr>
                <w:rFonts w:ascii="Times New Roman" w:eastAsia="宋体" w:hAnsi="Times New Roman"/>
              </w:rPr>
            </w:pPr>
            <w:r w:rsidRPr="0097252E">
              <w:rPr>
                <w:rFonts w:ascii="Times New Roman" w:eastAsia="宋体" w:hAnsi="Times New Roman"/>
              </w:rPr>
              <w:t>1</w:t>
            </w:r>
          </w:p>
        </w:tc>
        <w:tc>
          <w:tcPr>
            <w:tcW w:w="656" w:type="dxa"/>
            <w:vAlign w:val="center"/>
          </w:tcPr>
          <w:p w:rsidR="00235A08" w:rsidRPr="0097252E" w:rsidRDefault="00235A08" w:rsidP="007C283F">
            <w:pPr>
              <w:pStyle w:val="TAC"/>
              <w:rPr>
                <w:rFonts w:ascii="Times New Roman" w:eastAsia="宋体" w:hAnsi="Times New Roman"/>
              </w:rPr>
            </w:pPr>
            <w:r w:rsidRPr="0097252E">
              <w:rPr>
                <w:rFonts w:ascii="Times New Roman" w:eastAsia="宋体" w:hAnsi="Times New Roman"/>
                <w:position w:val="-4"/>
              </w:rPr>
              <w:object w:dxaOrig="279" w:dyaOrig="219">
                <v:shape id="对象 396" o:spid="_x0000_i1035" type="#_x0000_t75" style="width:14.2pt;height:11.35pt;mso-position-horizontal-relative:page;mso-position-vertical-relative:page" o:ole="">
                  <v:imagedata r:id="rId30" o:title=""/>
                </v:shape>
                <o:OLEObject Type="Embed" ProgID="Equation.3" ShapeID="对象 396" DrawAspect="Content" ObjectID="_1532086727" r:id="rId31"/>
              </w:object>
            </w:r>
          </w:p>
        </w:tc>
      </w:tr>
      <w:tr w:rsidR="00235A08" w:rsidRPr="0097252E" w:rsidTr="007C283F">
        <w:trPr>
          <w:jc w:val="center"/>
        </w:trPr>
        <w:tc>
          <w:tcPr>
            <w:tcW w:w="1467" w:type="dxa"/>
            <w:vMerge w:val="restart"/>
            <w:vAlign w:val="center"/>
          </w:tcPr>
          <w:p w:rsidR="00235A08" w:rsidRPr="0097252E" w:rsidRDefault="00235A08" w:rsidP="007C283F">
            <w:pPr>
              <w:pStyle w:val="TAC"/>
              <w:rPr>
                <w:rFonts w:ascii="Times New Roman" w:eastAsia="宋体" w:hAnsi="Times New Roman"/>
              </w:rPr>
            </w:pPr>
            <w:r w:rsidRPr="0097252E">
              <w:rPr>
                <w:rFonts w:ascii="Times New Roman" w:eastAsia="宋体" w:hAnsi="Times New Roman"/>
              </w:rPr>
              <w:t>1b</w:t>
            </w:r>
          </w:p>
        </w:tc>
        <w:tc>
          <w:tcPr>
            <w:tcW w:w="1776" w:type="dxa"/>
            <w:vAlign w:val="center"/>
          </w:tcPr>
          <w:p w:rsidR="00235A08" w:rsidRPr="0097252E" w:rsidRDefault="00235A08" w:rsidP="007C283F">
            <w:pPr>
              <w:pStyle w:val="TAC"/>
              <w:rPr>
                <w:rFonts w:ascii="Times New Roman" w:eastAsia="宋体" w:hAnsi="Times New Roman"/>
              </w:rPr>
            </w:pPr>
            <w:r w:rsidRPr="0097252E">
              <w:rPr>
                <w:rFonts w:ascii="Times New Roman" w:eastAsia="宋体" w:hAnsi="Times New Roman"/>
              </w:rPr>
              <w:t>00</w:t>
            </w:r>
          </w:p>
        </w:tc>
        <w:tc>
          <w:tcPr>
            <w:tcW w:w="656" w:type="dxa"/>
            <w:vAlign w:val="center"/>
          </w:tcPr>
          <w:p w:rsidR="00235A08" w:rsidRPr="0097252E" w:rsidRDefault="00235A08" w:rsidP="007C283F">
            <w:pPr>
              <w:pStyle w:val="TAC"/>
              <w:rPr>
                <w:rFonts w:ascii="Times New Roman" w:eastAsia="宋体" w:hAnsi="Times New Roman"/>
              </w:rPr>
            </w:pPr>
            <w:r w:rsidRPr="0097252E">
              <w:rPr>
                <w:rFonts w:ascii="Times New Roman" w:eastAsia="宋体" w:hAnsi="Times New Roman"/>
                <w:position w:val="-4"/>
              </w:rPr>
              <w:object w:dxaOrig="139" w:dyaOrig="219">
                <v:shape id="对象 397" o:spid="_x0000_i1036" type="#_x0000_t75" style="width:6.65pt;height:11.35pt;mso-position-horizontal-relative:page;mso-position-vertical-relative:page" o:ole="">
                  <v:imagedata r:id="rId28" o:title=""/>
                </v:shape>
                <o:OLEObject Type="Embed" ProgID="Equation.3" ShapeID="对象 397" DrawAspect="Content" ObjectID="_1532086728" r:id="rId32"/>
              </w:object>
            </w:r>
          </w:p>
        </w:tc>
      </w:tr>
      <w:tr w:rsidR="00235A08" w:rsidRPr="0097252E" w:rsidTr="007C283F">
        <w:trPr>
          <w:jc w:val="center"/>
        </w:trPr>
        <w:tc>
          <w:tcPr>
            <w:tcW w:w="1467" w:type="dxa"/>
            <w:vMerge/>
            <w:vAlign w:val="center"/>
          </w:tcPr>
          <w:p w:rsidR="00235A08" w:rsidRPr="0097252E" w:rsidRDefault="00235A08" w:rsidP="007C283F">
            <w:pPr>
              <w:pStyle w:val="TAC"/>
              <w:rPr>
                <w:rFonts w:ascii="Times New Roman" w:eastAsia="宋体" w:hAnsi="Times New Roman"/>
              </w:rPr>
            </w:pPr>
          </w:p>
        </w:tc>
        <w:tc>
          <w:tcPr>
            <w:tcW w:w="1776" w:type="dxa"/>
            <w:vAlign w:val="center"/>
          </w:tcPr>
          <w:p w:rsidR="00235A08" w:rsidRPr="0097252E" w:rsidRDefault="00235A08" w:rsidP="007C283F">
            <w:pPr>
              <w:pStyle w:val="TAC"/>
              <w:rPr>
                <w:rFonts w:ascii="Times New Roman" w:eastAsia="宋体" w:hAnsi="Times New Roman"/>
              </w:rPr>
            </w:pPr>
            <w:r w:rsidRPr="0097252E">
              <w:rPr>
                <w:rFonts w:ascii="Times New Roman" w:eastAsia="宋体" w:hAnsi="Times New Roman"/>
              </w:rPr>
              <w:t>01</w:t>
            </w:r>
          </w:p>
        </w:tc>
        <w:tc>
          <w:tcPr>
            <w:tcW w:w="656" w:type="dxa"/>
            <w:vAlign w:val="center"/>
          </w:tcPr>
          <w:p w:rsidR="00235A08" w:rsidRPr="0097252E" w:rsidRDefault="00235A08" w:rsidP="007C283F">
            <w:pPr>
              <w:pStyle w:val="TAC"/>
              <w:rPr>
                <w:rFonts w:ascii="Times New Roman" w:eastAsia="宋体" w:hAnsi="Times New Roman"/>
              </w:rPr>
            </w:pPr>
            <w:r w:rsidRPr="0097252E">
              <w:rPr>
                <w:rFonts w:ascii="Times New Roman" w:eastAsia="宋体" w:hAnsi="Times New Roman"/>
                <w:position w:val="-10"/>
              </w:rPr>
              <w:object w:dxaOrig="299" w:dyaOrig="279">
                <v:shape id="对象 398" o:spid="_x0000_i1037" type="#_x0000_t75" style="width:15.15pt;height:14.2pt;mso-position-horizontal-relative:page;mso-position-vertical-relative:page" o:ole="">
                  <v:imagedata r:id="rId33" o:title=""/>
                </v:shape>
                <o:OLEObject Type="Embed" ProgID="Equation.3" ShapeID="对象 398" DrawAspect="Content" ObjectID="_1532086729" r:id="rId34"/>
              </w:object>
            </w:r>
          </w:p>
        </w:tc>
      </w:tr>
      <w:tr w:rsidR="00235A08" w:rsidRPr="0097252E" w:rsidTr="007C283F">
        <w:trPr>
          <w:jc w:val="center"/>
        </w:trPr>
        <w:tc>
          <w:tcPr>
            <w:tcW w:w="1467" w:type="dxa"/>
            <w:vMerge/>
            <w:vAlign w:val="center"/>
          </w:tcPr>
          <w:p w:rsidR="00235A08" w:rsidRPr="0097252E" w:rsidRDefault="00235A08" w:rsidP="007C283F">
            <w:pPr>
              <w:pStyle w:val="TAC"/>
              <w:rPr>
                <w:rFonts w:ascii="Times New Roman" w:eastAsia="宋体" w:hAnsi="Times New Roman"/>
              </w:rPr>
            </w:pPr>
          </w:p>
        </w:tc>
        <w:tc>
          <w:tcPr>
            <w:tcW w:w="1776" w:type="dxa"/>
            <w:vAlign w:val="center"/>
          </w:tcPr>
          <w:p w:rsidR="00235A08" w:rsidRPr="0097252E" w:rsidRDefault="00235A08" w:rsidP="007C283F">
            <w:pPr>
              <w:pStyle w:val="TAC"/>
              <w:rPr>
                <w:rFonts w:ascii="Times New Roman" w:eastAsia="宋体" w:hAnsi="Times New Roman"/>
              </w:rPr>
            </w:pPr>
            <w:r w:rsidRPr="0097252E">
              <w:rPr>
                <w:rFonts w:ascii="Times New Roman" w:eastAsia="宋体" w:hAnsi="Times New Roman"/>
              </w:rPr>
              <w:t>10</w:t>
            </w:r>
          </w:p>
        </w:tc>
        <w:tc>
          <w:tcPr>
            <w:tcW w:w="656" w:type="dxa"/>
            <w:vAlign w:val="center"/>
          </w:tcPr>
          <w:p w:rsidR="00235A08" w:rsidRPr="0097252E" w:rsidRDefault="00235A08" w:rsidP="007C283F">
            <w:pPr>
              <w:pStyle w:val="TAC"/>
              <w:rPr>
                <w:rFonts w:ascii="Times New Roman" w:eastAsia="宋体" w:hAnsi="Times New Roman"/>
              </w:rPr>
            </w:pPr>
            <w:r w:rsidRPr="0097252E">
              <w:rPr>
                <w:rFonts w:ascii="Times New Roman" w:eastAsia="宋体" w:hAnsi="Times New Roman"/>
                <w:position w:val="-10"/>
              </w:rPr>
              <w:object w:dxaOrig="179" w:dyaOrig="279">
                <v:shape id="对象 399" o:spid="_x0000_i1038" type="#_x0000_t75" style="width:8.55pt;height:14.2pt;mso-position-horizontal-relative:page;mso-position-vertical-relative:page" o:ole="">
                  <v:imagedata r:id="rId35" o:title=""/>
                </v:shape>
                <o:OLEObject Type="Embed" ProgID="Equation.3" ShapeID="对象 399" DrawAspect="Content" ObjectID="_1532086730" r:id="rId36"/>
              </w:object>
            </w:r>
          </w:p>
        </w:tc>
      </w:tr>
      <w:tr w:rsidR="00235A08" w:rsidRPr="0097252E" w:rsidTr="007C283F">
        <w:trPr>
          <w:jc w:val="center"/>
        </w:trPr>
        <w:tc>
          <w:tcPr>
            <w:tcW w:w="1467" w:type="dxa"/>
            <w:vMerge/>
            <w:vAlign w:val="center"/>
          </w:tcPr>
          <w:p w:rsidR="00235A08" w:rsidRPr="0097252E" w:rsidRDefault="00235A08" w:rsidP="007C283F">
            <w:pPr>
              <w:pStyle w:val="TAC"/>
              <w:rPr>
                <w:rFonts w:ascii="Times New Roman" w:eastAsia="宋体" w:hAnsi="Times New Roman"/>
              </w:rPr>
            </w:pPr>
          </w:p>
        </w:tc>
        <w:tc>
          <w:tcPr>
            <w:tcW w:w="1776" w:type="dxa"/>
            <w:vAlign w:val="center"/>
          </w:tcPr>
          <w:p w:rsidR="00235A08" w:rsidRPr="0097252E" w:rsidRDefault="00235A08" w:rsidP="007C283F">
            <w:pPr>
              <w:pStyle w:val="TAC"/>
              <w:rPr>
                <w:rFonts w:ascii="Times New Roman" w:eastAsia="宋体" w:hAnsi="Times New Roman"/>
              </w:rPr>
            </w:pPr>
            <w:r w:rsidRPr="0097252E">
              <w:rPr>
                <w:rFonts w:ascii="Times New Roman" w:eastAsia="宋体" w:hAnsi="Times New Roman"/>
              </w:rPr>
              <w:t>11</w:t>
            </w:r>
          </w:p>
        </w:tc>
        <w:tc>
          <w:tcPr>
            <w:tcW w:w="656" w:type="dxa"/>
            <w:vAlign w:val="center"/>
          </w:tcPr>
          <w:p w:rsidR="00235A08" w:rsidRPr="0097252E" w:rsidRDefault="00235A08" w:rsidP="007C283F">
            <w:pPr>
              <w:pStyle w:val="TAC"/>
              <w:rPr>
                <w:rFonts w:ascii="Times New Roman" w:eastAsia="宋体" w:hAnsi="Times New Roman"/>
              </w:rPr>
            </w:pPr>
            <w:r w:rsidRPr="0097252E">
              <w:rPr>
                <w:rFonts w:ascii="Times New Roman" w:eastAsia="宋体" w:hAnsi="Times New Roman"/>
                <w:position w:val="-4"/>
              </w:rPr>
              <w:object w:dxaOrig="279" w:dyaOrig="219">
                <v:shape id="对象 400" o:spid="_x0000_i1039" type="#_x0000_t75" style="width:14.2pt;height:11.35pt;mso-position-horizontal-relative:page;mso-position-vertical-relative:page" o:ole="">
                  <v:imagedata r:id="rId30" o:title=""/>
                </v:shape>
                <o:OLEObject Type="Embed" ProgID="Equation.3" ShapeID="对象 400" DrawAspect="Content" ObjectID="_1532086731" r:id="rId37"/>
              </w:object>
            </w:r>
          </w:p>
        </w:tc>
      </w:tr>
    </w:tbl>
    <w:p w:rsidR="00235A08" w:rsidRPr="0097252E" w:rsidRDefault="00235A08" w:rsidP="00235A08">
      <w:pPr>
        <w:spacing w:line="400" w:lineRule="exact"/>
        <w:rPr>
          <w:rFonts w:ascii="Times New Roman" w:eastAsia="宋体" w:hAnsi="Times New Roman"/>
          <w:szCs w:val="21"/>
        </w:rPr>
      </w:pPr>
    </w:p>
    <w:p w:rsidR="00235A08" w:rsidRPr="0097252E" w:rsidRDefault="00235A08" w:rsidP="00235A08">
      <w:pPr>
        <w:spacing w:line="400" w:lineRule="exact"/>
        <w:ind w:firstLineChars="200" w:firstLine="420"/>
        <w:rPr>
          <w:rFonts w:ascii="Times New Roman" w:eastAsia="宋体" w:hAnsi="Times New Roman"/>
          <w:szCs w:val="21"/>
        </w:rPr>
      </w:pPr>
      <w:r w:rsidRPr="0097252E">
        <w:rPr>
          <w:rFonts w:ascii="Times New Roman" w:eastAsia="宋体" w:hAnsi="Times New Roman" w:hint="eastAsia"/>
          <w:szCs w:val="21"/>
        </w:rPr>
        <w:lastRenderedPageBreak/>
        <w:t>然后该复数符号要通过整个</w:t>
      </w:r>
      <w:r w:rsidRPr="0097252E">
        <w:rPr>
          <w:rFonts w:ascii="Times New Roman" w:eastAsia="宋体" w:hAnsi="Times New Roman" w:hint="eastAsia"/>
          <w:szCs w:val="21"/>
        </w:rPr>
        <w:t>RB</w:t>
      </w:r>
      <w:r w:rsidRPr="0097252E">
        <w:rPr>
          <w:rFonts w:ascii="Times New Roman" w:eastAsia="宋体" w:hAnsi="Times New Roman" w:hint="eastAsia"/>
          <w:szCs w:val="21"/>
        </w:rPr>
        <w:t>上的时频资源进行传输，如果一个</w:t>
      </w:r>
      <w:r w:rsidRPr="0097252E">
        <w:rPr>
          <w:rFonts w:ascii="Times New Roman" w:eastAsia="宋体" w:hAnsi="Times New Roman" w:hint="eastAsia"/>
          <w:szCs w:val="21"/>
        </w:rPr>
        <w:t>UE</w:t>
      </w:r>
      <w:r w:rsidRPr="0097252E">
        <w:rPr>
          <w:rFonts w:ascii="Times New Roman" w:eastAsia="宋体" w:hAnsi="Times New Roman" w:hint="eastAsia"/>
          <w:szCs w:val="21"/>
        </w:rPr>
        <w:t>的</w:t>
      </w:r>
      <w:r w:rsidRPr="0097252E">
        <w:rPr>
          <w:rFonts w:ascii="Times New Roman" w:eastAsia="宋体" w:hAnsi="Times New Roman" w:hint="eastAsia"/>
          <w:szCs w:val="21"/>
        </w:rPr>
        <w:t>1</w:t>
      </w:r>
      <w:r w:rsidRPr="0097252E">
        <w:rPr>
          <w:rFonts w:ascii="Times New Roman" w:eastAsia="宋体" w:hAnsi="Times New Roman" w:hint="eastAsia"/>
          <w:szCs w:val="21"/>
        </w:rPr>
        <w:t>比特或者</w:t>
      </w:r>
      <w:r w:rsidRPr="0097252E">
        <w:rPr>
          <w:rFonts w:ascii="Times New Roman" w:eastAsia="宋体" w:hAnsi="Times New Roman" w:hint="eastAsia"/>
          <w:szCs w:val="21"/>
        </w:rPr>
        <w:t>2</w:t>
      </w:r>
      <w:r w:rsidRPr="0097252E">
        <w:rPr>
          <w:rFonts w:ascii="Times New Roman" w:eastAsia="宋体" w:hAnsi="Times New Roman" w:hint="eastAsia"/>
          <w:szCs w:val="21"/>
        </w:rPr>
        <w:t>比特的</w:t>
      </w:r>
      <w:r w:rsidRPr="0097252E">
        <w:rPr>
          <w:rFonts w:ascii="Times New Roman" w:eastAsia="宋体" w:hAnsi="Times New Roman" w:hint="eastAsia"/>
          <w:szCs w:val="21"/>
        </w:rPr>
        <w:t>ACK/NACK</w:t>
      </w:r>
      <w:r w:rsidRPr="0097252E">
        <w:rPr>
          <w:rFonts w:ascii="Times New Roman" w:eastAsia="宋体" w:hAnsi="Times New Roman" w:hint="eastAsia"/>
          <w:szCs w:val="21"/>
        </w:rPr>
        <w:t>信息用整个</w:t>
      </w:r>
      <w:r w:rsidRPr="0097252E">
        <w:rPr>
          <w:rFonts w:ascii="Times New Roman" w:eastAsia="宋体" w:hAnsi="Times New Roman" w:hint="eastAsia"/>
          <w:szCs w:val="21"/>
        </w:rPr>
        <w:t>RB</w:t>
      </w:r>
      <w:r w:rsidRPr="0097252E">
        <w:rPr>
          <w:rFonts w:ascii="Times New Roman" w:eastAsia="宋体" w:hAnsi="Times New Roman" w:hint="eastAsia"/>
          <w:szCs w:val="21"/>
        </w:rPr>
        <w:t>的资源来进行传输的话很奢侈，所以</w:t>
      </w:r>
      <w:r w:rsidRPr="0097252E">
        <w:rPr>
          <w:rFonts w:ascii="Times New Roman" w:eastAsia="宋体" w:hAnsi="Times New Roman" w:hint="eastAsia"/>
          <w:szCs w:val="21"/>
        </w:rPr>
        <w:t>LTE</w:t>
      </w:r>
      <w:r w:rsidRPr="0097252E">
        <w:rPr>
          <w:rFonts w:ascii="Times New Roman" w:eastAsia="宋体" w:hAnsi="Times New Roman" w:hint="eastAsia"/>
          <w:szCs w:val="21"/>
        </w:rPr>
        <w:t>采用频域通过不同的循环移位，在时域上使用不同的正交码来进行区分不同的用户，使得这些用户可以在这个</w:t>
      </w:r>
      <w:r w:rsidRPr="0097252E">
        <w:rPr>
          <w:rFonts w:ascii="Times New Roman" w:eastAsia="宋体" w:hAnsi="Times New Roman" w:hint="eastAsia"/>
          <w:szCs w:val="21"/>
        </w:rPr>
        <w:t>RB</w:t>
      </w:r>
      <w:r w:rsidRPr="0097252E">
        <w:rPr>
          <w:rFonts w:ascii="Times New Roman" w:eastAsia="宋体" w:hAnsi="Times New Roman" w:hint="eastAsia"/>
          <w:szCs w:val="21"/>
        </w:rPr>
        <w:t>复用这些资源，实现共同传输。不同的循环移位以及不同的正交码的组合就组成了我们常说的上行码道，例如如果在频域上使用</w:t>
      </w:r>
      <w:r w:rsidRPr="0097252E">
        <w:rPr>
          <w:rFonts w:ascii="Times New Roman" w:eastAsia="宋体" w:hAnsi="Times New Roman" w:hint="eastAsia"/>
          <w:szCs w:val="21"/>
        </w:rPr>
        <w:t>12</w:t>
      </w:r>
      <w:r w:rsidRPr="0097252E">
        <w:rPr>
          <w:rFonts w:ascii="Times New Roman" w:eastAsia="宋体" w:hAnsi="Times New Roman" w:hint="eastAsia"/>
          <w:szCs w:val="21"/>
        </w:rPr>
        <w:t>个循环移位，时域上使用</w:t>
      </w:r>
      <w:r w:rsidRPr="0097252E">
        <w:rPr>
          <w:rFonts w:ascii="Times New Roman" w:eastAsia="宋体" w:hAnsi="Times New Roman" w:hint="eastAsia"/>
          <w:szCs w:val="21"/>
        </w:rPr>
        <w:t>3</w:t>
      </w:r>
      <w:r w:rsidRPr="0097252E">
        <w:rPr>
          <w:rFonts w:ascii="Times New Roman" w:eastAsia="宋体" w:hAnsi="Times New Roman" w:hint="eastAsia"/>
          <w:szCs w:val="21"/>
        </w:rPr>
        <w:t>个正交码，那么一共就有</w:t>
      </w:r>
      <w:r w:rsidRPr="0097252E">
        <w:rPr>
          <w:rFonts w:ascii="Times New Roman" w:eastAsia="宋体" w:hAnsi="Times New Roman" w:hint="eastAsia"/>
          <w:szCs w:val="21"/>
        </w:rPr>
        <w:t>36</w:t>
      </w:r>
      <w:r w:rsidRPr="0097252E">
        <w:rPr>
          <w:rFonts w:ascii="Times New Roman" w:eastAsia="宋体" w:hAnsi="Times New Roman" w:hint="eastAsia"/>
          <w:szCs w:val="21"/>
        </w:rPr>
        <w:t>个相互正交的码道。这</w:t>
      </w:r>
      <w:proofErr w:type="gramStart"/>
      <w:r w:rsidRPr="0097252E">
        <w:rPr>
          <w:rFonts w:ascii="Times New Roman" w:eastAsia="宋体" w:hAnsi="Times New Roman" w:hint="eastAsia"/>
          <w:szCs w:val="21"/>
        </w:rPr>
        <w:t>36</w:t>
      </w:r>
      <w:r w:rsidRPr="0097252E">
        <w:rPr>
          <w:rFonts w:ascii="Times New Roman" w:eastAsia="宋体" w:hAnsi="Times New Roman" w:hint="eastAsia"/>
          <w:szCs w:val="21"/>
        </w:rPr>
        <w:t>个码道可以</w:t>
      </w:r>
      <w:proofErr w:type="gramEnd"/>
      <w:r w:rsidRPr="0097252E">
        <w:rPr>
          <w:rFonts w:ascii="Times New Roman" w:eastAsia="宋体" w:hAnsi="Times New Roman" w:hint="eastAsia"/>
          <w:szCs w:val="21"/>
        </w:rPr>
        <w:t>被</w:t>
      </w:r>
      <w:r w:rsidRPr="0097252E">
        <w:rPr>
          <w:rFonts w:ascii="Times New Roman" w:eastAsia="宋体" w:hAnsi="Times New Roman" w:hint="eastAsia"/>
          <w:szCs w:val="21"/>
        </w:rPr>
        <w:t>36</w:t>
      </w:r>
      <w:r w:rsidRPr="0097252E">
        <w:rPr>
          <w:rFonts w:ascii="Times New Roman" w:eastAsia="宋体" w:hAnsi="Times New Roman" w:hint="eastAsia"/>
          <w:szCs w:val="21"/>
        </w:rPr>
        <w:t>个</w:t>
      </w:r>
      <w:r w:rsidRPr="0097252E">
        <w:rPr>
          <w:rFonts w:ascii="Times New Roman" w:eastAsia="宋体" w:hAnsi="Times New Roman" w:hint="eastAsia"/>
          <w:szCs w:val="21"/>
        </w:rPr>
        <w:t>UE</w:t>
      </w:r>
      <w:r w:rsidRPr="0097252E">
        <w:rPr>
          <w:rFonts w:ascii="Times New Roman" w:eastAsia="宋体" w:hAnsi="Times New Roman" w:hint="eastAsia"/>
          <w:szCs w:val="21"/>
        </w:rPr>
        <w:t>进行复用</w:t>
      </w:r>
      <w:r w:rsidRPr="0097252E">
        <w:rPr>
          <w:rFonts w:ascii="Times New Roman" w:eastAsia="宋体" w:hAnsi="Times New Roman" w:hint="eastAsia"/>
          <w:szCs w:val="21"/>
        </w:rPr>
        <w:t>(</w:t>
      </w:r>
      <w:r w:rsidRPr="0097252E">
        <w:rPr>
          <w:rFonts w:ascii="Times New Roman" w:eastAsia="宋体" w:hAnsi="Times New Roman" w:hint="eastAsia"/>
          <w:szCs w:val="21"/>
        </w:rPr>
        <w:t>实际为了考虑规格需求等，往往使用不完</w:t>
      </w:r>
      <w:r w:rsidRPr="0097252E">
        <w:rPr>
          <w:rFonts w:ascii="Times New Roman" w:eastAsia="宋体" w:hAnsi="Times New Roman" w:hint="eastAsia"/>
          <w:szCs w:val="21"/>
        </w:rPr>
        <w:t>)</w:t>
      </w:r>
      <w:r w:rsidRPr="0097252E">
        <w:rPr>
          <w:rFonts w:ascii="Times New Roman" w:eastAsia="宋体" w:hAnsi="Times New Roman" w:hint="eastAsia"/>
          <w:szCs w:val="21"/>
        </w:rPr>
        <w:t>。为了下面的阐述，通过一张实例图</w:t>
      </w:r>
      <w:r w:rsidRPr="0097252E">
        <w:rPr>
          <w:rFonts w:ascii="Times New Roman" w:eastAsia="宋体" w:hAnsi="Times New Roman" w:hint="eastAsia"/>
          <w:szCs w:val="21"/>
        </w:rPr>
        <w:t>(</w:t>
      </w:r>
      <w:r w:rsidR="00FD3328" w:rsidRPr="0097252E">
        <w:rPr>
          <w:rFonts w:ascii="Times New Roman" w:eastAsia="宋体" w:hAnsi="Times New Roman" w:hint="eastAsia"/>
          <w:szCs w:val="21"/>
        </w:rPr>
        <w:t>原谅我太懒了，所以这个地方不再自己画图了，采用</w:t>
      </w:r>
      <w:proofErr w:type="gramStart"/>
      <w:r w:rsidR="00FD3328" w:rsidRPr="0097252E">
        <w:rPr>
          <w:rFonts w:ascii="Times New Roman" w:eastAsia="宋体" w:hAnsi="Times New Roman" w:hint="eastAsia"/>
          <w:szCs w:val="21"/>
        </w:rPr>
        <w:t>别人博客中</w:t>
      </w:r>
      <w:proofErr w:type="gramEnd"/>
      <w:r w:rsidR="00FD3328" w:rsidRPr="0097252E">
        <w:rPr>
          <w:rFonts w:ascii="Times New Roman" w:eastAsia="宋体" w:hAnsi="Times New Roman" w:hint="eastAsia"/>
          <w:szCs w:val="21"/>
        </w:rPr>
        <w:t>的图来解释</w:t>
      </w:r>
      <w:r w:rsidRPr="0097252E">
        <w:rPr>
          <w:rFonts w:ascii="Times New Roman" w:eastAsia="宋体" w:hAnsi="Times New Roman" w:hint="eastAsia"/>
          <w:szCs w:val="21"/>
        </w:rPr>
        <w:t>)</w:t>
      </w:r>
      <w:r w:rsidRPr="0097252E">
        <w:rPr>
          <w:rFonts w:ascii="Times New Roman" w:eastAsia="宋体" w:hAnsi="Times New Roman" w:hint="eastAsia"/>
          <w:szCs w:val="21"/>
        </w:rPr>
        <w:t>来表达一个复数符号映射到整个</w:t>
      </w:r>
      <w:r w:rsidRPr="0097252E">
        <w:rPr>
          <w:rFonts w:ascii="Times New Roman" w:eastAsia="宋体" w:hAnsi="Times New Roman" w:hint="eastAsia"/>
          <w:szCs w:val="21"/>
        </w:rPr>
        <w:t>RB</w:t>
      </w:r>
      <w:r w:rsidRPr="0097252E">
        <w:rPr>
          <w:rFonts w:ascii="Times New Roman" w:eastAsia="宋体" w:hAnsi="Times New Roman" w:hint="eastAsia"/>
          <w:szCs w:val="21"/>
        </w:rPr>
        <w:t>的过程。</w:t>
      </w:r>
    </w:p>
    <w:p w:rsidR="00235A08" w:rsidRPr="0097252E" w:rsidRDefault="00235A08" w:rsidP="00235A08">
      <w:pPr>
        <w:spacing w:beforeLines="100" w:before="240" w:afterLines="100" w:after="240"/>
        <w:rPr>
          <w:rFonts w:ascii="Times New Roman" w:eastAsia="宋体" w:hAnsi="Times New Roman"/>
          <w:szCs w:val="21"/>
        </w:rPr>
      </w:pPr>
      <w:r w:rsidRPr="0097252E">
        <w:rPr>
          <w:rFonts w:ascii="Times New Roman" w:eastAsia="宋体" w:hAnsi="Times New Roman"/>
          <w:noProof/>
        </w:rPr>
        <w:drawing>
          <wp:inline distT="0" distB="0" distL="0" distR="0">
            <wp:extent cx="5278120" cy="2519776"/>
            <wp:effectExtent l="0" t="0" r="0" b="0"/>
            <wp:docPr id="1" name="图片 1" descr="http://s6.sinaimg.cn/large/927cff01nd3c5616cdb45&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6.sinaimg.cn/large/927cff01nd3c5616cdb45&amp;69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8120" cy="2519776"/>
                    </a:xfrm>
                    <a:prstGeom prst="rect">
                      <a:avLst/>
                    </a:prstGeom>
                    <a:noFill/>
                    <a:ln>
                      <a:noFill/>
                    </a:ln>
                  </pic:spPr>
                </pic:pic>
              </a:graphicData>
            </a:graphic>
          </wp:inline>
        </w:drawing>
      </w:r>
    </w:p>
    <w:p w:rsidR="00FD3328" w:rsidRPr="0097252E" w:rsidRDefault="00FD3328" w:rsidP="00FD3328">
      <w:pPr>
        <w:spacing w:line="400" w:lineRule="exact"/>
        <w:ind w:firstLineChars="200" w:firstLine="420"/>
        <w:rPr>
          <w:rFonts w:ascii="Times New Roman" w:eastAsia="宋体" w:hAnsi="Times New Roman"/>
          <w:szCs w:val="21"/>
        </w:rPr>
      </w:pPr>
      <w:r w:rsidRPr="0097252E">
        <w:rPr>
          <w:rFonts w:ascii="Times New Roman" w:eastAsia="宋体" w:hAnsi="Times New Roman" w:hint="eastAsia"/>
          <w:szCs w:val="21"/>
        </w:rPr>
        <w:t>从图中可以看到，经过调制后的符号要映射到一</w:t>
      </w:r>
      <w:proofErr w:type="gramStart"/>
      <w:r w:rsidRPr="0097252E">
        <w:rPr>
          <w:rFonts w:ascii="Times New Roman" w:eastAsia="宋体" w:hAnsi="Times New Roman" w:hint="eastAsia"/>
          <w:szCs w:val="21"/>
        </w:rPr>
        <w:t>个子帧内的</w:t>
      </w:r>
      <w:proofErr w:type="gramEnd"/>
      <w:r w:rsidRPr="0097252E">
        <w:rPr>
          <w:rFonts w:ascii="Times New Roman" w:eastAsia="宋体" w:hAnsi="Times New Roman" w:hint="eastAsia"/>
          <w:szCs w:val="21"/>
        </w:rPr>
        <w:t>除开用于</w:t>
      </w:r>
      <w:r w:rsidRPr="0097252E">
        <w:rPr>
          <w:rFonts w:ascii="Times New Roman" w:eastAsia="宋体" w:hAnsi="Times New Roman" w:hint="eastAsia"/>
          <w:szCs w:val="21"/>
        </w:rPr>
        <w:t>DMRS</w:t>
      </w:r>
      <w:r w:rsidRPr="0097252E">
        <w:rPr>
          <w:rFonts w:ascii="Times New Roman" w:eastAsia="宋体" w:hAnsi="Times New Roman" w:hint="eastAsia"/>
          <w:szCs w:val="21"/>
        </w:rPr>
        <w:t>传输的资源上</w:t>
      </w:r>
      <w:r w:rsidRPr="0097252E">
        <w:rPr>
          <w:rFonts w:ascii="Times New Roman" w:eastAsia="宋体" w:hAnsi="Times New Roman" w:hint="eastAsia"/>
          <w:szCs w:val="21"/>
        </w:rPr>
        <w:t>(</w:t>
      </w:r>
      <w:r w:rsidRPr="0097252E">
        <w:rPr>
          <w:rFonts w:ascii="Times New Roman" w:eastAsia="宋体" w:hAnsi="Times New Roman" w:hint="eastAsia"/>
          <w:szCs w:val="21"/>
        </w:rPr>
        <w:t>在常规</w:t>
      </w:r>
      <w:r w:rsidRPr="0097252E">
        <w:rPr>
          <w:rFonts w:ascii="Times New Roman" w:eastAsia="宋体" w:hAnsi="Times New Roman" w:hint="eastAsia"/>
          <w:szCs w:val="21"/>
        </w:rPr>
        <w:t>CP</w:t>
      </w:r>
      <w:r w:rsidRPr="0097252E">
        <w:rPr>
          <w:rFonts w:ascii="Times New Roman" w:eastAsia="宋体" w:hAnsi="Times New Roman" w:hint="eastAsia"/>
          <w:szCs w:val="21"/>
        </w:rPr>
        <w:t>模式下，一个时隙内有三个</w:t>
      </w:r>
      <w:r w:rsidRPr="0097252E">
        <w:rPr>
          <w:rFonts w:ascii="Times New Roman" w:eastAsia="宋体" w:hAnsi="Times New Roman" w:hint="eastAsia"/>
          <w:szCs w:val="21"/>
        </w:rPr>
        <w:t>SC-FDMA</w:t>
      </w:r>
      <w:r w:rsidRPr="0097252E">
        <w:rPr>
          <w:rFonts w:ascii="Times New Roman" w:eastAsia="宋体" w:hAnsi="Times New Roman" w:hint="eastAsia"/>
          <w:szCs w:val="21"/>
        </w:rPr>
        <w:t>符号用于传输</w:t>
      </w:r>
      <w:r w:rsidRPr="0097252E">
        <w:rPr>
          <w:rFonts w:ascii="Times New Roman" w:eastAsia="宋体" w:hAnsi="Times New Roman" w:hint="eastAsia"/>
          <w:szCs w:val="21"/>
        </w:rPr>
        <w:t>DMRS</w:t>
      </w:r>
      <w:r w:rsidRPr="0097252E">
        <w:rPr>
          <w:rFonts w:ascii="Times New Roman" w:eastAsia="宋体" w:hAnsi="Times New Roman" w:hint="eastAsia"/>
          <w:szCs w:val="21"/>
        </w:rPr>
        <w:t>，所以一</w:t>
      </w:r>
      <w:proofErr w:type="gramStart"/>
      <w:r w:rsidRPr="0097252E">
        <w:rPr>
          <w:rFonts w:ascii="Times New Roman" w:eastAsia="宋体" w:hAnsi="Times New Roman" w:hint="eastAsia"/>
          <w:szCs w:val="21"/>
        </w:rPr>
        <w:t>个子帧内用于</w:t>
      </w:r>
      <w:proofErr w:type="gramEnd"/>
      <w:r w:rsidRPr="0097252E">
        <w:rPr>
          <w:rFonts w:ascii="Times New Roman" w:eastAsia="宋体" w:hAnsi="Times New Roman" w:hint="eastAsia"/>
          <w:szCs w:val="21"/>
        </w:rPr>
        <w:t>该复数符号传输的资源仅有最多</w:t>
      </w:r>
      <w:r w:rsidRPr="0097252E">
        <w:rPr>
          <w:rFonts w:ascii="Times New Roman" w:eastAsia="宋体" w:hAnsi="Times New Roman" w:hint="eastAsia"/>
          <w:szCs w:val="21"/>
        </w:rPr>
        <w:t>8</w:t>
      </w:r>
      <w:r w:rsidRPr="0097252E">
        <w:rPr>
          <w:rFonts w:ascii="Times New Roman" w:eastAsia="宋体" w:hAnsi="Times New Roman" w:hint="eastAsia"/>
          <w:szCs w:val="21"/>
        </w:rPr>
        <w:t>个</w:t>
      </w:r>
      <w:r w:rsidRPr="0097252E">
        <w:rPr>
          <w:rFonts w:ascii="Times New Roman" w:eastAsia="宋体" w:hAnsi="Times New Roman" w:hint="eastAsia"/>
          <w:szCs w:val="21"/>
        </w:rPr>
        <w:t>SC-FDMA</w:t>
      </w:r>
      <w:r w:rsidRPr="0097252E">
        <w:rPr>
          <w:rFonts w:ascii="Times New Roman" w:eastAsia="宋体" w:hAnsi="Times New Roman" w:hint="eastAsia"/>
          <w:szCs w:val="21"/>
        </w:rPr>
        <w:t>符号</w:t>
      </w:r>
      <w:r w:rsidRPr="0097252E">
        <w:rPr>
          <w:rFonts w:ascii="Times New Roman" w:eastAsia="宋体" w:hAnsi="Times New Roman" w:hint="eastAsia"/>
          <w:szCs w:val="21"/>
        </w:rPr>
        <w:t>)</w:t>
      </w:r>
      <w:r w:rsidRPr="0097252E">
        <w:rPr>
          <w:rFonts w:ascii="Times New Roman" w:eastAsia="宋体" w:hAnsi="Times New Roman" w:hint="eastAsia"/>
          <w:szCs w:val="21"/>
        </w:rPr>
        <w:t>。首先是频域映射过程，频域映射的过程就是将该复数符号乘以预先配置好的为这个用户准备的长度为</w:t>
      </w:r>
      <w:r w:rsidRPr="0097252E">
        <w:rPr>
          <w:rFonts w:ascii="Times New Roman" w:eastAsia="宋体" w:hAnsi="Times New Roman" w:hint="eastAsia"/>
          <w:szCs w:val="21"/>
        </w:rPr>
        <w:t>12</w:t>
      </w:r>
      <w:r w:rsidRPr="0097252E">
        <w:rPr>
          <w:rFonts w:ascii="Times New Roman" w:eastAsia="宋体" w:hAnsi="Times New Roman" w:hint="eastAsia"/>
          <w:szCs w:val="21"/>
        </w:rPr>
        <w:t>的序列，这样就生成了长度为</w:t>
      </w:r>
      <w:r w:rsidRPr="0097252E">
        <w:rPr>
          <w:rFonts w:ascii="Times New Roman" w:eastAsia="宋体" w:hAnsi="Times New Roman" w:hint="eastAsia"/>
          <w:szCs w:val="21"/>
        </w:rPr>
        <w:t>12</w:t>
      </w:r>
      <w:r w:rsidRPr="0097252E">
        <w:rPr>
          <w:rFonts w:ascii="Times New Roman" w:eastAsia="宋体" w:hAnsi="Times New Roman" w:hint="eastAsia"/>
          <w:szCs w:val="21"/>
        </w:rPr>
        <w:t>的复数序列</w:t>
      </w:r>
      <w:r w:rsidRPr="0097252E">
        <w:rPr>
          <w:rFonts w:ascii="Times New Roman" w:eastAsia="宋体" w:hAnsi="Times New Roman" w:hint="eastAsia"/>
          <w:szCs w:val="21"/>
        </w:rPr>
        <w:t>(</w:t>
      </w:r>
      <w:r w:rsidRPr="0097252E">
        <w:rPr>
          <w:rFonts w:ascii="Times New Roman" w:eastAsia="宋体" w:hAnsi="Times New Roman" w:hint="eastAsia"/>
          <w:szCs w:val="21"/>
        </w:rPr>
        <w:t>不同的用户采用的是长度相同的正交序列</w:t>
      </w:r>
      <w:r w:rsidRPr="0097252E">
        <w:rPr>
          <w:rFonts w:ascii="Times New Roman" w:eastAsia="宋体" w:hAnsi="Times New Roman" w:hint="eastAsia"/>
          <w:szCs w:val="21"/>
        </w:rPr>
        <w:t>)</w:t>
      </w:r>
      <w:r w:rsidRPr="0097252E">
        <w:rPr>
          <w:rFonts w:ascii="Times New Roman" w:eastAsia="宋体" w:hAnsi="Times New Roman" w:hint="eastAsia"/>
          <w:szCs w:val="21"/>
        </w:rPr>
        <w:t>，这个地方的每一个</w:t>
      </w:r>
      <w:r w:rsidRPr="0097252E">
        <w:rPr>
          <w:rFonts w:ascii="Times New Roman" w:eastAsia="宋体" w:hAnsi="Times New Roman" w:hint="eastAsia"/>
          <w:szCs w:val="21"/>
        </w:rPr>
        <w:t>SC-FDMA</w:t>
      </w:r>
      <w:r w:rsidRPr="0097252E">
        <w:rPr>
          <w:rFonts w:ascii="Times New Roman" w:eastAsia="宋体" w:hAnsi="Times New Roman" w:hint="eastAsia"/>
          <w:szCs w:val="21"/>
        </w:rPr>
        <w:t>符号得到的是一样的长度为</w:t>
      </w:r>
      <w:r w:rsidRPr="0097252E">
        <w:rPr>
          <w:rFonts w:ascii="Times New Roman" w:eastAsia="宋体" w:hAnsi="Times New Roman" w:hint="eastAsia"/>
          <w:szCs w:val="21"/>
        </w:rPr>
        <w:t>12</w:t>
      </w:r>
      <w:r w:rsidRPr="0097252E">
        <w:rPr>
          <w:rFonts w:ascii="Times New Roman" w:eastAsia="宋体" w:hAnsi="Times New Roman" w:hint="eastAsia"/>
          <w:szCs w:val="21"/>
        </w:rPr>
        <w:t>的复数序列。然后进行时域拓展，这个时候</w:t>
      </w:r>
      <w:r w:rsidRPr="0097252E">
        <w:rPr>
          <w:rFonts w:ascii="Times New Roman" w:eastAsia="宋体" w:hAnsi="Times New Roman" w:hint="eastAsia"/>
          <w:szCs w:val="21"/>
        </w:rPr>
        <w:t>12</w:t>
      </w:r>
      <w:r w:rsidRPr="0097252E">
        <w:rPr>
          <w:rFonts w:ascii="Times New Roman" w:eastAsia="宋体" w:hAnsi="Times New Roman" w:hint="eastAsia"/>
          <w:szCs w:val="21"/>
        </w:rPr>
        <w:t>个复数序列中的每一个复数乘以一个长度为</w:t>
      </w:r>
      <w:r w:rsidRPr="0097252E">
        <w:rPr>
          <w:rFonts w:ascii="Times New Roman" w:eastAsia="宋体" w:hAnsi="Times New Roman" w:hint="eastAsia"/>
          <w:szCs w:val="21"/>
        </w:rPr>
        <w:t>4</w:t>
      </w:r>
      <w:r w:rsidRPr="0097252E">
        <w:rPr>
          <w:rFonts w:ascii="Times New Roman" w:eastAsia="宋体" w:hAnsi="Times New Roman" w:hint="eastAsia"/>
          <w:szCs w:val="21"/>
        </w:rPr>
        <w:t>的正交序列，这样</w:t>
      </w:r>
      <w:r w:rsidRPr="0097252E">
        <w:rPr>
          <w:rFonts w:ascii="Times New Roman" w:eastAsia="宋体" w:hAnsi="Times New Roman" w:hint="eastAsia"/>
          <w:szCs w:val="21"/>
        </w:rPr>
        <w:t>12</w:t>
      </w:r>
      <w:r w:rsidRPr="0097252E">
        <w:rPr>
          <w:rFonts w:ascii="Times New Roman" w:eastAsia="宋体" w:hAnsi="Times New Roman" w:hint="eastAsia"/>
          <w:szCs w:val="21"/>
        </w:rPr>
        <w:t>个复数序列中的每一个复数就变成了一个长度为</w:t>
      </w:r>
      <w:r w:rsidRPr="0097252E">
        <w:rPr>
          <w:rFonts w:ascii="Times New Roman" w:eastAsia="宋体" w:hAnsi="Times New Roman" w:hint="eastAsia"/>
          <w:szCs w:val="21"/>
        </w:rPr>
        <w:t>4</w:t>
      </w:r>
      <w:r w:rsidRPr="0097252E">
        <w:rPr>
          <w:rFonts w:ascii="Times New Roman" w:eastAsia="宋体" w:hAnsi="Times New Roman" w:hint="eastAsia"/>
          <w:szCs w:val="21"/>
        </w:rPr>
        <w:t>的复数序列，整个长度为</w:t>
      </w:r>
      <w:r w:rsidRPr="0097252E">
        <w:rPr>
          <w:rFonts w:ascii="Times New Roman" w:eastAsia="宋体" w:hAnsi="Times New Roman" w:hint="eastAsia"/>
          <w:szCs w:val="21"/>
        </w:rPr>
        <w:t>12</w:t>
      </w:r>
      <w:r w:rsidRPr="0097252E">
        <w:rPr>
          <w:rFonts w:ascii="Times New Roman" w:eastAsia="宋体" w:hAnsi="Times New Roman" w:hint="eastAsia"/>
          <w:szCs w:val="21"/>
        </w:rPr>
        <w:t>的复数序列就变成了一个</w:t>
      </w:r>
      <w:r w:rsidRPr="0097252E">
        <w:rPr>
          <w:rFonts w:ascii="Times New Roman" w:eastAsia="宋体" w:hAnsi="Times New Roman" w:hint="eastAsia"/>
          <w:szCs w:val="21"/>
        </w:rPr>
        <w:t>12</w:t>
      </w:r>
      <w:r w:rsidRPr="0097252E">
        <w:rPr>
          <w:rFonts w:ascii="Times New Roman" w:eastAsia="宋体" w:hAnsi="Times New Roman" w:hint="eastAsia"/>
          <w:szCs w:val="21"/>
        </w:rPr>
        <w:t>行</w:t>
      </w:r>
      <w:r w:rsidRPr="0097252E">
        <w:rPr>
          <w:rFonts w:ascii="Times New Roman" w:eastAsia="宋体" w:hAnsi="Times New Roman" w:hint="eastAsia"/>
          <w:szCs w:val="21"/>
        </w:rPr>
        <w:t>4</w:t>
      </w:r>
      <w:r w:rsidRPr="0097252E">
        <w:rPr>
          <w:rFonts w:ascii="Times New Roman" w:eastAsia="宋体" w:hAnsi="Times New Roman" w:hint="eastAsia"/>
          <w:szCs w:val="21"/>
        </w:rPr>
        <w:t>列的复数矩阵，正好对应上图中的一个时隙中的一个</w:t>
      </w:r>
      <w:r w:rsidRPr="0097252E">
        <w:rPr>
          <w:rFonts w:ascii="Times New Roman" w:eastAsia="宋体" w:hAnsi="Times New Roman" w:hint="eastAsia"/>
          <w:szCs w:val="21"/>
        </w:rPr>
        <w:t>RB</w:t>
      </w:r>
      <w:r w:rsidRPr="0097252E">
        <w:rPr>
          <w:rFonts w:ascii="Times New Roman" w:eastAsia="宋体" w:hAnsi="Times New Roman" w:hint="eastAsia"/>
          <w:szCs w:val="21"/>
        </w:rPr>
        <w:t>除了</w:t>
      </w:r>
      <w:r w:rsidRPr="0097252E">
        <w:rPr>
          <w:rFonts w:ascii="Times New Roman" w:eastAsia="宋体" w:hAnsi="Times New Roman" w:hint="eastAsia"/>
          <w:szCs w:val="21"/>
        </w:rPr>
        <w:t>DMRS</w:t>
      </w:r>
      <w:r w:rsidRPr="0097252E">
        <w:rPr>
          <w:rFonts w:ascii="Times New Roman" w:eastAsia="宋体" w:hAnsi="Times New Roman" w:hint="eastAsia"/>
          <w:szCs w:val="21"/>
        </w:rPr>
        <w:t>以外的其他</w:t>
      </w:r>
      <w:r w:rsidR="00412066" w:rsidRPr="0097252E">
        <w:rPr>
          <w:rFonts w:ascii="Times New Roman" w:eastAsia="宋体" w:hAnsi="Times New Roman" w:hint="eastAsia"/>
          <w:szCs w:val="21"/>
        </w:rPr>
        <w:t>48</w:t>
      </w:r>
      <w:r w:rsidR="00412066" w:rsidRPr="0097252E">
        <w:rPr>
          <w:rFonts w:ascii="Times New Roman" w:eastAsia="宋体" w:hAnsi="Times New Roman" w:hint="eastAsia"/>
          <w:szCs w:val="21"/>
        </w:rPr>
        <w:t>个资源。这样就完成了一个复数符号到整个</w:t>
      </w:r>
      <w:r w:rsidR="00412066" w:rsidRPr="0097252E">
        <w:rPr>
          <w:rFonts w:ascii="Times New Roman" w:eastAsia="宋体" w:hAnsi="Times New Roman" w:hint="eastAsia"/>
          <w:szCs w:val="21"/>
        </w:rPr>
        <w:t>RB</w:t>
      </w:r>
      <w:r w:rsidR="00412066" w:rsidRPr="0097252E">
        <w:rPr>
          <w:rFonts w:ascii="Times New Roman" w:eastAsia="宋体" w:hAnsi="Times New Roman" w:hint="eastAsia"/>
          <w:szCs w:val="21"/>
        </w:rPr>
        <w:t>资源映射的过程。</w:t>
      </w:r>
    </w:p>
    <w:p w:rsidR="00412066" w:rsidRPr="0097252E" w:rsidRDefault="00412066" w:rsidP="00FC0E6F">
      <w:pPr>
        <w:spacing w:line="400" w:lineRule="exact"/>
        <w:ind w:firstLineChars="200" w:firstLine="420"/>
        <w:rPr>
          <w:rFonts w:ascii="Times New Roman" w:eastAsia="宋体" w:hAnsi="Times New Roman"/>
          <w:szCs w:val="21"/>
        </w:rPr>
      </w:pPr>
      <w:r w:rsidRPr="0097252E">
        <w:rPr>
          <w:rFonts w:ascii="Times New Roman" w:eastAsia="宋体" w:hAnsi="Times New Roman" w:hint="eastAsia"/>
          <w:szCs w:val="21"/>
        </w:rPr>
        <w:t>上述是映射的过程，可以想象的是，</w:t>
      </w:r>
      <w:proofErr w:type="spellStart"/>
      <w:r w:rsidRPr="0097252E">
        <w:rPr>
          <w:rFonts w:ascii="Times New Roman" w:eastAsia="宋体" w:hAnsi="Times New Roman" w:hint="eastAsia"/>
          <w:szCs w:val="21"/>
        </w:rPr>
        <w:t>eNodeB</w:t>
      </w:r>
      <w:proofErr w:type="spellEnd"/>
      <w:r w:rsidRPr="0097252E">
        <w:rPr>
          <w:rFonts w:ascii="Times New Roman" w:eastAsia="宋体" w:hAnsi="Times New Roman" w:hint="eastAsia"/>
          <w:szCs w:val="21"/>
        </w:rPr>
        <w:t>进行处理的时候也是按照映射的逆过程，即</w:t>
      </w:r>
      <w:proofErr w:type="spellStart"/>
      <w:r w:rsidRPr="0097252E">
        <w:rPr>
          <w:rFonts w:ascii="Times New Roman" w:eastAsia="宋体" w:hAnsi="Times New Roman" w:hint="eastAsia"/>
          <w:szCs w:val="21"/>
        </w:rPr>
        <w:t>eNodeB</w:t>
      </w:r>
      <w:proofErr w:type="spellEnd"/>
      <w:r w:rsidRPr="0097252E">
        <w:rPr>
          <w:rFonts w:ascii="Times New Roman" w:eastAsia="宋体" w:hAnsi="Times New Roman" w:hint="eastAsia"/>
          <w:szCs w:val="21"/>
        </w:rPr>
        <w:t>获得这个时隙内的这个</w:t>
      </w:r>
      <w:r w:rsidRPr="0097252E">
        <w:rPr>
          <w:rFonts w:ascii="Times New Roman" w:eastAsia="宋体" w:hAnsi="Times New Roman" w:hint="eastAsia"/>
          <w:szCs w:val="21"/>
        </w:rPr>
        <w:t>RB</w:t>
      </w:r>
      <w:r w:rsidRPr="0097252E">
        <w:rPr>
          <w:rFonts w:ascii="Times New Roman" w:eastAsia="宋体" w:hAnsi="Times New Roman" w:hint="eastAsia"/>
          <w:szCs w:val="21"/>
        </w:rPr>
        <w:t>上的接收信号后，由于该接收信号上是所有</w:t>
      </w:r>
      <w:r w:rsidRPr="0097252E">
        <w:rPr>
          <w:rFonts w:ascii="Times New Roman" w:eastAsia="宋体" w:hAnsi="Times New Roman" w:hint="eastAsia"/>
          <w:szCs w:val="21"/>
        </w:rPr>
        <w:t>UE</w:t>
      </w:r>
      <w:r w:rsidRPr="0097252E">
        <w:rPr>
          <w:rFonts w:ascii="Times New Roman" w:eastAsia="宋体" w:hAnsi="Times New Roman" w:hint="eastAsia"/>
          <w:szCs w:val="21"/>
        </w:rPr>
        <w:t>的上行信号之和，所以首先第一步是解正交序列，解正交序列的过程可以从下面的简化公式中进行解释，由于这里只是考虑简单介绍，所以假设射频直连，没有噪声的场景下进行解释。其</w:t>
      </w:r>
      <w:r w:rsidRPr="0097252E">
        <w:rPr>
          <w:rFonts w:ascii="Times New Roman" w:eastAsia="宋体" w:hAnsi="Times New Roman" w:hint="eastAsia"/>
          <w:szCs w:val="21"/>
        </w:rPr>
        <w:lastRenderedPageBreak/>
        <w:t>中</w:t>
      </w:r>
      <w:r w:rsidR="00FC0E6F" w:rsidRPr="0097252E">
        <w:rPr>
          <w:rFonts w:ascii="Times New Roman" w:eastAsia="宋体" w:hAnsi="Times New Roman"/>
          <w:position w:val="-12"/>
          <w:szCs w:val="21"/>
        </w:rPr>
        <w:object w:dxaOrig="279" w:dyaOrig="360">
          <v:shape id="_x0000_i1040" type="#_x0000_t75" style="width:14.2pt;height:18.95pt" o:ole="">
            <v:imagedata r:id="rId39" o:title=""/>
          </v:shape>
          <o:OLEObject Type="Embed" ProgID="Equation.DSMT4" ShapeID="_x0000_i1040" DrawAspect="Content" ObjectID="_1532086732" r:id="rId40"/>
        </w:object>
      </w:r>
      <w:r w:rsidRPr="0097252E">
        <w:rPr>
          <w:rFonts w:ascii="Times New Roman" w:eastAsia="宋体" w:hAnsi="Times New Roman" w:hint="eastAsia"/>
          <w:szCs w:val="21"/>
        </w:rPr>
        <w:t>表示的是第</w:t>
      </w:r>
      <w:r w:rsidRPr="0097252E">
        <w:rPr>
          <w:rFonts w:ascii="Times New Roman" w:eastAsia="宋体" w:hAnsi="Times New Roman" w:hint="eastAsia"/>
          <w:szCs w:val="21"/>
        </w:rPr>
        <w:t>k</w:t>
      </w:r>
      <w:proofErr w:type="gramStart"/>
      <w:r w:rsidRPr="0097252E">
        <w:rPr>
          <w:rFonts w:ascii="Times New Roman" w:eastAsia="宋体" w:hAnsi="Times New Roman" w:hint="eastAsia"/>
          <w:szCs w:val="21"/>
        </w:rPr>
        <w:t>个</w:t>
      </w:r>
      <w:proofErr w:type="gramEnd"/>
      <w:r w:rsidRPr="0097252E">
        <w:rPr>
          <w:rFonts w:ascii="Times New Roman" w:eastAsia="宋体" w:hAnsi="Times New Roman" w:hint="eastAsia"/>
          <w:szCs w:val="21"/>
        </w:rPr>
        <w:t>上行用户</w:t>
      </w:r>
      <w:r w:rsidR="00461391" w:rsidRPr="0097252E">
        <w:rPr>
          <w:rFonts w:ascii="Times New Roman" w:eastAsia="宋体" w:hAnsi="Times New Roman" w:hint="eastAsia"/>
          <w:szCs w:val="21"/>
        </w:rPr>
        <w:t>的</w:t>
      </w:r>
      <w:r w:rsidR="00461391" w:rsidRPr="0097252E">
        <w:rPr>
          <w:rFonts w:ascii="Times New Roman" w:eastAsia="宋体" w:hAnsi="Times New Roman" w:hint="eastAsia"/>
          <w:szCs w:val="21"/>
        </w:rPr>
        <w:t>PUCCH Format 1/1a/1b</w:t>
      </w:r>
      <w:r w:rsidR="00461391" w:rsidRPr="0097252E">
        <w:rPr>
          <w:rFonts w:ascii="Times New Roman" w:eastAsia="宋体" w:hAnsi="Times New Roman" w:hint="eastAsia"/>
          <w:szCs w:val="21"/>
        </w:rPr>
        <w:t>的比特经过调制后得到的</w:t>
      </w:r>
      <w:r w:rsidRPr="0097252E">
        <w:rPr>
          <w:rFonts w:ascii="Times New Roman" w:eastAsia="宋体" w:hAnsi="Times New Roman" w:hint="eastAsia"/>
          <w:szCs w:val="21"/>
        </w:rPr>
        <w:t>复数符号，</w:t>
      </w:r>
      <w:r w:rsidR="00461391" w:rsidRPr="0097252E">
        <w:rPr>
          <w:rFonts w:ascii="Times New Roman" w:eastAsia="宋体" w:hAnsi="Times New Roman"/>
          <w:position w:val="-12"/>
          <w:szCs w:val="21"/>
        </w:rPr>
        <w:object w:dxaOrig="279" w:dyaOrig="360">
          <v:shape id="_x0000_i1041" type="#_x0000_t75" style="width:14.2pt;height:18pt" o:ole="">
            <v:imagedata r:id="rId41" o:title=""/>
          </v:shape>
          <o:OLEObject Type="Embed" ProgID="Equation.DSMT4" ShapeID="_x0000_i1041" DrawAspect="Content" ObjectID="_1532086733" r:id="rId42"/>
        </w:object>
      </w:r>
      <w:r w:rsidR="00461391" w:rsidRPr="0097252E">
        <w:rPr>
          <w:rFonts w:ascii="Times New Roman" w:eastAsia="宋体" w:hAnsi="Times New Roman" w:hint="eastAsia"/>
          <w:szCs w:val="21"/>
        </w:rPr>
        <w:t>表示的是该用户在频域上使用的长度为</w:t>
      </w:r>
      <w:r w:rsidR="00461391" w:rsidRPr="0097252E">
        <w:rPr>
          <w:rFonts w:ascii="Times New Roman" w:eastAsia="宋体" w:hAnsi="Times New Roman" w:hint="eastAsia"/>
          <w:szCs w:val="21"/>
        </w:rPr>
        <w:t>12</w:t>
      </w:r>
      <w:r w:rsidR="00461391" w:rsidRPr="0097252E">
        <w:rPr>
          <w:rFonts w:ascii="Times New Roman" w:eastAsia="宋体" w:hAnsi="Times New Roman" w:hint="eastAsia"/>
          <w:szCs w:val="21"/>
        </w:rPr>
        <w:t>的扩频码，</w:t>
      </w:r>
      <w:r w:rsidRPr="0097252E">
        <w:rPr>
          <w:rFonts w:ascii="Times New Roman" w:eastAsia="宋体" w:hAnsi="Times New Roman" w:hint="eastAsia"/>
          <w:szCs w:val="21"/>
        </w:rPr>
        <w:t>另外</w:t>
      </w:r>
      <w:r w:rsidR="00461391" w:rsidRPr="0097252E">
        <w:rPr>
          <w:rFonts w:ascii="Times New Roman" w:eastAsia="宋体" w:hAnsi="Times New Roman"/>
          <w:position w:val="-12"/>
          <w:szCs w:val="21"/>
        </w:rPr>
        <w:object w:dxaOrig="340" w:dyaOrig="360">
          <v:shape id="_x0000_i1042" type="#_x0000_t75" style="width:17.05pt;height:18pt" o:ole="">
            <v:imagedata r:id="rId43" o:title=""/>
          </v:shape>
          <o:OLEObject Type="Embed" ProgID="Equation.DSMT4" ShapeID="_x0000_i1042" DrawAspect="Content" ObjectID="_1532086734" r:id="rId44"/>
        </w:object>
      </w:r>
      <w:r w:rsidR="00FC0E6F" w:rsidRPr="0097252E">
        <w:rPr>
          <w:rFonts w:ascii="Times New Roman" w:eastAsia="宋体" w:hAnsi="Times New Roman" w:hint="eastAsia"/>
          <w:szCs w:val="21"/>
        </w:rPr>
        <w:t>表示的是</w:t>
      </w:r>
      <w:r w:rsidR="00461391" w:rsidRPr="0097252E">
        <w:rPr>
          <w:rFonts w:ascii="Times New Roman" w:eastAsia="宋体" w:hAnsi="Times New Roman" w:hint="eastAsia"/>
          <w:szCs w:val="21"/>
        </w:rPr>
        <w:t>长度为</w:t>
      </w:r>
      <w:r w:rsidR="00461391" w:rsidRPr="0097252E">
        <w:rPr>
          <w:rFonts w:ascii="Times New Roman" w:eastAsia="宋体" w:hAnsi="Times New Roman" w:hint="eastAsia"/>
          <w:szCs w:val="21"/>
        </w:rPr>
        <w:t>4</w:t>
      </w:r>
      <w:r w:rsidR="00461391" w:rsidRPr="0097252E">
        <w:rPr>
          <w:rFonts w:ascii="Times New Roman" w:eastAsia="宋体" w:hAnsi="Times New Roman" w:hint="eastAsia"/>
          <w:szCs w:val="21"/>
        </w:rPr>
        <w:t>的当前</w:t>
      </w:r>
      <w:r w:rsidR="00FC0E6F" w:rsidRPr="0097252E">
        <w:rPr>
          <w:rFonts w:ascii="Times New Roman" w:eastAsia="宋体" w:hAnsi="Times New Roman" w:hint="eastAsia"/>
          <w:szCs w:val="21"/>
        </w:rPr>
        <w:t>第</w:t>
      </w:r>
      <w:r w:rsidR="00FC0E6F" w:rsidRPr="0097252E">
        <w:rPr>
          <w:rFonts w:ascii="Times New Roman" w:eastAsia="宋体" w:hAnsi="Times New Roman" w:hint="eastAsia"/>
          <w:szCs w:val="21"/>
        </w:rPr>
        <w:t>k</w:t>
      </w:r>
      <w:proofErr w:type="gramStart"/>
      <w:r w:rsidR="00FC0E6F" w:rsidRPr="0097252E">
        <w:rPr>
          <w:rFonts w:ascii="Times New Roman" w:eastAsia="宋体" w:hAnsi="Times New Roman" w:hint="eastAsia"/>
          <w:szCs w:val="21"/>
        </w:rPr>
        <w:t>个</w:t>
      </w:r>
      <w:proofErr w:type="gramEnd"/>
      <w:r w:rsidR="00FC0E6F" w:rsidRPr="0097252E">
        <w:rPr>
          <w:rFonts w:ascii="Times New Roman" w:eastAsia="宋体" w:hAnsi="Times New Roman" w:hint="eastAsia"/>
          <w:szCs w:val="21"/>
        </w:rPr>
        <w:t>UE</w:t>
      </w:r>
      <w:r w:rsidR="00FC0E6F" w:rsidRPr="0097252E">
        <w:rPr>
          <w:rFonts w:ascii="Times New Roman" w:eastAsia="宋体" w:hAnsi="Times New Roman" w:hint="eastAsia"/>
          <w:szCs w:val="21"/>
        </w:rPr>
        <w:t>使用的正交序列。而</w:t>
      </w:r>
      <w:r w:rsidR="00461391" w:rsidRPr="0097252E">
        <w:rPr>
          <w:rFonts w:ascii="Times New Roman" w:eastAsia="宋体" w:hAnsi="Times New Roman"/>
          <w:position w:val="-12"/>
          <w:szCs w:val="21"/>
        </w:rPr>
        <w:object w:dxaOrig="260" w:dyaOrig="360">
          <v:shape id="_x0000_i1043" type="#_x0000_t75" style="width:13.25pt;height:18pt" o:ole="">
            <v:imagedata r:id="rId45" o:title=""/>
          </v:shape>
          <o:OLEObject Type="Embed" ProgID="Equation.DSMT4" ShapeID="_x0000_i1043" DrawAspect="Content" ObjectID="_1532086735" r:id="rId46"/>
        </w:object>
      </w:r>
      <w:r w:rsidR="00FC0E6F" w:rsidRPr="0097252E">
        <w:rPr>
          <w:rFonts w:ascii="Times New Roman" w:eastAsia="宋体" w:hAnsi="Times New Roman" w:hint="eastAsia"/>
          <w:szCs w:val="21"/>
        </w:rPr>
        <w:t>表示的是第</w:t>
      </w:r>
      <w:r w:rsidR="00FC0E6F" w:rsidRPr="0097252E">
        <w:rPr>
          <w:rFonts w:ascii="Times New Roman" w:eastAsia="宋体" w:hAnsi="Times New Roman" w:hint="eastAsia"/>
          <w:szCs w:val="21"/>
        </w:rPr>
        <w:t>i</w:t>
      </w:r>
      <w:proofErr w:type="gramStart"/>
      <w:r w:rsidR="00FC0E6F" w:rsidRPr="0097252E">
        <w:rPr>
          <w:rFonts w:ascii="Times New Roman" w:eastAsia="宋体" w:hAnsi="Times New Roman" w:hint="eastAsia"/>
          <w:szCs w:val="21"/>
        </w:rPr>
        <w:t>个</w:t>
      </w:r>
      <w:proofErr w:type="gramEnd"/>
      <w:r w:rsidR="00FC0E6F" w:rsidRPr="0097252E">
        <w:rPr>
          <w:rFonts w:ascii="Times New Roman" w:eastAsia="宋体" w:hAnsi="Times New Roman" w:hint="eastAsia"/>
          <w:szCs w:val="21"/>
        </w:rPr>
        <w:t>SC-FDMA</w:t>
      </w:r>
      <w:r w:rsidR="00FC0E6F" w:rsidRPr="0097252E">
        <w:rPr>
          <w:rFonts w:ascii="Times New Roman" w:eastAsia="宋体" w:hAnsi="Times New Roman" w:hint="eastAsia"/>
          <w:szCs w:val="21"/>
        </w:rPr>
        <w:t>符号上的该子载波上</w:t>
      </w:r>
      <w:r w:rsidR="00461391" w:rsidRPr="0097252E">
        <w:rPr>
          <w:rFonts w:ascii="Times New Roman" w:eastAsia="宋体" w:hAnsi="Times New Roman" w:hint="eastAsia"/>
          <w:szCs w:val="21"/>
        </w:rPr>
        <w:t>长度为</w:t>
      </w:r>
      <w:r w:rsidR="00461391" w:rsidRPr="0097252E">
        <w:rPr>
          <w:rFonts w:ascii="Times New Roman" w:eastAsia="宋体" w:hAnsi="Times New Roman" w:hint="eastAsia"/>
          <w:szCs w:val="21"/>
        </w:rPr>
        <w:t>12</w:t>
      </w:r>
      <w:r w:rsidR="00FC0E6F" w:rsidRPr="0097252E">
        <w:rPr>
          <w:rFonts w:ascii="Times New Roman" w:eastAsia="宋体" w:hAnsi="Times New Roman" w:hint="eastAsia"/>
          <w:szCs w:val="21"/>
        </w:rPr>
        <w:t>的接收</w:t>
      </w:r>
      <w:r w:rsidR="00461391" w:rsidRPr="0097252E">
        <w:rPr>
          <w:rFonts w:ascii="Times New Roman" w:eastAsia="宋体" w:hAnsi="Times New Roman" w:hint="eastAsia"/>
          <w:szCs w:val="21"/>
        </w:rPr>
        <w:t>复数</w:t>
      </w:r>
      <w:r w:rsidR="00FC0E6F" w:rsidRPr="0097252E">
        <w:rPr>
          <w:rFonts w:ascii="Times New Roman" w:eastAsia="宋体" w:hAnsi="Times New Roman" w:hint="eastAsia"/>
          <w:szCs w:val="21"/>
        </w:rPr>
        <w:t>信号</w:t>
      </w:r>
      <w:r w:rsidR="00461391" w:rsidRPr="0097252E">
        <w:rPr>
          <w:rFonts w:ascii="Times New Roman" w:eastAsia="宋体" w:hAnsi="Times New Roman" w:hint="eastAsia"/>
          <w:szCs w:val="21"/>
        </w:rPr>
        <w:t>序列</w:t>
      </w:r>
      <w:r w:rsidR="00FC0E6F" w:rsidRPr="0097252E">
        <w:rPr>
          <w:rFonts w:ascii="Times New Roman" w:eastAsia="宋体" w:hAnsi="Times New Roman" w:hint="eastAsia"/>
          <w:szCs w:val="21"/>
        </w:rPr>
        <w:t>。</w:t>
      </w:r>
    </w:p>
    <w:p w:rsidR="00FC0E6F" w:rsidRPr="0097252E" w:rsidRDefault="00461391" w:rsidP="00FC0E6F">
      <w:pPr>
        <w:spacing w:beforeLines="50" w:before="120" w:afterLines="50" w:after="120"/>
        <w:jc w:val="center"/>
        <w:rPr>
          <w:rFonts w:ascii="Times New Roman" w:eastAsia="宋体" w:hAnsi="Times New Roman"/>
          <w:szCs w:val="21"/>
        </w:rPr>
      </w:pPr>
      <w:r w:rsidRPr="0097252E">
        <w:rPr>
          <w:rFonts w:ascii="Times New Roman" w:eastAsia="宋体" w:hAnsi="Times New Roman"/>
          <w:position w:val="-122"/>
          <w:szCs w:val="21"/>
        </w:rPr>
        <w:object w:dxaOrig="5700" w:dyaOrig="2560">
          <v:shape id="_x0000_i1044" type="#_x0000_t75" style="width:285.15pt;height:127.9pt" o:ole="">
            <v:imagedata r:id="rId47" o:title=""/>
          </v:shape>
          <o:OLEObject Type="Embed" ProgID="Equation.DSMT4" ShapeID="_x0000_i1044" DrawAspect="Content" ObjectID="_1532086736" r:id="rId48"/>
        </w:object>
      </w:r>
    </w:p>
    <w:p w:rsidR="00FC0E6F" w:rsidRPr="0097252E" w:rsidRDefault="00FC0E6F" w:rsidP="00FC0E6F">
      <w:pPr>
        <w:spacing w:line="400" w:lineRule="exact"/>
        <w:ind w:firstLineChars="200" w:firstLine="420"/>
        <w:rPr>
          <w:rFonts w:ascii="Times New Roman" w:eastAsia="宋体" w:hAnsi="Times New Roman"/>
          <w:szCs w:val="21"/>
        </w:rPr>
      </w:pPr>
      <w:r w:rsidRPr="0097252E">
        <w:rPr>
          <w:rFonts w:ascii="Times New Roman" w:eastAsia="宋体" w:hAnsi="Times New Roman" w:hint="eastAsia"/>
          <w:szCs w:val="21"/>
        </w:rPr>
        <w:t>解正交码的过程利用的是不同用户使用的</w:t>
      </w:r>
      <w:r w:rsidR="00461391" w:rsidRPr="0097252E">
        <w:rPr>
          <w:rFonts w:ascii="Times New Roman" w:eastAsia="宋体" w:hAnsi="Times New Roman" w:hint="eastAsia"/>
          <w:szCs w:val="21"/>
        </w:rPr>
        <w:t>时域</w:t>
      </w:r>
      <w:r w:rsidRPr="0097252E">
        <w:rPr>
          <w:rFonts w:ascii="Times New Roman" w:eastAsia="宋体" w:hAnsi="Times New Roman" w:hint="eastAsia"/>
          <w:szCs w:val="21"/>
        </w:rPr>
        <w:t>正交码之间相互正交，所以只要使用接收信号和对应的第</w:t>
      </w:r>
      <w:r w:rsidRPr="0097252E">
        <w:rPr>
          <w:rFonts w:ascii="Times New Roman" w:eastAsia="宋体" w:hAnsi="Times New Roman" w:hint="eastAsia"/>
          <w:szCs w:val="21"/>
        </w:rPr>
        <w:t>k</w:t>
      </w:r>
      <w:proofErr w:type="gramStart"/>
      <w:r w:rsidRPr="0097252E">
        <w:rPr>
          <w:rFonts w:ascii="Times New Roman" w:eastAsia="宋体" w:hAnsi="Times New Roman" w:hint="eastAsia"/>
          <w:szCs w:val="21"/>
        </w:rPr>
        <w:t>个</w:t>
      </w:r>
      <w:proofErr w:type="gramEnd"/>
      <w:r w:rsidR="00461391" w:rsidRPr="0097252E">
        <w:rPr>
          <w:rFonts w:ascii="Times New Roman" w:eastAsia="宋体" w:hAnsi="Times New Roman" w:hint="eastAsia"/>
          <w:szCs w:val="21"/>
        </w:rPr>
        <w:t>用户的正交序列做矩阵乘法</w:t>
      </w:r>
      <w:r w:rsidRPr="0097252E">
        <w:rPr>
          <w:rFonts w:ascii="Times New Roman" w:eastAsia="宋体" w:hAnsi="Times New Roman" w:hint="eastAsia"/>
          <w:szCs w:val="21"/>
        </w:rPr>
        <w:t>就可以实现该</w:t>
      </w:r>
      <w:r w:rsidRPr="0097252E">
        <w:rPr>
          <w:rFonts w:ascii="Times New Roman" w:eastAsia="宋体" w:hAnsi="Times New Roman" w:hint="eastAsia"/>
          <w:szCs w:val="21"/>
        </w:rPr>
        <w:t>UE</w:t>
      </w:r>
      <w:r w:rsidRPr="0097252E">
        <w:rPr>
          <w:rFonts w:ascii="Times New Roman" w:eastAsia="宋体" w:hAnsi="Times New Roman" w:hint="eastAsia"/>
          <w:szCs w:val="21"/>
        </w:rPr>
        <w:t>的分离。如下式所示。</w:t>
      </w:r>
    </w:p>
    <w:p w:rsidR="00412066" w:rsidRPr="0097252E" w:rsidRDefault="001E7027" w:rsidP="001E7027">
      <w:pPr>
        <w:spacing w:beforeLines="50" w:before="120" w:afterLines="50" w:after="120"/>
        <w:jc w:val="center"/>
        <w:rPr>
          <w:rFonts w:ascii="Times New Roman" w:eastAsia="宋体" w:hAnsi="Times New Roman"/>
          <w:szCs w:val="21"/>
        </w:rPr>
      </w:pPr>
      <w:r w:rsidRPr="0097252E">
        <w:rPr>
          <w:rFonts w:ascii="Times New Roman" w:eastAsia="宋体" w:hAnsi="Times New Roman"/>
          <w:position w:val="-74"/>
          <w:szCs w:val="21"/>
        </w:rPr>
        <w:object w:dxaOrig="5679" w:dyaOrig="1640">
          <v:shape id="_x0000_i1045" type="#_x0000_t75" style="width:284.2pt;height:82.4pt" o:ole="">
            <v:imagedata r:id="rId49" o:title=""/>
          </v:shape>
          <o:OLEObject Type="Embed" ProgID="Equation.DSMT4" ShapeID="_x0000_i1045" DrawAspect="Content" ObjectID="_1532086737" r:id="rId50"/>
        </w:object>
      </w:r>
    </w:p>
    <w:p w:rsidR="001E7027" w:rsidRPr="0097252E" w:rsidRDefault="001E7027" w:rsidP="001E7027">
      <w:pPr>
        <w:spacing w:line="400" w:lineRule="exact"/>
        <w:ind w:firstLineChars="200" w:firstLine="420"/>
        <w:rPr>
          <w:rFonts w:ascii="Times New Roman" w:eastAsia="宋体" w:hAnsi="Times New Roman"/>
          <w:szCs w:val="21"/>
        </w:rPr>
      </w:pPr>
      <w:r w:rsidRPr="0097252E">
        <w:rPr>
          <w:rFonts w:ascii="Times New Roman" w:eastAsia="宋体" w:hAnsi="Times New Roman" w:hint="eastAsia"/>
          <w:szCs w:val="21"/>
        </w:rPr>
        <w:t>然后就可以根据以上得到的长度为</w:t>
      </w:r>
      <w:r w:rsidRPr="0097252E">
        <w:rPr>
          <w:rFonts w:ascii="Times New Roman" w:eastAsia="宋体" w:hAnsi="Times New Roman" w:hint="eastAsia"/>
          <w:szCs w:val="21"/>
        </w:rPr>
        <w:t>12</w:t>
      </w:r>
      <w:r w:rsidRPr="0097252E">
        <w:rPr>
          <w:rFonts w:ascii="Times New Roman" w:eastAsia="宋体" w:hAnsi="Times New Roman" w:hint="eastAsia"/>
          <w:szCs w:val="21"/>
        </w:rPr>
        <w:t>的复数序列来解频域的扩频</w:t>
      </w:r>
      <w:proofErr w:type="gramStart"/>
      <w:r w:rsidRPr="0097252E">
        <w:rPr>
          <w:rFonts w:ascii="Times New Roman" w:eastAsia="宋体" w:hAnsi="Times New Roman" w:hint="eastAsia"/>
          <w:szCs w:val="21"/>
        </w:rPr>
        <w:t>码最后</w:t>
      </w:r>
      <w:proofErr w:type="gramEnd"/>
      <w:r w:rsidRPr="0097252E">
        <w:rPr>
          <w:rFonts w:ascii="Times New Roman" w:eastAsia="宋体" w:hAnsi="Times New Roman" w:hint="eastAsia"/>
          <w:szCs w:val="21"/>
        </w:rPr>
        <w:t>得到对应的调制后发送符号了。需要注意的是，在得到</w:t>
      </w:r>
      <w:r w:rsidRPr="0097252E">
        <w:rPr>
          <w:rFonts w:ascii="Times New Roman" w:eastAsia="宋体" w:hAnsi="Times New Roman" w:hint="eastAsia"/>
          <w:szCs w:val="21"/>
        </w:rPr>
        <w:t>12</w:t>
      </w:r>
      <w:r w:rsidRPr="0097252E">
        <w:rPr>
          <w:rFonts w:ascii="Times New Roman" w:eastAsia="宋体" w:hAnsi="Times New Roman" w:hint="eastAsia"/>
          <w:szCs w:val="21"/>
        </w:rPr>
        <w:t>行</w:t>
      </w:r>
      <w:r w:rsidRPr="0097252E">
        <w:rPr>
          <w:rFonts w:ascii="Times New Roman" w:eastAsia="宋体" w:hAnsi="Times New Roman" w:hint="eastAsia"/>
          <w:szCs w:val="21"/>
        </w:rPr>
        <w:t>4</w:t>
      </w:r>
      <w:r w:rsidRPr="0097252E">
        <w:rPr>
          <w:rFonts w:ascii="Times New Roman" w:eastAsia="宋体" w:hAnsi="Times New Roman" w:hint="eastAsia"/>
          <w:szCs w:val="21"/>
        </w:rPr>
        <w:t>列的</w:t>
      </w:r>
      <w:r w:rsidRPr="0097252E">
        <w:rPr>
          <w:rFonts w:ascii="Times New Roman" w:eastAsia="宋体" w:hAnsi="Times New Roman" w:hint="eastAsia"/>
          <w:szCs w:val="21"/>
        </w:rPr>
        <w:t>RB</w:t>
      </w:r>
      <w:r w:rsidRPr="0097252E">
        <w:rPr>
          <w:rFonts w:ascii="Times New Roman" w:eastAsia="宋体" w:hAnsi="Times New Roman" w:hint="eastAsia"/>
          <w:szCs w:val="21"/>
        </w:rPr>
        <w:t>上的接收复数信号后需要经过信道估计来得到对应的均衡后复数符号，信道估计是通过</w:t>
      </w:r>
      <w:r w:rsidRPr="0097252E">
        <w:rPr>
          <w:rFonts w:ascii="Times New Roman" w:eastAsia="宋体" w:hAnsi="Times New Roman" w:hint="eastAsia"/>
          <w:szCs w:val="21"/>
        </w:rPr>
        <w:t>DMRS</w:t>
      </w:r>
      <w:r w:rsidRPr="0097252E">
        <w:rPr>
          <w:rFonts w:ascii="Times New Roman" w:eastAsia="宋体" w:hAnsi="Times New Roman" w:hint="eastAsia"/>
          <w:szCs w:val="21"/>
        </w:rPr>
        <w:t>得到的，由于</w:t>
      </w:r>
      <w:r w:rsidRPr="0097252E">
        <w:rPr>
          <w:rFonts w:ascii="Times New Roman" w:eastAsia="宋体" w:hAnsi="Times New Roman" w:hint="eastAsia"/>
          <w:szCs w:val="21"/>
        </w:rPr>
        <w:t>DMRS</w:t>
      </w:r>
      <w:r w:rsidRPr="0097252E">
        <w:rPr>
          <w:rFonts w:ascii="Times New Roman" w:eastAsia="宋体" w:hAnsi="Times New Roman" w:hint="eastAsia"/>
          <w:szCs w:val="21"/>
        </w:rPr>
        <w:t>在时域上复用的最多个数为</w:t>
      </w:r>
      <w:r w:rsidRPr="0097252E">
        <w:rPr>
          <w:rFonts w:ascii="Times New Roman" w:eastAsia="宋体" w:hAnsi="Times New Roman" w:hint="eastAsia"/>
          <w:szCs w:val="21"/>
        </w:rPr>
        <w:t>3(</w:t>
      </w:r>
      <w:r w:rsidRPr="0097252E">
        <w:rPr>
          <w:rFonts w:ascii="Times New Roman" w:eastAsia="宋体" w:hAnsi="Times New Roman" w:hint="eastAsia"/>
          <w:szCs w:val="21"/>
        </w:rPr>
        <w:t>因为一个时隙上最多只有</w:t>
      </w:r>
      <w:r w:rsidRPr="0097252E">
        <w:rPr>
          <w:rFonts w:ascii="Times New Roman" w:eastAsia="宋体" w:hAnsi="Times New Roman" w:hint="eastAsia"/>
          <w:szCs w:val="21"/>
        </w:rPr>
        <w:t>3</w:t>
      </w:r>
      <w:r w:rsidRPr="0097252E">
        <w:rPr>
          <w:rFonts w:ascii="Times New Roman" w:eastAsia="宋体" w:hAnsi="Times New Roman" w:hint="eastAsia"/>
          <w:szCs w:val="21"/>
        </w:rPr>
        <w:t>个</w:t>
      </w:r>
      <w:r w:rsidRPr="0097252E">
        <w:rPr>
          <w:rFonts w:ascii="Times New Roman" w:eastAsia="宋体" w:hAnsi="Times New Roman" w:hint="eastAsia"/>
          <w:szCs w:val="21"/>
        </w:rPr>
        <w:t>SC-FDMA</w:t>
      </w:r>
      <w:r w:rsidRPr="0097252E">
        <w:rPr>
          <w:rFonts w:ascii="Times New Roman" w:eastAsia="宋体" w:hAnsi="Times New Roman" w:hint="eastAsia"/>
          <w:szCs w:val="21"/>
        </w:rPr>
        <w:t>符号用来做</w:t>
      </w:r>
      <w:r w:rsidRPr="0097252E">
        <w:rPr>
          <w:rFonts w:ascii="Times New Roman" w:eastAsia="宋体" w:hAnsi="Times New Roman" w:hint="eastAsia"/>
          <w:szCs w:val="21"/>
        </w:rPr>
        <w:t>DMRS</w:t>
      </w:r>
      <w:r w:rsidRPr="0097252E">
        <w:rPr>
          <w:rFonts w:ascii="Times New Roman" w:eastAsia="宋体" w:hAnsi="Times New Roman" w:hint="eastAsia"/>
          <w:szCs w:val="21"/>
        </w:rPr>
        <w:t>，所以时域上复用的用户个数最多也为</w:t>
      </w:r>
      <w:r w:rsidRPr="0097252E">
        <w:rPr>
          <w:rFonts w:ascii="Times New Roman" w:eastAsia="宋体" w:hAnsi="Times New Roman" w:hint="eastAsia"/>
          <w:szCs w:val="21"/>
        </w:rPr>
        <w:t>3</w:t>
      </w:r>
      <w:r w:rsidRPr="0097252E">
        <w:rPr>
          <w:rFonts w:ascii="Times New Roman" w:eastAsia="宋体" w:hAnsi="Times New Roman" w:hint="eastAsia"/>
          <w:szCs w:val="21"/>
        </w:rPr>
        <w:t>，也就是常说的虽然使用的长度为</w:t>
      </w:r>
      <w:r w:rsidRPr="0097252E">
        <w:rPr>
          <w:rFonts w:ascii="Times New Roman" w:eastAsia="宋体" w:hAnsi="Times New Roman" w:hint="eastAsia"/>
          <w:szCs w:val="21"/>
        </w:rPr>
        <w:t>4</w:t>
      </w:r>
      <w:r w:rsidRPr="0097252E">
        <w:rPr>
          <w:rFonts w:ascii="Times New Roman" w:eastAsia="宋体" w:hAnsi="Times New Roman" w:hint="eastAsia"/>
          <w:szCs w:val="21"/>
        </w:rPr>
        <w:t>的时域正交序列，但只能最多支持</w:t>
      </w:r>
      <w:r w:rsidRPr="0097252E">
        <w:rPr>
          <w:rFonts w:ascii="Times New Roman" w:eastAsia="宋体" w:hAnsi="Times New Roman" w:hint="eastAsia"/>
          <w:szCs w:val="21"/>
        </w:rPr>
        <w:t>3</w:t>
      </w:r>
      <w:r w:rsidRPr="0097252E">
        <w:rPr>
          <w:rFonts w:ascii="Times New Roman" w:eastAsia="宋体" w:hAnsi="Times New Roman" w:hint="eastAsia"/>
          <w:szCs w:val="21"/>
        </w:rPr>
        <w:t>个</w:t>
      </w:r>
      <w:r w:rsidRPr="0097252E">
        <w:rPr>
          <w:rFonts w:ascii="Times New Roman" w:eastAsia="宋体" w:hAnsi="Times New Roman" w:hint="eastAsia"/>
          <w:szCs w:val="21"/>
        </w:rPr>
        <w:t>UE</w:t>
      </w:r>
      <w:r w:rsidRPr="0097252E">
        <w:rPr>
          <w:rFonts w:ascii="Times New Roman" w:eastAsia="宋体" w:hAnsi="Times New Roman" w:hint="eastAsia"/>
          <w:szCs w:val="21"/>
        </w:rPr>
        <w:t>的复用</w:t>
      </w:r>
      <w:r w:rsidRPr="0097252E">
        <w:rPr>
          <w:rFonts w:ascii="Times New Roman" w:eastAsia="宋体" w:hAnsi="Times New Roman" w:hint="eastAsia"/>
          <w:szCs w:val="21"/>
        </w:rPr>
        <w:t>)</w:t>
      </w:r>
      <w:r w:rsidRPr="0097252E">
        <w:rPr>
          <w:rFonts w:ascii="Times New Roman" w:eastAsia="宋体" w:hAnsi="Times New Roman" w:hint="eastAsia"/>
          <w:szCs w:val="21"/>
        </w:rPr>
        <w:t>，具体的过程就不讲了，每个厂商在</w:t>
      </w:r>
      <w:proofErr w:type="spellStart"/>
      <w:r w:rsidRPr="0097252E">
        <w:rPr>
          <w:rFonts w:ascii="Times New Roman" w:eastAsia="宋体" w:hAnsi="Times New Roman" w:hint="eastAsia"/>
          <w:szCs w:val="21"/>
        </w:rPr>
        <w:t>eNodeB</w:t>
      </w:r>
      <w:proofErr w:type="spellEnd"/>
      <w:r w:rsidRPr="0097252E">
        <w:rPr>
          <w:rFonts w:ascii="Times New Roman" w:eastAsia="宋体" w:hAnsi="Times New Roman" w:hint="eastAsia"/>
          <w:szCs w:val="21"/>
        </w:rPr>
        <w:t>侧都有自己的实现算法，这个需要等以后做了</w:t>
      </w:r>
      <w:r w:rsidRPr="0097252E">
        <w:rPr>
          <w:rFonts w:ascii="Times New Roman" w:eastAsia="宋体" w:hAnsi="Times New Roman" w:hint="eastAsia"/>
          <w:szCs w:val="21"/>
        </w:rPr>
        <w:t>PUCCH</w:t>
      </w:r>
      <w:r w:rsidRPr="0097252E">
        <w:rPr>
          <w:rFonts w:ascii="Times New Roman" w:eastAsia="宋体" w:hAnsi="Times New Roman" w:hint="eastAsia"/>
          <w:szCs w:val="21"/>
        </w:rPr>
        <w:t>的接收处理后再来补充。</w:t>
      </w:r>
    </w:p>
    <w:p w:rsidR="0076722F" w:rsidRPr="0097252E" w:rsidRDefault="0076722F" w:rsidP="001E7027">
      <w:pPr>
        <w:spacing w:line="400" w:lineRule="exact"/>
        <w:ind w:firstLineChars="200" w:firstLine="420"/>
        <w:rPr>
          <w:rFonts w:ascii="Times New Roman" w:eastAsia="宋体" w:hAnsi="Times New Roman"/>
          <w:szCs w:val="21"/>
        </w:rPr>
      </w:pPr>
      <w:r w:rsidRPr="0097252E">
        <w:rPr>
          <w:rFonts w:ascii="Times New Roman" w:eastAsia="宋体" w:hAnsi="Times New Roman" w:hint="eastAsia"/>
          <w:szCs w:val="21"/>
        </w:rPr>
        <w:t>再然后根据协议阐述来进行上述简介的详述。协议中写到复数符号</w:t>
      </w:r>
      <w:r w:rsidRPr="0097252E">
        <w:rPr>
          <w:rFonts w:ascii="Times New Roman" w:eastAsia="宋体" w:hAnsi="Times New Roman"/>
          <w:position w:val="-14"/>
          <w:szCs w:val="21"/>
        </w:rPr>
        <w:object w:dxaOrig="560" w:dyaOrig="400">
          <v:shape id="_x0000_i1046" type="#_x0000_t75" style="width:28.4pt;height:19.9pt" o:ole="">
            <v:imagedata r:id="rId51" o:title=""/>
          </v:shape>
          <o:OLEObject Type="Embed" ProgID="Equation.DSMT4" ShapeID="_x0000_i1046" DrawAspect="Content" ObjectID="_1532086738" r:id="rId52"/>
        </w:object>
      </w:r>
      <w:r w:rsidRPr="0097252E">
        <w:rPr>
          <w:rFonts w:ascii="Times New Roman" w:eastAsia="宋体" w:hAnsi="Times New Roman" w:hint="eastAsia"/>
          <w:szCs w:val="21"/>
        </w:rPr>
        <w:t>乘以对应的长度为</w:t>
      </w:r>
      <w:r w:rsidRPr="0097252E">
        <w:rPr>
          <w:rFonts w:ascii="Times New Roman" w:eastAsia="宋体" w:hAnsi="Times New Roman" w:hint="eastAsia"/>
          <w:szCs w:val="21"/>
        </w:rPr>
        <w:t>12</w:t>
      </w:r>
      <w:r w:rsidRPr="0097252E">
        <w:rPr>
          <w:rFonts w:ascii="Times New Roman" w:eastAsia="宋体" w:hAnsi="Times New Roman" w:hint="eastAsia"/>
          <w:szCs w:val="21"/>
        </w:rPr>
        <w:t>的循环移位序列</w:t>
      </w:r>
      <w:r w:rsidRPr="0097252E">
        <w:rPr>
          <w:rFonts w:ascii="Times New Roman" w:eastAsia="宋体" w:hAnsi="Times New Roman"/>
          <w:position w:val="-14"/>
          <w:szCs w:val="21"/>
        </w:rPr>
        <w:object w:dxaOrig="780" w:dyaOrig="420">
          <v:shape id="_x0000_i1047" type="#_x0000_t75" style="width:38.85pt;height:20.85pt" o:ole="">
            <v:imagedata r:id="rId53" o:title=""/>
          </v:shape>
          <o:OLEObject Type="Embed" ProgID="Equation.DSMT4" ShapeID="_x0000_i1047" DrawAspect="Content" ObjectID="_1532086739" r:id="rId54"/>
        </w:object>
      </w:r>
      <w:r w:rsidRPr="0097252E">
        <w:rPr>
          <w:rFonts w:ascii="Times New Roman" w:eastAsia="宋体" w:hAnsi="Times New Roman" w:hint="eastAsia"/>
          <w:szCs w:val="21"/>
        </w:rPr>
        <w:t>，其中针对每个天线端口的循环移位序列应该是不一样的</w:t>
      </w:r>
      <w:r w:rsidRPr="0097252E">
        <w:rPr>
          <w:rFonts w:ascii="Times New Roman" w:eastAsia="宋体" w:hAnsi="Times New Roman" w:hint="eastAsia"/>
          <w:szCs w:val="21"/>
        </w:rPr>
        <w:t>(</w:t>
      </w:r>
      <w:r w:rsidRPr="0097252E">
        <w:rPr>
          <w:rFonts w:ascii="Times New Roman" w:eastAsia="宋体" w:hAnsi="Times New Roman" w:hint="eastAsia"/>
          <w:szCs w:val="21"/>
        </w:rPr>
        <w:t>具体的根据天线端口</w:t>
      </w:r>
      <w:proofErr w:type="gramStart"/>
      <w:r w:rsidRPr="0097252E">
        <w:rPr>
          <w:rFonts w:ascii="Times New Roman" w:eastAsia="宋体" w:hAnsi="Times New Roman" w:hint="eastAsia"/>
          <w:szCs w:val="21"/>
        </w:rPr>
        <w:t>号决定</w:t>
      </w:r>
      <w:proofErr w:type="gramEnd"/>
      <w:r w:rsidRPr="0097252E">
        <w:rPr>
          <w:rFonts w:ascii="Times New Roman" w:eastAsia="宋体" w:hAnsi="Times New Roman" w:hint="eastAsia"/>
          <w:szCs w:val="21"/>
        </w:rPr>
        <w:t>的循环移位序列怎么生成待后续学习了上行参考信号再来补充，仅仅看</w:t>
      </w:r>
      <w:r w:rsidRPr="0097252E">
        <w:rPr>
          <w:rFonts w:ascii="Times New Roman" w:eastAsia="宋体" w:hAnsi="Times New Roman" w:hint="eastAsia"/>
          <w:szCs w:val="21"/>
        </w:rPr>
        <w:t>PUCCH Format 1/1a/1b</w:t>
      </w:r>
      <w:r w:rsidRPr="0097252E">
        <w:rPr>
          <w:rFonts w:ascii="Times New Roman" w:eastAsia="宋体" w:hAnsi="Times New Roman" w:hint="eastAsia"/>
          <w:szCs w:val="21"/>
        </w:rPr>
        <w:t>的资源映射过程来看，针对不同的天线端口的计算方式是一样的，只不过在分配的时候由于不同天线端口的</w:t>
      </w:r>
      <w:r w:rsidRPr="0097252E">
        <w:rPr>
          <w:rFonts w:ascii="Times New Roman" w:eastAsia="宋体" w:hAnsi="Times New Roman"/>
          <w:position w:val="-12"/>
          <w:szCs w:val="21"/>
        </w:rPr>
        <w:object w:dxaOrig="680" w:dyaOrig="400">
          <v:shape id="_x0000_i1048" type="#_x0000_t75" style="width:34.1pt;height:19.9pt" o:ole="">
            <v:imagedata r:id="rId55" o:title=""/>
          </v:shape>
          <o:OLEObject Type="Embed" ProgID="Equation.DSMT4" ShapeID="_x0000_i1048" DrawAspect="Content" ObjectID="_1532086740" r:id="rId56"/>
        </w:object>
      </w:r>
      <w:r w:rsidRPr="0097252E">
        <w:rPr>
          <w:rFonts w:ascii="Times New Roman" w:eastAsia="宋体" w:hAnsi="Times New Roman" w:hint="eastAsia"/>
          <w:szCs w:val="21"/>
        </w:rPr>
        <w:t>不同，所以使用的是彼此正交的</w:t>
      </w:r>
      <w:proofErr w:type="gramStart"/>
      <w:r w:rsidRPr="0097252E">
        <w:rPr>
          <w:rFonts w:ascii="Times New Roman" w:eastAsia="宋体" w:hAnsi="Times New Roman" w:hint="eastAsia"/>
          <w:szCs w:val="21"/>
        </w:rPr>
        <w:t>不同码道</w:t>
      </w:r>
      <w:proofErr w:type="gramEnd"/>
      <w:r w:rsidRPr="0097252E">
        <w:rPr>
          <w:rFonts w:ascii="Times New Roman" w:eastAsia="宋体" w:hAnsi="Times New Roman" w:hint="eastAsia"/>
          <w:szCs w:val="21"/>
        </w:rPr>
        <w:t>)</w:t>
      </w:r>
      <w:r w:rsidRPr="0097252E">
        <w:rPr>
          <w:rFonts w:ascii="Times New Roman" w:eastAsia="宋体" w:hAnsi="Times New Roman" w:hint="eastAsia"/>
          <w:szCs w:val="21"/>
        </w:rPr>
        <w:t>，得到长度为</w:t>
      </w:r>
      <w:r w:rsidRPr="0097252E">
        <w:rPr>
          <w:rFonts w:ascii="Times New Roman" w:eastAsia="宋体" w:hAnsi="Times New Roman" w:hint="eastAsia"/>
          <w:szCs w:val="21"/>
        </w:rPr>
        <w:t>12</w:t>
      </w:r>
      <w:r w:rsidRPr="0097252E">
        <w:rPr>
          <w:rFonts w:ascii="Times New Roman" w:eastAsia="宋体" w:hAnsi="Times New Roman" w:hint="eastAsia"/>
          <w:szCs w:val="21"/>
        </w:rPr>
        <w:t>的对应的频域扩频序列如下所示。</w:t>
      </w:r>
    </w:p>
    <w:p w:rsidR="0076722F" w:rsidRPr="0097252E" w:rsidRDefault="0076722F" w:rsidP="0076722F">
      <w:pPr>
        <w:spacing w:beforeLines="50" w:before="120" w:afterLines="50" w:after="120"/>
        <w:jc w:val="center"/>
        <w:rPr>
          <w:rFonts w:ascii="Times New Roman" w:eastAsia="宋体" w:hAnsi="Times New Roman"/>
          <w:szCs w:val="21"/>
        </w:rPr>
      </w:pPr>
      <w:r w:rsidRPr="0097252E">
        <w:rPr>
          <w:rFonts w:ascii="Times New Roman" w:eastAsia="宋体" w:hAnsi="Times New Roman"/>
          <w:position w:val="-28"/>
          <w:szCs w:val="21"/>
        </w:rPr>
        <w:object w:dxaOrig="5300" w:dyaOrig="660">
          <v:shape id="_x0000_i1049" type="#_x0000_t75" style="width:265.25pt;height:33.15pt" o:ole="">
            <v:imagedata r:id="rId57" o:title=""/>
          </v:shape>
          <o:OLEObject Type="Embed" ProgID="Equation.DSMT4" ShapeID="_x0000_i1049" DrawAspect="Content" ObjectID="_1532086741" r:id="rId58"/>
        </w:object>
      </w:r>
    </w:p>
    <w:p w:rsidR="0076722F" w:rsidRPr="0097252E" w:rsidRDefault="0076722F" w:rsidP="0076722F">
      <w:pPr>
        <w:spacing w:line="400" w:lineRule="exact"/>
        <w:ind w:firstLineChars="200" w:firstLine="420"/>
        <w:rPr>
          <w:rFonts w:ascii="Times New Roman" w:eastAsia="宋体" w:hAnsi="Times New Roman"/>
          <w:szCs w:val="21"/>
        </w:rPr>
      </w:pPr>
      <w:r w:rsidRPr="0097252E">
        <w:rPr>
          <w:rFonts w:ascii="Times New Roman" w:eastAsia="宋体" w:hAnsi="Times New Roman" w:hint="eastAsia"/>
          <w:szCs w:val="21"/>
        </w:rPr>
        <w:t>然后得到的长度为</w:t>
      </w:r>
      <w:r w:rsidRPr="0097252E">
        <w:rPr>
          <w:rFonts w:ascii="Times New Roman" w:eastAsia="宋体" w:hAnsi="Times New Roman" w:hint="eastAsia"/>
          <w:szCs w:val="21"/>
        </w:rPr>
        <w:t>12</w:t>
      </w:r>
      <w:r w:rsidRPr="0097252E">
        <w:rPr>
          <w:rFonts w:ascii="Times New Roman" w:eastAsia="宋体" w:hAnsi="Times New Roman" w:hint="eastAsia"/>
          <w:szCs w:val="21"/>
        </w:rPr>
        <w:t>的复数序列逐符号乘以时域正交序列</w:t>
      </w:r>
      <w:r w:rsidR="00F03D48" w:rsidRPr="0097252E">
        <w:rPr>
          <w:rFonts w:ascii="Times New Roman" w:eastAsia="宋体" w:hAnsi="Times New Roman" w:hint="eastAsia"/>
          <w:szCs w:val="21"/>
        </w:rPr>
        <w:t>(</w:t>
      </w:r>
      <w:r w:rsidR="00F03D48" w:rsidRPr="0097252E">
        <w:rPr>
          <w:rFonts w:ascii="Times New Roman" w:eastAsia="宋体" w:hAnsi="Times New Roman" w:hint="eastAsia"/>
          <w:szCs w:val="21"/>
        </w:rPr>
        <w:t>每天线端口上的时序序列</w:t>
      </w:r>
      <w:r w:rsidR="00F03D48" w:rsidRPr="0097252E">
        <w:rPr>
          <w:rFonts w:ascii="Times New Roman" w:eastAsia="宋体" w:hAnsi="Times New Roman" w:hint="eastAsia"/>
          <w:szCs w:val="21"/>
        </w:rPr>
        <w:lastRenderedPageBreak/>
        <w:t>也是不一样的，和频域扩频码的解释类似</w:t>
      </w:r>
      <w:r w:rsidR="00F03D48" w:rsidRPr="0097252E">
        <w:rPr>
          <w:rFonts w:ascii="Times New Roman" w:eastAsia="宋体" w:hAnsi="Times New Roman" w:hint="eastAsia"/>
          <w:szCs w:val="21"/>
        </w:rPr>
        <w:t>)</w:t>
      </w:r>
      <w:r w:rsidRPr="0097252E">
        <w:rPr>
          <w:rFonts w:ascii="Times New Roman" w:eastAsia="宋体" w:hAnsi="Times New Roman" w:hint="eastAsia"/>
          <w:szCs w:val="21"/>
        </w:rPr>
        <w:t>，然后每一个时隙还要乘以对应的加扰序列，这里加</w:t>
      </w:r>
      <w:proofErr w:type="gramStart"/>
      <w:r w:rsidRPr="0097252E">
        <w:rPr>
          <w:rFonts w:ascii="Times New Roman" w:eastAsia="宋体" w:hAnsi="Times New Roman" w:hint="eastAsia"/>
          <w:szCs w:val="21"/>
        </w:rPr>
        <w:t>扰</w:t>
      </w:r>
      <w:proofErr w:type="gramEnd"/>
      <w:r w:rsidRPr="0097252E">
        <w:rPr>
          <w:rFonts w:ascii="Times New Roman" w:eastAsia="宋体" w:hAnsi="Times New Roman" w:hint="eastAsia"/>
          <w:szCs w:val="21"/>
        </w:rPr>
        <w:t>序列和时序正交序列处理的次序不定</w:t>
      </w:r>
      <w:r w:rsidRPr="0097252E">
        <w:rPr>
          <w:rFonts w:ascii="Times New Roman" w:eastAsia="宋体" w:hAnsi="Times New Roman" w:hint="eastAsia"/>
          <w:szCs w:val="21"/>
        </w:rPr>
        <w:t>(</w:t>
      </w:r>
      <w:r w:rsidRPr="0097252E">
        <w:rPr>
          <w:rFonts w:ascii="Times New Roman" w:eastAsia="宋体" w:hAnsi="Times New Roman" w:hint="eastAsia"/>
          <w:szCs w:val="21"/>
        </w:rPr>
        <w:t>个人觉得不影响</w:t>
      </w:r>
      <w:r w:rsidRPr="0097252E">
        <w:rPr>
          <w:rFonts w:ascii="Times New Roman" w:eastAsia="宋体" w:hAnsi="Times New Roman" w:hint="eastAsia"/>
          <w:szCs w:val="21"/>
        </w:rPr>
        <w:t>)</w:t>
      </w:r>
      <w:r w:rsidRPr="0097252E">
        <w:rPr>
          <w:rFonts w:ascii="Times New Roman" w:eastAsia="宋体" w:hAnsi="Times New Roman" w:hint="eastAsia"/>
          <w:szCs w:val="21"/>
        </w:rPr>
        <w:t>。</w:t>
      </w:r>
      <w:r w:rsidR="00F03D48" w:rsidRPr="0097252E">
        <w:rPr>
          <w:rFonts w:ascii="Times New Roman" w:eastAsia="宋体" w:hAnsi="Times New Roman" w:hint="eastAsia"/>
          <w:szCs w:val="21"/>
        </w:rPr>
        <w:t>协议中针对这个部分的解释如下面公式所示。</w:t>
      </w:r>
    </w:p>
    <w:p w:rsidR="00F03D48" w:rsidRPr="0097252E" w:rsidRDefault="00F03D48" w:rsidP="00F03D48">
      <w:pPr>
        <w:spacing w:beforeLines="50" w:before="120" w:afterLines="50" w:after="120"/>
        <w:jc w:val="center"/>
        <w:rPr>
          <w:rFonts w:ascii="Times New Roman" w:eastAsia="宋体" w:hAnsi="Times New Roman"/>
          <w:szCs w:val="21"/>
        </w:rPr>
      </w:pPr>
      <w:r w:rsidRPr="0097252E">
        <w:rPr>
          <w:rFonts w:ascii="Times New Roman" w:eastAsia="宋体" w:hAnsi="Times New Roman"/>
          <w:position w:val="-18"/>
          <w:szCs w:val="21"/>
        </w:rPr>
        <w:object w:dxaOrig="6440" w:dyaOrig="460">
          <v:shape id="_x0000_i1050" type="#_x0000_t75" style="width:322.1pt;height:22.75pt" o:ole="">
            <v:imagedata r:id="rId59" o:title=""/>
          </v:shape>
          <o:OLEObject Type="Embed" ProgID="Equation.DSMT4" ShapeID="_x0000_i1050" DrawAspect="Content" ObjectID="_1532086742" r:id="rId60"/>
        </w:object>
      </w:r>
    </w:p>
    <w:p w:rsidR="00F03D48" w:rsidRPr="0097252E" w:rsidRDefault="00F03D48" w:rsidP="00F03D48">
      <w:pPr>
        <w:spacing w:line="400" w:lineRule="exact"/>
        <w:ind w:firstLineChars="200" w:firstLine="420"/>
        <w:rPr>
          <w:rFonts w:ascii="Times New Roman" w:eastAsia="宋体" w:hAnsi="Times New Roman"/>
          <w:szCs w:val="21"/>
        </w:rPr>
      </w:pPr>
      <w:r w:rsidRPr="0097252E">
        <w:rPr>
          <w:rFonts w:ascii="Times New Roman" w:eastAsia="宋体" w:hAnsi="Times New Roman" w:hint="eastAsia"/>
          <w:szCs w:val="21"/>
        </w:rPr>
        <w:t>其中可以看到最后生成的复数序列的顺序是按照先频域，后时域，最后时隙的顺序进行的。另外加扰也是按照对应的</w:t>
      </w:r>
      <w:r w:rsidRPr="0097252E">
        <w:rPr>
          <w:rFonts w:ascii="Times New Roman" w:eastAsia="宋体" w:hAnsi="Times New Roman" w:hint="eastAsia"/>
          <w:szCs w:val="21"/>
        </w:rPr>
        <w:t>PUCCH</w:t>
      </w:r>
      <w:r w:rsidRPr="0097252E">
        <w:rPr>
          <w:rFonts w:ascii="Times New Roman" w:eastAsia="宋体" w:hAnsi="Times New Roman" w:hint="eastAsia"/>
          <w:szCs w:val="21"/>
        </w:rPr>
        <w:t>资源号进行加扰序列生成的</w:t>
      </w:r>
      <w:r w:rsidRPr="0097252E">
        <w:rPr>
          <w:rFonts w:ascii="Times New Roman" w:eastAsia="宋体" w:hAnsi="Times New Roman" w:hint="eastAsia"/>
          <w:szCs w:val="21"/>
        </w:rPr>
        <w:t>(</w:t>
      </w:r>
      <w:r w:rsidRPr="0097252E">
        <w:rPr>
          <w:rFonts w:ascii="Times New Roman" w:eastAsia="宋体" w:hAnsi="Times New Roman" w:hint="eastAsia"/>
          <w:szCs w:val="21"/>
        </w:rPr>
        <w:t>其本质就是个移相器</w:t>
      </w:r>
      <w:r w:rsidRPr="0097252E">
        <w:rPr>
          <w:rFonts w:ascii="Times New Roman" w:eastAsia="宋体" w:hAnsi="Times New Roman" w:hint="eastAsia"/>
          <w:szCs w:val="21"/>
        </w:rPr>
        <w:t>)</w:t>
      </w:r>
      <w:r w:rsidRPr="0097252E">
        <w:rPr>
          <w:rFonts w:ascii="Times New Roman" w:eastAsia="宋体" w:hAnsi="Times New Roman" w:hint="eastAsia"/>
          <w:szCs w:val="21"/>
        </w:rPr>
        <w:t>。其中对公式相关的参数做解释。</w:t>
      </w:r>
    </w:p>
    <w:p w:rsidR="00F03D48" w:rsidRPr="0097252E" w:rsidRDefault="00F03D48" w:rsidP="00F03D48">
      <w:pPr>
        <w:pStyle w:val="a5"/>
        <w:numPr>
          <w:ilvl w:val="0"/>
          <w:numId w:val="18"/>
        </w:numPr>
        <w:spacing w:line="400" w:lineRule="exact"/>
        <w:ind w:firstLineChars="0"/>
        <w:rPr>
          <w:rFonts w:ascii="Times New Roman" w:eastAsia="宋体" w:hAnsi="Times New Roman"/>
          <w:szCs w:val="21"/>
        </w:rPr>
      </w:pPr>
      <w:r w:rsidRPr="0097252E">
        <w:rPr>
          <w:rFonts w:ascii="Times New Roman" w:eastAsia="宋体" w:hAnsi="Times New Roman"/>
          <w:position w:val="-14"/>
          <w:szCs w:val="21"/>
        </w:rPr>
        <w:object w:dxaOrig="1880" w:dyaOrig="400">
          <v:shape id="_x0000_i1051" type="#_x0000_t75" style="width:93.8pt;height:19.9pt" o:ole="">
            <v:imagedata r:id="rId61" o:title=""/>
          </v:shape>
          <o:OLEObject Type="Embed" ProgID="Equation.DSMT4" ShapeID="_x0000_i1051" DrawAspect="Content" ObjectID="_1532086743" r:id="rId62"/>
        </w:object>
      </w:r>
      <w:r w:rsidRPr="0097252E">
        <w:rPr>
          <w:rFonts w:ascii="Times New Roman" w:eastAsia="宋体" w:hAnsi="Times New Roman" w:hint="eastAsia"/>
          <w:szCs w:val="21"/>
        </w:rPr>
        <w:t>，表示的是先频域映射的顺序，一般情况下为</w:t>
      </w:r>
      <w:r w:rsidRPr="0097252E">
        <w:rPr>
          <w:rFonts w:ascii="Times New Roman" w:eastAsia="宋体" w:hAnsi="Times New Roman" w:hint="eastAsia"/>
          <w:szCs w:val="21"/>
        </w:rPr>
        <w:t>12</w:t>
      </w:r>
      <w:r w:rsidRPr="0097252E">
        <w:rPr>
          <w:rFonts w:ascii="Times New Roman" w:eastAsia="宋体" w:hAnsi="Times New Roman" w:hint="eastAsia"/>
          <w:szCs w:val="21"/>
        </w:rPr>
        <w:t>个</w:t>
      </w:r>
    </w:p>
    <w:p w:rsidR="00F03D48" w:rsidRPr="0097252E" w:rsidRDefault="00F03D48" w:rsidP="00F03D48">
      <w:pPr>
        <w:pStyle w:val="a5"/>
        <w:numPr>
          <w:ilvl w:val="0"/>
          <w:numId w:val="18"/>
        </w:numPr>
        <w:spacing w:line="400" w:lineRule="exact"/>
        <w:ind w:firstLineChars="0"/>
        <w:rPr>
          <w:rFonts w:ascii="Times New Roman" w:eastAsia="宋体" w:hAnsi="Times New Roman"/>
          <w:szCs w:val="21"/>
        </w:rPr>
      </w:pPr>
      <w:r w:rsidRPr="0097252E">
        <w:rPr>
          <w:rFonts w:ascii="Times New Roman" w:eastAsia="宋体" w:hAnsi="Times New Roman"/>
          <w:position w:val="-12"/>
        </w:rPr>
        <w:object w:dxaOrig="1939" w:dyaOrig="380">
          <v:shape id="_x0000_i1052" type="#_x0000_t75" style="width:96.65pt;height:18.95pt" o:ole="">
            <v:imagedata r:id="rId63" o:title=""/>
          </v:shape>
          <o:OLEObject Type="Embed" ProgID="Equation.DSMT4" ShapeID="_x0000_i1052" DrawAspect="Content" ObjectID="_1532086744" r:id="rId64"/>
        </w:object>
      </w:r>
      <w:r w:rsidRPr="0097252E">
        <w:rPr>
          <w:rFonts w:ascii="Times New Roman" w:eastAsia="宋体" w:hAnsi="Times New Roman" w:hint="eastAsia"/>
        </w:rPr>
        <w:t>，表示的是然后时域扩展的顺序，这里需要注意的是有分两种，一种是正常格式的</w:t>
      </w:r>
      <w:r w:rsidRPr="0097252E">
        <w:rPr>
          <w:rFonts w:ascii="Times New Roman" w:eastAsia="宋体" w:hAnsi="Times New Roman" w:hint="eastAsia"/>
        </w:rPr>
        <w:t>PUCCH Format 1/1a/1b</w:t>
      </w:r>
      <w:r w:rsidRPr="0097252E">
        <w:rPr>
          <w:rFonts w:ascii="Times New Roman" w:eastAsia="宋体" w:hAnsi="Times New Roman" w:hint="eastAsia"/>
        </w:rPr>
        <w:t>，即没有上行</w:t>
      </w:r>
      <w:r w:rsidRPr="0097252E">
        <w:rPr>
          <w:rFonts w:ascii="Times New Roman" w:eastAsia="宋体" w:hAnsi="Times New Roman" w:hint="eastAsia"/>
        </w:rPr>
        <w:t>SRS</w:t>
      </w:r>
      <w:r w:rsidRPr="0097252E">
        <w:rPr>
          <w:rFonts w:ascii="Times New Roman" w:eastAsia="宋体" w:hAnsi="Times New Roman" w:hint="eastAsia"/>
        </w:rPr>
        <w:t>发送的需求，那么第一个时隙和第二个时隙的时域扩展倍数都是</w:t>
      </w:r>
      <w:r w:rsidRPr="0097252E">
        <w:rPr>
          <w:rFonts w:ascii="Times New Roman" w:eastAsia="宋体" w:hAnsi="Times New Roman" w:hint="eastAsia"/>
        </w:rPr>
        <w:t>4</w:t>
      </w:r>
      <w:r w:rsidRPr="0097252E">
        <w:rPr>
          <w:rFonts w:ascii="Times New Roman" w:eastAsia="宋体" w:hAnsi="Times New Roman" w:hint="eastAsia"/>
        </w:rPr>
        <w:t>。还有一种是截断格式，该格式用于第二个时隙的最后一个符号需要发送</w:t>
      </w:r>
      <w:r w:rsidRPr="0097252E">
        <w:rPr>
          <w:rFonts w:ascii="Times New Roman" w:eastAsia="宋体" w:hAnsi="Times New Roman" w:hint="eastAsia"/>
        </w:rPr>
        <w:t>SRS</w:t>
      </w:r>
      <w:r w:rsidRPr="0097252E">
        <w:rPr>
          <w:rFonts w:ascii="Times New Roman" w:eastAsia="宋体" w:hAnsi="Times New Roman" w:hint="eastAsia"/>
        </w:rPr>
        <w:t>的情况下，第一个时隙的时域扩展倍数为</w:t>
      </w:r>
      <w:r w:rsidRPr="0097252E">
        <w:rPr>
          <w:rFonts w:ascii="Times New Roman" w:eastAsia="宋体" w:hAnsi="Times New Roman" w:hint="eastAsia"/>
        </w:rPr>
        <w:t>4</w:t>
      </w:r>
      <w:r w:rsidRPr="0097252E">
        <w:rPr>
          <w:rFonts w:ascii="Times New Roman" w:eastAsia="宋体" w:hAnsi="Times New Roman" w:hint="eastAsia"/>
        </w:rPr>
        <w:t>，第二个时隙的时域扩展倍数是</w:t>
      </w:r>
      <w:r w:rsidRPr="0097252E">
        <w:rPr>
          <w:rFonts w:ascii="Times New Roman" w:eastAsia="宋体" w:hAnsi="Times New Roman" w:hint="eastAsia"/>
        </w:rPr>
        <w:t>3</w:t>
      </w:r>
    </w:p>
    <w:p w:rsidR="00F03D48" w:rsidRPr="0097252E" w:rsidRDefault="00F03D48" w:rsidP="00F03D48">
      <w:pPr>
        <w:pStyle w:val="a5"/>
        <w:numPr>
          <w:ilvl w:val="0"/>
          <w:numId w:val="18"/>
        </w:numPr>
        <w:spacing w:line="400" w:lineRule="exact"/>
        <w:ind w:firstLineChars="0"/>
        <w:rPr>
          <w:rFonts w:ascii="Times New Roman" w:eastAsia="宋体" w:hAnsi="Times New Roman"/>
          <w:szCs w:val="21"/>
        </w:rPr>
      </w:pPr>
      <w:r w:rsidRPr="0097252E">
        <w:rPr>
          <w:rFonts w:ascii="Times New Roman" w:eastAsia="宋体" w:hAnsi="Times New Roman"/>
          <w:position w:val="-10"/>
        </w:rPr>
        <w:object w:dxaOrig="840" w:dyaOrig="320">
          <v:shape id="_x0000_i1053" type="#_x0000_t75" style="width:41.7pt;height:16.1pt" o:ole="">
            <v:imagedata r:id="rId65" o:title=""/>
          </v:shape>
          <o:OLEObject Type="Embed" ProgID="Equation.DSMT4" ShapeID="_x0000_i1053" DrawAspect="Content" ObjectID="_1532086745" r:id="rId66"/>
        </w:object>
      </w:r>
      <w:r w:rsidRPr="0097252E">
        <w:rPr>
          <w:rFonts w:ascii="Times New Roman" w:eastAsia="宋体" w:hAnsi="Times New Roman" w:hint="eastAsia"/>
        </w:rPr>
        <w:t>，表示的是最后是时隙顺序的映射</w:t>
      </w:r>
    </w:p>
    <w:p w:rsidR="0097252E" w:rsidRDefault="0097252E" w:rsidP="0097252E">
      <w:pPr>
        <w:spacing w:line="400" w:lineRule="exact"/>
        <w:ind w:firstLineChars="200" w:firstLine="420"/>
        <w:rPr>
          <w:rFonts w:ascii="Times New Roman" w:eastAsia="宋体" w:hAnsi="Times New Roman"/>
        </w:rPr>
      </w:pPr>
      <w:r w:rsidRPr="0097252E">
        <w:rPr>
          <w:rFonts w:ascii="Times New Roman" w:eastAsia="宋体" w:hAnsi="Times New Roman" w:hint="eastAsia"/>
          <w:szCs w:val="21"/>
        </w:rPr>
        <w:t>最后还需要解释的是就是当已知对应使用的资源的标号</w:t>
      </w:r>
      <w:r w:rsidRPr="0097252E">
        <w:rPr>
          <w:rFonts w:ascii="Times New Roman" w:eastAsia="宋体" w:hAnsi="Times New Roman"/>
          <w:position w:val="-12"/>
          <w:szCs w:val="21"/>
        </w:rPr>
        <w:object w:dxaOrig="680" w:dyaOrig="400">
          <v:shape id="_x0000_i1054" type="#_x0000_t75" style="width:34.1pt;height:19.9pt" o:ole="">
            <v:imagedata r:id="rId67" o:title=""/>
          </v:shape>
          <o:OLEObject Type="Embed" ProgID="Equation.DSMT4" ShapeID="_x0000_i1054" DrawAspect="Content" ObjectID="_1532086746" r:id="rId68"/>
        </w:object>
      </w:r>
      <w:r w:rsidRPr="0097252E">
        <w:rPr>
          <w:rFonts w:ascii="Times New Roman" w:eastAsia="宋体" w:hAnsi="Times New Roman" w:hint="eastAsia"/>
          <w:szCs w:val="21"/>
        </w:rPr>
        <w:t>后，如何知道本</w:t>
      </w:r>
      <w:r w:rsidRPr="0097252E">
        <w:rPr>
          <w:rFonts w:ascii="Times New Roman" w:eastAsia="宋体" w:hAnsi="Times New Roman" w:hint="eastAsia"/>
          <w:szCs w:val="21"/>
        </w:rPr>
        <w:t>UE</w:t>
      </w:r>
      <w:r w:rsidRPr="0097252E">
        <w:rPr>
          <w:rFonts w:ascii="Times New Roman" w:eastAsia="宋体" w:hAnsi="Times New Roman" w:hint="eastAsia"/>
          <w:szCs w:val="21"/>
        </w:rPr>
        <w:t>使用的上述码道中的哪个进行发送的</w:t>
      </w:r>
      <w:r w:rsidRPr="0097252E">
        <w:rPr>
          <w:rFonts w:ascii="Times New Roman" w:eastAsia="宋体" w:hAnsi="Times New Roman" w:hint="eastAsia"/>
          <w:szCs w:val="21"/>
        </w:rPr>
        <w:t>(</w:t>
      </w:r>
      <w:r w:rsidRPr="0097252E">
        <w:rPr>
          <w:rFonts w:ascii="Times New Roman" w:eastAsia="宋体" w:hAnsi="Times New Roman" w:hint="eastAsia"/>
          <w:szCs w:val="21"/>
        </w:rPr>
        <w:t>即频域循环移位的大小，以及时域扩展选择的正交码的序号</w:t>
      </w:r>
      <w:r w:rsidRPr="0097252E">
        <w:rPr>
          <w:rFonts w:ascii="Times New Roman" w:eastAsia="宋体" w:hAnsi="Times New Roman" w:hint="eastAsia"/>
          <w:szCs w:val="21"/>
        </w:rPr>
        <w:t>)</w:t>
      </w:r>
      <w:r w:rsidRPr="0097252E">
        <w:rPr>
          <w:rFonts w:ascii="Times New Roman" w:eastAsia="宋体" w:hAnsi="Times New Roman" w:hint="eastAsia"/>
          <w:szCs w:val="21"/>
        </w:rPr>
        <w:t>，下面按照协议中的公式顺序进行解释。首先是通过上述标号</w:t>
      </w:r>
      <w:r w:rsidRPr="0097252E">
        <w:rPr>
          <w:rFonts w:ascii="Times New Roman" w:eastAsia="宋体" w:hAnsi="Times New Roman"/>
          <w:position w:val="-12"/>
        </w:rPr>
        <w:object w:dxaOrig="680" w:dyaOrig="400">
          <v:shape id="_x0000_i1055" type="#_x0000_t75" style="width:34.1pt;height:19.9pt" o:ole="">
            <v:imagedata r:id="rId69" o:title=""/>
          </v:shape>
          <o:OLEObject Type="Embed" ProgID="Equation.DSMT4" ShapeID="_x0000_i1055" DrawAspect="Content" ObjectID="_1532086747" r:id="rId70"/>
        </w:object>
      </w:r>
      <w:r w:rsidRPr="0097252E">
        <w:rPr>
          <w:rFonts w:ascii="Times New Roman" w:eastAsia="宋体" w:hAnsi="Times New Roman" w:hint="eastAsia"/>
        </w:rPr>
        <w:t>确定分配给该</w:t>
      </w:r>
      <w:r w:rsidRPr="0097252E">
        <w:rPr>
          <w:rFonts w:ascii="Times New Roman" w:eastAsia="宋体" w:hAnsi="Times New Roman" w:hint="eastAsia"/>
        </w:rPr>
        <w:t>UE</w:t>
      </w:r>
      <w:r w:rsidRPr="0097252E">
        <w:rPr>
          <w:rFonts w:ascii="Times New Roman" w:eastAsia="宋体" w:hAnsi="Times New Roman" w:hint="eastAsia"/>
        </w:rPr>
        <w:t>的</w:t>
      </w:r>
      <w:r>
        <w:rPr>
          <w:rFonts w:ascii="Times New Roman" w:eastAsia="宋体" w:hAnsi="Times New Roman" w:hint="eastAsia"/>
        </w:rPr>
        <w:t>资源位于该</w:t>
      </w:r>
      <w:r>
        <w:rPr>
          <w:rFonts w:ascii="Times New Roman" w:eastAsia="宋体" w:hAnsi="Times New Roman" w:hint="eastAsia"/>
        </w:rPr>
        <w:t>RB</w:t>
      </w:r>
      <w:r>
        <w:rPr>
          <w:rFonts w:ascii="Times New Roman" w:eastAsia="宋体" w:hAnsi="Times New Roman" w:hint="eastAsia"/>
        </w:rPr>
        <w:t>内位置</w:t>
      </w:r>
      <w:r w:rsidR="005635D6">
        <w:rPr>
          <w:rFonts w:ascii="Times New Roman" w:eastAsia="宋体" w:hAnsi="Times New Roman" w:hint="eastAsia"/>
        </w:rPr>
        <w:t>(</w:t>
      </w:r>
      <w:r w:rsidR="005635D6">
        <w:rPr>
          <w:rFonts w:ascii="Times New Roman" w:eastAsia="宋体" w:hAnsi="Times New Roman" w:hint="eastAsia"/>
        </w:rPr>
        <w:t>第一个时隙</w:t>
      </w:r>
      <w:r w:rsidR="005635D6">
        <w:rPr>
          <w:rFonts w:ascii="Times New Roman" w:eastAsia="宋体" w:hAnsi="Times New Roman" w:hint="eastAsia"/>
        </w:rPr>
        <w:t>)</w:t>
      </w:r>
      <w:r>
        <w:rPr>
          <w:rFonts w:ascii="Times New Roman" w:eastAsia="宋体" w:hAnsi="Times New Roman" w:hint="eastAsia"/>
        </w:rPr>
        <w:t>。对应的公式如下。</w:t>
      </w:r>
    </w:p>
    <w:p w:rsidR="0097252E" w:rsidRDefault="0097252E" w:rsidP="005635D6">
      <w:pPr>
        <w:spacing w:beforeLines="50" w:before="120" w:afterLines="50" w:after="120"/>
        <w:jc w:val="center"/>
        <w:rPr>
          <w:rFonts w:ascii="Times New Roman" w:eastAsia="宋体" w:hAnsi="Times New Roman"/>
          <w:szCs w:val="21"/>
        </w:rPr>
      </w:pPr>
      <w:r w:rsidRPr="0097252E">
        <w:rPr>
          <w:rFonts w:ascii="Times New Roman" w:eastAsia="宋体" w:hAnsi="Times New Roman"/>
          <w:position w:val="-38"/>
          <w:szCs w:val="21"/>
        </w:rPr>
        <w:object w:dxaOrig="8180" w:dyaOrig="880">
          <v:shape id="_x0000_i1056" type="#_x0000_t75" style="width:409.25pt;height:43.6pt" o:ole="">
            <v:imagedata r:id="rId71" o:title=""/>
          </v:shape>
          <o:OLEObject Type="Embed" ProgID="Equation.DSMT4" ShapeID="_x0000_i1056" DrawAspect="Content" ObjectID="_1532086748" r:id="rId72"/>
        </w:object>
      </w:r>
    </w:p>
    <w:p w:rsidR="0097252E" w:rsidRDefault="0097252E" w:rsidP="0097252E">
      <w:pPr>
        <w:spacing w:line="400" w:lineRule="exact"/>
        <w:ind w:firstLineChars="200" w:firstLine="420"/>
        <w:rPr>
          <w:rFonts w:ascii="Times New Roman" w:eastAsia="宋体" w:hAnsi="Times New Roman"/>
          <w:szCs w:val="21"/>
        </w:rPr>
      </w:pPr>
      <w:r>
        <w:rPr>
          <w:rFonts w:ascii="Times New Roman" w:eastAsia="宋体" w:hAnsi="Times New Roman" w:hint="eastAsia"/>
          <w:szCs w:val="21"/>
        </w:rPr>
        <w:t>其中第一个分支表示的是如果对应的</w:t>
      </w:r>
      <w:r>
        <w:rPr>
          <w:rFonts w:ascii="Times New Roman" w:eastAsia="宋体" w:hAnsi="Times New Roman" w:hint="eastAsia"/>
          <w:szCs w:val="21"/>
        </w:rPr>
        <w:t>PUCCH Format 1/1a/1b</w:t>
      </w:r>
      <w:r>
        <w:rPr>
          <w:rFonts w:ascii="Times New Roman" w:eastAsia="宋体" w:hAnsi="Times New Roman" w:hint="eastAsia"/>
          <w:szCs w:val="21"/>
        </w:rPr>
        <w:t>是</w:t>
      </w:r>
      <w:r>
        <w:rPr>
          <w:rFonts w:ascii="Times New Roman" w:eastAsia="宋体" w:hAnsi="Times New Roman" w:hint="eastAsia"/>
          <w:szCs w:val="21"/>
        </w:rPr>
        <w:t>Format Mix</w:t>
      </w:r>
      <w:r>
        <w:rPr>
          <w:rFonts w:ascii="Times New Roman" w:eastAsia="宋体" w:hAnsi="Times New Roman" w:hint="eastAsia"/>
          <w:szCs w:val="21"/>
        </w:rPr>
        <w:t>的</w:t>
      </w:r>
      <w:r>
        <w:rPr>
          <w:rFonts w:ascii="Times New Roman" w:eastAsia="宋体" w:hAnsi="Times New Roman" w:hint="eastAsia"/>
          <w:szCs w:val="21"/>
        </w:rPr>
        <w:t>RB</w:t>
      </w:r>
      <w:r>
        <w:rPr>
          <w:rFonts w:ascii="Times New Roman" w:eastAsia="宋体" w:hAnsi="Times New Roman" w:hint="eastAsia"/>
          <w:szCs w:val="21"/>
        </w:rPr>
        <w:t>上的资源，那么就</w:t>
      </w:r>
      <w:proofErr w:type="gramStart"/>
      <w:r>
        <w:rPr>
          <w:rFonts w:ascii="Times New Roman" w:eastAsia="宋体" w:hAnsi="Times New Roman" w:hint="eastAsia"/>
          <w:szCs w:val="21"/>
        </w:rPr>
        <w:t>不</w:t>
      </w:r>
      <w:proofErr w:type="gramEnd"/>
      <w:r>
        <w:rPr>
          <w:rFonts w:ascii="Times New Roman" w:eastAsia="宋体" w:hAnsi="Times New Roman" w:hint="eastAsia"/>
          <w:szCs w:val="21"/>
        </w:rPr>
        <w:t>用做处理，因为该</w:t>
      </w:r>
      <w:r>
        <w:rPr>
          <w:rFonts w:ascii="Times New Roman" w:eastAsia="宋体" w:hAnsi="Times New Roman" w:hint="eastAsia"/>
          <w:szCs w:val="21"/>
        </w:rPr>
        <w:t>Format Mix RB</w:t>
      </w:r>
      <w:r>
        <w:rPr>
          <w:rFonts w:ascii="Times New Roman" w:eastAsia="宋体" w:hAnsi="Times New Roman" w:hint="eastAsia"/>
          <w:szCs w:val="21"/>
        </w:rPr>
        <w:t>中是按照先</w:t>
      </w:r>
      <w:r>
        <w:rPr>
          <w:rFonts w:ascii="Times New Roman" w:eastAsia="宋体" w:hAnsi="Times New Roman" w:hint="eastAsia"/>
          <w:szCs w:val="21"/>
        </w:rPr>
        <w:t>Format 1/1a/1b</w:t>
      </w:r>
      <w:r>
        <w:rPr>
          <w:rFonts w:ascii="Times New Roman" w:eastAsia="宋体" w:hAnsi="Times New Roman" w:hint="eastAsia"/>
          <w:szCs w:val="21"/>
        </w:rPr>
        <w:t>然后</w:t>
      </w:r>
      <w:r>
        <w:rPr>
          <w:rFonts w:ascii="Times New Roman" w:eastAsia="宋体" w:hAnsi="Times New Roman" w:hint="eastAsia"/>
          <w:szCs w:val="21"/>
        </w:rPr>
        <w:t>2/2a/2b</w:t>
      </w:r>
      <w:r>
        <w:rPr>
          <w:rFonts w:ascii="Times New Roman" w:eastAsia="宋体" w:hAnsi="Times New Roman" w:hint="eastAsia"/>
          <w:szCs w:val="21"/>
        </w:rPr>
        <w:t>的顺序进行放置的，所以无需再进行计算。</w:t>
      </w:r>
    </w:p>
    <w:p w:rsidR="005635D6" w:rsidRDefault="0097252E" w:rsidP="005635D6">
      <w:pPr>
        <w:spacing w:line="400" w:lineRule="exact"/>
        <w:ind w:firstLineChars="200" w:firstLine="420"/>
        <w:rPr>
          <w:rFonts w:ascii="Times New Roman" w:eastAsia="宋体" w:hAnsi="Times New Roman"/>
          <w:szCs w:val="21"/>
        </w:rPr>
      </w:pPr>
      <w:r>
        <w:rPr>
          <w:rFonts w:ascii="Times New Roman" w:eastAsia="宋体" w:hAnsi="Times New Roman" w:hint="eastAsia"/>
          <w:szCs w:val="21"/>
        </w:rPr>
        <w:t>第二个分支表示的是</w:t>
      </w:r>
      <w:r w:rsidR="005635D6">
        <w:rPr>
          <w:rFonts w:ascii="Times New Roman" w:eastAsia="宋体" w:hAnsi="Times New Roman" w:hint="eastAsia"/>
          <w:szCs w:val="21"/>
        </w:rPr>
        <w:t>对应的专门分配给</w:t>
      </w:r>
      <w:r w:rsidR="005635D6">
        <w:rPr>
          <w:rFonts w:ascii="Times New Roman" w:eastAsia="宋体" w:hAnsi="Times New Roman" w:hint="eastAsia"/>
          <w:szCs w:val="21"/>
        </w:rPr>
        <w:t>Format 1/1a/1b</w:t>
      </w:r>
      <w:r w:rsidR="005635D6">
        <w:rPr>
          <w:rFonts w:ascii="Times New Roman" w:eastAsia="宋体" w:hAnsi="Times New Roman" w:hint="eastAsia"/>
          <w:szCs w:val="21"/>
        </w:rPr>
        <w:t>的</w:t>
      </w:r>
      <w:r w:rsidR="005635D6">
        <w:rPr>
          <w:rFonts w:ascii="Times New Roman" w:eastAsia="宋体" w:hAnsi="Times New Roman" w:hint="eastAsia"/>
          <w:szCs w:val="21"/>
        </w:rPr>
        <w:t>RB</w:t>
      </w:r>
      <w:r w:rsidR="005635D6">
        <w:rPr>
          <w:rFonts w:ascii="Times New Roman" w:eastAsia="宋体" w:hAnsi="Times New Roman" w:hint="eastAsia"/>
          <w:szCs w:val="21"/>
        </w:rPr>
        <w:t>内的位置，由于在资源放置的过程中首先放置</w:t>
      </w:r>
      <w:r w:rsidR="005635D6">
        <w:rPr>
          <w:rFonts w:ascii="Times New Roman" w:eastAsia="宋体" w:hAnsi="Times New Roman" w:hint="eastAsia"/>
          <w:szCs w:val="21"/>
        </w:rPr>
        <w:t>Format 2/2a/2b</w:t>
      </w:r>
      <w:r w:rsidR="005635D6">
        <w:rPr>
          <w:rFonts w:ascii="Times New Roman" w:eastAsia="宋体" w:hAnsi="Times New Roman" w:hint="eastAsia"/>
          <w:szCs w:val="21"/>
        </w:rPr>
        <w:t>的，然后防治</w:t>
      </w:r>
      <w:r w:rsidR="005635D6">
        <w:rPr>
          <w:rFonts w:ascii="Times New Roman" w:eastAsia="宋体" w:hAnsi="Times New Roman" w:hint="eastAsia"/>
          <w:szCs w:val="21"/>
        </w:rPr>
        <w:t>Format Mix</w:t>
      </w:r>
      <w:r w:rsidR="005635D6">
        <w:rPr>
          <w:rFonts w:ascii="Times New Roman" w:eastAsia="宋体" w:hAnsi="Times New Roman" w:hint="eastAsia"/>
          <w:szCs w:val="21"/>
        </w:rPr>
        <w:t>的，最后才是</w:t>
      </w:r>
      <w:r w:rsidR="005635D6">
        <w:rPr>
          <w:rFonts w:ascii="Times New Roman" w:eastAsia="宋体" w:hAnsi="Times New Roman" w:hint="eastAsia"/>
          <w:szCs w:val="21"/>
        </w:rPr>
        <w:t>Format 1/1a/1b</w:t>
      </w:r>
      <w:r w:rsidR="005635D6">
        <w:rPr>
          <w:rFonts w:ascii="Times New Roman" w:eastAsia="宋体" w:hAnsi="Times New Roman" w:hint="eastAsia"/>
          <w:szCs w:val="21"/>
        </w:rPr>
        <w:t>的，所以首先要将</w:t>
      </w:r>
      <w:r w:rsidR="005635D6">
        <w:rPr>
          <w:rFonts w:ascii="Times New Roman" w:eastAsia="宋体" w:hAnsi="Times New Roman" w:hint="eastAsia"/>
          <w:szCs w:val="21"/>
        </w:rPr>
        <w:t>Format Mix</w:t>
      </w:r>
      <w:r w:rsidR="005635D6">
        <w:rPr>
          <w:rFonts w:ascii="Times New Roman" w:eastAsia="宋体" w:hAnsi="Times New Roman" w:hint="eastAsia"/>
          <w:szCs w:val="21"/>
        </w:rPr>
        <w:t>中的</w:t>
      </w:r>
      <w:r w:rsidR="005635D6">
        <w:rPr>
          <w:rFonts w:ascii="Times New Roman" w:eastAsia="宋体" w:hAnsi="Times New Roman" w:hint="eastAsia"/>
          <w:szCs w:val="21"/>
        </w:rPr>
        <w:t>Format 1/1a/1b</w:t>
      </w:r>
      <w:r w:rsidR="005635D6">
        <w:rPr>
          <w:rFonts w:ascii="Times New Roman" w:eastAsia="宋体" w:hAnsi="Times New Roman" w:hint="eastAsia"/>
          <w:szCs w:val="21"/>
        </w:rPr>
        <w:t>的个数减去，然后再除以一个</w:t>
      </w:r>
      <w:r w:rsidR="005635D6">
        <w:rPr>
          <w:rFonts w:ascii="Times New Roman" w:eastAsia="宋体" w:hAnsi="Times New Roman" w:hint="eastAsia"/>
          <w:szCs w:val="21"/>
        </w:rPr>
        <w:t>RB</w:t>
      </w:r>
      <w:r w:rsidR="005635D6">
        <w:rPr>
          <w:rFonts w:ascii="Times New Roman" w:eastAsia="宋体" w:hAnsi="Times New Roman" w:hint="eastAsia"/>
          <w:szCs w:val="21"/>
        </w:rPr>
        <w:t>内支持的所有的</w:t>
      </w:r>
      <w:r w:rsidR="005635D6">
        <w:rPr>
          <w:rFonts w:ascii="Times New Roman" w:eastAsia="宋体" w:hAnsi="Times New Roman" w:hint="eastAsia"/>
          <w:szCs w:val="21"/>
        </w:rPr>
        <w:t>Format 1/1a/1b</w:t>
      </w:r>
      <w:r w:rsidR="005635D6">
        <w:rPr>
          <w:rFonts w:ascii="Times New Roman" w:eastAsia="宋体" w:hAnsi="Times New Roman" w:hint="eastAsia"/>
          <w:szCs w:val="21"/>
        </w:rPr>
        <w:t>的个数，剩下的余数就是在</w:t>
      </w:r>
      <w:r w:rsidR="005635D6">
        <w:rPr>
          <w:rFonts w:ascii="Times New Roman" w:eastAsia="宋体" w:hAnsi="Times New Roman" w:hint="eastAsia"/>
          <w:szCs w:val="21"/>
        </w:rPr>
        <w:t>RB</w:t>
      </w:r>
      <w:r w:rsidR="005635D6">
        <w:rPr>
          <w:rFonts w:ascii="Times New Roman" w:eastAsia="宋体" w:hAnsi="Times New Roman" w:hint="eastAsia"/>
          <w:szCs w:val="21"/>
        </w:rPr>
        <w:t>内这个</w:t>
      </w:r>
      <w:r w:rsidR="005635D6">
        <w:rPr>
          <w:rFonts w:ascii="Times New Roman" w:eastAsia="宋体" w:hAnsi="Times New Roman" w:hint="eastAsia"/>
          <w:szCs w:val="21"/>
        </w:rPr>
        <w:t>UE</w:t>
      </w:r>
      <w:r w:rsidR="005635D6">
        <w:rPr>
          <w:rFonts w:ascii="Times New Roman" w:eastAsia="宋体" w:hAnsi="Times New Roman" w:hint="eastAsia"/>
          <w:szCs w:val="21"/>
        </w:rPr>
        <w:t>使用</w:t>
      </w:r>
      <w:proofErr w:type="gramStart"/>
      <w:r w:rsidR="005635D6">
        <w:rPr>
          <w:rFonts w:ascii="Times New Roman" w:eastAsia="宋体" w:hAnsi="Times New Roman" w:hint="eastAsia"/>
          <w:szCs w:val="21"/>
        </w:rPr>
        <w:t>的码道的</w:t>
      </w:r>
      <w:proofErr w:type="gramEnd"/>
      <w:r w:rsidR="005635D6">
        <w:rPr>
          <w:rFonts w:ascii="Times New Roman" w:eastAsia="宋体" w:hAnsi="Times New Roman" w:hint="eastAsia"/>
          <w:szCs w:val="21"/>
        </w:rPr>
        <w:t>相对位置了。第二个时隙中的对应参数的确认是依据第一个时隙的计算结果的，计算的方式在协议中有详细的阐述，之所以采用和第一个时隙不同的映射方案也是考虑随机化干扰，通过分集的方式来提高传输的可靠性的目标</w:t>
      </w:r>
      <w:r w:rsidR="005635D6">
        <w:rPr>
          <w:rFonts w:ascii="Times New Roman" w:eastAsia="宋体" w:hAnsi="Times New Roman" w:hint="eastAsia"/>
          <w:szCs w:val="21"/>
        </w:rPr>
        <w:t>(</w:t>
      </w:r>
      <w:r w:rsidR="005635D6">
        <w:rPr>
          <w:rFonts w:ascii="Times New Roman" w:eastAsia="宋体" w:hAnsi="Times New Roman" w:hint="eastAsia"/>
          <w:szCs w:val="21"/>
        </w:rPr>
        <w:t>上行以抗干扰</w:t>
      </w:r>
      <w:r w:rsidR="005635D6">
        <w:rPr>
          <w:rFonts w:ascii="Times New Roman" w:eastAsia="宋体" w:hAnsi="Times New Roman" w:hint="eastAsia"/>
          <w:szCs w:val="21"/>
        </w:rPr>
        <w:t>/</w:t>
      </w:r>
      <w:r w:rsidR="005635D6">
        <w:rPr>
          <w:rFonts w:ascii="Times New Roman" w:eastAsia="宋体" w:hAnsi="Times New Roman" w:hint="eastAsia"/>
          <w:szCs w:val="21"/>
        </w:rPr>
        <w:t>提高可靠性为主</w:t>
      </w:r>
      <w:r w:rsidR="005635D6">
        <w:rPr>
          <w:rFonts w:ascii="Times New Roman" w:eastAsia="宋体" w:hAnsi="Times New Roman" w:hint="eastAsia"/>
          <w:szCs w:val="21"/>
        </w:rPr>
        <w:t>)</w:t>
      </w:r>
      <w:r w:rsidR="005635D6">
        <w:rPr>
          <w:rFonts w:ascii="Times New Roman" w:eastAsia="宋体" w:hAnsi="Times New Roman" w:hint="eastAsia"/>
          <w:szCs w:val="21"/>
        </w:rPr>
        <w:t>，在这里就不再详细解释对应的公式了</w:t>
      </w:r>
      <w:r w:rsidR="005635D6">
        <w:rPr>
          <w:rFonts w:ascii="Times New Roman" w:eastAsia="宋体" w:hAnsi="Times New Roman" w:hint="eastAsia"/>
          <w:szCs w:val="21"/>
        </w:rPr>
        <w:t>(</w:t>
      </w:r>
      <w:r w:rsidR="005635D6">
        <w:rPr>
          <w:rFonts w:ascii="Times New Roman" w:eastAsia="宋体" w:hAnsi="Times New Roman" w:hint="eastAsia"/>
          <w:szCs w:val="21"/>
        </w:rPr>
        <w:t>因为我也没找到其理论依据，但是协议里面的公式都是有理论依据的，这里应该就是用的一种随机化的方案</w:t>
      </w:r>
      <w:r w:rsidR="005635D6">
        <w:rPr>
          <w:rFonts w:ascii="Times New Roman" w:eastAsia="宋体" w:hAnsi="Times New Roman" w:hint="eastAsia"/>
          <w:szCs w:val="21"/>
        </w:rPr>
        <w:t>)</w:t>
      </w:r>
      <w:r w:rsidR="005635D6">
        <w:rPr>
          <w:rFonts w:ascii="Times New Roman" w:eastAsia="宋体" w:hAnsi="Times New Roman" w:hint="eastAsia"/>
          <w:szCs w:val="21"/>
        </w:rPr>
        <w:t>。</w:t>
      </w:r>
    </w:p>
    <w:p w:rsidR="00B33F83" w:rsidRDefault="005635D6" w:rsidP="005635D6">
      <w:pPr>
        <w:spacing w:line="400" w:lineRule="exact"/>
        <w:ind w:firstLineChars="200" w:firstLine="420"/>
        <w:rPr>
          <w:rFonts w:ascii="Times New Roman" w:eastAsia="宋体" w:hAnsi="Times New Roman"/>
          <w:szCs w:val="21"/>
        </w:rPr>
      </w:pPr>
      <w:r>
        <w:rPr>
          <w:rFonts w:ascii="Times New Roman" w:eastAsia="宋体" w:hAnsi="Times New Roman" w:hint="eastAsia"/>
          <w:szCs w:val="21"/>
        </w:rPr>
        <w:t>再然后就是根据上面得到的这个参数</w:t>
      </w:r>
      <w:r w:rsidRPr="005635D6">
        <w:rPr>
          <w:rFonts w:ascii="Times New Roman" w:eastAsia="宋体" w:hAnsi="Times New Roman"/>
          <w:position w:val="-14"/>
          <w:szCs w:val="21"/>
        </w:rPr>
        <w:object w:dxaOrig="680" w:dyaOrig="380">
          <v:shape id="_x0000_i1057" type="#_x0000_t75" style="width:34.1pt;height:18.95pt" o:ole="">
            <v:imagedata r:id="rId73" o:title=""/>
          </v:shape>
          <o:OLEObject Type="Embed" ProgID="Equation.DSMT4" ShapeID="_x0000_i1057" DrawAspect="Content" ObjectID="_1532086749" r:id="rId74"/>
        </w:object>
      </w:r>
      <w:r>
        <w:rPr>
          <w:rFonts w:ascii="Times New Roman" w:eastAsia="宋体" w:hAnsi="Times New Roman" w:hint="eastAsia"/>
          <w:szCs w:val="21"/>
        </w:rPr>
        <w:t>来确定该</w:t>
      </w:r>
      <w:r>
        <w:rPr>
          <w:rFonts w:ascii="Times New Roman" w:eastAsia="宋体" w:hAnsi="Times New Roman" w:hint="eastAsia"/>
          <w:szCs w:val="21"/>
        </w:rPr>
        <w:t>UE</w:t>
      </w:r>
      <w:r>
        <w:rPr>
          <w:rFonts w:ascii="Times New Roman" w:eastAsia="宋体" w:hAnsi="Times New Roman" w:hint="eastAsia"/>
          <w:szCs w:val="21"/>
        </w:rPr>
        <w:t>在这个</w:t>
      </w:r>
      <w:r>
        <w:rPr>
          <w:rFonts w:ascii="Times New Roman" w:eastAsia="宋体" w:hAnsi="Times New Roman" w:hint="eastAsia"/>
          <w:szCs w:val="21"/>
        </w:rPr>
        <w:t>RB</w:t>
      </w:r>
      <w:r>
        <w:rPr>
          <w:rFonts w:ascii="Times New Roman" w:eastAsia="宋体" w:hAnsi="Times New Roman" w:hint="eastAsia"/>
          <w:szCs w:val="21"/>
        </w:rPr>
        <w:t>内使用的哪</w:t>
      </w:r>
      <w:proofErr w:type="gramStart"/>
      <w:r>
        <w:rPr>
          <w:rFonts w:ascii="Times New Roman" w:eastAsia="宋体" w:hAnsi="Times New Roman" w:hint="eastAsia"/>
          <w:szCs w:val="21"/>
        </w:rPr>
        <w:t>一个码</w:t>
      </w:r>
      <w:r>
        <w:rPr>
          <w:rFonts w:ascii="Times New Roman" w:eastAsia="宋体" w:hAnsi="Times New Roman" w:hint="eastAsia"/>
          <w:szCs w:val="21"/>
        </w:rPr>
        <w:lastRenderedPageBreak/>
        <w:t>道</w:t>
      </w:r>
      <w:proofErr w:type="gramEnd"/>
      <w:r>
        <w:rPr>
          <w:rFonts w:ascii="Times New Roman" w:eastAsia="宋体" w:hAnsi="Times New Roman" w:hint="eastAsia"/>
          <w:szCs w:val="21"/>
        </w:rPr>
        <w:t>(</w:t>
      </w:r>
      <w:r>
        <w:rPr>
          <w:rFonts w:ascii="Times New Roman" w:eastAsia="宋体" w:hAnsi="Times New Roman" w:hint="eastAsia"/>
          <w:szCs w:val="21"/>
        </w:rPr>
        <w:t>频域的</w:t>
      </w:r>
      <w:r w:rsidR="00B33F83">
        <w:rPr>
          <w:rFonts w:ascii="Times New Roman" w:eastAsia="宋体" w:hAnsi="Times New Roman" w:hint="eastAsia"/>
          <w:szCs w:val="21"/>
        </w:rPr>
        <w:t>循环移位大小和时域的正交码编号</w:t>
      </w:r>
      <w:r>
        <w:rPr>
          <w:rFonts w:ascii="Times New Roman" w:eastAsia="宋体" w:hAnsi="Times New Roman" w:hint="eastAsia"/>
          <w:szCs w:val="21"/>
        </w:rPr>
        <w:t>)</w:t>
      </w:r>
      <w:r w:rsidR="00B33F83">
        <w:rPr>
          <w:rFonts w:ascii="Times New Roman" w:eastAsia="宋体" w:hAnsi="Times New Roman" w:hint="eastAsia"/>
          <w:szCs w:val="21"/>
        </w:rPr>
        <w:t>了。首先来看下</w:t>
      </w:r>
      <w:proofErr w:type="gramStart"/>
      <w:r w:rsidR="00B33F83">
        <w:rPr>
          <w:rFonts w:ascii="Times New Roman" w:eastAsia="宋体" w:hAnsi="Times New Roman" w:hint="eastAsia"/>
          <w:szCs w:val="21"/>
        </w:rPr>
        <w:t>一如何</w:t>
      </w:r>
      <w:proofErr w:type="gramEnd"/>
      <w:r w:rsidR="00B33F83">
        <w:rPr>
          <w:rFonts w:ascii="Times New Roman" w:eastAsia="宋体" w:hAnsi="Times New Roman" w:hint="eastAsia"/>
          <w:szCs w:val="21"/>
        </w:rPr>
        <w:t>计算时域的正交码序列的编号，在协议中的公式如下所示。</w:t>
      </w:r>
    </w:p>
    <w:p w:rsidR="00B33F83" w:rsidRDefault="00B33F83" w:rsidP="00B33F83">
      <w:pPr>
        <w:spacing w:beforeLines="50" w:before="120" w:afterLines="50" w:after="120"/>
        <w:jc w:val="center"/>
        <w:rPr>
          <w:rFonts w:ascii="Times New Roman" w:eastAsia="宋体" w:hAnsi="Times New Roman"/>
          <w:szCs w:val="21"/>
        </w:rPr>
      </w:pPr>
      <w:r w:rsidRPr="00B33F83">
        <w:rPr>
          <w:rFonts w:ascii="Times New Roman" w:eastAsia="宋体" w:hAnsi="Times New Roman"/>
          <w:position w:val="-48"/>
          <w:szCs w:val="21"/>
        </w:rPr>
        <w:object w:dxaOrig="6259" w:dyaOrig="1080">
          <v:shape id="_x0000_i1058" type="#_x0000_t75" style="width:312.65pt;height:54pt" o:ole="">
            <v:imagedata r:id="rId75" o:title=""/>
          </v:shape>
          <o:OLEObject Type="Embed" ProgID="Equation.DSMT4" ShapeID="_x0000_i1058" DrawAspect="Content" ObjectID="_1532086750" r:id="rId76"/>
        </w:object>
      </w:r>
    </w:p>
    <w:p w:rsidR="00341BA5" w:rsidRDefault="00341BA5" w:rsidP="00341BA5">
      <w:pPr>
        <w:spacing w:line="400" w:lineRule="exact"/>
        <w:ind w:firstLineChars="200" w:firstLine="420"/>
        <w:rPr>
          <w:rFonts w:ascii="Times New Roman" w:eastAsia="宋体" w:hAnsi="Times New Roman"/>
          <w:szCs w:val="21"/>
        </w:rPr>
      </w:pPr>
      <w:r>
        <w:rPr>
          <w:rFonts w:ascii="Times New Roman" w:eastAsia="宋体" w:hAnsi="Times New Roman" w:hint="eastAsia"/>
          <w:szCs w:val="21"/>
        </w:rPr>
        <w:t>其中部分参数要</w:t>
      </w:r>
      <w:proofErr w:type="gramStart"/>
      <w:r>
        <w:rPr>
          <w:rFonts w:ascii="Times New Roman" w:eastAsia="宋体" w:hAnsi="Times New Roman" w:hint="eastAsia"/>
          <w:szCs w:val="21"/>
        </w:rPr>
        <w:t>额外重视地</w:t>
      </w:r>
      <w:proofErr w:type="gramEnd"/>
      <w:r>
        <w:rPr>
          <w:rFonts w:ascii="Times New Roman" w:eastAsia="宋体" w:hAnsi="Times New Roman" w:hint="eastAsia"/>
          <w:szCs w:val="21"/>
        </w:rPr>
        <w:t>解释一下。在参考下面这个参数的描述后计算对应的正交码序列的编号公式也容易理解了。需要注意的是对于常规</w:t>
      </w:r>
      <w:r>
        <w:rPr>
          <w:rFonts w:ascii="Times New Roman" w:eastAsia="宋体" w:hAnsi="Times New Roman" w:hint="eastAsia"/>
          <w:szCs w:val="21"/>
        </w:rPr>
        <w:t>CP</w:t>
      </w:r>
      <w:r>
        <w:rPr>
          <w:rFonts w:ascii="Times New Roman" w:eastAsia="宋体" w:hAnsi="Times New Roman" w:hint="eastAsia"/>
          <w:szCs w:val="21"/>
        </w:rPr>
        <w:t>模式下是按照上述公式的计算结果选择</w:t>
      </w:r>
      <w:r>
        <w:rPr>
          <w:rFonts w:ascii="Times New Roman" w:eastAsia="宋体" w:hAnsi="Times New Roman" w:hint="eastAsia"/>
          <w:szCs w:val="21"/>
        </w:rPr>
        <w:t>0/1/2</w:t>
      </w:r>
      <w:r>
        <w:rPr>
          <w:rFonts w:ascii="Times New Roman" w:eastAsia="宋体" w:hAnsi="Times New Roman" w:hint="eastAsia"/>
          <w:szCs w:val="21"/>
        </w:rPr>
        <w:t>标号的正交码进行处理的。但是扩展</w:t>
      </w:r>
      <w:r>
        <w:rPr>
          <w:rFonts w:ascii="Times New Roman" w:eastAsia="宋体" w:hAnsi="Times New Roman" w:hint="eastAsia"/>
          <w:szCs w:val="21"/>
        </w:rPr>
        <w:t>CP</w:t>
      </w:r>
      <w:r>
        <w:rPr>
          <w:rFonts w:ascii="Times New Roman" w:eastAsia="宋体" w:hAnsi="Times New Roman" w:hint="eastAsia"/>
          <w:szCs w:val="21"/>
        </w:rPr>
        <w:t>模式下由于上述公式的计算结果只能是</w:t>
      </w:r>
      <w:r>
        <w:rPr>
          <w:rFonts w:ascii="Times New Roman" w:eastAsia="宋体" w:hAnsi="Times New Roman" w:hint="eastAsia"/>
          <w:szCs w:val="21"/>
        </w:rPr>
        <w:t>2</w:t>
      </w:r>
      <w:r>
        <w:rPr>
          <w:rFonts w:ascii="Times New Roman" w:eastAsia="宋体" w:hAnsi="Times New Roman" w:hint="eastAsia"/>
          <w:szCs w:val="21"/>
        </w:rPr>
        <w:t>的倍数，和上面的</w:t>
      </w:r>
      <w:r>
        <w:rPr>
          <w:rFonts w:ascii="Times New Roman" w:eastAsia="宋体" w:hAnsi="Times New Roman" w:hint="eastAsia"/>
          <w:szCs w:val="21"/>
        </w:rPr>
        <w:t>0/1/2</w:t>
      </w:r>
      <w:r>
        <w:rPr>
          <w:rFonts w:ascii="Times New Roman" w:eastAsia="宋体" w:hAnsi="Times New Roman" w:hint="eastAsia"/>
          <w:szCs w:val="21"/>
        </w:rPr>
        <w:t>标号取个交集，也就是说拓展</w:t>
      </w:r>
      <w:r>
        <w:rPr>
          <w:rFonts w:ascii="Times New Roman" w:eastAsia="宋体" w:hAnsi="Times New Roman" w:hint="eastAsia"/>
          <w:szCs w:val="21"/>
        </w:rPr>
        <w:t>CP</w:t>
      </w:r>
      <w:r>
        <w:rPr>
          <w:rFonts w:ascii="Times New Roman" w:eastAsia="宋体" w:hAnsi="Times New Roman" w:hint="eastAsia"/>
          <w:szCs w:val="21"/>
        </w:rPr>
        <w:t>模式下只能选择</w:t>
      </w:r>
      <w:r>
        <w:rPr>
          <w:rFonts w:ascii="Times New Roman" w:eastAsia="宋体" w:hAnsi="Times New Roman" w:hint="eastAsia"/>
          <w:szCs w:val="21"/>
        </w:rPr>
        <w:t>0/2</w:t>
      </w:r>
      <w:r>
        <w:rPr>
          <w:rFonts w:ascii="Times New Roman" w:eastAsia="宋体" w:hAnsi="Times New Roman" w:hint="eastAsia"/>
          <w:szCs w:val="21"/>
        </w:rPr>
        <w:t>中的一个进行处理。</w:t>
      </w:r>
    </w:p>
    <w:p w:rsidR="00341BA5" w:rsidRDefault="00341BA5" w:rsidP="00341BA5">
      <w:pPr>
        <w:pStyle w:val="a5"/>
        <w:numPr>
          <w:ilvl w:val="0"/>
          <w:numId w:val="19"/>
        </w:numPr>
        <w:spacing w:line="400" w:lineRule="exact"/>
        <w:ind w:firstLineChars="0"/>
        <w:rPr>
          <w:rFonts w:ascii="Times New Roman" w:eastAsia="宋体" w:hAnsi="Times New Roman"/>
          <w:szCs w:val="21"/>
        </w:rPr>
      </w:pPr>
      <w:r w:rsidRPr="00341BA5">
        <w:rPr>
          <w:rFonts w:ascii="Times New Roman" w:eastAsia="宋体" w:hAnsi="Times New Roman"/>
          <w:position w:val="-14"/>
          <w:szCs w:val="21"/>
        </w:rPr>
        <w:object w:dxaOrig="680" w:dyaOrig="380">
          <v:shape id="_x0000_i1059" type="#_x0000_t75" style="width:34.1pt;height:18.95pt" o:ole="">
            <v:imagedata r:id="rId77" o:title=""/>
          </v:shape>
          <o:OLEObject Type="Embed" ProgID="Equation.DSMT4" ShapeID="_x0000_i1059" DrawAspect="Content" ObjectID="_1532086751" r:id="rId78"/>
        </w:object>
      </w:r>
      <w:r>
        <w:rPr>
          <w:rFonts w:ascii="Times New Roman" w:eastAsia="宋体" w:hAnsi="Times New Roman" w:hint="eastAsia"/>
          <w:szCs w:val="21"/>
        </w:rPr>
        <w:t>这个参数前面已经解释过了，但是我觉得这个参数很重要，所以在这个地方额外再提出来，这个参数表达的意思是在这个</w:t>
      </w:r>
      <w:r>
        <w:rPr>
          <w:rFonts w:ascii="Times New Roman" w:eastAsia="宋体" w:hAnsi="Times New Roman" w:hint="eastAsia"/>
          <w:szCs w:val="21"/>
        </w:rPr>
        <w:t>RB</w:t>
      </w:r>
      <w:r>
        <w:rPr>
          <w:rFonts w:ascii="Times New Roman" w:eastAsia="宋体" w:hAnsi="Times New Roman" w:hint="eastAsia"/>
          <w:szCs w:val="21"/>
        </w:rPr>
        <w:t>内的所有</w:t>
      </w:r>
      <w:r>
        <w:rPr>
          <w:rFonts w:ascii="Times New Roman" w:eastAsia="宋体" w:hAnsi="Times New Roman" w:hint="eastAsia"/>
          <w:szCs w:val="21"/>
        </w:rPr>
        <w:t>PUCCH Format 1X</w:t>
      </w:r>
      <w:proofErr w:type="gramStart"/>
      <w:r>
        <w:rPr>
          <w:rFonts w:ascii="Times New Roman" w:eastAsia="宋体" w:hAnsi="Times New Roman" w:hint="eastAsia"/>
          <w:szCs w:val="21"/>
        </w:rPr>
        <w:t>的码道标号</w:t>
      </w:r>
      <w:proofErr w:type="gramEnd"/>
      <w:r>
        <w:rPr>
          <w:rFonts w:ascii="Times New Roman" w:eastAsia="宋体" w:hAnsi="Times New Roman" w:hint="eastAsia"/>
          <w:szCs w:val="21"/>
        </w:rPr>
        <w:t>中，本</w:t>
      </w:r>
      <w:r>
        <w:rPr>
          <w:rFonts w:ascii="Times New Roman" w:eastAsia="宋体" w:hAnsi="Times New Roman" w:hint="eastAsia"/>
          <w:szCs w:val="21"/>
        </w:rPr>
        <w:t>UE</w:t>
      </w:r>
      <w:r>
        <w:rPr>
          <w:rFonts w:ascii="Times New Roman" w:eastAsia="宋体" w:hAnsi="Times New Roman" w:hint="eastAsia"/>
          <w:szCs w:val="21"/>
        </w:rPr>
        <w:t>使用</w:t>
      </w:r>
      <w:proofErr w:type="gramStart"/>
      <w:r>
        <w:rPr>
          <w:rFonts w:ascii="Times New Roman" w:eastAsia="宋体" w:hAnsi="Times New Roman" w:hint="eastAsia"/>
          <w:szCs w:val="21"/>
        </w:rPr>
        <w:t>的码道的</w:t>
      </w:r>
      <w:proofErr w:type="gramEnd"/>
      <w:r>
        <w:rPr>
          <w:rFonts w:ascii="Times New Roman" w:eastAsia="宋体" w:hAnsi="Times New Roman" w:hint="eastAsia"/>
          <w:szCs w:val="21"/>
        </w:rPr>
        <w:t>相对于位置。</w:t>
      </w:r>
    </w:p>
    <w:p w:rsidR="00341BA5" w:rsidRDefault="00341BA5" w:rsidP="00341BA5">
      <w:pPr>
        <w:pStyle w:val="a5"/>
        <w:numPr>
          <w:ilvl w:val="0"/>
          <w:numId w:val="19"/>
        </w:numPr>
        <w:spacing w:line="400" w:lineRule="exact"/>
        <w:ind w:firstLineChars="0"/>
        <w:rPr>
          <w:rFonts w:ascii="Times New Roman" w:eastAsia="宋体" w:hAnsi="Times New Roman"/>
          <w:szCs w:val="21"/>
        </w:rPr>
      </w:pPr>
      <w:r w:rsidRPr="00341BA5">
        <w:rPr>
          <w:rFonts w:ascii="Times New Roman" w:eastAsia="宋体" w:hAnsi="Times New Roman"/>
          <w:position w:val="-12"/>
          <w:szCs w:val="21"/>
        </w:rPr>
        <w:object w:dxaOrig="700" w:dyaOrig="380">
          <v:shape id="_x0000_i1060" type="#_x0000_t75" style="width:35.05pt;height:18.95pt" o:ole="">
            <v:imagedata r:id="rId79" o:title=""/>
          </v:shape>
          <o:OLEObject Type="Embed" ProgID="Equation.DSMT4" ShapeID="_x0000_i1060" DrawAspect="Content" ObjectID="_1532086752" r:id="rId80"/>
        </w:object>
      </w:r>
      <w:r>
        <w:rPr>
          <w:rFonts w:ascii="Times New Roman" w:eastAsia="宋体" w:hAnsi="Times New Roman" w:hint="eastAsia"/>
          <w:szCs w:val="21"/>
        </w:rPr>
        <w:t>这个参数表达的意思是在一个</w:t>
      </w:r>
      <w:r>
        <w:rPr>
          <w:rFonts w:ascii="Times New Roman" w:eastAsia="宋体" w:hAnsi="Times New Roman" w:hint="eastAsia"/>
          <w:szCs w:val="21"/>
        </w:rPr>
        <w:t>RB</w:t>
      </w:r>
      <w:r>
        <w:rPr>
          <w:rFonts w:ascii="Times New Roman" w:eastAsia="宋体" w:hAnsi="Times New Roman" w:hint="eastAsia"/>
          <w:szCs w:val="21"/>
        </w:rPr>
        <w:t>内能够使用的循环移位之间的步长，这个参数通过高层信令下发，取值范围是</w:t>
      </w:r>
      <w:r>
        <w:rPr>
          <w:rFonts w:ascii="Times New Roman" w:eastAsia="宋体" w:hAnsi="Times New Roman" w:hint="eastAsia"/>
          <w:szCs w:val="21"/>
        </w:rPr>
        <w:t>1/2/3</w:t>
      </w:r>
      <w:r>
        <w:rPr>
          <w:rFonts w:ascii="Times New Roman" w:eastAsia="宋体" w:hAnsi="Times New Roman" w:hint="eastAsia"/>
          <w:szCs w:val="21"/>
        </w:rPr>
        <w:t>，分别表示对应的</w:t>
      </w:r>
      <w:r>
        <w:rPr>
          <w:rFonts w:ascii="Times New Roman" w:eastAsia="宋体" w:hAnsi="Times New Roman" w:hint="eastAsia"/>
          <w:szCs w:val="21"/>
        </w:rPr>
        <w:t>RB</w:t>
      </w:r>
      <w:r>
        <w:rPr>
          <w:rFonts w:ascii="Times New Roman" w:eastAsia="宋体" w:hAnsi="Times New Roman" w:hint="eastAsia"/>
          <w:szCs w:val="21"/>
        </w:rPr>
        <w:t>内部的使用的循环移位的个数为</w:t>
      </w:r>
      <w:r>
        <w:rPr>
          <w:rFonts w:ascii="Times New Roman" w:eastAsia="宋体" w:hAnsi="Times New Roman" w:hint="eastAsia"/>
          <w:szCs w:val="21"/>
        </w:rPr>
        <w:t>12/6/4</w:t>
      </w:r>
      <w:r>
        <w:rPr>
          <w:rFonts w:ascii="Times New Roman" w:eastAsia="宋体" w:hAnsi="Times New Roman" w:hint="eastAsia"/>
          <w:szCs w:val="21"/>
        </w:rPr>
        <w:t>。和第一个参数相乘代表的就是对应的</w:t>
      </w:r>
      <w:r>
        <w:rPr>
          <w:rFonts w:ascii="Times New Roman" w:eastAsia="宋体" w:hAnsi="Times New Roman" w:hint="eastAsia"/>
          <w:szCs w:val="21"/>
        </w:rPr>
        <w:t>UE</w:t>
      </w:r>
      <w:r>
        <w:rPr>
          <w:rFonts w:ascii="Times New Roman" w:eastAsia="宋体" w:hAnsi="Times New Roman" w:hint="eastAsia"/>
          <w:szCs w:val="21"/>
        </w:rPr>
        <w:t>的</w:t>
      </w:r>
      <w:r>
        <w:rPr>
          <w:rFonts w:ascii="Times New Roman" w:eastAsia="宋体" w:hAnsi="Times New Roman" w:hint="eastAsia"/>
          <w:szCs w:val="21"/>
        </w:rPr>
        <w:t>PUCCH</w:t>
      </w:r>
      <w:r>
        <w:rPr>
          <w:rFonts w:ascii="Times New Roman" w:eastAsia="宋体" w:hAnsi="Times New Roman" w:hint="eastAsia"/>
          <w:szCs w:val="21"/>
        </w:rPr>
        <w:t>资源码道号以子载波的形式表示的大小。</w:t>
      </w:r>
    </w:p>
    <w:p w:rsidR="00341BA5" w:rsidRPr="00341BA5" w:rsidRDefault="00341BA5" w:rsidP="00341BA5">
      <w:pPr>
        <w:pStyle w:val="a5"/>
        <w:numPr>
          <w:ilvl w:val="0"/>
          <w:numId w:val="19"/>
        </w:numPr>
        <w:spacing w:line="400" w:lineRule="exact"/>
        <w:ind w:firstLineChars="0"/>
        <w:rPr>
          <w:rFonts w:ascii="Times New Roman" w:eastAsia="宋体" w:hAnsi="Times New Roman"/>
          <w:szCs w:val="21"/>
        </w:rPr>
      </w:pPr>
      <w:r w:rsidRPr="00341BA5">
        <w:rPr>
          <w:rFonts w:ascii="Times New Roman" w:eastAsia="宋体" w:hAnsi="Times New Roman"/>
          <w:position w:val="-6"/>
          <w:szCs w:val="21"/>
        </w:rPr>
        <w:object w:dxaOrig="320" w:dyaOrig="279">
          <v:shape id="_x0000_i1061" type="#_x0000_t75" style="width:16.1pt;height:14.2pt" o:ole="">
            <v:imagedata r:id="rId81" o:title=""/>
          </v:shape>
          <o:OLEObject Type="Embed" ProgID="Equation.DSMT4" ShapeID="_x0000_i1061" DrawAspect="Content" ObjectID="_1532086753" r:id="rId82"/>
        </w:object>
      </w:r>
      <w:r>
        <w:rPr>
          <w:rFonts w:ascii="Times New Roman" w:eastAsia="宋体" w:hAnsi="Times New Roman" w:hint="eastAsia"/>
          <w:szCs w:val="21"/>
        </w:rPr>
        <w:t>用于表示在该</w:t>
      </w:r>
      <w:r>
        <w:rPr>
          <w:rFonts w:ascii="Times New Roman" w:eastAsia="宋体" w:hAnsi="Times New Roman" w:hint="eastAsia"/>
          <w:szCs w:val="21"/>
        </w:rPr>
        <w:t>RB</w:t>
      </w:r>
      <w:r>
        <w:rPr>
          <w:rFonts w:ascii="Times New Roman" w:eastAsia="宋体" w:hAnsi="Times New Roman" w:hint="eastAsia"/>
          <w:szCs w:val="21"/>
        </w:rPr>
        <w:t>内部的</w:t>
      </w:r>
      <w:proofErr w:type="gramStart"/>
      <w:r>
        <w:rPr>
          <w:rFonts w:ascii="Times New Roman" w:eastAsia="宋体" w:hAnsi="Times New Roman" w:hint="eastAsia"/>
          <w:szCs w:val="21"/>
        </w:rPr>
        <w:t>一</w:t>
      </w:r>
      <w:proofErr w:type="gramEnd"/>
      <w:r>
        <w:rPr>
          <w:rFonts w:ascii="Times New Roman" w:eastAsia="宋体" w:hAnsi="Times New Roman" w:hint="eastAsia"/>
          <w:szCs w:val="21"/>
        </w:rPr>
        <w:t>路子载波的大小。虽然</w:t>
      </w:r>
      <w:r>
        <w:rPr>
          <w:rFonts w:ascii="Times New Roman" w:eastAsia="宋体" w:hAnsi="Times New Roman" w:hint="eastAsia"/>
          <w:szCs w:val="21"/>
        </w:rPr>
        <w:t>LTE</w:t>
      </w:r>
      <w:r>
        <w:rPr>
          <w:rFonts w:ascii="Times New Roman" w:eastAsia="宋体" w:hAnsi="Times New Roman" w:hint="eastAsia"/>
          <w:szCs w:val="21"/>
        </w:rPr>
        <w:t>中该值一般取值都为</w:t>
      </w:r>
      <w:r>
        <w:rPr>
          <w:rFonts w:ascii="Times New Roman" w:eastAsia="宋体" w:hAnsi="Times New Roman" w:hint="eastAsia"/>
          <w:szCs w:val="21"/>
        </w:rPr>
        <w:t>12</w:t>
      </w:r>
      <w:r>
        <w:rPr>
          <w:rFonts w:ascii="Times New Roman" w:eastAsia="宋体" w:hAnsi="Times New Roman" w:hint="eastAsia"/>
          <w:szCs w:val="21"/>
        </w:rPr>
        <w:t>，但是针对</w:t>
      </w:r>
      <w:r>
        <w:rPr>
          <w:rFonts w:ascii="Times New Roman" w:eastAsia="宋体" w:hAnsi="Times New Roman" w:hint="eastAsia"/>
          <w:szCs w:val="21"/>
        </w:rPr>
        <w:t>PUCCH Format Mix</w:t>
      </w:r>
      <w:r>
        <w:rPr>
          <w:rFonts w:ascii="Times New Roman" w:eastAsia="宋体" w:hAnsi="Times New Roman" w:hint="eastAsia"/>
          <w:szCs w:val="21"/>
        </w:rPr>
        <w:t>来说，其使用的值是我们前面介绍的参数</w:t>
      </w:r>
      <w:r w:rsidRPr="00341BA5">
        <w:rPr>
          <w:rFonts w:ascii="Times New Roman" w:eastAsia="宋体" w:hAnsi="Times New Roman"/>
          <w:position w:val="-12"/>
          <w:szCs w:val="21"/>
        </w:rPr>
        <w:object w:dxaOrig="440" w:dyaOrig="400">
          <v:shape id="_x0000_i1062" type="#_x0000_t75" style="width:21.8pt;height:19.9pt" o:ole="">
            <v:imagedata r:id="rId83" o:title=""/>
          </v:shape>
          <o:OLEObject Type="Embed" ProgID="Equation.DSMT4" ShapeID="_x0000_i1062" DrawAspect="Content" ObjectID="_1532086754" r:id="rId84"/>
        </w:object>
      </w:r>
      <w:r>
        <w:rPr>
          <w:rFonts w:ascii="Times New Roman" w:eastAsia="宋体" w:hAnsi="Times New Roman" w:hint="eastAsia"/>
          <w:szCs w:val="21"/>
        </w:rPr>
        <w:t>，该值在最开始就介绍了，用于配置</w:t>
      </w:r>
      <w:r>
        <w:rPr>
          <w:rFonts w:ascii="Times New Roman" w:eastAsia="宋体" w:hAnsi="Times New Roman" w:hint="eastAsia"/>
          <w:szCs w:val="21"/>
        </w:rPr>
        <w:t>Format Mix</w:t>
      </w:r>
      <w:r>
        <w:rPr>
          <w:rFonts w:ascii="Times New Roman" w:eastAsia="宋体" w:hAnsi="Times New Roman" w:hint="eastAsia"/>
          <w:szCs w:val="21"/>
        </w:rPr>
        <w:t>中的</w:t>
      </w:r>
      <w:r>
        <w:rPr>
          <w:rFonts w:ascii="Times New Roman" w:eastAsia="宋体" w:hAnsi="Times New Roman" w:hint="eastAsia"/>
          <w:szCs w:val="21"/>
        </w:rPr>
        <w:t>Format 1X</w:t>
      </w:r>
      <w:r>
        <w:rPr>
          <w:rFonts w:ascii="Times New Roman" w:eastAsia="宋体" w:hAnsi="Times New Roman" w:hint="eastAsia"/>
          <w:szCs w:val="21"/>
        </w:rPr>
        <w:t>使用的循环移位的个数。</w:t>
      </w:r>
    </w:p>
    <w:p w:rsidR="00524EF2" w:rsidRDefault="00524EF2" w:rsidP="00524EF2">
      <w:pPr>
        <w:spacing w:line="400" w:lineRule="exact"/>
        <w:ind w:firstLineChars="200" w:firstLine="420"/>
        <w:rPr>
          <w:rFonts w:ascii="Times New Roman" w:eastAsia="宋体" w:hAnsi="Times New Roman"/>
          <w:szCs w:val="21"/>
        </w:rPr>
      </w:pPr>
      <w:r>
        <w:rPr>
          <w:rFonts w:ascii="Times New Roman" w:eastAsia="宋体" w:hAnsi="Times New Roman" w:hint="eastAsia"/>
          <w:szCs w:val="21"/>
        </w:rPr>
        <w:t>然后再</w:t>
      </w:r>
      <w:r w:rsidR="00B33F83">
        <w:rPr>
          <w:rFonts w:ascii="Times New Roman" w:eastAsia="宋体" w:hAnsi="Times New Roman" w:hint="eastAsia"/>
          <w:szCs w:val="21"/>
        </w:rPr>
        <w:t>看一下如何计算频域的循环移位的大小。协议中相关的公式如下所示。</w:t>
      </w:r>
    </w:p>
    <w:p w:rsidR="00524EF2" w:rsidRDefault="00524EF2" w:rsidP="00524EF2">
      <w:pPr>
        <w:spacing w:beforeLines="50" w:before="120" w:afterLines="50" w:after="120"/>
        <w:rPr>
          <w:rFonts w:ascii="Times New Roman" w:eastAsia="宋体" w:hAnsi="Times New Roman"/>
          <w:szCs w:val="21"/>
        </w:rPr>
      </w:pPr>
      <w:r w:rsidRPr="00524EF2">
        <w:rPr>
          <w:rFonts w:ascii="Times New Roman" w:eastAsia="宋体" w:hAnsi="Times New Roman"/>
          <w:position w:val="-52"/>
          <w:szCs w:val="21"/>
        </w:rPr>
        <w:object w:dxaOrig="10980" w:dyaOrig="1219">
          <v:shape id="_x0000_i1063" type="#_x0000_t75" style="width:549.45pt;height:60.65pt" o:ole="">
            <v:imagedata r:id="rId85" o:title=""/>
          </v:shape>
          <o:OLEObject Type="Embed" ProgID="Equation.DSMT4" ShapeID="_x0000_i1063" DrawAspect="Content" ObjectID="_1532086755" r:id="rId86"/>
        </w:object>
      </w:r>
    </w:p>
    <w:p w:rsidR="005222D6" w:rsidRPr="005222D6" w:rsidRDefault="00524EF2" w:rsidP="005222D6">
      <w:pPr>
        <w:spacing w:line="400" w:lineRule="exact"/>
        <w:ind w:firstLineChars="200" w:firstLine="420"/>
        <w:rPr>
          <w:rFonts w:ascii="Times New Roman" w:eastAsia="宋体" w:hAnsi="Times New Roman"/>
          <w:szCs w:val="21"/>
        </w:rPr>
      </w:pPr>
      <w:r>
        <w:rPr>
          <w:rFonts w:ascii="Times New Roman" w:eastAsia="宋体" w:hAnsi="Times New Roman" w:hint="eastAsia"/>
          <w:szCs w:val="21"/>
        </w:rPr>
        <w:t>相对于上述计算正交码编号的过程中的区别在于，在计算循环移位大小的过程中还需要额外添加一个偏置，这个偏置与正交码编号大小有关</w:t>
      </w:r>
      <w:r>
        <w:rPr>
          <w:rFonts w:ascii="Times New Roman" w:eastAsia="宋体" w:hAnsi="Times New Roman" w:hint="eastAsia"/>
          <w:szCs w:val="21"/>
        </w:rPr>
        <w:t>(</w:t>
      </w:r>
      <w:r>
        <w:rPr>
          <w:rFonts w:ascii="Times New Roman" w:eastAsia="宋体" w:hAnsi="Times New Roman" w:hint="eastAsia"/>
          <w:szCs w:val="21"/>
        </w:rPr>
        <w:t>有点类似于不同的正交码编号使用的循环移位值存在偏置，这个考虑是为了</w:t>
      </w:r>
      <w:r w:rsidR="005222D6">
        <w:rPr>
          <w:rFonts w:ascii="Times New Roman" w:eastAsia="宋体" w:hAnsi="Times New Roman" w:hint="eastAsia"/>
          <w:szCs w:val="21"/>
        </w:rPr>
        <w:t>保证所有的循环移位值都能使用到，随机化干扰的作用</w:t>
      </w:r>
      <w:r>
        <w:rPr>
          <w:rFonts w:ascii="Times New Roman" w:eastAsia="宋体" w:hAnsi="Times New Roman" w:hint="eastAsia"/>
          <w:szCs w:val="21"/>
        </w:rPr>
        <w:t>)</w:t>
      </w:r>
      <w:r w:rsidR="005222D6">
        <w:rPr>
          <w:rFonts w:ascii="Times New Roman" w:eastAsia="宋体" w:hAnsi="Times New Roman" w:hint="eastAsia"/>
          <w:szCs w:val="21"/>
        </w:rPr>
        <w:t>。另外还要叠加一个小区特有的循环移位值，其余的计算都是很简单的。</w:t>
      </w:r>
    </w:p>
    <w:p w:rsidR="006D5ED9" w:rsidRPr="0065233F" w:rsidRDefault="000B3D25" w:rsidP="0065233F">
      <w:pPr>
        <w:pStyle w:val="3"/>
        <w:numPr>
          <w:ilvl w:val="1"/>
          <w:numId w:val="6"/>
        </w:numPr>
        <w:rPr>
          <w:rFonts w:ascii="Times New Roman" w:eastAsia="宋体" w:hAnsi="Times New Roman" w:hint="eastAsia"/>
        </w:rPr>
      </w:pPr>
      <w:bookmarkStart w:id="0" w:name="OLE_LINK53"/>
      <w:bookmarkStart w:id="1" w:name="OLE_LINK54"/>
      <w:bookmarkStart w:id="2" w:name="OLE_LINK66"/>
      <w:bookmarkStart w:id="3" w:name="OLE_LINK67"/>
      <w:bookmarkStart w:id="4" w:name="OLE_LINK72"/>
      <w:bookmarkStart w:id="5" w:name="OLE_LINK73"/>
      <w:bookmarkStart w:id="6" w:name="OLE_LINK77"/>
      <w:bookmarkStart w:id="7" w:name="OLE_LINK78"/>
      <w:bookmarkStart w:id="8" w:name="OLE_LINK79"/>
      <w:bookmarkStart w:id="9" w:name="OLE_LINK84"/>
      <w:bookmarkStart w:id="10" w:name="OLE_LINK85"/>
      <w:bookmarkStart w:id="11" w:name="OLE_LINK86"/>
      <w:bookmarkStart w:id="12" w:name="OLE_LINK87"/>
      <w:bookmarkStart w:id="13" w:name="OLE_LINK88"/>
      <w:r w:rsidRPr="00524EF2">
        <w:rPr>
          <w:rFonts w:ascii="Times New Roman" w:eastAsia="宋体" w:hAnsi="Times New Roman" w:hint="eastAsia"/>
        </w:rPr>
        <w:t>PUCCH Format 2/2a/2b</w:t>
      </w:r>
    </w:p>
    <w:p w:rsidR="00236623" w:rsidRDefault="00236623" w:rsidP="00236623">
      <w:pPr>
        <w:spacing w:line="400" w:lineRule="exact"/>
        <w:ind w:firstLineChars="200" w:firstLine="420"/>
        <w:rPr>
          <w:rFonts w:ascii="Times New Roman" w:eastAsia="宋体" w:hAnsi="Times New Roman" w:hint="eastAsia"/>
          <w:szCs w:val="21"/>
        </w:rPr>
      </w:pPr>
      <w:r w:rsidRPr="00236623">
        <w:rPr>
          <w:rFonts w:ascii="Times New Roman" w:eastAsia="宋体" w:hAnsi="Times New Roman" w:hint="eastAsia"/>
          <w:szCs w:val="21"/>
        </w:rPr>
        <w:t>PUCCH</w:t>
      </w:r>
      <w:r>
        <w:rPr>
          <w:rFonts w:ascii="Times New Roman" w:eastAsia="宋体" w:hAnsi="Times New Roman" w:hint="eastAsia"/>
          <w:szCs w:val="21"/>
        </w:rPr>
        <w:t xml:space="preserve"> Format 2/2a/2b</w:t>
      </w:r>
      <w:r>
        <w:rPr>
          <w:rFonts w:ascii="Times New Roman" w:eastAsia="宋体" w:hAnsi="Times New Roman" w:hint="eastAsia"/>
          <w:szCs w:val="21"/>
        </w:rPr>
        <w:t>的内容延后了一个星期，这个星期事情很多，没来得及看新的东西，所以这里还是先把</w:t>
      </w:r>
      <w:r>
        <w:rPr>
          <w:rFonts w:ascii="Times New Roman" w:eastAsia="宋体" w:hAnsi="Times New Roman" w:hint="eastAsia"/>
          <w:szCs w:val="21"/>
        </w:rPr>
        <w:t>2/2a/2b</w:t>
      </w:r>
      <w:r>
        <w:rPr>
          <w:rFonts w:ascii="Times New Roman" w:eastAsia="宋体" w:hAnsi="Times New Roman" w:hint="eastAsia"/>
          <w:szCs w:val="21"/>
        </w:rPr>
        <w:t>的内容完成。在开始写之前多说几句，最近听</w:t>
      </w:r>
      <w:proofErr w:type="gramStart"/>
      <w:r>
        <w:rPr>
          <w:rFonts w:ascii="Times New Roman" w:eastAsia="宋体" w:hAnsi="Times New Roman" w:hint="eastAsia"/>
          <w:szCs w:val="21"/>
        </w:rPr>
        <w:t>白白说</w:t>
      </w:r>
      <w:proofErr w:type="gramEnd"/>
      <w:r>
        <w:rPr>
          <w:rFonts w:ascii="Times New Roman" w:eastAsia="宋体" w:hAnsi="Times New Roman" w:hint="eastAsia"/>
          <w:szCs w:val="21"/>
        </w:rPr>
        <w:t>有些人</w:t>
      </w:r>
      <w:r>
        <w:rPr>
          <w:rFonts w:ascii="Times New Roman" w:eastAsia="宋体" w:hAnsi="Times New Roman" w:hint="eastAsia"/>
          <w:szCs w:val="21"/>
        </w:rPr>
        <w:lastRenderedPageBreak/>
        <w:t>在其他的行业每年能够挣</w:t>
      </w:r>
      <w:proofErr w:type="gramStart"/>
      <w:r>
        <w:rPr>
          <w:rFonts w:ascii="Times New Roman" w:eastAsia="宋体" w:hAnsi="Times New Roman" w:hint="eastAsia"/>
          <w:szCs w:val="21"/>
        </w:rPr>
        <w:t>多少多少</w:t>
      </w:r>
      <w:proofErr w:type="gramEnd"/>
      <w:r>
        <w:rPr>
          <w:rFonts w:ascii="Times New Roman" w:eastAsia="宋体" w:hAnsi="Times New Roman" w:hint="eastAsia"/>
          <w:szCs w:val="21"/>
        </w:rPr>
        <w:t>钱，有时候自己也会开始怀疑自己选择的行业是不是对的，每个人都想挣</w:t>
      </w:r>
      <w:proofErr w:type="gramStart"/>
      <w:r>
        <w:rPr>
          <w:rFonts w:ascii="Times New Roman" w:eastAsia="宋体" w:hAnsi="Times New Roman" w:hint="eastAsia"/>
          <w:szCs w:val="21"/>
        </w:rPr>
        <w:t>更多更多</w:t>
      </w:r>
      <w:proofErr w:type="gramEnd"/>
      <w:r>
        <w:rPr>
          <w:rFonts w:ascii="Times New Roman" w:eastAsia="宋体" w:hAnsi="Times New Roman" w:hint="eastAsia"/>
          <w:szCs w:val="21"/>
        </w:rPr>
        <w:t>的钱，以前毕业的时候和那些转行的同学说自己还是想立足于自己的本职学习工作，至少让我坚持到发现这个行业已经没有发展前途的时候，专注于自己的能力提升，而不仅仅是钱的多少。好了，现在开始进行</w:t>
      </w:r>
      <w:r>
        <w:rPr>
          <w:rFonts w:ascii="Times New Roman" w:eastAsia="宋体" w:hAnsi="Times New Roman" w:hint="eastAsia"/>
          <w:szCs w:val="21"/>
        </w:rPr>
        <w:t>PUCCH Format 2/2a/2b</w:t>
      </w:r>
      <w:r>
        <w:rPr>
          <w:rFonts w:ascii="Times New Roman" w:eastAsia="宋体" w:hAnsi="Times New Roman" w:hint="eastAsia"/>
          <w:szCs w:val="21"/>
        </w:rPr>
        <w:t>的介绍。</w:t>
      </w:r>
    </w:p>
    <w:p w:rsidR="00236623" w:rsidRDefault="00236623" w:rsidP="00236623">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PUCCH Format 2/2a/2b</w:t>
      </w:r>
      <w:r>
        <w:rPr>
          <w:rFonts w:ascii="Times New Roman" w:eastAsia="宋体" w:hAnsi="Times New Roman" w:hint="eastAsia"/>
          <w:szCs w:val="21"/>
        </w:rPr>
        <w:t>是用来传输</w:t>
      </w:r>
      <w:r>
        <w:rPr>
          <w:rFonts w:ascii="Times New Roman" w:eastAsia="宋体" w:hAnsi="Times New Roman" w:hint="eastAsia"/>
          <w:szCs w:val="21"/>
        </w:rPr>
        <w:t>CSI</w:t>
      </w:r>
      <w:r>
        <w:rPr>
          <w:rFonts w:ascii="Times New Roman" w:eastAsia="宋体" w:hAnsi="Times New Roman" w:hint="eastAsia"/>
          <w:szCs w:val="21"/>
        </w:rPr>
        <w:t>消息的，这个</w:t>
      </w:r>
      <w:r>
        <w:rPr>
          <w:rFonts w:ascii="Times New Roman" w:eastAsia="宋体" w:hAnsi="Times New Roman" w:hint="eastAsia"/>
          <w:szCs w:val="21"/>
        </w:rPr>
        <w:t>CSI</w:t>
      </w:r>
      <w:r>
        <w:rPr>
          <w:rFonts w:ascii="Times New Roman" w:eastAsia="宋体" w:hAnsi="Times New Roman" w:hint="eastAsia"/>
          <w:szCs w:val="21"/>
        </w:rPr>
        <w:t>是包括下行信道质量，</w:t>
      </w:r>
      <w:r>
        <w:rPr>
          <w:rFonts w:ascii="Times New Roman" w:eastAsia="宋体" w:hAnsi="Times New Roman" w:hint="eastAsia"/>
          <w:szCs w:val="21"/>
        </w:rPr>
        <w:t>UE</w:t>
      </w:r>
      <w:r>
        <w:rPr>
          <w:rFonts w:ascii="Times New Roman" w:eastAsia="宋体" w:hAnsi="Times New Roman" w:hint="eastAsia"/>
          <w:szCs w:val="21"/>
        </w:rPr>
        <w:t>侧测量得到的</w:t>
      </w:r>
      <w:r>
        <w:rPr>
          <w:rFonts w:ascii="Times New Roman" w:eastAsia="宋体" w:hAnsi="Times New Roman" w:hint="eastAsia"/>
          <w:szCs w:val="21"/>
        </w:rPr>
        <w:t>CQI</w:t>
      </w:r>
      <w:r>
        <w:rPr>
          <w:rFonts w:ascii="Times New Roman" w:eastAsia="宋体" w:hAnsi="Times New Roman" w:hint="eastAsia"/>
          <w:szCs w:val="21"/>
        </w:rPr>
        <w:t>等等都通过这个格式上报给</w:t>
      </w:r>
      <w:proofErr w:type="spellStart"/>
      <w:r>
        <w:rPr>
          <w:rFonts w:ascii="Times New Roman" w:eastAsia="宋体" w:hAnsi="Times New Roman" w:hint="eastAsia"/>
          <w:szCs w:val="21"/>
        </w:rPr>
        <w:t>eNodeB</w:t>
      </w:r>
      <w:proofErr w:type="spellEnd"/>
      <w:r>
        <w:rPr>
          <w:rFonts w:ascii="Times New Roman" w:eastAsia="宋体" w:hAnsi="Times New Roman" w:hint="eastAsia"/>
          <w:szCs w:val="21"/>
        </w:rPr>
        <w:t>(</w:t>
      </w:r>
      <w:r>
        <w:rPr>
          <w:rFonts w:ascii="Times New Roman" w:eastAsia="宋体" w:hAnsi="Times New Roman" w:hint="eastAsia"/>
          <w:szCs w:val="21"/>
        </w:rPr>
        <w:t>周期和非周期上报，这个会在进行</w:t>
      </w:r>
      <w:r>
        <w:rPr>
          <w:rFonts w:ascii="Times New Roman" w:eastAsia="宋体" w:hAnsi="Times New Roman" w:hint="eastAsia"/>
          <w:szCs w:val="21"/>
        </w:rPr>
        <w:t>213</w:t>
      </w:r>
      <w:r>
        <w:rPr>
          <w:rFonts w:ascii="Times New Roman" w:eastAsia="宋体" w:hAnsi="Times New Roman" w:hint="eastAsia"/>
          <w:szCs w:val="21"/>
        </w:rPr>
        <w:t>学习的时候进行补充</w:t>
      </w:r>
      <w:r>
        <w:rPr>
          <w:rFonts w:ascii="Times New Roman" w:eastAsia="宋体" w:hAnsi="Times New Roman" w:hint="eastAsia"/>
          <w:szCs w:val="21"/>
        </w:rPr>
        <w:t>)</w:t>
      </w:r>
      <w:r w:rsidR="002A5DAD">
        <w:rPr>
          <w:rFonts w:ascii="Times New Roman" w:eastAsia="宋体" w:hAnsi="Times New Roman" w:hint="eastAsia"/>
          <w:szCs w:val="21"/>
        </w:rPr>
        <w:t>。</w:t>
      </w:r>
      <w:r w:rsidR="002A5DAD">
        <w:rPr>
          <w:rFonts w:ascii="Times New Roman" w:eastAsia="宋体" w:hAnsi="Times New Roman" w:hint="eastAsia"/>
          <w:szCs w:val="21"/>
        </w:rPr>
        <w:t>PUCCH Format 2/2a/2b</w:t>
      </w:r>
      <w:r w:rsidR="002A5DAD">
        <w:rPr>
          <w:rFonts w:ascii="Times New Roman" w:eastAsia="宋体" w:hAnsi="Times New Roman" w:hint="eastAsia"/>
          <w:szCs w:val="21"/>
        </w:rPr>
        <w:t>这种格式一共携带了</w:t>
      </w:r>
      <w:r w:rsidR="002A5DAD">
        <w:rPr>
          <w:rFonts w:ascii="Times New Roman" w:eastAsia="宋体" w:hAnsi="Times New Roman" w:hint="eastAsia"/>
          <w:szCs w:val="21"/>
        </w:rPr>
        <w:t>20</w:t>
      </w:r>
      <w:r w:rsidR="002A5DAD">
        <w:rPr>
          <w:rFonts w:ascii="Times New Roman" w:eastAsia="宋体" w:hAnsi="Times New Roman" w:hint="eastAsia"/>
          <w:szCs w:val="21"/>
        </w:rPr>
        <w:t>比特的信息，这些信息在经过了</w:t>
      </w:r>
      <w:r w:rsidR="002A5DAD">
        <w:rPr>
          <w:rFonts w:ascii="Times New Roman" w:eastAsia="宋体" w:hAnsi="Times New Roman" w:hint="eastAsia"/>
          <w:szCs w:val="21"/>
        </w:rPr>
        <w:t>UE</w:t>
      </w:r>
      <w:r w:rsidR="002A5DAD">
        <w:rPr>
          <w:rFonts w:ascii="Times New Roman" w:eastAsia="宋体" w:hAnsi="Times New Roman" w:hint="eastAsia"/>
          <w:szCs w:val="21"/>
        </w:rPr>
        <w:t>专用的加扰序列进行加扰，之所以使用的是</w:t>
      </w:r>
      <w:r w:rsidR="002A5DAD">
        <w:rPr>
          <w:rFonts w:ascii="Times New Roman" w:eastAsia="宋体" w:hAnsi="Times New Roman" w:hint="eastAsia"/>
          <w:szCs w:val="21"/>
        </w:rPr>
        <w:t>UE</w:t>
      </w:r>
      <w:r w:rsidR="002A5DAD">
        <w:rPr>
          <w:rFonts w:ascii="Times New Roman" w:eastAsia="宋体" w:hAnsi="Times New Roman" w:hint="eastAsia"/>
          <w:szCs w:val="21"/>
        </w:rPr>
        <w:t>专用的加扰序列，这是由于其加扰序列的初始化序列包括这个</w:t>
      </w:r>
      <w:r w:rsidR="002A5DAD">
        <w:rPr>
          <w:rFonts w:ascii="Times New Roman" w:eastAsia="宋体" w:hAnsi="Times New Roman" w:hint="eastAsia"/>
          <w:szCs w:val="21"/>
        </w:rPr>
        <w:t>UE</w:t>
      </w:r>
      <w:r w:rsidR="002A5DAD">
        <w:rPr>
          <w:rFonts w:ascii="Times New Roman" w:eastAsia="宋体" w:hAnsi="Times New Roman" w:hint="eastAsia"/>
          <w:szCs w:val="21"/>
        </w:rPr>
        <w:t>对应的</w:t>
      </w:r>
      <w:r w:rsidR="002A5DAD">
        <w:rPr>
          <w:rFonts w:ascii="Times New Roman" w:eastAsia="宋体" w:hAnsi="Times New Roman" w:hint="eastAsia"/>
          <w:szCs w:val="21"/>
        </w:rPr>
        <w:t>C-RNTI</w:t>
      </w:r>
      <w:r w:rsidR="002A5DAD">
        <w:rPr>
          <w:rFonts w:ascii="Times New Roman" w:eastAsia="宋体" w:hAnsi="Times New Roman" w:hint="eastAsia"/>
          <w:szCs w:val="21"/>
        </w:rPr>
        <w:t>值</w:t>
      </w:r>
      <w:r w:rsidR="002A5DAD">
        <w:rPr>
          <w:rFonts w:ascii="Times New Roman" w:eastAsia="宋体" w:hAnsi="Times New Roman" w:hint="eastAsia"/>
          <w:szCs w:val="21"/>
        </w:rPr>
        <w:t>(</w:t>
      </w:r>
      <w:r w:rsidR="002A5DAD">
        <w:rPr>
          <w:rFonts w:ascii="Times New Roman" w:eastAsia="宋体" w:hAnsi="Times New Roman" w:hint="eastAsia"/>
          <w:szCs w:val="21"/>
        </w:rPr>
        <w:t>这个值会在初始接入的时候引入</w:t>
      </w:r>
      <w:r w:rsidR="002A5DAD">
        <w:rPr>
          <w:rFonts w:ascii="Times New Roman" w:eastAsia="宋体" w:hAnsi="Times New Roman" w:hint="eastAsia"/>
          <w:szCs w:val="21"/>
        </w:rPr>
        <w:t>)</w:t>
      </w:r>
      <w:r w:rsidR="002A5DAD">
        <w:rPr>
          <w:rFonts w:ascii="Times New Roman" w:eastAsia="宋体" w:hAnsi="Times New Roman" w:hint="eastAsia"/>
          <w:szCs w:val="21"/>
        </w:rPr>
        <w:t>。然后长度为</w:t>
      </w:r>
      <w:r w:rsidR="002A5DAD">
        <w:rPr>
          <w:rFonts w:ascii="Times New Roman" w:eastAsia="宋体" w:hAnsi="Times New Roman" w:hint="eastAsia"/>
          <w:szCs w:val="21"/>
        </w:rPr>
        <w:t>20</w:t>
      </w:r>
      <w:r w:rsidR="002A5DAD">
        <w:rPr>
          <w:rFonts w:ascii="Times New Roman" w:eastAsia="宋体" w:hAnsi="Times New Roman" w:hint="eastAsia"/>
          <w:szCs w:val="21"/>
        </w:rPr>
        <w:t>比特的序列经过</w:t>
      </w:r>
      <w:r w:rsidR="002A5DAD">
        <w:rPr>
          <w:rFonts w:ascii="Times New Roman" w:eastAsia="宋体" w:hAnsi="Times New Roman" w:hint="eastAsia"/>
          <w:szCs w:val="21"/>
        </w:rPr>
        <w:t>QPSK</w:t>
      </w:r>
      <w:r w:rsidR="002A5DAD">
        <w:rPr>
          <w:rFonts w:ascii="Times New Roman" w:eastAsia="宋体" w:hAnsi="Times New Roman" w:hint="eastAsia"/>
          <w:szCs w:val="21"/>
        </w:rPr>
        <w:t>调制成长度为</w:t>
      </w:r>
      <w:r w:rsidR="002A5DAD">
        <w:rPr>
          <w:rFonts w:ascii="Times New Roman" w:eastAsia="宋体" w:hAnsi="Times New Roman" w:hint="eastAsia"/>
          <w:szCs w:val="21"/>
        </w:rPr>
        <w:t>10</w:t>
      </w:r>
      <w:r w:rsidR="002A5DAD">
        <w:rPr>
          <w:rFonts w:ascii="Times New Roman" w:eastAsia="宋体" w:hAnsi="Times New Roman" w:hint="eastAsia"/>
          <w:szCs w:val="21"/>
        </w:rPr>
        <w:t>的复数序列，这个复数序列会通过分配给这个</w:t>
      </w:r>
      <w:r w:rsidR="002A5DAD">
        <w:rPr>
          <w:rFonts w:ascii="Times New Roman" w:eastAsia="宋体" w:hAnsi="Times New Roman" w:hint="eastAsia"/>
          <w:szCs w:val="21"/>
        </w:rPr>
        <w:t>UE</w:t>
      </w:r>
      <w:r w:rsidR="002A5DAD">
        <w:rPr>
          <w:rFonts w:ascii="Times New Roman" w:eastAsia="宋体" w:hAnsi="Times New Roman" w:hint="eastAsia"/>
          <w:szCs w:val="21"/>
        </w:rPr>
        <w:t>的</w:t>
      </w:r>
      <w:r w:rsidR="002A5DAD">
        <w:rPr>
          <w:rFonts w:ascii="Times New Roman" w:eastAsia="宋体" w:hAnsi="Times New Roman" w:hint="eastAsia"/>
          <w:szCs w:val="21"/>
        </w:rPr>
        <w:t>PUCCH Format 2/2a/2b</w:t>
      </w:r>
      <w:r w:rsidR="002A5DAD">
        <w:rPr>
          <w:rFonts w:ascii="Times New Roman" w:eastAsia="宋体" w:hAnsi="Times New Roman" w:hint="eastAsia"/>
          <w:szCs w:val="21"/>
        </w:rPr>
        <w:t>的</w:t>
      </w:r>
      <w:r w:rsidR="002A5DAD">
        <w:rPr>
          <w:rFonts w:ascii="Times New Roman" w:eastAsia="宋体" w:hAnsi="Times New Roman" w:hint="eastAsia"/>
          <w:szCs w:val="21"/>
        </w:rPr>
        <w:t>RB</w:t>
      </w:r>
      <w:r w:rsidR="002A5DAD">
        <w:rPr>
          <w:rFonts w:ascii="Times New Roman" w:eastAsia="宋体" w:hAnsi="Times New Roman" w:hint="eastAsia"/>
          <w:szCs w:val="21"/>
        </w:rPr>
        <w:t>资源进行传输。</w:t>
      </w:r>
    </w:p>
    <w:p w:rsidR="002A5DAD" w:rsidRDefault="002A5DAD" w:rsidP="00236623">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然后这个长度为</w:t>
      </w:r>
      <w:r>
        <w:rPr>
          <w:rFonts w:ascii="Times New Roman" w:eastAsia="宋体" w:hAnsi="Times New Roman" w:hint="eastAsia"/>
          <w:szCs w:val="21"/>
        </w:rPr>
        <w:t>10</w:t>
      </w:r>
      <w:r>
        <w:rPr>
          <w:rFonts w:ascii="Times New Roman" w:eastAsia="宋体" w:hAnsi="Times New Roman" w:hint="eastAsia"/>
          <w:szCs w:val="21"/>
        </w:rPr>
        <w:t>的复数序列首先进行扩频，也就是上面说的乘以一个长度为</w:t>
      </w:r>
      <w:r>
        <w:rPr>
          <w:rFonts w:ascii="Times New Roman" w:eastAsia="宋体" w:hAnsi="Times New Roman" w:hint="eastAsia"/>
          <w:szCs w:val="21"/>
        </w:rPr>
        <w:t>12</w:t>
      </w:r>
      <w:r>
        <w:rPr>
          <w:rFonts w:ascii="Times New Roman" w:eastAsia="宋体" w:hAnsi="Times New Roman" w:hint="eastAsia"/>
          <w:szCs w:val="21"/>
        </w:rPr>
        <w:t>的扩频码。</w:t>
      </w:r>
      <w:r w:rsidR="0065233F">
        <w:rPr>
          <w:rFonts w:ascii="Times New Roman" w:eastAsia="宋体" w:hAnsi="Times New Roman" w:hint="eastAsia"/>
          <w:szCs w:val="21"/>
        </w:rPr>
        <w:t>在协议中的阐述是通过如下公式进行的。</w:t>
      </w:r>
    </w:p>
    <w:p w:rsidR="0065233F" w:rsidRDefault="0065233F" w:rsidP="0065233F">
      <w:pPr>
        <w:spacing w:beforeLines="50" w:before="120" w:afterLines="50" w:after="120"/>
        <w:jc w:val="center"/>
        <w:rPr>
          <w:rFonts w:ascii="Times New Roman" w:eastAsia="宋体" w:hAnsi="Times New Roman" w:hint="eastAsia"/>
          <w:szCs w:val="21"/>
        </w:rPr>
      </w:pPr>
      <w:r w:rsidRPr="0065233F">
        <w:rPr>
          <w:rFonts w:ascii="Times New Roman" w:eastAsia="宋体" w:hAnsi="Times New Roman"/>
          <w:position w:val="-50"/>
          <w:szCs w:val="21"/>
        </w:rPr>
        <w:object w:dxaOrig="3680" w:dyaOrig="1420">
          <v:shape id="_x0000_i1064" type="#_x0000_t75" style="width:183.8pt;height:71.05pt" o:ole="">
            <v:imagedata r:id="rId87" o:title=""/>
          </v:shape>
          <o:OLEObject Type="Embed" ProgID="Equation.DSMT4" ShapeID="_x0000_i1064" DrawAspect="Content" ObjectID="_1532086756" r:id="rId88"/>
        </w:object>
      </w:r>
    </w:p>
    <w:p w:rsidR="0065233F" w:rsidRDefault="0065233F" w:rsidP="0065233F">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从公式中不难理解上述的过程，但是这里需要注意的是，长度为</w:t>
      </w:r>
      <w:r>
        <w:rPr>
          <w:rFonts w:ascii="Times New Roman" w:eastAsia="宋体" w:hAnsi="Times New Roman" w:hint="eastAsia"/>
          <w:szCs w:val="21"/>
        </w:rPr>
        <w:t>10</w:t>
      </w:r>
      <w:r>
        <w:rPr>
          <w:rFonts w:ascii="Times New Roman" w:eastAsia="宋体" w:hAnsi="Times New Roman" w:hint="eastAsia"/>
          <w:szCs w:val="21"/>
        </w:rPr>
        <w:t>的复数序列中的每个符号单独映射到一个</w:t>
      </w:r>
      <w:r>
        <w:rPr>
          <w:rFonts w:ascii="Times New Roman" w:eastAsia="宋体" w:hAnsi="Times New Roman" w:hint="eastAsia"/>
          <w:szCs w:val="21"/>
        </w:rPr>
        <w:t>RB</w:t>
      </w:r>
      <w:r>
        <w:rPr>
          <w:rFonts w:ascii="Times New Roman" w:eastAsia="宋体" w:hAnsi="Times New Roman" w:hint="eastAsia"/>
          <w:szCs w:val="21"/>
        </w:rPr>
        <w:t>的整个</w:t>
      </w:r>
      <w:r>
        <w:rPr>
          <w:rFonts w:ascii="Times New Roman" w:eastAsia="宋体" w:hAnsi="Times New Roman" w:hint="eastAsia"/>
          <w:szCs w:val="21"/>
        </w:rPr>
        <w:t>12</w:t>
      </w:r>
      <w:r>
        <w:rPr>
          <w:rFonts w:ascii="Times New Roman" w:eastAsia="宋体" w:hAnsi="Times New Roman" w:hint="eastAsia"/>
          <w:szCs w:val="21"/>
        </w:rPr>
        <w:t>个子载波上，且从公式中可以看到的是同一个天线端口上采用的是相同的长度为</w:t>
      </w:r>
      <w:r>
        <w:rPr>
          <w:rFonts w:ascii="Times New Roman" w:eastAsia="宋体" w:hAnsi="Times New Roman" w:hint="eastAsia"/>
          <w:szCs w:val="21"/>
        </w:rPr>
        <w:t>12</w:t>
      </w:r>
      <w:r>
        <w:rPr>
          <w:rFonts w:ascii="Times New Roman" w:eastAsia="宋体" w:hAnsi="Times New Roman" w:hint="eastAsia"/>
          <w:szCs w:val="21"/>
        </w:rPr>
        <w:t>的扩频码，每一个符号乘以对应的长度为</w:t>
      </w:r>
      <w:r>
        <w:rPr>
          <w:rFonts w:ascii="Times New Roman" w:eastAsia="宋体" w:hAnsi="Times New Roman" w:hint="eastAsia"/>
          <w:szCs w:val="21"/>
        </w:rPr>
        <w:t>12</w:t>
      </w:r>
      <w:r>
        <w:rPr>
          <w:rFonts w:ascii="Times New Roman" w:eastAsia="宋体" w:hAnsi="Times New Roman" w:hint="eastAsia"/>
          <w:szCs w:val="21"/>
        </w:rPr>
        <w:t>的扩频码后，整个复数序列生成长度为</w:t>
      </w:r>
      <w:r>
        <w:rPr>
          <w:rFonts w:ascii="Times New Roman" w:eastAsia="宋体" w:hAnsi="Times New Roman" w:hint="eastAsia"/>
          <w:szCs w:val="21"/>
        </w:rPr>
        <w:t>120</w:t>
      </w:r>
      <w:r>
        <w:rPr>
          <w:rFonts w:ascii="Times New Roman" w:eastAsia="宋体" w:hAnsi="Times New Roman" w:hint="eastAsia"/>
          <w:szCs w:val="21"/>
        </w:rPr>
        <w:t>的复数序列并按照先频域后时序的实行放置完全。</w:t>
      </w:r>
    </w:p>
    <w:p w:rsidR="0065233F" w:rsidRDefault="0065233F" w:rsidP="0065233F">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再然后</w:t>
      </w:r>
      <w:r>
        <w:rPr>
          <w:rFonts w:ascii="Times New Roman" w:eastAsia="宋体" w:hAnsi="Times New Roman" w:hint="eastAsia"/>
          <w:szCs w:val="21"/>
        </w:rPr>
        <w:t>PUCCH Format 2/2a/2b</w:t>
      </w:r>
      <w:r>
        <w:rPr>
          <w:rFonts w:ascii="Times New Roman" w:eastAsia="宋体" w:hAnsi="Times New Roman" w:hint="eastAsia"/>
          <w:szCs w:val="21"/>
        </w:rPr>
        <w:t>和上面介绍的</w:t>
      </w:r>
      <w:r>
        <w:rPr>
          <w:rFonts w:ascii="Times New Roman" w:eastAsia="宋体" w:hAnsi="Times New Roman" w:hint="eastAsia"/>
          <w:szCs w:val="21"/>
        </w:rPr>
        <w:t>Format 1/1a/1b</w:t>
      </w:r>
      <w:r>
        <w:rPr>
          <w:rFonts w:ascii="Times New Roman" w:eastAsia="宋体" w:hAnsi="Times New Roman" w:hint="eastAsia"/>
          <w:szCs w:val="21"/>
        </w:rPr>
        <w:t>不同的是，此时不会再进行时域上的乘以正交码进行时域扩展了，这是由于每个</w:t>
      </w:r>
      <w:r>
        <w:rPr>
          <w:rFonts w:ascii="Times New Roman" w:eastAsia="宋体" w:hAnsi="Times New Roman" w:hint="eastAsia"/>
          <w:szCs w:val="21"/>
        </w:rPr>
        <w:t>SC-FDMA</w:t>
      </w:r>
      <w:r>
        <w:rPr>
          <w:rFonts w:ascii="Times New Roman" w:eastAsia="宋体" w:hAnsi="Times New Roman" w:hint="eastAsia"/>
          <w:szCs w:val="21"/>
        </w:rPr>
        <w:t>符号上承载的符号是长度为</w:t>
      </w:r>
      <w:r>
        <w:rPr>
          <w:rFonts w:ascii="Times New Roman" w:eastAsia="宋体" w:hAnsi="Times New Roman" w:hint="eastAsia"/>
          <w:szCs w:val="21"/>
        </w:rPr>
        <w:t>10</w:t>
      </w:r>
      <w:r>
        <w:rPr>
          <w:rFonts w:ascii="Times New Roman" w:eastAsia="宋体" w:hAnsi="Times New Roman" w:hint="eastAsia"/>
          <w:szCs w:val="21"/>
        </w:rPr>
        <w:t>的复数序列中的一个复数符号，而不是</w:t>
      </w:r>
      <w:r>
        <w:rPr>
          <w:rFonts w:ascii="Times New Roman" w:eastAsia="宋体" w:hAnsi="Times New Roman" w:hint="eastAsia"/>
          <w:szCs w:val="21"/>
        </w:rPr>
        <w:t>Format 1/1a/1b</w:t>
      </w:r>
      <w:r>
        <w:rPr>
          <w:rFonts w:ascii="Times New Roman" w:eastAsia="宋体" w:hAnsi="Times New Roman" w:hint="eastAsia"/>
          <w:szCs w:val="21"/>
        </w:rPr>
        <w:t>中的每个</w:t>
      </w:r>
      <w:r>
        <w:rPr>
          <w:rFonts w:ascii="Times New Roman" w:eastAsia="宋体" w:hAnsi="Times New Roman" w:hint="eastAsia"/>
          <w:szCs w:val="21"/>
        </w:rPr>
        <w:t>SC-FDMA</w:t>
      </w:r>
      <w:r>
        <w:rPr>
          <w:rFonts w:ascii="Times New Roman" w:eastAsia="宋体" w:hAnsi="Times New Roman" w:hint="eastAsia"/>
          <w:szCs w:val="21"/>
        </w:rPr>
        <w:t>符号上承载的是相同的</w:t>
      </w:r>
      <w:r>
        <w:rPr>
          <w:rFonts w:ascii="Times New Roman" w:eastAsia="宋体" w:hAnsi="Times New Roman" w:hint="eastAsia"/>
          <w:szCs w:val="21"/>
        </w:rPr>
        <w:t>ACK/NACK</w:t>
      </w:r>
      <w:r>
        <w:rPr>
          <w:rFonts w:ascii="Times New Roman" w:eastAsia="宋体" w:hAnsi="Times New Roman" w:hint="eastAsia"/>
          <w:szCs w:val="21"/>
        </w:rPr>
        <w:t>信息，所以不会再进行时域上的扩展了。</w:t>
      </w:r>
      <w:r w:rsidR="00215703">
        <w:rPr>
          <w:rFonts w:ascii="Times New Roman" w:eastAsia="宋体" w:hAnsi="Times New Roman" w:hint="eastAsia"/>
          <w:szCs w:val="21"/>
        </w:rPr>
        <w:t>或许这样说的话不是很好理解，下面还是通过一个很极端的例子来进行说明。</w:t>
      </w:r>
    </w:p>
    <w:p w:rsidR="00215703" w:rsidRDefault="00215703" w:rsidP="0065233F">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由于</w:t>
      </w:r>
      <w:r>
        <w:rPr>
          <w:rFonts w:ascii="Times New Roman" w:eastAsia="宋体" w:hAnsi="Times New Roman" w:hint="eastAsia"/>
          <w:szCs w:val="21"/>
        </w:rPr>
        <w:t>QPSK</w:t>
      </w:r>
      <w:r>
        <w:rPr>
          <w:rFonts w:ascii="Times New Roman" w:eastAsia="宋体" w:hAnsi="Times New Roman" w:hint="eastAsia"/>
          <w:szCs w:val="21"/>
        </w:rPr>
        <w:t>调制中间存在两组调制后的符号相加为</w:t>
      </w:r>
      <w:r>
        <w:rPr>
          <w:rFonts w:ascii="Times New Roman" w:eastAsia="宋体" w:hAnsi="Times New Roman" w:hint="eastAsia"/>
          <w:szCs w:val="21"/>
        </w:rPr>
        <w:t>0</w:t>
      </w:r>
      <w:r>
        <w:rPr>
          <w:rFonts w:ascii="Times New Roman" w:eastAsia="宋体" w:hAnsi="Times New Roman" w:hint="eastAsia"/>
          <w:szCs w:val="21"/>
        </w:rPr>
        <w:t>的情况，所以如果采用的正交码在某一个</w:t>
      </w:r>
      <w:r>
        <w:rPr>
          <w:rFonts w:ascii="Times New Roman" w:eastAsia="宋体" w:hAnsi="Times New Roman" w:hint="eastAsia"/>
          <w:szCs w:val="21"/>
        </w:rPr>
        <w:t>SC-FDMA</w:t>
      </w:r>
      <w:r>
        <w:rPr>
          <w:rFonts w:ascii="Times New Roman" w:eastAsia="宋体" w:hAnsi="Times New Roman" w:hint="eastAsia"/>
          <w:szCs w:val="21"/>
        </w:rPr>
        <w:t>符号上对应的值相同的话，就存在两个</w:t>
      </w:r>
      <w:r>
        <w:rPr>
          <w:rFonts w:ascii="Times New Roman" w:eastAsia="宋体" w:hAnsi="Times New Roman" w:hint="eastAsia"/>
          <w:szCs w:val="21"/>
        </w:rPr>
        <w:t>UE</w:t>
      </w:r>
      <w:r>
        <w:rPr>
          <w:rFonts w:ascii="Times New Roman" w:eastAsia="宋体" w:hAnsi="Times New Roman" w:hint="eastAsia"/>
          <w:szCs w:val="21"/>
        </w:rPr>
        <w:t>的</w:t>
      </w:r>
      <w:r>
        <w:rPr>
          <w:rFonts w:ascii="Times New Roman" w:eastAsia="宋体" w:hAnsi="Times New Roman" w:hint="eastAsia"/>
          <w:szCs w:val="21"/>
        </w:rPr>
        <w:t>QPSK</w:t>
      </w:r>
      <w:r>
        <w:rPr>
          <w:rFonts w:ascii="Times New Roman" w:eastAsia="宋体" w:hAnsi="Times New Roman" w:hint="eastAsia"/>
          <w:szCs w:val="21"/>
        </w:rPr>
        <w:t>符号在这个符号上相加为</w:t>
      </w:r>
      <w:r>
        <w:rPr>
          <w:rFonts w:ascii="Times New Roman" w:eastAsia="宋体" w:hAnsi="Times New Roman" w:hint="eastAsia"/>
          <w:szCs w:val="21"/>
        </w:rPr>
        <w:t>0</w:t>
      </w:r>
      <w:r>
        <w:rPr>
          <w:rFonts w:ascii="Times New Roman" w:eastAsia="宋体" w:hAnsi="Times New Roman" w:hint="eastAsia"/>
          <w:szCs w:val="21"/>
        </w:rPr>
        <w:t>，两个的消息都丢掉了，所以时域上没法再使用正交码进行</w:t>
      </w:r>
      <w:r>
        <w:rPr>
          <w:rFonts w:ascii="Times New Roman" w:eastAsia="宋体" w:hAnsi="Times New Roman" w:hint="eastAsia"/>
          <w:szCs w:val="21"/>
        </w:rPr>
        <w:t>UE</w:t>
      </w:r>
      <w:r>
        <w:rPr>
          <w:rFonts w:ascii="Times New Roman" w:eastAsia="宋体" w:hAnsi="Times New Roman" w:hint="eastAsia"/>
          <w:szCs w:val="21"/>
        </w:rPr>
        <w:t>区分，也就是说想用</w:t>
      </w:r>
      <w:r>
        <w:rPr>
          <w:rFonts w:ascii="Times New Roman" w:eastAsia="宋体" w:hAnsi="Times New Roman" w:hint="eastAsia"/>
          <w:szCs w:val="21"/>
        </w:rPr>
        <w:t>10</w:t>
      </w:r>
      <w:r>
        <w:rPr>
          <w:rFonts w:ascii="Times New Roman" w:eastAsia="宋体" w:hAnsi="Times New Roman" w:hint="eastAsia"/>
          <w:szCs w:val="21"/>
        </w:rPr>
        <w:t>个方程解</w:t>
      </w:r>
      <w:r>
        <w:rPr>
          <w:rFonts w:ascii="Times New Roman" w:eastAsia="宋体" w:hAnsi="Times New Roman" w:hint="eastAsia"/>
          <w:szCs w:val="21"/>
        </w:rPr>
        <w:t>20</w:t>
      </w:r>
      <w:r>
        <w:rPr>
          <w:rFonts w:ascii="Times New Roman" w:eastAsia="宋体" w:hAnsi="Times New Roman" w:hint="eastAsia"/>
          <w:szCs w:val="21"/>
        </w:rPr>
        <w:t>个未知数，这个是不可能的。</w:t>
      </w:r>
    </w:p>
    <w:p w:rsidR="00215703" w:rsidRDefault="00215703" w:rsidP="0065233F">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介绍完</w:t>
      </w:r>
      <w:r>
        <w:rPr>
          <w:rFonts w:ascii="Times New Roman" w:eastAsia="宋体" w:hAnsi="Times New Roman" w:hint="eastAsia"/>
          <w:szCs w:val="21"/>
        </w:rPr>
        <w:t>PUCCH Format 2/2a/2b</w:t>
      </w:r>
      <w:r>
        <w:rPr>
          <w:rFonts w:ascii="Times New Roman" w:eastAsia="宋体" w:hAnsi="Times New Roman" w:hint="eastAsia"/>
          <w:szCs w:val="21"/>
        </w:rPr>
        <w:t>的资源生成过程后，简单说一下如何从高层配置的参数</w:t>
      </w:r>
      <w:r w:rsidRPr="00215703">
        <w:rPr>
          <w:rFonts w:ascii="Times New Roman" w:eastAsia="宋体" w:hAnsi="Times New Roman"/>
          <w:position w:val="-12"/>
          <w:szCs w:val="21"/>
        </w:rPr>
        <w:object w:dxaOrig="660" w:dyaOrig="380">
          <v:shape id="_x0000_i1065" type="#_x0000_t75" style="width:33.15pt;height:18.95pt" o:ole="">
            <v:imagedata r:id="rId89" o:title=""/>
          </v:shape>
          <o:OLEObject Type="Embed" ProgID="Equation.DSMT4" ShapeID="_x0000_i1065" DrawAspect="Content" ObjectID="_1532086757" r:id="rId90"/>
        </w:object>
      </w:r>
      <w:r>
        <w:rPr>
          <w:rFonts w:ascii="Times New Roman" w:eastAsia="宋体" w:hAnsi="Times New Roman" w:hint="eastAsia"/>
          <w:szCs w:val="21"/>
        </w:rPr>
        <w:t>中获得对应的这个</w:t>
      </w:r>
      <w:r>
        <w:rPr>
          <w:rFonts w:ascii="Times New Roman" w:eastAsia="宋体" w:hAnsi="Times New Roman" w:hint="eastAsia"/>
          <w:szCs w:val="21"/>
        </w:rPr>
        <w:t>UE</w:t>
      </w:r>
      <w:r>
        <w:rPr>
          <w:rFonts w:ascii="Times New Roman" w:eastAsia="宋体" w:hAnsi="Times New Roman" w:hint="eastAsia"/>
          <w:szCs w:val="21"/>
        </w:rPr>
        <w:t>的</w:t>
      </w:r>
      <w:r>
        <w:rPr>
          <w:rFonts w:ascii="Times New Roman" w:eastAsia="宋体" w:hAnsi="Times New Roman" w:hint="eastAsia"/>
          <w:szCs w:val="21"/>
        </w:rPr>
        <w:t>PUCCH Format 2/2a/2b</w:t>
      </w:r>
      <w:r>
        <w:rPr>
          <w:rFonts w:ascii="Times New Roman" w:eastAsia="宋体" w:hAnsi="Times New Roman" w:hint="eastAsia"/>
          <w:szCs w:val="21"/>
        </w:rPr>
        <w:t>资源所在的</w:t>
      </w:r>
      <w:r>
        <w:rPr>
          <w:rFonts w:ascii="Times New Roman" w:eastAsia="宋体" w:hAnsi="Times New Roman" w:hint="eastAsia"/>
          <w:szCs w:val="21"/>
        </w:rPr>
        <w:t>RB</w:t>
      </w:r>
      <w:r>
        <w:rPr>
          <w:rFonts w:ascii="Times New Roman" w:eastAsia="宋体" w:hAnsi="Times New Roman" w:hint="eastAsia"/>
          <w:szCs w:val="21"/>
        </w:rPr>
        <w:t>位置以及在这个</w:t>
      </w:r>
      <w:r>
        <w:rPr>
          <w:rFonts w:ascii="Times New Roman" w:eastAsia="宋体" w:hAnsi="Times New Roman" w:hint="eastAsia"/>
          <w:szCs w:val="21"/>
        </w:rPr>
        <w:t>RB</w:t>
      </w:r>
      <w:r>
        <w:rPr>
          <w:rFonts w:ascii="Times New Roman" w:eastAsia="宋体" w:hAnsi="Times New Roman" w:hint="eastAsia"/>
          <w:szCs w:val="21"/>
        </w:rPr>
        <w:t>内使用的哪一个循环移位序列</w:t>
      </w:r>
      <w:r>
        <w:rPr>
          <w:rFonts w:ascii="Times New Roman" w:eastAsia="宋体" w:hAnsi="Times New Roman" w:hint="eastAsia"/>
          <w:szCs w:val="21"/>
        </w:rPr>
        <w:t>(</w:t>
      </w:r>
      <w:r>
        <w:rPr>
          <w:rFonts w:ascii="Times New Roman" w:eastAsia="宋体" w:hAnsi="Times New Roman" w:hint="eastAsia"/>
          <w:szCs w:val="21"/>
        </w:rPr>
        <w:t>频域扩频码</w:t>
      </w:r>
      <w:r>
        <w:rPr>
          <w:rFonts w:ascii="Times New Roman" w:eastAsia="宋体" w:hAnsi="Times New Roman" w:hint="eastAsia"/>
          <w:szCs w:val="21"/>
        </w:rPr>
        <w:t>)</w:t>
      </w:r>
      <w:r>
        <w:rPr>
          <w:rFonts w:ascii="Times New Roman" w:eastAsia="宋体" w:hAnsi="Times New Roman" w:hint="eastAsia"/>
          <w:szCs w:val="21"/>
        </w:rPr>
        <w:t>。还是和上述的过程一样，采用解释协议中的公式进行。针对这个</w:t>
      </w:r>
      <w:r>
        <w:rPr>
          <w:rFonts w:ascii="Times New Roman" w:eastAsia="宋体" w:hAnsi="Times New Roman" w:hint="eastAsia"/>
          <w:szCs w:val="21"/>
        </w:rPr>
        <w:t>UE</w:t>
      </w:r>
      <w:r>
        <w:rPr>
          <w:rFonts w:ascii="Times New Roman" w:eastAsia="宋体" w:hAnsi="Times New Roman" w:hint="eastAsia"/>
          <w:szCs w:val="21"/>
        </w:rPr>
        <w:t>的资源位于这个</w:t>
      </w:r>
      <w:r>
        <w:rPr>
          <w:rFonts w:ascii="Times New Roman" w:eastAsia="宋体" w:hAnsi="Times New Roman" w:hint="eastAsia"/>
          <w:szCs w:val="21"/>
        </w:rPr>
        <w:t>RB</w:t>
      </w:r>
      <w:r>
        <w:rPr>
          <w:rFonts w:ascii="Times New Roman" w:eastAsia="宋体" w:hAnsi="Times New Roman" w:hint="eastAsia"/>
          <w:szCs w:val="21"/>
        </w:rPr>
        <w:t>资源内</w:t>
      </w:r>
      <w:r>
        <w:rPr>
          <w:rFonts w:ascii="Times New Roman" w:eastAsia="宋体" w:hAnsi="Times New Roman" w:hint="eastAsia"/>
          <w:szCs w:val="21"/>
        </w:rPr>
        <w:t>(12</w:t>
      </w:r>
      <w:r>
        <w:rPr>
          <w:rFonts w:ascii="Times New Roman" w:eastAsia="宋体" w:hAnsi="Times New Roman" w:hint="eastAsia"/>
          <w:szCs w:val="21"/>
        </w:rPr>
        <w:t>个</w:t>
      </w:r>
      <w:r>
        <w:rPr>
          <w:rFonts w:ascii="Times New Roman" w:eastAsia="宋体" w:hAnsi="Times New Roman" w:hint="eastAsia"/>
          <w:szCs w:val="21"/>
        </w:rPr>
        <w:t>Format2X</w:t>
      </w:r>
      <w:r>
        <w:rPr>
          <w:rFonts w:ascii="Times New Roman" w:eastAsia="宋体" w:hAnsi="Times New Roman" w:hint="eastAsia"/>
          <w:szCs w:val="21"/>
        </w:rPr>
        <w:t>资源</w:t>
      </w:r>
      <w:r>
        <w:rPr>
          <w:rFonts w:ascii="Times New Roman" w:eastAsia="宋体" w:hAnsi="Times New Roman" w:hint="eastAsia"/>
          <w:szCs w:val="21"/>
        </w:rPr>
        <w:t>)</w:t>
      </w:r>
      <w:r>
        <w:rPr>
          <w:rFonts w:ascii="Times New Roman" w:eastAsia="宋体" w:hAnsi="Times New Roman" w:hint="eastAsia"/>
          <w:szCs w:val="21"/>
        </w:rPr>
        <w:t>中的哪一个，协议</w:t>
      </w:r>
      <w:r>
        <w:rPr>
          <w:rFonts w:ascii="Times New Roman" w:eastAsia="宋体" w:hAnsi="Times New Roman" w:hint="eastAsia"/>
          <w:szCs w:val="21"/>
        </w:rPr>
        <w:lastRenderedPageBreak/>
        <w:t>通过如下公式进行阐述。</w:t>
      </w:r>
    </w:p>
    <w:p w:rsidR="00215703" w:rsidRDefault="00215703" w:rsidP="00215703">
      <w:pPr>
        <w:spacing w:beforeLines="50" w:before="120" w:afterLines="50" w:after="120"/>
        <w:jc w:val="center"/>
        <w:rPr>
          <w:rFonts w:ascii="Times New Roman" w:eastAsia="宋体" w:hAnsi="Times New Roman" w:hint="eastAsia"/>
          <w:szCs w:val="21"/>
        </w:rPr>
      </w:pPr>
      <w:r w:rsidRPr="00215703">
        <w:rPr>
          <w:rFonts w:ascii="Times New Roman" w:eastAsia="宋体" w:hAnsi="Times New Roman"/>
          <w:position w:val="-38"/>
          <w:szCs w:val="21"/>
        </w:rPr>
        <w:object w:dxaOrig="5700" w:dyaOrig="880">
          <v:shape id="_x0000_i1066" type="#_x0000_t75" style="width:285.15pt;height:43.6pt" o:ole="">
            <v:imagedata r:id="rId91" o:title=""/>
          </v:shape>
          <o:OLEObject Type="Embed" ProgID="Equation.DSMT4" ShapeID="_x0000_i1066" DrawAspect="Content" ObjectID="_1532086758" r:id="rId92"/>
        </w:object>
      </w:r>
    </w:p>
    <w:p w:rsidR="00215703" w:rsidRDefault="00215703" w:rsidP="00215703">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上述公式说明的是在偶数时隙下的</w:t>
      </w:r>
      <w:r>
        <w:rPr>
          <w:rFonts w:ascii="Times New Roman" w:eastAsia="宋体" w:hAnsi="Times New Roman" w:hint="eastAsia"/>
          <w:szCs w:val="21"/>
        </w:rPr>
        <w:t>RB</w:t>
      </w:r>
      <w:r>
        <w:rPr>
          <w:rFonts w:ascii="Times New Roman" w:eastAsia="宋体" w:hAnsi="Times New Roman" w:hint="eastAsia"/>
          <w:szCs w:val="21"/>
        </w:rPr>
        <w:t>内循环移位值的计算方法，第一个分支表示如果这个</w:t>
      </w:r>
      <w:r>
        <w:rPr>
          <w:rFonts w:ascii="Times New Roman" w:eastAsia="宋体" w:hAnsi="Times New Roman" w:hint="eastAsia"/>
          <w:szCs w:val="21"/>
        </w:rPr>
        <w:t>RB</w:t>
      </w:r>
      <w:r>
        <w:rPr>
          <w:rFonts w:ascii="Times New Roman" w:eastAsia="宋体" w:hAnsi="Times New Roman" w:hint="eastAsia"/>
          <w:szCs w:val="21"/>
        </w:rPr>
        <w:t>是专门用来穿</w:t>
      </w:r>
      <w:r>
        <w:rPr>
          <w:rFonts w:ascii="Times New Roman" w:eastAsia="宋体" w:hAnsi="Times New Roman" w:hint="eastAsia"/>
          <w:szCs w:val="21"/>
        </w:rPr>
        <w:t>Format2X</w:t>
      </w:r>
      <w:r>
        <w:rPr>
          <w:rFonts w:ascii="Times New Roman" w:eastAsia="宋体" w:hAnsi="Times New Roman" w:hint="eastAsia"/>
          <w:szCs w:val="21"/>
        </w:rPr>
        <w:t>的资源时，在这个</w:t>
      </w:r>
      <w:r>
        <w:rPr>
          <w:rFonts w:ascii="Times New Roman" w:eastAsia="宋体" w:hAnsi="Times New Roman" w:hint="eastAsia"/>
          <w:szCs w:val="21"/>
        </w:rPr>
        <w:t>RB</w:t>
      </w:r>
      <w:r>
        <w:rPr>
          <w:rFonts w:ascii="Times New Roman" w:eastAsia="宋体" w:hAnsi="Times New Roman" w:hint="eastAsia"/>
          <w:szCs w:val="21"/>
        </w:rPr>
        <w:t>内的资源标号，其中的针对一个</w:t>
      </w:r>
      <w:r>
        <w:rPr>
          <w:rFonts w:ascii="Times New Roman" w:eastAsia="宋体" w:hAnsi="Times New Roman" w:hint="eastAsia"/>
          <w:szCs w:val="21"/>
        </w:rPr>
        <w:t>RB</w:t>
      </w:r>
      <w:r>
        <w:rPr>
          <w:rFonts w:ascii="Times New Roman" w:eastAsia="宋体" w:hAnsi="Times New Roman" w:hint="eastAsia"/>
          <w:szCs w:val="21"/>
        </w:rPr>
        <w:t>内的子载波号进行</w:t>
      </w:r>
      <w:proofErr w:type="gramStart"/>
      <w:r>
        <w:rPr>
          <w:rFonts w:ascii="Times New Roman" w:eastAsia="宋体" w:hAnsi="Times New Roman" w:hint="eastAsia"/>
          <w:szCs w:val="21"/>
        </w:rPr>
        <w:t>求模值</w:t>
      </w:r>
      <w:proofErr w:type="gramEnd"/>
      <w:r>
        <w:rPr>
          <w:rFonts w:ascii="Times New Roman" w:eastAsia="宋体" w:hAnsi="Times New Roman" w:hint="eastAsia"/>
          <w:szCs w:val="21"/>
        </w:rPr>
        <w:t>便是因为一个全部分配用来进行</w:t>
      </w:r>
      <w:r>
        <w:rPr>
          <w:rFonts w:ascii="Times New Roman" w:eastAsia="宋体" w:hAnsi="Times New Roman" w:hint="eastAsia"/>
          <w:szCs w:val="21"/>
        </w:rPr>
        <w:t>Format2X</w:t>
      </w:r>
      <w:r>
        <w:rPr>
          <w:rFonts w:ascii="Times New Roman" w:eastAsia="宋体" w:hAnsi="Times New Roman" w:hint="eastAsia"/>
          <w:szCs w:val="21"/>
        </w:rPr>
        <w:t>传输的</w:t>
      </w:r>
      <w:r>
        <w:rPr>
          <w:rFonts w:ascii="Times New Roman" w:eastAsia="宋体" w:hAnsi="Times New Roman" w:hint="eastAsia"/>
          <w:szCs w:val="21"/>
        </w:rPr>
        <w:t>RB</w:t>
      </w:r>
      <w:r>
        <w:rPr>
          <w:rFonts w:ascii="Times New Roman" w:eastAsia="宋体" w:hAnsi="Times New Roman" w:hint="eastAsia"/>
          <w:szCs w:val="21"/>
        </w:rPr>
        <w:t>内部一共有</w:t>
      </w:r>
      <w:r>
        <w:rPr>
          <w:rFonts w:ascii="Times New Roman" w:eastAsia="宋体" w:hAnsi="Times New Roman" w:hint="eastAsia"/>
          <w:szCs w:val="21"/>
        </w:rPr>
        <w:t>12</w:t>
      </w:r>
      <w:r>
        <w:rPr>
          <w:rFonts w:ascii="Times New Roman" w:eastAsia="宋体" w:hAnsi="Times New Roman" w:hint="eastAsia"/>
          <w:szCs w:val="21"/>
        </w:rPr>
        <w:t>个对应的</w:t>
      </w:r>
      <w:r>
        <w:rPr>
          <w:rFonts w:ascii="Times New Roman" w:eastAsia="宋体" w:hAnsi="Times New Roman" w:hint="eastAsia"/>
          <w:szCs w:val="21"/>
        </w:rPr>
        <w:t>Format2X</w:t>
      </w:r>
      <w:r>
        <w:rPr>
          <w:rFonts w:ascii="Times New Roman" w:eastAsia="宋体" w:hAnsi="Times New Roman" w:hint="eastAsia"/>
          <w:szCs w:val="21"/>
        </w:rPr>
        <w:t>资源</w:t>
      </w:r>
      <w:r w:rsidR="00DC7E74">
        <w:rPr>
          <w:rFonts w:ascii="Times New Roman" w:eastAsia="宋体" w:hAnsi="Times New Roman" w:hint="eastAsia"/>
          <w:szCs w:val="21"/>
        </w:rPr>
        <w:t>。第二个分支是用来求解如果这个</w:t>
      </w:r>
      <w:r w:rsidR="00DC7E74">
        <w:rPr>
          <w:rFonts w:ascii="Times New Roman" w:eastAsia="宋体" w:hAnsi="Times New Roman" w:hint="eastAsia"/>
          <w:szCs w:val="21"/>
        </w:rPr>
        <w:t>UE</w:t>
      </w:r>
      <w:r w:rsidR="00DC7E74">
        <w:rPr>
          <w:rFonts w:ascii="Times New Roman" w:eastAsia="宋体" w:hAnsi="Times New Roman" w:hint="eastAsia"/>
          <w:szCs w:val="21"/>
        </w:rPr>
        <w:t>分配的</w:t>
      </w:r>
      <w:r w:rsidR="00DC7E74">
        <w:rPr>
          <w:rFonts w:ascii="Times New Roman" w:eastAsia="宋体" w:hAnsi="Times New Roman" w:hint="eastAsia"/>
          <w:szCs w:val="21"/>
        </w:rPr>
        <w:t>Format2X</w:t>
      </w:r>
      <w:r w:rsidR="00DC7E74">
        <w:rPr>
          <w:rFonts w:ascii="Times New Roman" w:eastAsia="宋体" w:hAnsi="Times New Roman" w:hint="eastAsia"/>
          <w:szCs w:val="21"/>
        </w:rPr>
        <w:t>资源处于混合型</w:t>
      </w:r>
      <w:r w:rsidR="00DC7E74">
        <w:rPr>
          <w:rFonts w:ascii="Times New Roman" w:eastAsia="宋体" w:hAnsi="Times New Roman" w:hint="eastAsia"/>
          <w:szCs w:val="21"/>
        </w:rPr>
        <w:t>RB</w:t>
      </w:r>
      <w:r w:rsidR="00DC7E74">
        <w:rPr>
          <w:rFonts w:ascii="Times New Roman" w:eastAsia="宋体" w:hAnsi="Times New Roman" w:hint="eastAsia"/>
          <w:szCs w:val="21"/>
        </w:rPr>
        <w:t>内部时的计算方法，其</w:t>
      </w:r>
      <w:proofErr w:type="gramStart"/>
      <w:r w:rsidR="00DC7E74">
        <w:rPr>
          <w:rFonts w:ascii="Times New Roman" w:eastAsia="宋体" w:hAnsi="Times New Roman" w:hint="eastAsia"/>
          <w:szCs w:val="21"/>
        </w:rPr>
        <w:t>求模过程</w:t>
      </w:r>
      <w:proofErr w:type="gramEnd"/>
      <w:r w:rsidR="00DC7E74">
        <w:rPr>
          <w:rFonts w:ascii="Times New Roman" w:eastAsia="宋体" w:hAnsi="Times New Roman" w:hint="eastAsia"/>
          <w:szCs w:val="21"/>
        </w:rPr>
        <w:t>相对于第一个分支多了一个偏置，这个偏置包括了这个混合</w:t>
      </w:r>
      <w:r w:rsidR="00DC7E74">
        <w:rPr>
          <w:rFonts w:ascii="Times New Roman" w:eastAsia="宋体" w:hAnsi="Times New Roman" w:hint="eastAsia"/>
          <w:szCs w:val="21"/>
        </w:rPr>
        <w:t>RB</w:t>
      </w:r>
      <w:r w:rsidR="00DC7E74">
        <w:rPr>
          <w:rFonts w:ascii="Times New Roman" w:eastAsia="宋体" w:hAnsi="Times New Roman" w:hint="eastAsia"/>
          <w:szCs w:val="21"/>
        </w:rPr>
        <w:t>内部可用于</w:t>
      </w:r>
      <w:r w:rsidR="00DC7E74">
        <w:rPr>
          <w:rFonts w:ascii="Times New Roman" w:eastAsia="宋体" w:hAnsi="Times New Roman" w:hint="eastAsia"/>
          <w:szCs w:val="21"/>
        </w:rPr>
        <w:t>Format1X</w:t>
      </w:r>
      <w:r w:rsidR="00DC7E74">
        <w:rPr>
          <w:rFonts w:ascii="Times New Roman" w:eastAsia="宋体" w:hAnsi="Times New Roman" w:hint="eastAsia"/>
          <w:szCs w:val="21"/>
        </w:rPr>
        <w:t>的最多的循环移位的个数</w:t>
      </w:r>
      <w:r w:rsidR="00DC7E74" w:rsidRPr="00DC7E74">
        <w:rPr>
          <w:rFonts w:ascii="Times New Roman" w:eastAsia="宋体" w:hAnsi="Times New Roman"/>
          <w:position w:val="-12"/>
          <w:szCs w:val="21"/>
        </w:rPr>
        <w:object w:dxaOrig="440" w:dyaOrig="380">
          <v:shape id="_x0000_i1067" type="#_x0000_t75" style="width:21.8pt;height:18.95pt" o:ole="">
            <v:imagedata r:id="rId93" o:title=""/>
          </v:shape>
          <o:OLEObject Type="Embed" ProgID="Equation.DSMT4" ShapeID="_x0000_i1067" DrawAspect="Content" ObjectID="_1532086759" r:id="rId94"/>
        </w:object>
      </w:r>
      <w:r w:rsidR="00DC7E74">
        <w:rPr>
          <w:rFonts w:ascii="Times New Roman" w:eastAsia="宋体" w:hAnsi="Times New Roman" w:hint="eastAsia"/>
          <w:szCs w:val="21"/>
        </w:rPr>
        <w:t>以及在混合</w:t>
      </w:r>
      <w:r w:rsidR="00DC7E74">
        <w:rPr>
          <w:rFonts w:ascii="Times New Roman" w:eastAsia="宋体" w:hAnsi="Times New Roman" w:hint="eastAsia"/>
          <w:szCs w:val="21"/>
        </w:rPr>
        <w:t>RB</w:t>
      </w:r>
      <w:r w:rsidR="00DC7E74">
        <w:rPr>
          <w:rFonts w:ascii="Times New Roman" w:eastAsia="宋体" w:hAnsi="Times New Roman" w:hint="eastAsia"/>
          <w:szCs w:val="21"/>
        </w:rPr>
        <w:t>内部</w:t>
      </w:r>
      <w:r w:rsidR="00DC7E74">
        <w:rPr>
          <w:rFonts w:ascii="Times New Roman" w:eastAsia="宋体" w:hAnsi="Times New Roman" w:hint="eastAsia"/>
          <w:szCs w:val="21"/>
        </w:rPr>
        <w:t>Format1X</w:t>
      </w:r>
      <w:r w:rsidR="00DC7E74">
        <w:rPr>
          <w:rFonts w:ascii="Times New Roman" w:eastAsia="宋体" w:hAnsi="Times New Roman" w:hint="eastAsia"/>
          <w:szCs w:val="21"/>
        </w:rPr>
        <w:t>和</w:t>
      </w:r>
      <w:r w:rsidR="00DC7E74">
        <w:rPr>
          <w:rFonts w:ascii="Times New Roman" w:eastAsia="宋体" w:hAnsi="Times New Roman" w:hint="eastAsia"/>
          <w:szCs w:val="21"/>
        </w:rPr>
        <w:t>Format2X</w:t>
      </w:r>
      <w:r w:rsidR="00DC7E74">
        <w:rPr>
          <w:rFonts w:ascii="Times New Roman" w:eastAsia="宋体" w:hAnsi="Times New Roman" w:hint="eastAsia"/>
          <w:szCs w:val="21"/>
        </w:rPr>
        <w:t>之间用于保护间隔的</w:t>
      </w:r>
      <w:r w:rsidR="00DC7E74">
        <w:rPr>
          <w:rFonts w:ascii="Times New Roman" w:eastAsia="宋体" w:hAnsi="Times New Roman" w:hint="eastAsia"/>
          <w:szCs w:val="21"/>
        </w:rPr>
        <w:t>1</w:t>
      </w:r>
      <w:r w:rsidR="00DC7E74">
        <w:rPr>
          <w:rFonts w:ascii="Times New Roman" w:eastAsia="宋体" w:hAnsi="Times New Roman" w:hint="eastAsia"/>
          <w:szCs w:val="21"/>
        </w:rPr>
        <w:t>个循环移位值。</w:t>
      </w:r>
    </w:p>
    <w:p w:rsidR="00DC7E74" w:rsidRDefault="00DC7E74" w:rsidP="00215703">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在奇数时隙下的</w:t>
      </w:r>
      <w:r>
        <w:rPr>
          <w:rFonts w:ascii="Times New Roman" w:eastAsia="宋体" w:hAnsi="Times New Roman" w:hint="eastAsia"/>
          <w:szCs w:val="21"/>
        </w:rPr>
        <w:t>RB</w:t>
      </w:r>
      <w:r>
        <w:rPr>
          <w:rFonts w:ascii="Times New Roman" w:eastAsia="宋体" w:hAnsi="Times New Roman" w:hint="eastAsia"/>
          <w:szCs w:val="21"/>
        </w:rPr>
        <w:t>内部</w:t>
      </w:r>
      <w:proofErr w:type="gramStart"/>
      <w:r>
        <w:rPr>
          <w:rFonts w:ascii="Times New Roman" w:eastAsia="宋体" w:hAnsi="Times New Roman" w:hint="eastAsia"/>
          <w:szCs w:val="21"/>
        </w:rPr>
        <w:t>移位值</w:t>
      </w:r>
      <w:proofErr w:type="gramEnd"/>
      <w:r>
        <w:rPr>
          <w:rFonts w:ascii="Times New Roman" w:eastAsia="宋体" w:hAnsi="Times New Roman" w:hint="eastAsia"/>
          <w:szCs w:val="21"/>
        </w:rPr>
        <w:t>的计算方法是通过上述偶数时隙得到的结果进行计算得到的，在协议中是通过下述公式进行阐述的。</w:t>
      </w:r>
    </w:p>
    <w:p w:rsidR="00DC7E74" w:rsidRDefault="00DC7E74" w:rsidP="00DC7E74">
      <w:pPr>
        <w:spacing w:beforeLines="50" w:before="120" w:afterLines="50" w:after="120"/>
        <w:jc w:val="center"/>
        <w:rPr>
          <w:rFonts w:ascii="Times New Roman" w:eastAsia="宋体" w:hAnsi="Times New Roman" w:hint="eastAsia"/>
          <w:szCs w:val="21"/>
        </w:rPr>
      </w:pPr>
      <w:r w:rsidRPr="00DC7E74">
        <w:rPr>
          <w:rFonts w:ascii="Times New Roman" w:eastAsia="宋体" w:hAnsi="Times New Roman"/>
          <w:position w:val="-44"/>
          <w:szCs w:val="21"/>
        </w:rPr>
        <w:object w:dxaOrig="6780" w:dyaOrig="999">
          <v:shape id="_x0000_i1068" type="#_x0000_t75" style="width:339.15pt;height:50.2pt" o:ole="">
            <v:imagedata r:id="rId95" o:title=""/>
          </v:shape>
          <o:OLEObject Type="Embed" ProgID="Equation.DSMT4" ShapeID="_x0000_i1068" DrawAspect="Content" ObjectID="_1532086760" r:id="rId96"/>
        </w:object>
      </w:r>
    </w:p>
    <w:p w:rsidR="00DC7E74" w:rsidRDefault="00DC7E74" w:rsidP="00DC7E74">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同理公式的第一个分支表示的是专门用来进行</w:t>
      </w:r>
      <w:r>
        <w:rPr>
          <w:rFonts w:ascii="Times New Roman" w:eastAsia="宋体" w:hAnsi="Times New Roman" w:hint="eastAsia"/>
          <w:szCs w:val="21"/>
        </w:rPr>
        <w:t>Format2X</w:t>
      </w:r>
      <w:r>
        <w:rPr>
          <w:rFonts w:ascii="Times New Roman" w:eastAsia="宋体" w:hAnsi="Times New Roman" w:hint="eastAsia"/>
          <w:szCs w:val="21"/>
        </w:rPr>
        <w:t>传输的</w:t>
      </w:r>
      <w:r>
        <w:rPr>
          <w:rFonts w:ascii="Times New Roman" w:eastAsia="宋体" w:hAnsi="Times New Roman" w:hint="eastAsia"/>
          <w:szCs w:val="21"/>
        </w:rPr>
        <w:t>RB</w:t>
      </w:r>
      <w:r>
        <w:rPr>
          <w:rFonts w:ascii="Times New Roman" w:eastAsia="宋体" w:hAnsi="Times New Roman" w:hint="eastAsia"/>
          <w:szCs w:val="21"/>
        </w:rPr>
        <w:t>内部的循环移位值的计算方法，从公式中似乎看不出来为什么要采用这个方式。第二个分支表示的是混合</w:t>
      </w:r>
      <w:r>
        <w:rPr>
          <w:rFonts w:ascii="Times New Roman" w:eastAsia="宋体" w:hAnsi="Times New Roman" w:hint="eastAsia"/>
          <w:szCs w:val="21"/>
        </w:rPr>
        <w:t>RB</w:t>
      </w:r>
      <w:r>
        <w:rPr>
          <w:rFonts w:ascii="Times New Roman" w:eastAsia="宋体" w:hAnsi="Times New Roman" w:hint="eastAsia"/>
          <w:szCs w:val="21"/>
        </w:rPr>
        <w:t>内的循环移位值选取，从公式上看来似乎是进行倒序选择的。虽然从上述公式中看到的信息很少，但是需要确认的是两个时隙虽然使用的是同样的</w:t>
      </w:r>
      <w:r w:rsidRPr="00DC7E74">
        <w:rPr>
          <w:rFonts w:ascii="Times New Roman" w:eastAsia="宋体" w:hAnsi="Times New Roman"/>
          <w:position w:val="-12"/>
          <w:szCs w:val="21"/>
        </w:rPr>
        <w:object w:dxaOrig="660" w:dyaOrig="380">
          <v:shape id="_x0000_i1069" type="#_x0000_t75" style="width:33.15pt;height:18.95pt" o:ole="">
            <v:imagedata r:id="rId97" o:title=""/>
          </v:shape>
          <o:OLEObject Type="Embed" ProgID="Equation.DSMT4" ShapeID="_x0000_i1069" DrawAspect="Content" ObjectID="_1532086761" r:id="rId98"/>
        </w:object>
      </w:r>
      <w:r>
        <w:rPr>
          <w:rFonts w:ascii="Times New Roman" w:eastAsia="宋体" w:hAnsi="Times New Roman" w:hint="eastAsia"/>
          <w:szCs w:val="21"/>
        </w:rPr>
        <w:t>，但是具体使用的循环移位值是不一样的，这个也是一种时域分集技术的体现，在不同的时隙通过不同的资源发送信息，这里的信息虽然是不同的，但是也可能打到提高传输可靠性的目标。</w:t>
      </w:r>
    </w:p>
    <w:p w:rsidR="00DC7E74" w:rsidRDefault="00DC7E74" w:rsidP="00DC7E74">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在计算得到对应的</w:t>
      </w:r>
      <w:r>
        <w:rPr>
          <w:rFonts w:ascii="Times New Roman" w:eastAsia="宋体" w:hAnsi="Times New Roman" w:hint="eastAsia"/>
          <w:szCs w:val="21"/>
        </w:rPr>
        <w:t>RB</w:t>
      </w:r>
      <w:r>
        <w:rPr>
          <w:rFonts w:ascii="Times New Roman" w:eastAsia="宋体" w:hAnsi="Times New Roman" w:hint="eastAsia"/>
          <w:szCs w:val="21"/>
        </w:rPr>
        <w:t>内采用的循环移位值</w:t>
      </w:r>
      <w:r w:rsidRPr="00DC7E74">
        <w:rPr>
          <w:rFonts w:ascii="Times New Roman" w:eastAsia="宋体" w:hAnsi="Times New Roman"/>
          <w:position w:val="-14"/>
          <w:szCs w:val="21"/>
        </w:rPr>
        <w:object w:dxaOrig="680" w:dyaOrig="380">
          <v:shape id="_x0000_i1070" type="#_x0000_t75" style="width:34.1pt;height:18.95pt" o:ole="">
            <v:imagedata r:id="rId99" o:title=""/>
          </v:shape>
          <o:OLEObject Type="Embed" ProgID="Equation.DSMT4" ShapeID="_x0000_i1070" DrawAspect="Content" ObjectID="_1532086762" r:id="rId100"/>
        </w:object>
      </w:r>
      <w:r>
        <w:rPr>
          <w:rFonts w:ascii="Times New Roman" w:eastAsia="宋体" w:hAnsi="Times New Roman" w:hint="eastAsia"/>
          <w:szCs w:val="21"/>
        </w:rPr>
        <w:t>后，然后还要加上对应的小区专用的循环移位值，用于实现小区间干扰随机化，在协议中是通过下述公式实现的。</w:t>
      </w:r>
    </w:p>
    <w:p w:rsidR="00DC7E74" w:rsidRDefault="00DC7E74" w:rsidP="00DC7E74">
      <w:pPr>
        <w:spacing w:beforeLines="50" w:before="120" w:afterLines="50" w:after="120"/>
        <w:jc w:val="center"/>
        <w:rPr>
          <w:rFonts w:ascii="Times New Roman" w:eastAsia="宋体" w:hAnsi="Times New Roman" w:hint="eastAsia"/>
          <w:szCs w:val="21"/>
        </w:rPr>
      </w:pPr>
      <w:r w:rsidRPr="00DC7E74">
        <w:rPr>
          <w:rFonts w:ascii="Times New Roman" w:eastAsia="宋体" w:hAnsi="Times New Roman"/>
          <w:position w:val="-16"/>
          <w:szCs w:val="21"/>
        </w:rPr>
        <w:object w:dxaOrig="3920" w:dyaOrig="440">
          <v:shape id="_x0000_i1071" type="#_x0000_t75" style="width:196.1pt;height:21.8pt" o:ole="">
            <v:imagedata r:id="rId101" o:title=""/>
          </v:shape>
          <o:OLEObject Type="Embed" ProgID="Equation.DSMT4" ShapeID="_x0000_i1071" DrawAspect="Content" ObjectID="_1532086763" r:id="rId102"/>
        </w:object>
      </w:r>
    </w:p>
    <w:p w:rsidR="00D414FF" w:rsidRPr="00D414FF" w:rsidRDefault="00D414FF" w:rsidP="00D414FF">
      <w:pPr>
        <w:spacing w:line="400" w:lineRule="exact"/>
        <w:ind w:firstLineChars="200" w:firstLine="420"/>
        <w:rPr>
          <w:rFonts w:ascii="Times New Roman" w:eastAsia="宋体" w:hAnsi="Times New Roman"/>
          <w:szCs w:val="21"/>
        </w:rPr>
      </w:pPr>
      <w:r>
        <w:rPr>
          <w:rFonts w:ascii="Times New Roman" w:eastAsia="宋体" w:hAnsi="Times New Roman" w:hint="eastAsia"/>
          <w:szCs w:val="21"/>
        </w:rPr>
        <w:t>另外还需要说明的是，针对</w:t>
      </w:r>
      <w:r>
        <w:rPr>
          <w:rFonts w:ascii="Times New Roman" w:eastAsia="宋体" w:hAnsi="Times New Roman" w:hint="eastAsia"/>
          <w:szCs w:val="21"/>
        </w:rPr>
        <w:t>PUCCH Format2a/2b</w:t>
      </w:r>
      <w:r>
        <w:rPr>
          <w:rFonts w:ascii="Times New Roman" w:eastAsia="宋体" w:hAnsi="Times New Roman" w:hint="eastAsia"/>
          <w:szCs w:val="21"/>
        </w:rPr>
        <w:t>来说，除了携带</w:t>
      </w:r>
      <w:r>
        <w:rPr>
          <w:rFonts w:ascii="Times New Roman" w:eastAsia="宋体" w:hAnsi="Times New Roman" w:hint="eastAsia"/>
          <w:szCs w:val="21"/>
        </w:rPr>
        <w:t>20</w:t>
      </w:r>
      <w:r>
        <w:rPr>
          <w:rFonts w:ascii="Times New Roman" w:eastAsia="宋体" w:hAnsi="Times New Roman" w:hint="eastAsia"/>
          <w:szCs w:val="21"/>
        </w:rPr>
        <w:t>比特的</w:t>
      </w:r>
      <w:r>
        <w:rPr>
          <w:rFonts w:ascii="Times New Roman" w:eastAsia="宋体" w:hAnsi="Times New Roman" w:hint="eastAsia"/>
          <w:szCs w:val="21"/>
        </w:rPr>
        <w:t>CSI</w:t>
      </w:r>
      <w:r>
        <w:rPr>
          <w:rFonts w:ascii="Times New Roman" w:eastAsia="宋体" w:hAnsi="Times New Roman" w:hint="eastAsia"/>
          <w:szCs w:val="21"/>
        </w:rPr>
        <w:t>消息外，还可以额外携带</w:t>
      </w:r>
      <w:r>
        <w:rPr>
          <w:rFonts w:ascii="Times New Roman" w:eastAsia="宋体" w:hAnsi="Times New Roman" w:hint="eastAsia"/>
          <w:szCs w:val="21"/>
        </w:rPr>
        <w:t>1</w:t>
      </w:r>
      <w:r>
        <w:rPr>
          <w:rFonts w:ascii="Times New Roman" w:eastAsia="宋体" w:hAnsi="Times New Roman" w:hint="eastAsia"/>
          <w:szCs w:val="21"/>
        </w:rPr>
        <w:t>比特或者</w:t>
      </w:r>
      <w:r>
        <w:rPr>
          <w:rFonts w:ascii="Times New Roman" w:eastAsia="宋体" w:hAnsi="Times New Roman" w:hint="eastAsia"/>
          <w:szCs w:val="21"/>
        </w:rPr>
        <w:t>2</w:t>
      </w:r>
      <w:r>
        <w:rPr>
          <w:rFonts w:ascii="Times New Roman" w:eastAsia="宋体" w:hAnsi="Times New Roman" w:hint="eastAsia"/>
          <w:szCs w:val="21"/>
        </w:rPr>
        <w:t>比特的</w:t>
      </w:r>
      <w:r>
        <w:rPr>
          <w:rFonts w:ascii="Times New Roman" w:eastAsia="宋体" w:hAnsi="Times New Roman" w:hint="eastAsia"/>
          <w:szCs w:val="21"/>
        </w:rPr>
        <w:t>ACK/NACK</w:t>
      </w:r>
      <w:r>
        <w:rPr>
          <w:rFonts w:ascii="Times New Roman" w:eastAsia="宋体" w:hAnsi="Times New Roman" w:hint="eastAsia"/>
          <w:szCs w:val="21"/>
        </w:rPr>
        <w:t>信息用来上报单码字或者双码字的解码</w:t>
      </w:r>
      <w:r>
        <w:rPr>
          <w:rFonts w:ascii="Times New Roman" w:eastAsia="宋体" w:hAnsi="Times New Roman" w:hint="eastAsia"/>
          <w:szCs w:val="21"/>
        </w:rPr>
        <w:t>CRC</w:t>
      </w:r>
      <w:r>
        <w:rPr>
          <w:rFonts w:ascii="Times New Roman" w:eastAsia="宋体" w:hAnsi="Times New Roman" w:hint="eastAsia"/>
          <w:szCs w:val="21"/>
        </w:rPr>
        <w:t>情况。但是之前说明的是除开</w:t>
      </w:r>
      <w:r>
        <w:rPr>
          <w:rFonts w:ascii="Times New Roman" w:eastAsia="宋体" w:hAnsi="Times New Roman" w:hint="eastAsia"/>
          <w:szCs w:val="21"/>
        </w:rPr>
        <w:t>DMRS</w:t>
      </w:r>
      <w:r>
        <w:rPr>
          <w:rFonts w:ascii="Times New Roman" w:eastAsia="宋体" w:hAnsi="Times New Roman" w:hint="eastAsia"/>
          <w:szCs w:val="21"/>
        </w:rPr>
        <w:t>资源后一</w:t>
      </w:r>
      <w:proofErr w:type="gramStart"/>
      <w:r>
        <w:rPr>
          <w:rFonts w:ascii="Times New Roman" w:eastAsia="宋体" w:hAnsi="Times New Roman" w:hint="eastAsia"/>
          <w:szCs w:val="21"/>
        </w:rPr>
        <w:t>个子帧上仅有</w:t>
      </w:r>
      <w:proofErr w:type="gramEnd"/>
      <w:r>
        <w:rPr>
          <w:rFonts w:ascii="Times New Roman" w:eastAsia="宋体" w:hAnsi="Times New Roman" w:hint="eastAsia"/>
          <w:szCs w:val="21"/>
        </w:rPr>
        <w:t>10</w:t>
      </w:r>
      <w:r>
        <w:rPr>
          <w:rFonts w:ascii="Times New Roman" w:eastAsia="宋体" w:hAnsi="Times New Roman" w:hint="eastAsia"/>
          <w:szCs w:val="21"/>
        </w:rPr>
        <w:t>个</w:t>
      </w:r>
      <w:r>
        <w:rPr>
          <w:rFonts w:ascii="Times New Roman" w:eastAsia="宋体" w:hAnsi="Times New Roman" w:hint="eastAsia"/>
          <w:szCs w:val="21"/>
        </w:rPr>
        <w:t>SC-FDMA</w:t>
      </w:r>
      <w:r>
        <w:rPr>
          <w:rFonts w:ascii="Times New Roman" w:eastAsia="宋体" w:hAnsi="Times New Roman" w:hint="eastAsia"/>
          <w:szCs w:val="21"/>
        </w:rPr>
        <w:t>符号用来传输，所以这个</w:t>
      </w:r>
      <w:r>
        <w:rPr>
          <w:rFonts w:ascii="Times New Roman" w:eastAsia="宋体" w:hAnsi="Times New Roman" w:hint="eastAsia"/>
          <w:szCs w:val="21"/>
        </w:rPr>
        <w:t>1</w:t>
      </w:r>
      <w:r>
        <w:rPr>
          <w:rFonts w:ascii="Times New Roman" w:eastAsia="宋体" w:hAnsi="Times New Roman" w:hint="eastAsia"/>
          <w:szCs w:val="21"/>
        </w:rPr>
        <w:t>比特或者</w:t>
      </w:r>
      <w:r>
        <w:rPr>
          <w:rFonts w:ascii="Times New Roman" w:eastAsia="宋体" w:hAnsi="Times New Roman" w:hint="eastAsia"/>
          <w:szCs w:val="21"/>
        </w:rPr>
        <w:t>2</w:t>
      </w:r>
      <w:r>
        <w:rPr>
          <w:rFonts w:ascii="Times New Roman" w:eastAsia="宋体" w:hAnsi="Times New Roman" w:hint="eastAsia"/>
          <w:szCs w:val="21"/>
        </w:rPr>
        <w:t>比特的</w:t>
      </w:r>
      <w:r>
        <w:rPr>
          <w:rFonts w:ascii="Times New Roman" w:eastAsia="宋体" w:hAnsi="Times New Roman" w:hint="eastAsia"/>
          <w:szCs w:val="21"/>
        </w:rPr>
        <w:t>ACK/NACK</w:t>
      </w:r>
      <w:r>
        <w:rPr>
          <w:rFonts w:ascii="Times New Roman" w:eastAsia="宋体" w:hAnsi="Times New Roman" w:hint="eastAsia"/>
          <w:szCs w:val="21"/>
        </w:rPr>
        <w:t>信息通过</w:t>
      </w:r>
      <w:r>
        <w:rPr>
          <w:rFonts w:ascii="Times New Roman" w:eastAsia="宋体" w:hAnsi="Times New Roman" w:hint="eastAsia"/>
          <w:szCs w:val="21"/>
        </w:rPr>
        <w:t>BPSK</w:t>
      </w:r>
      <w:r>
        <w:rPr>
          <w:rFonts w:ascii="Times New Roman" w:eastAsia="宋体" w:hAnsi="Times New Roman" w:hint="eastAsia"/>
          <w:szCs w:val="21"/>
        </w:rPr>
        <w:t>或者</w:t>
      </w:r>
      <w:r>
        <w:rPr>
          <w:rFonts w:ascii="Times New Roman" w:eastAsia="宋体" w:hAnsi="Times New Roman" w:hint="eastAsia"/>
          <w:szCs w:val="21"/>
        </w:rPr>
        <w:t>QPSK</w:t>
      </w:r>
      <w:r>
        <w:rPr>
          <w:rFonts w:ascii="Times New Roman" w:eastAsia="宋体" w:hAnsi="Times New Roman" w:hint="eastAsia"/>
          <w:szCs w:val="21"/>
        </w:rPr>
        <w:t>调制成一个复数符号后，是通过</w:t>
      </w:r>
      <w:r>
        <w:rPr>
          <w:rFonts w:ascii="Times New Roman" w:eastAsia="宋体" w:hAnsi="Times New Roman" w:hint="eastAsia"/>
          <w:szCs w:val="21"/>
        </w:rPr>
        <w:t>DMRS</w:t>
      </w:r>
      <w:r>
        <w:rPr>
          <w:rFonts w:ascii="Times New Roman" w:eastAsia="宋体" w:hAnsi="Times New Roman" w:hint="eastAsia"/>
          <w:szCs w:val="21"/>
        </w:rPr>
        <w:t>进行传输的，具体的方案在学习</w:t>
      </w:r>
      <w:r>
        <w:rPr>
          <w:rFonts w:ascii="Times New Roman" w:eastAsia="宋体" w:hAnsi="Times New Roman" w:hint="eastAsia"/>
          <w:szCs w:val="21"/>
        </w:rPr>
        <w:t>DMRS</w:t>
      </w:r>
      <w:r>
        <w:rPr>
          <w:rFonts w:ascii="Times New Roman" w:eastAsia="宋体" w:hAnsi="Times New Roman" w:hint="eastAsia"/>
          <w:szCs w:val="21"/>
        </w:rPr>
        <w:t>的时候会进行补充。</w:t>
      </w:r>
      <w:r>
        <w:rPr>
          <w:rFonts w:ascii="Times New Roman" w:eastAsia="宋体" w:hAnsi="Times New Roman" w:hint="eastAsia"/>
          <w:szCs w:val="21"/>
        </w:rPr>
        <w:t xml:space="preserve"> </w:t>
      </w:r>
    </w:p>
    <w:bookmarkEnd w:id="0"/>
    <w:bookmarkEnd w:id="1"/>
    <w:bookmarkEnd w:id="2"/>
    <w:bookmarkEnd w:id="3"/>
    <w:bookmarkEnd w:id="4"/>
    <w:bookmarkEnd w:id="5"/>
    <w:bookmarkEnd w:id="6"/>
    <w:bookmarkEnd w:id="7"/>
    <w:bookmarkEnd w:id="8"/>
    <w:bookmarkEnd w:id="9"/>
    <w:bookmarkEnd w:id="10"/>
    <w:bookmarkEnd w:id="11"/>
    <w:bookmarkEnd w:id="12"/>
    <w:bookmarkEnd w:id="13"/>
    <w:p w:rsidR="00BF3D2D" w:rsidRDefault="000B3D25" w:rsidP="00524EF2">
      <w:pPr>
        <w:pStyle w:val="3"/>
        <w:numPr>
          <w:ilvl w:val="1"/>
          <w:numId w:val="6"/>
        </w:numPr>
        <w:rPr>
          <w:rFonts w:ascii="Times New Roman" w:eastAsia="宋体" w:hAnsi="Times New Roman" w:hint="eastAsia"/>
        </w:rPr>
      </w:pPr>
      <w:r w:rsidRPr="0097252E">
        <w:rPr>
          <w:rFonts w:ascii="Times New Roman" w:eastAsia="宋体" w:hAnsi="Times New Roman" w:hint="eastAsia"/>
        </w:rPr>
        <w:t>PUCCH Format 3</w:t>
      </w:r>
    </w:p>
    <w:p w:rsidR="00F5023F" w:rsidRDefault="00F5023F" w:rsidP="00F5023F">
      <w:pPr>
        <w:spacing w:line="400" w:lineRule="exact"/>
        <w:ind w:firstLineChars="200" w:firstLine="420"/>
        <w:rPr>
          <w:rFonts w:ascii="Times New Roman" w:eastAsia="宋体" w:hAnsi="Times New Roman" w:hint="eastAsia"/>
          <w:szCs w:val="21"/>
        </w:rPr>
      </w:pPr>
      <w:r w:rsidRPr="00F5023F">
        <w:rPr>
          <w:rFonts w:ascii="Times New Roman" w:eastAsia="宋体" w:hAnsi="Times New Roman" w:hint="eastAsia"/>
          <w:szCs w:val="21"/>
        </w:rPr>
        <w:t>Format3</w:t>
      </w:r>
      <w:r w:rsidRPr="00F5023F">
        <w:rPr>
          <w:rFonts w:ascii="Times New Roman" w:eastAsia="宋体" w:hAnsi="Times New Roman" w:hint="eastAsia"/>
          <w:szCs w:val="21"/>
        </w:rPr>
        <w:t>是用来在载波聚合</w:t>
      </w:r>
      <w:r w:rsidRPr="00F5023F">
        <w:rPr>
          <w:rFonts w:ascii="Times New Roman" w:eastAsia="宋体" w:hAnsi="Times New Roman" w:hint="eastAsia"/>
          <w:szCs w:val="21"/>
        </w:rPr>
        <w:t>(CA)</w:t>
      </w:r>
      <w:r w:rsidRPr="00F5023F">
        <w:rPr>
          <w:rFonts w:ascii="Times New Roman" w:eastAsia="宋体" w:hAnsi="Times New Roman" w:hint="eastAsia"/>
          <w:szCs w:val="21"/>
        </w:rPr>
        <w:t>模式下进行</w:t>
      </w:r>
      <w:r w:rsidRPr="00F5023F">
        <w:rPr>
          <w:rFonts w:ascii="Times New Roman" w:eastAsia="宋体" w:hAnsi="Times New Roman" w:hint="eastAsia"/>
          <w:szCs w:val="21"/>
        </w:rPr>
        <w:t>ACK/NACK</w:t>
      </w:r>
      <w:r w:rsidRPr="00F5023F">
        <w:rPr>
          <w:rFonts w:ascii="Times New Roman" w:eastAsia="宋体" w:hAnsi="Times New Roman" w:hint="eastAsia"/>
          <w:szCs w:val="21"/>
        </w:rPr>
        <w:t>上报而在</w:t>
      </w:r>
      <w:r w:rsidRPr="00F5023F">
        <w:rPr>
          <w:rFonts w:ascii="Times New Roman" w:eastAsia="宋体" w:hAnsi="Times New Roman" w:hint="eastAsia"/>
          <w:szCs w:val="21"/>
        </w:rPr>
        <w:t>R10</w:t>
      </w:r>
      <w:r w:rsidRPr="00F5023F">
        <w:rPr>
          <w:rFonts w:ascii="Times New Roman" w:eastAsia="宋体" w:hAnsi="Times New Roman" w:hint="eastAsia"/>
          <w:szCs w:val="21"/>
        </w:rPr>
        <w:t>版本中引入的，</w:t>
      </w:r>
      <w:r w:rsidRPr="00F5023F">
        <w:rPr>
          <w:rFonts w:ascii="Times New Roman" w:eastAsia="宋体" w:hAnsi="Times New Roman" w:hint="eastAsia"/>
          <w:szCs w:val="21"/>
        </w:rPr>
        <w:lastRenderedPageBreak/>
        <w:t>之所以要引入这个新的格式，这是由于一个</w:t>
      </w:r>
      <w:r w:rsidRPr="00F5023F">
        <w:rPr>
          <w:rFonts w:ascii="Times New Roman" w:eastAsia="宋体" w:hAnsi="Times New Roman" w:hint="eastAsia"/>
          <w:szCs w:val="21"/>
        </w:rPr>
        <w:t>UE</w:t>
      </w:r>
      <w:r w:rsidRPr="00F5023F">
        <w:rPr>
          <w:rFonts w:ascii="Times New Roman" w:eastAsia="宋体" w:hAnsi="Times New Roman" w:hint="eastAsia"/>
          <w:szCs w:val="21"/>
        </w:rPr>
        <w:t>可能由多个</w:t>
      </w:r>
      <w:proofErr w:type="spellStart"/>
      <w:r w:rsidRPr="00F5023F">
        <w:rPr>
          <w:rFonts w:ascii="Times New Roman" w:eastAsia="宋体" w:hAnsi="Times New Roman" w:hint="eastAsia"/>
          <w:szCs w:val="21"/>
        </w:rPr>
        <w:t>eNodeB</w:t>
      </w:r>
      <w:proofErr w:type="spellEnd"/>
      <w:r w:rsidRPr="00F5023F">
        <w:rPr>
          <w:rFonts w:ascii="Times New Roman" w:eastAsia="宋体" w:hAnsi="Times New Roman" w:hint="eastAsia"/>
          <w:szCs w:val="21"/>
        </w:rPr>
        <w:t>也就是多个载波上进行服务。</w:t>
      </w:r>
      <w:r>
        <w:rPr>
          <w:rFonts w:ascii="Times New Roman" w:eastAsia="宋体" w:hAnsi="Times New Roman" w:hint="eastAsia"/>
          <w:szCs w:val="21"/>
        </w:rPr>
        <w:t>为了反馈所有的载波上的</w:t>
      </w:r>
      <w:r>
        <w:rPr>
          <w:rFonts w:ascii="Times New Roman" w:eastAsia="宋体" w:hAnsi="Times New Roman" w:hint="eastAsia"/>
          <w:szCs w:val="21"/>
        </w:rPr>
        <w:t>ACK/NACK</w:t>
      </w:r>
      <w:r>
        <w:rPr>
          <w:rFonts w:ascii="Times New Roman" w:eastAsia="宋体" w:hAnsi="Times New Roman" w:hint="eastAsia"/>
          <w:szCs w:val="21"/>
        </w:rPr>
        <w:t>情况给主服务小区，那么以往的</w:t>
      </w:r>
      <w:r>
        <w:rPr>
          <w:rFonts w:ascii="Times New Roman" w:eastAsia="宋体" w:hAnsi="Times New Roman" w:hint="eastAsia"/>
          <w:szCs w:val="21"/>
        </w:rPr>
        <w:t>PUCCH</w:t>
      </w:r>
      <w:r>
        <w:rPr>
          <w:rFonts w:ascii="Times New Roman" w:eastAsia="宋体" w:hAnsi="Times New Roman" w:hint="eastAsia"/>
          <w:szCs w:val="21"/>
        </w:rPr>
        <w:t>格式需要进行改变。</w:t>
      </w:r>
      <w:r w:rsidR="0041112F">
        <w:rPr>
          <w:rFonts w:ascii="Times New Roman" w:eastAsia="宋体" w:hAnsi="Times New Roman" w:hint="eastAsia"/>
          <w:szCs w:val="21"/>
        </w:rPr>
        <w:t>首先长度为</w:t>
      </w:r>
      <w:r w:rsidR="0041112F">
        <w:rPr>
          <w:rFonts w:ascii="Times New Roman" w:eastAsia="宋体" w:hAnsi="Times New Roman" w:hint="eastAsia"/>
          <w:szCs w:val="21"/>
        </w:rPr>
        <w:t>48</w:t>
      </w:r>
      <w:r w:rsidR="0041112F">
        <w:rPr>
          <w:rFonts w:ascii="Times New Roman" w:eastAsia="宋体" w:hAnsi="Times New Roman" w:hint="eastAsia"/>
          <w:szCs w:val="21"/>
        </w:rPr>
        <w:t>的比特序列通过</w:t>
      </w:r>
      <w:r w:rsidR="0041112F">
        <w:rPr>
          <w:rFonts w:ascii="Times New Roman" w:eastAsia="宋体" w:hAnsi="Times New Roman" w:hint="eastAsia"/>
          <w:szCs w:val="21"/>
        </w:rPr>
        <w:t>UE</w:t>
      </w:r>
      <w:r w:rsidR="0041112F">
        <w:rPr>
          <w:rFonts w:ascii="Times New Roman" w:eastAsia="宋体" w:hAnsi="Times New Roman" w:hint="eastAsia"/>
          <w:szCs w:val="21"/>
        </w:rPr>
        <w:t>专用的加扰序列进行加扰生成长度为</w:t>
      </w:r>
      <w:r w:rsidR="0041112F">
        <w:rPr>
          <w:rFonts w:ascii="Times New Roman" w:eastAsia="宋体" w:hAnsi="Times New Roman" w:hint="eastAsia"/>
          <w:szCs w:val="21"/>
        </w:rPr>
        <w:t>48</w:t>
      </w:r>
      <w:r w:rsidR="0041112F">
        <w:rPr>
          <w:rFonts w:ascii="Times New Roman" w:eastAsia="宋体" w:hAnsi="Times New Roman" w:hint="eastAsia"/>
          <w:szCs w:val="21"/>
        </w:rPr>
        <w:t>的比特序列，该加</w:t>
      </w:r>
      <w:proofErr w:type="gramStart"/>
      <w:r w:rsidR="0041112F">
        <w:rPr>
          <w:rFonts w:ascii="Times New Roman" w:eastAsia="宋体" w:hAnsi="Times New Roman" w:hint="eastAsia"/>
          <w:szCs w:val="21"/>
        </w:rPr>
        <w:t>扰</w:t>
      </w:r>
      <w:proofErr w:type="gramEnd"/>
      <w:r w:rsidR="0041112F">
        <w:rPr>
          <w:rFonts w:ascii="Times New Roman" w:eastAsia="宋体" w:hAnsi="Times New Roman" w:hint="eastAsia"/>
          <w:szCs w:val="21"/>
        </w:rPr>
        <w:t>序列和</w:t>
      </w:r>
      <w:r w:rsidR="0041112F">
        <w:rPr>
          <w:rFonts w:ascii="Times New Roman" w:eastAsia="宋体" w:hAnsi="Times New Roman" w:hint="eastAsia"/>
          <w:szCs w:val="21"/>
        </w:rPr>
        <w:t>Format2X</w:t>
      </w:r>
      <w:r w:rsidR="0041112F">
        <w:rPr>
          <w:rFonts w:ascii="Times New Roman" w:eastAsia="宋体" w:hAnsi="Times New Roman" w:hint="eastAsia"/>
          <w:szCs w:val="21"/>
        </w:rPr>
        <w:t>的保持一致，加</w:t>
      </w:r>
      <w:proofErr w:type="gramStart"/>
      <w:r w:rsidR="0041112F">
        <w:rPr>
          <w:rFonts w:ascii="Times New Roman" w:eastAsia="宋体" w:hAnsi="Times New Roman" w:hint="eastAsia"/>
          <w:szCs w:val="21"/>
        </w:rPr>
        <w:t>扰完成</w:t>
      </w:r>
      <w:proofErr w:type="gramEnd"/>
      <w:r w:rsidR="0041112F">
        <w:rPr>
          <w:rFonts w:ascii="Times New Roman" w:eastAsia="宋体" w:hAnsi="Times New Roman" w:hint="eastAsia"/>
          <w:szCs w:val="21"/>
        </w:rPr>
        <w:t>后通过</w:t>
      </w:r>
      <w:r w:rsidR="0041112F">
        <w:rPr>
          <w:rFonts w:ascii="Times New Roman" w:eastAsia="宋体" w:hAnsi="Times New Roman" w:hint="eastAsia"/>
          <w:szCs w:val="21"/>
        </w:rPr>
        <w:t>QPSK</w:t>
      </w:r>
      <w:r w:rsidR="0041112F">
        <w:rPr>
          <w:rFonts w:ascii="Times New Roman" w:eastAsia="宋体" w:hAnsi="Times New Roman" w:hint="eastAsia"/>
          <w:szCs w:val="21"/>
        </w:rPr>
        <w:t>调制获得长度为</w:t>
      </w:r>
      <w:r w:rsidR="0041112F">
        <w:rPr>
          <w:rFonts w:ascii="Times New Roman" w:eastAsia="宋体" w:hAnsi="Times New Roman" w:hint="eastAsia"/>
          <w:szCs w:val="21"/>
        </w:rPr>
        <w:t>24</w:t>
      </w:r>
      <w:r w:rsidR="0041112F">
        <w:rPr>
          <w:rFonts w:ascii="Times New Roman" w:eastAsia="宋体" w:hAnsi="Times New Roman" w:hint="eastAsia"/>
          <w:szCs w:val="21"/>
        </w:rPr>
        <w:t>的复数序列，这个长度为</w:t>
      </w:r>
      <w:r w:rsidR="0041112F">
        <w:rPr>
          <w:rFonts w:ascii="Times New Roman" w:eastAsia="宋体" w:hAnsi="Times New Roman" w:hint="eastAsia"/>
          <w:szCs w:val="21"/>
        </w:rPr>
        <w:t>24</w:t>
      </w:r>
      <w:r w:rsidR="0041112F">
        <w:rPr>
          <w:rFonts w:ascii="Times New Roman" w:eastAsia="宋体" w:hAnsi="Times New Roman" w:hint="eastAsia"/>
          <w:szCs w:val="21"/>
        </w:rPr>
        <w:t>的复数序列通过分配给这个</w:t>
      </w:r>
      <w:r w:rsidR="0041112F">
        <w:rPr>
          <w:rFonts w:ascii="Times New Roman" w:eastAsia="宋体" w:hAnsi="Times New Roman" w:hint="eastAsia"/>
          <w:szCs w:val="21"/>
        </w:rPr>
        <w:t>UE</w:t>
      </w:r>
      <w:r w:rsidR="0041112F">
        <w:rPr>
          <w:rFonts w:ascii="Times New Roman" w:eastAsia="宋体" w:hAnsi="Times New Roman" w:hint="eastAsia"/>
          <w:szCs w:val="21"/>
        </w:rPr>
        <w:t>的</w:t>
      </w:r>
      <w:r w:rsidR="0041112F">
        <w:rPr>
          <w:rFonts w:ascii="Times New Roman" w:eastAsia="宋体" w:hAnsi="Times New Roman" w:hint="eastAsia"/>
          <w:szCs w:val="21"/>
        </w:rPr>
        <w:t>PUCCH Format3</w:t>
      </w:r>
      <w:r w:rsidR="0041112F">
        <w:rPr>
          <w:rFonts w:ascii="Times New Roman" w:eastAsia="宋体" w:hAnsi="Times New Roman" w:hint="eastAsia"/>
          <w:szCs w:val="21"/>
        </w:rPr>
        <w:t>资源进行发送。</w:t>
      </w:r>
    </w:p>
    <w:p w:rsidR="0041112F" w:rsidRDefault="0041112F" w:rsidP="00F5023F">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具体的分配方式其实和上述的有类似，由于此时需要发送的复数符号太多，所以没法再做频域扩频了</w:t>
      </w:r>
      <w:r>
        <w:rPr>
          <w:rFonts w:ascii="Times New Roman" w:eastAsia="宋体" w:hAnsi="Times New Roman" w:hint="eastAsia"/>
          <w:szCs w:val="21"/>
        </w:rPr>
        <w:t>(</w:t>
      </w:r>
      <w:r>
        <w:rPr>
          <w:rFonts w:ascii="Times New Roman" w:eastAsia="宋体" w:hAnsi="Times New Roman" w:hint="eastAsia"/>
          <w:szCs w:val="21"/>
        </w:rPr>
        <w:t>频域扩频能支持的发送符号最多只有</w:t>
      </w:r>
      <w:r>
        <w:rPr>
          <w:rFonts w:ascii="Times New Roman" w:eastAsia="宋体" w:hAnsi="Times New Roman" w:hint="eastAsia"/>
          <w:szCs w:val="21"/>
        </w:rPr>
        <w:t>10</w:t>
      </w:r>
      <w:r>
        <w:rPr>
          <w:rFonts w:ascii="Times New Roman" w:eastAsia="宋体" w:hAnsi="Times New Roman" w:hint="eastAsia"/>
          <w:szCs w:val="21"/>
        </w:rPr>
        <w:t>个</w:t>
      </w:r>
      <w:r>
        <w:rPr>
          <w:rFonts w:ascii="Times New Roman" w:eastAsia="宋体" w:hAnsi="Times New Roman" w:hint="eastAsia"/>
          <w:szCs w:val="21"/>
        </w:rPr>
        <w:t>)</w:t>
      </w:r>
      <w:r>
        <w:rPr>
          <w:rFonts w:ascii="Times New Roman" w:eastAsia="宋体" w:hAnsi="Times New Roman" w:hint="eastAsia"/>
          <w:szCs w:val="21"/>
        </w:rPr>
        <w:t>，这个时候放弃频域扩频，仅通过时域扩展实现多个</w:t>
      </w:r>
      <w:r>
        <w:rPr>
          <w:rFonts w:ascii="Times New Roman" w:eastAsia="宋体" w:hAnsi="Times New Roman" w:hint="eastAsia"/>
          <w:szCs w:val="21"/>
        </w:rPr>
        <w:t>UE</w:t>
      </w:r>
      <w:r>
        <w:rPr>
          <w:rFonts w:ascii="Times New Roman" w:eastAsia="宋体" w:hAnsi="Times New Roman" w:hint="eastAsia"/>
          <w:szCs w:val="21"/>
        </w:rPr>
        <w:t>复用这个</w:t>
      </w:r>
      <w:r>
        <w:rPr>
          <w:rFonts w:ascii="Times New Roman" w:eastAsia="宋体" w:hAnsi="Times New Roman" w:hint="eastAsia"/>
          <w:szCs w:val="21"/>
        </w:rPr>
        <w:t>RB</w:t>
      </w:r>
      <w:r>
        <w:rPr>
          <w:rFonts w:ascii="Times New Roman" w:eastAsia="宋体" w:hAnsi="Times New Roman" w:hint="eastAsia"/>
          <w:szCs w:val="21"/>
        </w:rPr>
        <w:t>的资源用于</w:t>
      </w:r>
      <w:r>
        <w:rPr>
          <w:rFonts w:ascii="Times New Roman" w:eastAsia="宋体" w:hAnsi="Times New Roman" w:hint="eastAsia"/>
          <w:szCs w:val="21"/>
        </w:rPr>
        <w:t>CA</w:t>
      </w:r>
      <w:r>
        <w:rPr>
          <w:rFonts w:ascii="Times New Roman" w:eastAsia="宋体" w:hAnsi="Times New Roman" w:hint="eastAsia"/>
          <w:szCs w:val="21"/>
        </w:rPr>
        <w:t>模式下的</w:t>
      </w:r>
      <w:r>
        <w:rPr>
          <w:rFonts w:ascii="Times New Roman" w:eastAsia="宋体" w:hAnsi="Times New Roman" w:hint="eastAsia"/>
          <w:szCs w:val="21"/>
        </w:rPr>
        <w:t>ACK/NACK</w:t>
      </w:r>
      <w:r>
        <w:rPr>
          <w:rFonts w:ascii="Times New Roman" w:eastAsia="宋体" w:hAnsi="Times New Roman" w:hint="eastAsia"/>
          <w:szCs w:val="21"/>
        </w:rPr>
        <w:t>传输。具体的映射过程在协议中通过如下公式阐述。</w:t>
      </w:r>
    </w:p>
    <w:p w:rsidR="0041112F" w:rsidRDefault="0041112F" w:rsidP="0041112F">
      <w:pPr>
        <w:spacing w:beforeLines="50" w:before="120" w:afterLines="50" w:after="120"/>
        <w:jc w:val="center"/>
        <w:rPr>
          <w:rFonts w:ascii="Times New Roman" w:eastAsia="宋体" w:hAnsi="Times New Roman" w:hint="eastAsia"/>
          <w:szCs w:val="21"/>
        </w:rPr>
      </w:pPr>
      <w:r w:rsidRPr="0041112F">
        <w:rPr>
          <w:rFonts w:ascii="Times New Roman" w:eastAsia="宋体" w:hAnsi="Times New Roman"/>
          <w:position w:val="-114"/>
          <w:szCs w:val="21"/>
        </w:rPr>
        <w:object w:dxaOrig="5660" w:dyaOrig="2400">
          <v:shape id="_x0000_i1072" type="#_x0000_t75" style="width:283.25pt;height:120.3pt" o:ole="">
            <v:imagedata r:id="rId103" o:title=""/>
          </v:shape>
          <o:OLEObject Type="Embed" ProgID="Equation.DSMT4" ShapeID="_x0000_i1072" DrawAspect="Content" ObjectID="_1532086764" r:id="rId104"/>
        </w:object>
      </w:r>
    </w:p>
    <w:p w:rsidR="0041112F" w:rsidRDefault="0041112F" w:rsidP="0041112F">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现在来解释一下这个公式，两个分支表示将调制生成的长度为</w:t>
      </w:r>
      <w:r>
        <w:rPr>
          <w:rFonts w:ascii="Times New Roman" w:eastAsia="宋体" w:hAnsi="Times New Roman" w:hint="eastAsia"/>
          <w:szCs w:val="21"/>
        </w:rPr>
        <w:t>24</w:t>
      </w:r>
      <w:r>
        <w:rPr>
          <w:rFonts w:ascii="Times New Roman" w:eastAsia="宋体" w:hAnsi="Times New Roman" w:hint="eastAsia"/>
          <w:szCs w:val="21"/>
        </w:rPr>
        <w:t>的复数序列平均分成两部分，第一个分支代表的是前</w:t>
      </w:r>
      <w:r>
        <w:rPr>
          <w:rFonts w:ascii="Times New Roman" w:eastAsia="宋体" w:hAnsi="Times New Roman" w:hint="eastAsia"/>
          <w:szCs w:val="21"/>
        </w:rPr>
        <w:t>12</w:t>
      </w:r>
      <w:r>
        <w:rPr>
          <w:rFonts w:ascii="Times New Roman" w:eastAsia="宋体" w:hAnsi="Times New Roman" w:hint="eastAsia"/>
          <w:szCs w:val="21"/>
        </w:rPr>
        <w:t>个复数符号，逐符号乘以对应的用于随机化小区干扰的小区特有循环移位后，再乘上分配给第一个时隙的时域正交码。其中第一个时隙的时域正交码的长度表示为</w:t>
      </w:r>
      <w:r w:rsidRPr="0041112F">
        <w:rPr>
          <w:rFonts w:ascii="Times New Roman" w:eastAsia="宋体" w:hAnsi="Times New Roman"/>
          <w:position w:val="-14"/>
          <w:szCs w:val="21"/>
        </w:rPr>
        <w:object w:dxaOrig="760" w:dyaOrig="400">
          <v:shape id="_x0000_i1073" type="#_x0000_t75" style="width:37.9pt;height:19.9pt" o:ole="">
            <v:imagedata r:id="rId105" o:title=""/>
          </v:shape>
          <o:OLEObject Type="Embed" ProgID="Equation.DSMT4" ShapeID="_x0000_i1073" DrawAspect="Content" ObjectID="_1532086765" r:id="rId106"/>
        </w:object>
      </w:r>
      <w:r>
        <w:rPr>
          <w:rFonts w:ascii="Times New Roman" w:eastAsia="宋体" w:hAnsi="Times New Roman" w:hint="eastAsia"/>
          <w:szCs w:val="21"/>
        </w:rPr>
        <w:t>。同理第二个分支表示的是后</w:t>
      </w:r>
      <w:r>
        <w:rPr>
          <w:rFonts w:ascii="Times New Roman" w:eastAsia="宋体" w:hAnsi="Times New Roman" w:hint="eastAsia"/>
          <w:szCs w:val="21"/>
        </w:rPr>
        <w:t>12</w:t>
      </w:r>
      <w:r>
        <w:rPr>
          <w:rFonts w:ascii="Times New Roman" w:eastAsia="宋体" w:hAnsi="Times New Roman" w:hint="eastAsia"/>
          <w:szCs w:val="21"/>
        </w:rPr>
        <w:t>个复数符号，逐符号乘以对应的用于随机化小区干扰的小区特有循环移位</w:t>
      </w:r>
      <w:r>
        <w:rPr>
          <w:rFonts w:ascii="Times New Roman" w:eastAsia="宋体" w:hAnsi="Times New Roman" w:hint="eastAsia"/>
          <w:szCs w:val="21"/>
        </w:rPr>
        <w:t>(</w:t>
      </w:r>
      <w:r>
        <w:rPr>
          <w:rFonts w:ascii="Times New Roman" w:eastAsia="宋体" w:hAnsi="Times New Roman" w:hint="eastAsia"/>
          <w:szCs w:val="21"/>
        </w:rPr>
        <w:t>和第一个时隙保持相同，为什么呢，感觉这里使用固定的不同的循环移位可以进一步提升传输可靠性</w:t>
      </w:r>
      <w:r>
        <w:rPr>
          <w:rFonts w:ascii="Times New Roman" w:eastAsia="宋体" w:hAnsi="Times New Roman" w:hint="eastAsia"/>
          <w:szCs w:val="21"/>
        </w:rPr>
        <w:t>)</w:t>
      </w:r>
      <w:r>
        <w:rPr>
          <w:rFonts w:ascii="Times New Roman" w:eastAsia="宋体" w:hAnsi="Times New Roman" w:hint="eastAsia"/>
          <w:szCs w:val="21"/>
        </w:rPr>
        <w:t>后</w:t>
      </w:r>
      <w:r w:rsidR="00BF5512">
        <w:rPr>
          <w:rFonts w:ascii="Times New Roman" w:eastAsia="宋体" w:hAnsi="Times New Roman" w:hint="eastAsia"/>
          <w:szCs w:val="21"/>
        </w:rPr>
        <w:t>，再乘以分配给第二个时隙的时域正交码，其中第二个时隙的时域正交码的长度表示为</w:t>
      </w:r>
      <w:r w:rsidR="00BF5512" w:rsidRPr="00BF5512">
        <w:rPr>
          <w:rFonts w:ascii="Times New Roman" w:eastAsia="宋体" w:hAnsi="Times New Roman"/>
          <w:position w:val="-14"/>
          <w:szCs w:val="21"/>
        </w:rPr>
        <w:object w:dxaOrig="760" w:dyaOrig="400">
          <v:shape id="_x0000_i1074" type="#_x0000_t75" style="width:37.9pt;height:19.9pt" o:ole="">
            <v:imagedata r:id="rId107" o:title=""/>
          </v:shape>
          <o:OLEObject Type="Embed" ProgID="Equation.DSMT4" ShapeID="_x0000_i1074" DrawAspect="Content" ObjectID="_1532086766" r:id="rId108"/>
        </w:object>
      </w:r>
      <w:r w:rsidR="00BF5512">
        <w:rPr>
          <w:rFonts w:ascii="Times New Roman" w:eastAsia="宋体" w:hAnsi="Times New Roman" w:hint="eastAsia"/>
          <w:szCs w:val="21"/>
        </w:rPr>
        <w:t>。</w:t>
      </w:r>
    </w:p>
    <w:p w:rsidR="00BF5512" w:rsidRDefault="00BF5512" w:rsidP="00BF5512">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由于</w:t>
      </w:r>
      <w:r>
        <w:rPr>
          <w:rFonts w:ascii="Times New Roman" w:eastAsia="宋体" w:hAnsi="Times New Roman" w:hint="eastAsia"/>
          <w:szCs w:val="21"/>
        </w:rPr>
        <w:t>Format3</w:t>
      </w:r>
      <w:r>
        <w:rPr>
          <w:rFonts w:ascii="Times New Roman" w:eastAsia="宋体" w:hAnsi="Times New Roman" w:hint="eastAsia"/>
          <w:szCs w:val="21"/>
        </w:rPr>
        <w:t>和</w:t>
      </w:r>
      <w:r>
        <w:rPr>
          <w:rFonts w:ascii="Times New Roman" w:eastAsia="宋体" w:hAnsi="Times New Roman" w:hint="eastAsia"/>
          <w:szCs w:val="21"/>
        </w:rPr>
        <w:t>Format2X</w:t>
      </w:r>
      <w:r>
        <w:rPr>
          <w:rFonts w:ascii="Times New Roman" w:eastAsia="宋体" w:hAnsi="Times New Roman" w:hint="eastAsia"/>
          <w:szCs w:val="21"/>
        </w:rPr>
        <w:t>的</w:t>
      </w:r>
      <w:r>
        <w:rPr>
          <w:rFonts w:ascii="Times New Roman" w:eastAsia="宋体" w:hAnsi="Times New Roman" w:hint="eastAsia"/>
          <w:szCs w:val="21"/>
        </w:rPr>
        <w:t>DMRS</w:t>
      </w:r>
      <w:r>
        <w:rPr>
          <w:rFonts w:ascii="Times New Roman" w:eastAsia="宋体" w:hAnsi="Times New Roman" w:hint="eastAsia"/>
          <w:szCs w:val="21"/>
        </w:rPr>
        <w:t>导频是一致的，所以在正常</w:t>
      </w:r>
      <w:r>
        <w:rPr>
          <w:rFonts w:ascii="Times New Roman" w:eastAsia="宋体" w:hAnsi="Times New Roman" w:hint="eastAsia"/>
          <w:szCs w:val="21"/>
        </w:rPr>
        <w:t>PUCCH Format3</w:t>
      </w:r>
      <w:r>
        <w:rPr>
          <w:rFonts w:ascii="Times New Roman" w:eastAsia="宋体" w:hAnsi="Times New Roman" w:hint="eastAsia"/>
          <w:szCs w:val="21"/>
        </w:rPr>
        <w:t>格式</w:t>
      </w:r>
      <w:proofErr w:type="gramStart"/>
      <w:r>
        <w:rPr>
          <w:rFonts w:ascii="Times New Roman" w:eastAsia="宋体" w:hAnsi="Times New Roman" w:hint="eastAsia"/>
          <w:szCs w:val="21"/>
        </w:rPr>
        <w:t>下上述</w:t>
      </w:r>
      <w:proofErr w:type="gramEnd"/>
      <w:r>
        <w:rPr>
          <w:rFonts w:ascii="Times New Roman" w:eastAsia="宋体" w:hAnsi="Times New Roman" w:hint="eastAsia"/>
          <w:szCs w:val="21"/>
        </w:rPr>
        <w:t>的两个参数均为</w:t>
      </w:r>
      <w:r>
        <w:rPr>
          <w:rFonts w:ascii="Times New Roman" w:eastAsia="宋体" w:hAnsi="Times New Roman" w:hint="eastAsia"/>
          <w:szCs w:val="21"/>
        </w:rPr>
        <w:t>5</w:t>
      </w:r>
      <w:r>
        <w:rPr>
          <w:rFonts w:ascii="Times New Roman" w:eastAsia="宋体" w:hAnsi="Times New Roman" w:hint="eastAsia"/>
          <w:szCs w:val="21"/>
        </w:rPr>
        <w:t>，但是对于截短型的</w:t>
      </w:r>
      <w:r>
        <w:rPr>
          <w:rFonts w:ascii="Times New Roman" w:eastAsia="宋体" w:hAnsi="Times New Roman" w:hint="eastAsia"/>
          <w:szCs w:val="21"/>
        </w:rPr>
        <w:t>PUCCH Format3</w:t>
      </w:r>
      <w:r>
        <w:rPr>
          <w:rFonts w:ascii="Times New Roman" w:eastAsia="宋体" w:hAnsi="Times New Roman" w:hint="eastAsia"/>
          <w:szCs w:val="21"/>
        </w:rPr>
        <w:t>格式来说，由于第二个时隙的最后一个</w:t>
      </w:r>
      <w:r>
        <w:rPr>
          <w:rFonts w:ascii="Times New Roman" w:eastAsia="宋体" w:hAnsi="Times New Roman" w:hint="eastAsia"/>
          <w:szCs w:val="21"/>
        </w:rPr>
        <w:t>SC-FDMA</w:t>
      </w:r>
      <w:r>
        <w:rPr>
          <w:rFonts w:ascii="Times New Roman" w:eastAsia="宋体" w:hAnsi="Times New Roman" w:hint="eastAsia"/>
          <w:szCs w:val="21"/>
        </w:rPr>
        <w:t>符号需要进行</w:t>
      </w:r>
      <w:r>
        <w:rPr>
          <w:rFonts w:ascii="Times New Roman" w:eastAsia="宋体" w:hAnsi="Times New Roman" w:hint="eastAsia"/>
          <w:szCs w:val="21"/>
        </w:rPr>
        <w:t>SRS</w:t>
      </w:r>
      <w:r>
        <w:rPr>
          <w:rFonts w:ascii="Times New Roman" w:eastAsia="宋体" w:hAnsi="Times New Roman" w:hint="eastAsia"/>
          <w:szCs w:val="21"/>
        </w:rPr>
        <w:t>发送，所以两个参数的取值分别为</w:t>
      </w:r>
      <w:r>
        <w:rPr>
          <w:rFonts w:ascii="Times New Roman" w:eastAsia="宋体" w:hAnsi="Times New Roman" w:hint="eastAsia"/>
          <w:szCs w:val="21"/>
        </w:rPr>
        <w:t>5</w:t>
      </w:r>
      <w:r>
        <w:rPr>
          <w:rFonts w:ascii="Times New Roman" w:eastAsia="宋体" w:hAnsi="Times New Roman" w:hint="eastAsia"/>
          <w:szCs w:val="21"/>
        </w:rPr>
        <w:t>和</w:t>
      </w:r>
      <w:r>
        <w:rPr>
          <w:rFonts w:ascii="Times New Roman" w:eastAsia="宋体" w:hAnsi="Times New Roman" w:hint="eastAsia"/>
          <w:szCs w:val="21"/>
        </w:rPr>
        <w:t>4</w:t>
      </w:r>
      <w:r>
        <w:rPr>
          <w:rFonts w:ascii="Times New Roman" w:eastAsia="宋体" w:hAnsi="Times New Roman" w:hint="eastAsia"/>
          <w:szCs w:val="21"/>
        </w:rPr>
        <w:t>。这里需要指出的是，由于分配给前一个时隙或者后一个时隙的需要传输的复数符号是通过</w:t>
      </w:r>
      <w:r>
        <w:rPr>
          <w:rFonts w:ascii="Times New Roman" w:eastAsia="宋体" w:hAnsi="Times New Roman" w:hint="eastAsia"/>
          <w:szCs w:val="21"/>
        </w:rPr>
        <w:t>12</w:t>
      </w:r>
      <w:r>
        <w:rPr>
          <w:rFonts w:ascii="Times New Roman" w:eastAsia="宋体" w:hAnsi="Times New Roman" w:hint="eastAsia"/>
          <w:szCs w:val="21"/>
        </w:rPr>
        <w:t>个子载波分别发送的，正交码的作用只是为了多个</w:t>
      </w:r>
      <w:r>
        <w:rPr>
          <w:rFonts w:ascii="Times New Roman" w:eastAsia="宋体" w:hAnsi="Times New Roman" w:hint="eastAsia"/>
          <w:szCs w:val="21"/>
        </w:rPr>
        <w:t>UE</w:t>
      </w:r>
      <w:r>
        <w:rPr>
          <w:rFonts w:ascii="Times New Roman" w:eastAsia="宋体" w:hAnsi="Times New Roman" w:hint="eastAsia"/>
          <w:szCs w:val="21"/>
        </w:rPr>
        <w:t>在</w:t>
      </w:r>
      <w:r>
        <w:rPr>
          <w:rFonts w:ascii="Times New Roman" w:eastAsia="宋体" w:hAnsi="Times New Roman" w:hint="eastAsia"/>
          <w:szCs w:val="21"/>
        </w:rPr>
        <w:t>RB</w:t>
      </w:r>
      <w:r>
        <w:rPr>
          <w:rFonts w:ascii="Times New Roman" w:eastAsia="宋体" w:hAnsi="Times New Roman" w:hint="eastAsia"/>
          <w:szCs w:val="21"/>
        </w:rPr>
        <w:t>资源上进行复用，所以不存在解不出来的问题，</w:t>
      </w:r>
      <w:r>
        <w:rPr>
          <w:rFonts w:ascii="Times New Roman" w:eastAsia="宋体" w:hAnsi="Times New Roman" w:hint="eastAsia"/>
          <w:szCs w:val="21"/>
        </w:rPr>
        <w:t>DMRS</w:t>
      </w:r>
      <w:r>
        <w:rPr>
          <w:rFonts w:ascii="Times New Roman" w:eastAsia="宋体" w:hAnsi="Times New Roman" w:hint="eastAsia"/>
          <w:szCs w:val="21"/>
        </w:rPr>
        <w:t>的</w:t>
      </w:r>
      <w:r>
        <w:rPr>
          <w:rFonts w:ascii="Times New Roman" w:eastAsia="宋体" w:hAnsi="Times New Roman" w:hint="eastAsia"/>
          <w:szCs w:val="21"/>
        </w:rPr>
        <w:t>SC-FDMA</w:t>
      </w:r>
      <w:r>
        <w:rPr>
          <w:rFonts w:ascii="Times New Roman" w:eastAsia="宋体" w:hAnsi="Times New Roman" w:hint="eastAsia"/>
          <w:szCs w:val="21"/>
        </w:rPr>
        <w:t>符号个数限制了可以复用的</w:t>
      </w:r>
      <w:r>
        <w:rPr>
          <w:rFonts w:ascii="Times New Roman" w:eastAsia="宋体" w:hAnsi="Times New Roman" w:hint="eastAsia"/>
          <w:szCs w:val="21"/>
        </w:rPr>
        <w:t>UE</w:t>
      </w:r>
      <w:r>
        <w:rPr>
          <w:rFonts w:ascii="Times New Roman" w:eastAsia="宋体" w:hAnsi="Times New Roman" w:hint="eastAsia"/>
          <w:szCs w:val="21"/>
        </w:rPr>
        <w:t>的个数</w:t>
      </w:r>
      <w:r>
        <w:rPr>
          <w:rFonts w:ascii="Times New Roman" w:eastAsia="宋体" w:hAnsi="Times New Roman" w:hint="eastAsia"/>
          <w:szCs w:val="21"/>
        </w:rPr>
        <w:t>(</w:t>
      </w:r>
      <w:r>
        <w:rPr>
          <w:rFonts w:ascii="Times New Roman" w:eastAsia="宋体" w:hAnsi="Times New Roman" w:hint="eastAsia"/>
          <w:szCs w:val="21"/>
        </w:rPr>
        <w:t>一个</w:t>
      </w:r>
      <w:r w:rsidR="00A225C4">
        <w:rPr>
          <w:rFonts w:ascii="Times New Roman" w:eastAsia="宋体" w:hAnsi="Times New Roman" w:hint="eastAsia"/>
          <w:szCs w:val="21"/>
        </w:rPr>
        <w:t>子</w:t>
      </w:r>
      <w:proofErr w:type="gramStart"/>
      <w:r w:rsidR="00A225C4">
        <w:rPr>
          <w:rFonts w:ascii="Times New Roman" w:eastAsia="宋体" w:hAnsi="Times New Roman" w:hint="eastAsia"/>
          <w:szCs w:val="21"/>
        </w:rPr>
        <w:t>帧</w:t>
      </w:r>
      <w:proofErr w:type="gramEnd"/>
      <w:r>
        <w:rPr>
          <w:rFonts w:ascii="Times New Roman" w:eastAsia="宋体" w:hAnsi="Times New Roman" w:hint="eastAsia"/>
          <w:szCs w:val="21"/>
        </w:rPr>
        <w:t>资源上存在</w:t>
      </w:r>
      <w:r w:rsidR="00A225C4">
        <w:rPr>
          <w:rFonts w:ascii="Times New Roman" w:eastAsia="宋体" w:hAnsi="Times New Roman" w:hint="eastAsia"/>
          <w:szCs w:val="21"/>
        </w:rPr>
        <w:t>4</w:t>
      </w:r>
      <w:r>
        <w:rPr>
          <w:rFonts w:ascii="Times New Roman" w:eastAsia="宋体" w:hAnsi="Times New Roman" w:hint="eastAsia"/>
          <w:szCs w:val="21"/>
        </w:rPr>
        <w:t>个</w:t>
      </w:r>
      <w:r w:rsidR="00A225C4">
        <w:rPr>
          <w:rFonts w:ascii="Times New Roman" w:eastAsia="宋体" w:hAnsi="Times New Roman" w:hint="eastAsia"/>
          <w:szCs w:val="21"/>
        </w:rPr>
        <w:t>SC</w:t>
      </w:r>
      <w:r>
        <w:rPr>
          <w:rFonts w:ascii="Times New Roman" w:eastAsia="宋体" w:hAnsi="Times New Roman" w:hint="eastAsia"/>
          <w:szCs w:val="21"/>
        </w:rPr>
        <w:t>-FDMA</w:t>
      </w:r>
      <w:r>
        <w:rPr>
          <w:rFonts w:ascii="Times New Roman" w:eastAsia="宋体" w:hAnsi="Times New Roman" w:hint="eastAsia"/>
          <w:szCs w:val="21"/>
        </w:rPr>
        <w:t>符号发送</w:t>
      </w:r>
      <w:r>
        <w:rPr>
          <w:rFonts w:ascii="Times New Roman" w:eastAsia="宋体" w:hAnsi="Times New Roman" w:hint="eastAsia"/>
          <w:szCs w:val="21"/>
        </w:rPr>
        <w:t>DMRS</w:t>
      </w:r>
      <w:r w:rsidR="00A225C4">
        <w:rPr>
          <w:rFonts w:ascii="Times New Roman" w:eastAsia="宋体" w:hAnsi="Times New Roman" w:hint="eastAsia"/>
          <w:szCs w:val="21"/>
        </w:rPr>
        <w:t>，所以</w:t>
      </w:r>
      <w:r w:rsidR="00F02BB3">
        <w:rPr>
          <w:rFonts w:ascii="Times New Roman" w:eastAsia="宋体" w:hAnsi="Times New Roman" w:hint="eastAsia"/>
          <w:szCs w:val="21"/>
        </w:rPr>
        <w:t>时域上</w:t>
      </w:r>
      <w:r w:rsidR="00A225C4">
        <w:rPr>
          <w:rFonts w:ascii="Times New Roman" w:eastAsia="宋体" w:hAnsi="Times New Roman" w:hint="eastAsia"/>
          <w:szCs w:val="21"/>
        </w:rPr>
        <w:t>最多</w:t>
      </w:r>
      <w:r>
        <w:rPr>
          <w:rFonts w:ascii="Times New Roman" w:eastAsia="宋体" w:hAnsi="Times New Roman" w:hint="eastAsia"/>
          <w:szCs w:val="21"/>
        </w:rPr>
        <w:t>可以复用</w:t>
      </w:r>
      <w:r w:rsidR="00A225C4">
        <w:rPr>
          <w:rFonts w:ascii="Times New Roman" w:eastAsia="宋体" w:hAnsi="Times New Roman" w:hint="eastAsia"/>
          <w:szCs w:val="21"/>
        </w:rPr>
        <w:t>4</w:t>
      </w:r>
      <w:r>
        <w:rPr>
          <w:rFonts w:ascii="Times New Roman" w:eastAsia="宋体" w:hAnsi="Times New Roman" w:hint="eastAsia"/>
          <w:szCs w:val="21"/>
        </w:rPr>
        <w:t>个</w:t>
      </w:r>
      <w:r>
        <w:rPr>
          <w:rFonts w:ascii="Times New Roman" w:eastAsia="宋体" w:hAnsi="Times New Roman" w:hint="eastAsia"/>
          <w:szCs w:val="21"/>
        </w:rPr>
        <w:t>UE</w:t>
      </w:r>
      <w:r w:rsidR="00F02BB3">
        <w:rPr>
          <w:rFonts w:ascii="Times New Roman" w:eastAsia="宋体" w:hAnsi="Times New Roman" w:hint="eastAsia"/>
          <w:szCs w:val="21"/>
        </w:rPr>
        <w:t>，另外频域上可以通过扩频码进行区分，所以支持的用户数最多可以复用到</w:t>
      </w:r>
      <w:r w:rsidR="00F02BB3">
        <w:rPr>
          <w:rFonts w:ascii="Times New Roman" w:eastAsia="宋体" w:hAnsi="Times New Roman" w:hint="eastAsia"/>
          <w:szCs w:val="21"/>
        </w:rPr>
        <w:t>5</w:t>
      </w:r>
      <w:r w:rsidR="00F02BB3">
        <w:rPr>
          <w:rFonts w:ascii="Times New Roman" w:eastAsia="宋体" w:hAnsi="Times New Roman" w:hint="eastAsia"/>
          <w:szCs w:val="21"/>
        </w:rPr>
        <w:t>个</w:t>
      </w:r>
      <w:r w:rsidR="00F02BB3">
        <w:rPr>
          <w:rFonts w:ascii="Times New Roman" w:eastAsia="宋体" w:hAnsi="Times New Roman" w:hint="eastAsia"/>
          <w:szCs w:val="21"/>
        </w:rPr>
        <w:t>UE</w:t>
      </w:r>
      <w:r w:rsidR="00F02BB3">
        <w:rPr>
          <w:rFonts w:ascii="Times New Roman" w:eastAsia="宋体" w:hAnsi="Times New Roman" w:hint="eastAsia"/>
          <w:szCs w:val="21"/>
        </w:rPr>
        <w:t>，也就是说标准型</w:t>
      </w:r>
      <w:r w:rsidR="00F02BB3">
        <w:rPr>
          <w:rFonts w:ascii="Times New Roman" w:eastAsia="宋体" w:hAnsi="Times New Roman" w:hint="eastAsia"/>
          <w:szCs w:val="21"/>
        </w:rPr>
        <w:t>Format3</w:t>
      </w:r>
      <w:proofErr w:type="gramStart"/>
      <w:r w:rsidR="00F02BB3">
        <w:rPr>
          <w:rFonts w:ascii="Times New Roman" w:eastAsia="宋体" w:hAnsi="Times New Roman" w:hint="eastAsia"/>
          <w:szCs w:val="21"/>
        </w:rPr>
        <w:t>一个</w:t>
      </w:r>
      <w:proofErr w:type="gramEnd"/>
      <w:r w:rsidR="00F02BB3">
        <w:rPr>
          <w:rFonts w:ascii="Times New Roman" w:eastAsia="宋体" w:hAnsi="Times New Roman" w:hint="eastAsia"/>
          <w:szCs w:val="21"/>
        </w:rPr>
        <w:t>RB</w:t>
      </w:r>
      <w:r w:rsidR="00F02BB3">
        <w:rPr>
          <w:rFonts w:ascii="Times New Roman" w:eastAsia="宋体" w:hAnsi="Times New Roman" w:hint="eastAsia"/>
          <w:szCs w:val="21"/>
        </w:rPr>
        <w:t>最多支持</w:t>
      </w:r>
      <w:r w:rsidR="00F02BB3">
        <w:rPr>
          <w:rFonts w:ascii="Times New Roman" w:eastAsia="宋体" w:hAnsi="Times New Roman" w:hint="eastAsia"/>
          <w:szCs w:val="21"/>
        </w:rPr>
        <w:t>5</w:t>
      </w:r>
      <w:r w:rsidR="00F02BB3">
        <w:rPr>
          <w:rFonts w:ascii="Times New Roman" w:eastAsia="宋体" w:hAnsi="Times New Roman" w:hint="eastAsia"/>
          <w:szCs w:val="21"/>
        </w:rPr>
        <w:t>个</w:t>
      </w:r>
      <w:r w:rsidR="00F02BB3">
        <w:rPr>
          <w:rFonts w:ascii="Times New Roman" w:eastAsia="宋体" w:hAnsi="Times New Roman" w:hint="eastAsia"/>
          <w:szCs w:val="21"/>
        </w:rPr>
        <w:t>UE</w:t>
      </w:r>
      <w:r w:rsidR="00F02BB3">
        <w:rPr>
          <w:rFonts w:ascii="Times New Roman" w:eastAsia="宋体" w:hAnsi="Times New Roman" w:hint="eastAsia"/>
          <w:szCs w:val="21"/>
        </w:rPr>
        <w:t>，截短型</w:t>
      </w:r>
      <w:r w:rsidR="00F02BB3">
        <w:rPr>
          <w:rFonts w:ascii="Times New Roman" w:eastAsia="宋体" w:hAnsi="Times New Roman" w:hint="eastAsia"/>
          <w:szCs w:val="21"/>
        </w:rPr>
        <w:t>Format3</w:t>
      </w:r>
      <w:proofErr w:type="gramStart"/>
      <w:r w:rsidR="00F02BB3">
        <w:rPr>
          <w:rFonts w:ascii="Times New Roman" w:eastAsia="宋体" w:hAnsi="Times New Roman" w:hint="eastAsia"/>
          <w:szCs w:val="21"/>
        </w:rPr>
        <w:t>一个</w:t>
      </w:r>
      <w:proofErr w:type="gramEnd"/>
      <w:r w:rsidR="00F02BB3">
        <w:rPr>
          <w:rFonts w:ascii="Times New Roman" w:eastAsia="宋体" w:hAnsi="Times New Roman" w:hint="eastAsia"/>
          <w:szCs w:val="21"/>
        </w:rPr>
        <w:t>RB</w:t>
      </w:r>
      <w:r w:rsidR="00F02BB3">
        <w:rPr>
          <w:rFonts w:ascii="Times New Roman" w:eastAsia="宋体" w:hAnsi="Times New Roman" w:hint="eastAsia"/>
          <w:szCs w:val="21"/>
        </w:rPr>
        <w:t>最多支持</w:t>
      </w:r>
      <w:r w:rsidR="00F02BB3">
        <w:rPr>
          <w:rFonts w:ascii="Times New Roman" w:eastAsia="宋体" w:hAnsi="Times New Roman" w:hint="eastAsia"/>
          <w:szCs w:val="21"/>
        </w:rPr>
        <w:t>4</w:t>
      </w:r>
      <w:r w:rsidR="00F02BB3">
        <w:rPr>
          <w:rFonts w:ascii="Times New Roman" w:eastAsia="宋体" w:hAnsi="Times New Roman" w:hint="eastAsia"/>
          <w:szCs w:val="21"/>
        </w:rPr>
        <w:t>个</w:t>
      </w:r>
      <w:r w:rsidR="00F02BB3">
        <w:rPr>
          <w:rFonts w:ascii="Times New Roman" w:eastAsia="宋体" w:hAnsi="Times New Roman" w:hint="eastAsia"/>
          <w:szCs w:val="21"/>
        </w:rPr>
        <w:t>UE</w:t>
      </w:r>
      <w:r>
        <w:rPr>
          <w:rFonts w:ascii="Times New Roman" w:eastAsia="宋体" w:hAnsi="Times New Roman" w:hint="eastAsia"/>
          <w:szCs w:val="21"/>
        </w:rPr>
        <w:t>)</w:t>
      </w:r>
      <w:r>
        <w:rPr>
          <w:rFonts w:ascii="Times New Roman" w:eastAsia="宋体" w:hAnsi="Times New Roman" w:hint="eastAsia"/>
          <w:szCs w:val="21"/>
        </w:rPr>
        <w:t>。</w:t>
      </w:r>
    </w:p>
    <w:p w:rsidR="00BF5512" w:rsidRDefault="00BF5512" w:rsidP="00BF5512">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然后介绍如何通过高层配置参数</w:t>
      </w:r>
      <w:r w:rsidRPr="00BF5512">
        <w:rPr>
          <w:rFonts w:ascii="Times New Roman" w:eastAsia="宋体" w:hAnsi="Times New Roman"/>
          <w:position w:val="-12"/>
          <w:szCs w:val="21"/>
        </w:rPr>
        <w:object w:dxaOrig="660" w:dyaOrig="380">
          <v:shape id="_x0000_i1075" type="#_x0000_t75" style="width:33.15pt;height:18.95pt" o:ole="">
            <v:imagedata r:id="rId109" o:title=""/>
          </v:shape>
          <o:OLEObject Type="Embed" ProgID="Equation.DSMT4" ShapeID="_x0000_i1075" DrawAspect="Content" ObjectID="_1532086767" r:id="rId110"/>
        </w:object>
      </w:r>
      <w:r>
        <w:rPr>
          <w:rFonts w:ascii="Times New Roman" w:eastAsia="宋体" w:hAnsi="Times New Roman" w:hint="eastAsia"/>
          <w:szCs w:val="21"/>
        </w:rPr>
        <w:t>来确定该</w:t>
      </w:r>
      <w:r>
        <w:rPr>
          <w:rFonts w:ascii="Times New Roman" w:eastAsia="宋体" w:hAnsi="Times New Roman" w:hint="eastAsia"/>
          <w:szCs w:val="21"/>
        </w:rPr>
        <w:t>UE</w:t>
      </w:r>
      <w:r>
        <w:rPr>
          <w:rFonts w:ascii="Times New Roman" w:eastAsia="宋体" w:hAnsi="Times New Roman" w:hint="eastAsia"/>
          <w:szCs w:val="21"/>
        </w:rPr>
        <w:t>使用的正交码的编号，这里由于两个时隙可能使用的是不同的正交码，所以编号由两个参数决定，其中第一个时隙采用的正交</w:t>
      </w:r>
      <w:r>
        <w:rPr>
          <w:rFonts w:ascii="Times New Roman" w:eastAsia="宋体" w:hAnsi="Times New Roman" w:hint="eastAsia"/>
          <w:szCs w:val="21"/>
        </w:rPr>
        <w:lastRenderedPageBreak/>
        <w:t>码编号通过</w:t>
      </w:r>
      <w:r w:rsidRPr="00BF5512">
        <w:rPr>
          <w:rFonts w:ascii="Times New Roman" w:eastAsia="宋体" w:hAnsi="Times New Roman"/>
          <w:position w:val="-14"/>
          <w:szCs w:val="21"/>
        </w:rPr>
        <w:object w:dxaOrig="420" w:dyaOrig="400">
          <v:shape id="_x0000_i1076" type="#_x0000_t75" style="width:20.85pt;height:19.9pt" o:ole="">
            <v:imagedata r:id="rId111" o:title=""/>
          </v:shape>
          <o:OLEObject Type="Embed" ProgID="Equation.DSMT4" ShapeID="_x0000_i1076" DrawAspect="Content" ObjectID="_1532086768" r:id="rId112"/>
        </w:object>
      </w:r>
      <w:r>
        <w:rPr>
          <w:rFonts w:ascii="Times New Roman" w:eastAsia="宋体" w:hAnsi="Times New Roman" w:hint="eastAsia"/>
          <w:szCs w:val="21"/>
        </w:rPr>
        <w:t>决定，第二个时隙采用的正交码编号通过</w:t>
      </w:r>
      <w:r w:rsidRPr="00BF5512">
        <w:rPr>
          <w:rFonts w:ascii="Times New Roman" w:eastAsia="宋体" w:hAnsi="Times New Roman"/>
          <w:position w:val="-14"/>
          <w:szCs w:val="21"/>
        </w:rPr>
        <w:object w:dxaOrig="420" w:dyaOrig="400">
          <v:shape id="_x0000_i1077" type="#_x0000_t75" style="width:20.85pt;height:19.9pt" o:ole="">
            <v:imagedata r:id="rId113" o:title=""/>
          </v:shape>
          <o:OLEObject Type="Embed" ProgID="Equation.DSMT4" ShapeID="_x0000_i1077" DrawAspect="Content" ObjectID="_1532086769" r:id="rId114"/>
        </w:object>
      </w:r>
      <w:r>
        <w:rPr>
          <w:rFonts w:ascii="Times New Roman" w:eastAsia="宋体" w:hAnsi="Times New Roman" w:hint="eastAsia"/>
          <w:szCs w:val="21"/>
        </w:rPr>
        <w:t>决定。协议中通过下述公式进行阐述。</w:t>
      </w:r>
    </w:p>
    <w:p w:rsidR="00BF5512" w:rsidRDefault="00BF5512" w:rsidP="00BF5512">
      <w:pPr>
        <w:spacing w:beforeLines="50" w:before="120" w:afterLines="50" w:after="120"/>
        <w:jc w:val="center"/>
        <w:rPr>
          <w:rFonts w:ascii="Times New Roman" w:eastAsia="宋体" w:hAnsi="Times New Roman" w:hint="eastAsia"/>
          <w:szCs w:val="21"/>
        </w:rPr>
      </w:pPr>
      <w:r w:rsidRPr="00BF5512">
        <w:rPr>
          <w:rFonts w:ascii="Times New Roman" w:eastAsia="宋体" w:hAnsi="Times New Roman"/>
          <w:position w:val="-58"/>
          <w:szCs w:val="21"/>
        </w:rPr>
        <w:object w:dxaOrig="4140" w:dyaOrig="1280">
          <v:shape id="_x0000_i1078" type="#_x0000_t75" style="width:207.45pt;height:64.4pt" o:ole="">
            <v:imagedata r:id="rId115" o:title=""/>
          </v:shape>
          <o:OLEObject Type="Embed" ProgID="Equation.DSMT4" ShapeID="_x0000_i1078" DrawAspect="Content" ObjectID="_1532086770" r:id="rId116"/>
        </w:object>
      </w:r>
    </w:p>
    <w:p w:rsidR="00BF5512" w:rsidRDefault="00BF5512" w:rsidP="00A225C4">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解释一下这个公式。第一个时隙采用的正交码编号的计算比较简单</w:t>
      </w:r>
      <w:r w:rsidR="00A225C4">
        <w:rPr>
          <w:rFonts w:ascii="Times New Roman" w:eastAsia="宋体" w:hAnsi="Times New Roman" w:hint="eastAsia"/>
          <w:szCs w:val="21"/>
        </w:rPr>
        <w:t>，第二个时隙采用的正交码编号按照正常</w:t>
      </w:r>
      <w:r w:rsidR="00A225C4">
        <w:rPr>
          <w:rFonts w:ascii="Times New Roman" w:eastAsia="宋体" w:hAnsi="Times New Roman" w:hint="eastAsia"/>
          <w:szCs w:val="21"/>
        </w:rPr>
        <w:t>PUCCH Format 3</w:t>
      </w:r>
      <w:r w:rsidR="00A225C4">
        <w:rPr>
          <w:rFonts w:ascii="Times New Roman" w:eastAsia="宋体" w:hAnsi="Times New Roman" w:hint="eastAsia"/>
          <w:szCs w:val="21"/>
        </w:rPr>
        <w:t>或者截短</w:t>
      </w:r>
      <w:r w:rsidR="00A225C4">
        <w:rPr>
          <w:rFonts w:ascii="Times New Roman" w:eastAsia="宋体" w:hAnsi="Times New Roman" w:hint="eastAsia"/>
          <w:szCs w:val="21"/>
        </w:rPr>
        <w:t>PUCCH Format3</w:t>
      </w:r>
      <w:r w:rsidR="00A225C4">
        <w:rPr>
          <w:rFonts w:ascii="Times New Roman" w:eastAsia="宋体" w:hAnsi="Times New Roman" w:hint="eastAsia"/>
          <w:szCs w:val="21"/>
        </w:rPr>
        <w:t>会存在计算方式的不同，但是计算过程都很简单</w:t>
      </w:r>
      <w:r w:rsidR="00984A65">
        <w:rPr>
          <w:rFonts w:ascii="Times New Roman" w:eastAsia="宋体" w:hAnsi="Times New Roman" w:hint="eastAsia"/>
          <w:szCs w:val="21"/>
        </w:rPr>
        <w:t>，且都是根据</w:t>
      </w:r>
      <w:r w:rsidR="00984A65" w:rsidRPr="00984A65">
        <w:rPr>
          <w:rFonts w:ascii="Times New Roman" w:eastAsia="宋体" w:hAnsi="Times New Roman"/>
          <w:position w:val="-14"/>
          <w:szCs w:val="21"/>
        </w:rPr>
        <w:object w:dxaOrig="760" w:dyaOrig="400">
          <v:shape id="_x0000_i1089" type="#_x0000_t75" style="width:37.9pt;height:19.9pt" o:ole="">
            <v:imagedata r:id="rId117" o:title=""/>
          </v:shape>
          <o:OLEObject Type="Embed" ProgID="Equation.DSMT4" ShapeID="_x0000_i1089" DrawAspect="Content" ObjectID="_1532086771" r:id="rId118"/>
        </w:object>
      </w:r>
      <w:r w:rsidR="00984A65">
        <w:rPr>
          <w:rFonts w:ascii="Times New Roman" w:eastAsia="宋体" w:hAnsi="Times New Roman" w:hint="eastAsia"/>
          <w:szCs w:val="21"/>
        </w:rPr>
        <w:t>来进行计算的，也就是说正常型的</w:t>
      </w:r>
      <w:r w:rsidR="00984A65">
        <w:rPr>
          <w:rFonts w:ascii="Times New Roman" w:eastAsia="宋体" w:hAnsi="Times New Roman" w:hint="eastAsia"/>
          <w:szCs w:val="21"/>
        </w:rPr>
        <w:t>Format3</w:t>
      </w:r>
      <w:r w:rsidR="00984A65">
        <w:rPr>
          <w:rFonts w:ascii="Times New Roman" w:eastAsia="宋体" w:hAnsi="Times New Roman" w:hint="eastAsia"/>
          <w:szCs w:val="21"/>
        </w:rPr>
        <w:t>中的两个时隙的正交码编号会有改变，如果是截短型的</w:t>
      </w:r>
      <w:r w:rsidR="00984A65">
        <w:rPr>
          <w:rFonts w:ascii="Times New Roman" w:eastAsia="宋体" w:hAnsi="Times New Roman" w:hint="eastAsia"/>
          <w:szCs w:val="21"/>
        </w:rPr>
        <w:t>Format3</w:t>
      </w:r>
      <w:r w:rsidR="00984A65">
        <w:rPr>
          <w:rFonts w:ascii="Times New Roman" w:eastAsia="宋体" w:hAnsi="Times New Roman" w:hint="eastAsia"/>
          <w:szCs w:val="21"/>
        </w:rPr>
        <w:t>中的两个时隙的正交码编号是一致的</w:t>
      </w:r>
      <w:r w:rsidR="00A225C4">
        <w:rPr>
          <w:rFonts w:ascii="Times New Roman" w:eastAsia="宋体" w:hAnsi="Times New Roman" w:hint="eastAsia"/>
          <w:szCs w:val="21"/>
        </w:rPr>
        <w:t>。</w:t>
      </w:r>
      <w:bookmarkStart w:id="14" w:name="_GoBack"/>
      <w:bookmarkEnd w:id="14"/>
    </w:p>
    <w:p w:rsidR="00A225C4" w:rsidRDefault="00A225C4" w:rsidP="00A225C4">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同样的为了随机化小区间干扰，会针对每个</w:t>
      </w:r>
      <w:r>
        <w:rPr>
          <w:rFonts w:ascii="Times New Roman" w:eastAsia="宋体" w:hAnsi="Times New Roman" w:hint="eastAsia"/>
          <w:szCs w:val="21"/>
        </w:rPr>
        <w:t>SC-FDMA</w:t>
      </w:r>
      <w:r>
        <w:rPr>
          <w:rFonts w:ascii="Times New Roman" w:eastAsia="宋体" w:hAnsi="Times New Roman" w:hint="eastAsia"/>
          <w:szCs w:val="21"/>
        </w:rPr>
        <w:t>符号进行小区专用的移位操作。这里需要重点注意的是由于每个子载波上发送的数据是独立的，所以在这里为了避免上行较高的</w:t>
      </w:r>
      <w:r>
        <w:rPr>
          <w:rFonts w:ascii="Times New Roman" w:eastAsia="宋体" w:hAnsi="Times New Roman" w:hint="eastAsia"/>
          <w:szCs w:val="21"/>
        </w:rPr>
        <w:t>PAPR</w:t>
      </w:r>
      <w:r>
        <w:rPr>
          <w:rFonts w:ascii="Times New Roman" w:eastAsia="宋体" w:hAnsi="Times New Roman" w:hint="eastAsia"/>
          <w:szCs w:val="21"/>
        </w:rPr>
        <w:t>，所以相对于其他两种模式不同的是要进行</w:t>
      </w:r>
      <w:r>
        <w:rPr>
          <w:rFonts w:ascii="Times New Roman" w:eastAsia="宋体" w:hAnsi="Times New Roman" w:hint="eastAsia"/>
          <w:szCs w:val="21"/>
        </w:rPr>
        <w:t>DFT</w:t>
      </w:r>
      <w:r>
        <w:rPr>
          <w:rFonts w:ascii="Times New Roman" w:eastAsia="宋体" w:hAnsi="Times New Roman" w:hint="eastAsia"/>
          <w:szCs w:val="21"/>
        </w:rPr>
        <w:t>使得</w:t>
      </w:r>
      <w:r>
        <w:rPr>
          <w:rFonts w:ascii="Times New Roman" w:eastAsia="宋体" w:hAnsi="Times New Roman" w:hint="eastAsia"/>
          <w:szCs w:val="21"/>
        </w:rPr>
        <w:t>PAPR</w:t>
      </w:r>
      <w:r>
        <w:rPr>
          <w:rFonts w:ascii="Times New Roman" w:eastAsia="宋体" w:hAnsi="Times New Roman" w:hint="eastAsia"/>
          <w:szCs w:val="21"/>
        </w:rPr>
        <w:t>降低，在协议中通过下述公式进行阐述。</w:t>
      </w:r>
    </w:p>
    <w:p w:rsidR="00A225C4" w:rsidRDefault="00A225C4" w:rsidP="00A225C4">
      <w:pPr>
        <w:spacing w:beforeLines="50" w:before="120" w:afterLines="50" w:after="120"/>
        <w:jc w:val="center"/>
        <w:rPr>
          <w:rFonts w:ascii="Times New Roman" w:eastAsia="宋体" w:hAnsi="Times New Roman" w:hint="eastAsia"/>
          <w:szCs w:val="21"/>
        </w:rPr>
      </w:pPr>
      <w:r w:rsidRPr="00A225C4">
        <w:rPr>
          <w:rFonts w:ascii="Times New Roman" w:eastAsia="宋体" w:hAnsi="Times New Roman"/>
          <w:position w:val="-54"/>
          <w:szCs w:val="21"/>
        </w:rPr>
        <w:object w:dxaOrig="4560" w:dyaOrig="1660">
          <v:shape id="_x0000_i1079" type="#_x0000_t75" style="width:228.3pt;height:83.35pt" o:ole="">
            <v:imagedata r:id="rId119" o:title=""/>
          </v:shape>
          <o:OLEObject Type="Embed" ProgID="Equation.DSMT4" ShapeID="_x0000_i1079" DrawAspect="Content" ObjectID="_1532086772" r:id="rId120"/>
        </w:object>
      </w:r>
    </w:p>
    <w:p w:rsidR="00A225C4" w:rsidRDefault="00A225C4" w:rsidP="00A225C4">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这里需要注意的是为了保证处理前后的功率归一化，需要进行按</w:t>
      </w:r>
      <w:r>
        <w:rPr>
          <w:rFonts w:ascii="Times New Roman" w:eastAsia="宋体" w:hAnsi="Times New Roman" w:hint="eastAsia"/>
          <w:szCs w:val="21"/>
        </w:rPr>
        <w:t>RB</w:t>
      </w:r>
      <w:r>
        <w:rPr>
          <w:rFonts w:ascii="Times New Roman" w:eastAsia="宋体" w:hAnsi="Times New Roman" w:hint="eastAsia"/>
          <w:szCs w:val="21"/>
        </w:rPr>
        <w:t>内子载波个数和天线端口数的平均，这个</w:t>
      </w:r>
      <w:r>
        <w:rPr>
          <w:rFonts w:ascii="Times New Roman" w:eastAsia="宋体" w:hAnsi="Times New Roman" w:hint="eastAsia"/>
          <w:szCs w:val="21"/>
        </w:rPr>
        <w:t>DFT</w:t>
      </w:r>
      <w:r>
        <w:rPr>
          <w:rFonts w:ascii="Times New Roman" w:eastAsia="宋体" w:hAnsi="Times New Roman" w:hint="eastAsia"/>
          <w:szCs w:val="21"/>
        </w:rPr>
        <w:t>操作个人觉得是和其他两种格式区别的重点</w:t>
      </w:r>
      <w:r>
        <w:rPr>
          <w:rFonts w:ascii="Times New Roman" w:eastAsia="宋体" w:hAnsi="Times New Roman" w:hint="eastAsia"/>
          <w:szCs w:val="21"/>
        </w:rPr>
        <w:t>(</w:t>
      </w:r>
      <w:r>
        <w:rPr>
          <w:rFonts w:ascii="Times New Roman" w:eastAsia="宋体" w:hAnsi="Times New Roman" w:hint="eastAsia"/>
          <w:szCs w:val="21"/>
        </w:rPr>
        <w:t>当然频域扩展和时域扩展的不同也是</w:t>
      </w:r>
      <w:r>
        <w:rPr>
          <w:rFonts w:ascii="Times New Roman" w:eastAsia="宋体" w:hAnsi="Times New Roman" w:hint="eastAsia"/>
          <w:szCs w:val="21"/>
        </w:rPr>
        <w:t>)</w:t>
      </w:r>
      <w:r>
        <w:rPr>
          <w:rFonts w:ascii="Times New Roman" w:eastAsia="宋体" w:hAnsi="Times New Roman" w:hint="eastAsia"/>
          <w:szCs w:val="21"/>
        </w:rPr>
        <w:t>。之前的复用用户的个数问题之后了解清楚了会继续进行澄清。</w:t>
      </w:r>
    </w:p>
    <w:p w:rsidR="00A225C4" w:rsidRDefault="008F04D2" w:rsidP="008F04D2">
      <w:pPr>
        <w:pStyle w:val="3"/>
        <w:numPr>
          <w:ilvl w:val="1"/>
          <w:numId w:val="6"/>
        </w:numPr>
        <w:rPr>
          <w:rFonts w:ascii="Times New Roman" w:eastAsia="宋体" w:hAnsi="Times New Roman" w:hint="eastAsia"/>
        </w:rPr>
      </w:pPr>
      <w:r w:rsidRPr="008F04D2">
        <w:rPr>
          <w:rFonts w:ascii="Times New Roman" w:eastAsia="宋体" w:hAnsi="Times New Roman" w:hint="eastAsia"/>
        </w:rPr>
        <w:t>各格式物理资源映射</w:t>
      </w:r>
    </w:p>
    <w:p w:rsidR="0011186E" w:rsidRDefault="0011186E" w:rsidP="0011186E">
      <w:pPr>
        <w:spacing w:line="400" w:lineRule="exact"/>
        <w:ind w:firstLineChars="200" w:firstLine="420"/>
        <w:rPr>
          <w:rFonts w:ascii="Times New Roman" w:eastAsia="宋体" w:hAnsi="Times New Roman" w:hint="eastAsia"/>
          <w:szCs w:val="21"/>
        </w:rPr>
      </w:pPr>
      <w:r w:rsidRPr="0011186E">
        <w:rPr>
          <w:rFonts w:ascii="Times New Roman" w:eastAsia="宋体" w:hAnsi="Times New Roman" w:hint="eastAsia"/>
          <w:szCs w:val="21"/>
        </w:rPr>
        <w:t>以上介绍完了</w:t>
      </w:r>
      <w:r w:rsidRPr="0011186E">
        <w:rPr>
          <w:rFonts w:ascii="Times New Roman" w:eastAsia="宋体" w:hAnsi="Times New Roman" w:hint="eastAsia"/>
          <w:szCs w:val="21"/>
        </w:rPr>
        <w:t>PUCCH Format 1</w:t>
      </w:r>
      <w:r w:rsidRPr="0011186E">
        <w:rPr>
          <w:rFonts w:ascii="Times New Roman" w:eastAsia="宋体" w:hAnsi="Times New Roman" w:hint="eastAsia"/>
          <w:szCs w:val="21"/>
        </w:rPr>
        <w:t>和</w:t>
      </w:r>
      <w:r w:rsidRPr="0011186E">
        <w:rPr>
          <w:rFonts w:ascii="Times New Roman" w:eastAsia="宋体" w:hAnsi="Times New Roman" w:hint="eastAsia"/>
          <w:szCs w:val="21"/>
        </w:rPr>
        <w:t>PUCCH Format 2/2a/2b</w:t>
      </w:r>
      <w:r w:rsidRPr="0011186E">
        <w:rPr>
          <w:rFonts w:ascii="Times New Roman" w:eastAsia="宋体" w:hAnsi="Times New Roman" w:hint="eastAsia"/>
          <w:szCs w:val="21"/>
        </w:rPr>
        <w:t>，</w:t>
      </w:r>
      <w:r w:rsidRPr="0011186E">
        <w:rPr>
          <w:rFonts w:ascii="Times New Roman" w:eastAsia="宋体" w:hAnsi="Times New Roman" w:hint="eastAsia"/>
          <w:szCs w:val="21"/>
        </w:rPr>
        <w:t>PUCCH Format3</w:t>
      </w:r>
      <w:r>
        <w:rPr>
          <w:rFonts w:ascii="Times New Roman" w:eastAsia="宋体" w:hAnsi="Times New Roman" w:hint="eastAsia"/>
          <w:szCs w:val="21"/>
        </w:rPr>
        <w:t>的序列生成和</w:t>
      </w:r>
      <w:r>
        <w:rPr>
          <w:rFonts w:ascii="Times New Roman" w:eastAsia="宋体" w:hAnsi="Times New Roman" w:hint="eastAsia"/>
          <w:szCs w:val="21"/>
        </w:rPr>
        <w:t>RB</w:t>
      </w:r>
      <w:r>
        <w:rPr>
          <w:rFonts w:ascii="Times New Roman" w:eastAsia="宋体" w:hAnsi="Times New Roman" w:hint="eastAsia"/>
          <w:szCs w:val="21"/>
        </w:rPr>
        <w:t>内资源选择方法，最后按照协议中的顺序在介绍各种</w:t>
      </w:r>
      <w:r>
        <w:rPr>
          <w:rFonts w:ascii="Times New Roman" w:eastAsia="宋体" w:hAnsi="Times New Roman" w:hint="eastAsia"/>
          <w:szCs w:val="21"/>
        </w:rPr>
        <w:t>PUCCH</w:t>
      </w:r>
      <w:r>
        <w:rPr>
          <w:rFonts w:ascii="Times New Roman" w:eastAsia="宋体" w:hAnsi="Times New Roman" w:hint="eastAsia"/>
          <w:szCs w:val="21"/>
        </w:rPr>
        <w:t>格式的物理资源映射过程。物理资源的映射过程是建立在根据前面三节各个格式的</w:t>
      </w:r>
      <w:r>
        <w:rPr>
          <w:rFonts w:ascii="Times New Roman" w:eastAsia="宋体" w:hAnsi="Times New Roman" w:hint="eastAsia"/>
          <w:szCs w:val="21"/>
        </w:rPr>
        <w:t>PUCCH</w:t>
      </w:r>
      <w:r>
        <w:rPr>
          <w:rFonts w:ascii="Times New Roman" w:eastAsia="宋体" w:hAnsi="Times New Roman" w:hint="eastAsia"/>
          <w:szCs w:val="21"/>
        </w:rPr>
        <w:t>已经映射到</w:t>
      </w:r>
      <w:r>
        <w:rPr>
          <w:rFonts w:ascii="Times New Roman" w:eastAsia="宋体" w:hAnsi="Times New Roman" w:hint="eastAsia"/>
          <w:szCs w:val="21"/>
        </w:rPr>
        <w:t>RB</w:t>
      </w:r>
      <w:r>
        <w:rPr>
          <w:rFonts w:ascii="Times New Roman" w:eastAsia="宋体" w:hAnsi="Times New Roman" w:hint="eastAsia"/>
          <w:szCs w:val="21"/>
        </w:rPr>
        <w:t>的基础上后进行的，</w:t>
      </w:r>
      <w:proofErr w:type="gramStart"/>
      <w:r>
        <w:rPr>
          <w:rFonts w:ascii="Times New Roman" w:eastAsia="宋体" w:hAnsi="Times New Roman" w:hint="eastAsia"/>
          <w:szCs w:val="21"/>
        </w:rPr>
        <w:t>且为了</w:t>
      </w:r>
      <w:proofErr w:type="gramEnd"/>
      <w:r>
        <w:rPr>
          <w:rFonts w:ascii="Times New Roman" w:eastAsia="宋体" w:hAnsi="Times New Roman" w:hint="eastAsia"/>
          <w:szCs w:val="21"/>
        </w:rPr>
        <w:t>满足</w:t>
      </w:r>
      <w:r>
        <w:rPr>
          <w:rFonts w:ascii="Times New Roman" w:eastAsia="宋体" w:hAnsi="Times New Roman" w:hint="eastAsia"/>
          <w:szCs w:val="21"/>
        </w:rPr>
        <w:t>TS36.213</w:t>
      </w:r>
      <w:r>
        <w:rPr>
          <w:rFonts w:ascii="Times New Roman" w:eastAsia="宋体" w:hAnsi="Times New Roman" w:hint="eastAsia"/>
          <w:szCs w:val="21"/>
        </w:rPr>
        <w:t>中提出的发送功率约束条件会乘以一个尺寸因子</w:t>
      </w:r>
      <w:r w:rsidRPr="0011186E">
        <w:rPr>
          <w:rFonts w:ascii="Times New Roman" w:eastAsia="宋体" w:hAnsi="Times New Roman"/>
          <w:position w:val="-12"/>
          <w:szCs w:val="21"/>
        </w:rPr>
        <w:object w:dxaOrig="700" w:dyaOrig="360">
          <v:shape id="_x0000_i1080" type="#_x0000_t75" style="width:35.05pt;height:18pt" o:ole="">
            <v:imagedata r:id="rId121" o:title=""/>
          </v:shape>
          <o:OLEObject Type="Embed" ProgID="Equation.DSMT4" ShapeID="_x0000_i1080" DrawAspect="Content" ObjectID="_1532086773" r:id="rId122"/>
        </w:object>
      </w:r>
      <w:r>
        <w:rPr>
          <w:rFonts w:ascii="Times New Roman" w:eastAsia="宋体" w:hAnsi="Times New Roman" w:hint="eastAsia"/>
          <w:szCs w:val="21"/>
        </w:rPr>
        <w:t>，而且按照序号大小从小到大进行映射。</w:t>
      </w:r>
    </w:p>
    <w:p w:rsidR="0011186E" w:rsidRDefault="0011186E" w:rsidP="0011186E">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PUCCH</w:t>
      </w:r>
      <w:r>
        <w:rPr>
          <w:rFonts w:ascii="Times New Roman" w:eastAsia="宋体" w:hAnsi="Times New Roman" w:hint="eastAsia"/>
          <w:szCs w:val="21"/>
        </w:rPr>
        <w:t>传输使用在一</w:t>
      </w:r>
      <w:proofErr w:type="gramStart"/>
      <w:r>
        <w:rPr>
          <w:rFonts w:ascii="Times New Roman" w:eastAsia="宋体" w:hAnsi="Times New Roman" w:hint="eastAsia"/>
          <w:szCs w:val="21"/>
        </w:rPr>
        <w:t>个子帧内的</w:t>
      </w:r>
      <w:proofErr w:type="gramEnd"/>
      <w:r>
        <w:rPr>
          <w:rFonts w:ascii="Times New Roman" w:eastAsia="宋体" w:hAnsi="Times New Roman" w:hint="eastAsia"/>
          <w:szCs w:val="21"/>
        </w:rPr>
        <w:t>两个时隙中的一对</w:t>
      </w:r>
      <w:r>
        <w:rPr>
          <w:rFonts w:ascii="Times New Roman" w:eastAsia="宋体" w:hAnsi="Times New Roman" w:hint="eastAsia"/>
          <w:szCs w:val="21"/>
        </w:rPr>
        <w:t>RB</w:t>
      </w:r>
      <w:r>
        <w:rPr>
          <w:rFonts w:ascii="Times New Roman" w:eastAsia="宋体" w:hAnsi="Times New Roman" w:hint="eastAsia"/>
          <w:szCs w:val="21"/>
        </w:rPr>
        <w:t>，映射的时候按照先频域后时域的准则，避开那些用来传输参考信号的资源进行映射</w:t>
      </w:r>
      <w:r>
        <w:rPr>
          <w:rFonts w:ascii="Times New Roman" w:eastAsia="宋体" w:hAnsi="Times New Roman" w:hint="eastAsia"/>
          <w:szCs w:val="21"/>
        </w:rPr>
        <w:t>(</w:t>
      </w:r>
      <w:r>
        <w:rPr>
          <w:rFonts w:ascii="Times New Roman" w:eastAsia="宋体" w:hAnsi="Times New Roman" w:hint="eastAsia"/>
          <w:szCs w:val="21"/>
        </w:rPr>
        <w:t>上行参考信号有</w:t>
      </w:r>
      <w:r>
        <w:rPr>
          <w:rFonts w:ascii="Times New Roman" w:eastAsia="宋体" w:hAnsi="Times New Roman" w:hint="eastAsia"/>
          <w:szCs w:val="21"/>
        </w:rPr>
        <w:t>DMRS</w:t>
      </w:r>
      <w:r>
        <w:rPr>
          <w:rFonts w:ascii="Times New Roman" w:eastAsia="宋体" w:hAnsi="Times New Roman" w:hint="eastAsia"/>
          <w:szCs w:val="21"/>
        </w:rPr>
        <w:t>和</w:t>
      </w:r>
      <w:r>
        <w:rPr>
          <w:rFonts w:ascii="Times New Roman" w:eastAsia="宋体" w:hAnsi="Times New Roman" w:hint="eastAsia"/>
          <w:szCs w:val="21"/>
        </w:rPr>
        <w:t>SRS</w:t>
      </w:r>
      <w:r>
        <w:rPr>
          <w:rFonts w:ascii="Times New Roman" w:eastAsia="宋体" w:hAnsi="Times New Roman" w:hint="eastAsia"/>
          <w:szCs w:val="21"/>
        </w:rPr>
        <w:t>，在进行</w:t>
      </w:r>
      <w:r>
        <w:rPr>
          <w:rFonts w:ascii="Times New Roman" w:eastAsia="宋体" w:hAnsi="Times New Roman" w:hint="eastAsia"/>
          <w:szCs w:val="21"/>
        </w:rPr>
        <w:t>RB</w:t>
      </w:r>
      <w:r>
        <w:rPr>
          <w:rFonts w:ascii="Times New Roman" w:eastAsia="宋体" w:hAnsi="Times New Roman" w:hint="eastAsia"/>
          <w:szCs w:val="21"/>
        </w:rPr>
        <w:t>数据生成的时候就开始考虑</w:t>
      </w:r>
      <w:r>
        <w:rPr>
          <w:rFonts w:ascii="Times New Roman" w:eastAsia="宋体" w:hAnsi="Times New Roman" w:hint="eastAsia"/>
          <w:szCs w:val="21"/>
        </w:rPr>
        <w:t>)</w:t>
      </w:r>
      <w:r>
        <w:rPr>
          <w:rFonts w:ascii="Times New Roman" w:eastAsia="宋体" w:hAnsi="Times New Roman" w:hint="eastAsia"/>
          <w:szCs w:val="21"/>
        </w:rPr>
        <w:t>。在一</w:t>
      </w:r>
      <w:proofErr w:type="gramStart"/>
      <w:r>
        <w:rPr>
          <w:rFonts w:ascii="Times New Roman" w:eastAsia="宋体" w:hAnsi="Times New Roman" w:hint="eastAsia"/>
          <w:szCs w:val="21"/>
        </w:rPr>
        <w:t>个子帧内用于</w:t>
      </w:r>
      <w:proofErr w:type="gramEnd"/>
      <w:r>
        <w:rPr>
          <w:rFonts w:ascii="Times New Roman" w:eastAsia="宋体" w:hAnsi="Times New Roman" w:hint="eastAsia"/>
          <w:szCs w:val="21"/>
        </w:rPr>
        <w:t>传输</w:t>
      </w:r>
      <w:r>
        <w:rPr>
          <w:rFonts w:ascii="Times New Roman" w:eastAsia="宋体" w:hAnsi="Times New Roman" w:hint="eastAsia"/>
          <w:szCs w:val="21"/>
        </w:rPr>
        <w:t>PUCCH</w:t>
      </w:r>
      <w:r>
        <w:rPr>
          <w:rFonts w:ascii="Times New Roman" w:eastAsia="宋体" w:hAnsi="Times New Roman" w:hint="eastAsia"/>
          <w:szCs w:val="21"/>
        </w:rPr>
        <w:t>的</w:t>
      </w:r>
      <w:r>
        <w:rPr>
          <w:rFonts w:ascii="Times New Roman" w:eastAsia="宋体" w:hAnsi="Times New Roman" w:hint="eastAsia"/>
          <w:szCs w:val="21"/>
        </w:rPr>
        <w:t>PRB</w:t>
      </w:r>
      <w:r>
        <w:rPr>
          <w:rFonts w:ascii="Times New Roman" w:eastAsia="宋体" w:hAnsi="Times New Roman" w:hint="eastAsia"/>
          <w:szCs w:val="21"/>
        </w:rPr>
        <w:t>位置在协议中通过下述公式进行阐述。首先是</w:t>
      </w:r>
      <w:r>
        <w:rPr>
          <w:rFonts w:ascii="Times New Roman" w:eastAsia="宋体" w:hAnsi="Times New Roman" w:hint="eastAsia"/>
          <w:szCs w:val="21"/>
        </w:rPr>
        <w:t>PUCCH F</w:t>
      </w:r>
      <w:r w:rsidR="0014466B">
        <w:rPr>
          <w:rFonts w:ascii="Times New Roman" w:eastAsia="宋体" w:hAnsi="Times New Roman" w:hint="eastAsia"/>
          <w:szCs w:val="21"/>
        </w:rPr>
        <w:t>ormat 1/1a/1</w:t>
      </w:r>
      <w:r>
        <w:rPr>
          <w:rFonts w:ascii="Times New Roman" w:eastAsia="宋体" w:hAnsi="Times New Roman" w:hint="eastAsia"/>
          <w:szCs w:val="21"/>
        </w:rPr>
        <w:t>b</w:t>
      </w:r>
      <w:r>
        <w:rPr>
          <w:rFonts w:ascii="Times New Roman" w:eastAsia="宋体" w:hAnsi="Times New Roman" w:hint="eastAsia"/>
          <w:szCs w:val="21"/>
        </w:rPr>
        <w:t>。</w:t>
      </w:r>
    </w:p>
    <w:p w:rsidR="0011186E" w:rsidRDefault="0014466B" w:rsidP="0014466B">
      <w:pPr>
        <w:spacing w:beforeLines="50" w:before="120" w:afterLines="50" w:after="120"/>
        <w:jc w:val="center"/>
        <w:rPr>
          <w:rFonts w:ascii="Times New Roman" w:eastAsia="宋体" w:hAnsi="Times New Roman" w:hint="eastAsia"/>
          <w:szCs w:val="21"/>
        </w:rPr>
      </w:pPr>
      <w:r w:rsidRPr="0014466B">
        <w:rPr>
          <w:rFonts w:ascii="Times New Roman" w:eastAsia="宋体" w:hAnsi="Times New Roman"/>
          <w:position w:val="-68"/>
          <w:szCs w:val="21"/>
        </w:rPr>
        <w:object w:dxaOrig="5100" w:dyaOrig="1480">
          <v:shape id="_x0000_i1081" type="#_x0000_t75" style="width:254.85pt;height:73.9pt" o:ole="">
            <v:imagedata r:id="rId123" o:title=""/>
          </v:shape>
          <o:OLEObject Type="Embed" ProgID="Equation.DSMT4" ShapeID="_x0000_i1081" DrawAspect="Content" ObjectID="_1532086774" r:id="rId124"/>
        </w:object>
      </w:r>
    </w:p>
    <w:p w:rsidR="0014466B" w:rsidRDefault="0014466B" w:rsidP="0014466B">
      <w:pPr>
        <w:spacing w:beforeLines="50" w:before="120" w:afterLines="50" w:after="120"/>
        <w:jc w:val="center"/>
        <w:rPr>
          <w:rFonts w:ascii="Times New Roman" w:eastAsia="宋体" w:hAnsi="Times New Roman" w:hint="eastAsia"/>
          <w:szCs w:val="21"/>
        </w:rPr>
      </w:pPr>
      <w:r w:rsidRPr="0014466B">
        <w:rPr>
          <w:rFonts w:ascii="Times New Roman" w:eastAsia="宋体" w:hAnsi="Times New Roman"/>
          <w:position w:val="-92"/>
          <w:szCs w:val="21"/>
        </w:rPr>
        <w:object w:dxaOrig="7200" w:dyaOrig="1960">
          <v:shape id="_x0000_i1082" type="#_x0000_t75" style="width:5in;height:97.6pt" o:ole="">
            <v:imagedata r:id="rId125" o:title=""/>
          </v:shape>
          <o:OLEObject Type="Embed" ProgID="Equation.DSMT4" ShapeID="_x0000_i1082" DrawAspect="Content" ObjectID="_1532086775" r:id="rId126"/>
        </w:object>
      </w:r>
    </w:p>
    <w:p w:rsidR="0014466B" w:rsidRDefault="0014466B" w:rsidP="0014466B">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上述的公式中有不少熟悉的参数，首先从</w:t>
      </w:r>
      <w:r>
        <w:rPr>
          <w:rFonts w:ascii="Times New Roman" w:eastAsia="宋体" w:hAnsi="Times New Roman" w:hint="eastAsia"/>
          <w:szCs w:val="21"/>
        </w:rPr>
        <w:t>m</w:t>
      </w:r>
      <w:r>
        <w:rPr>
          <w:rFonts w:ascii="Times New Roman" w:eastAsia="宋体" w:hAnsi="Times New Roman" w:hint="eastAsia"/>
          <w:szCs w:val="21"/>
        </w:rPr>
        <w:t>的生成开始进行解释。两个分支中是按照对应的</w:t>
      </w:r>
      <w:r>
        <w:rPr>
          <w:rFonts w:ascii="Times New Roman" w:eastAsia="宋体" w:hAnsi="Times New Roman" w:hint="eastAsia"/>
          <w:szCs w:val="21"/>
        </w:rPr>
        <w:t>PUCCH Format1/1a/1b</w:t>
      </w:r>
      <w:r>
        <w:rPr>
          <w:rFonts w:ascii="Times New Roman" w:eastAsia="宋体" w:hAnsi="Times New Roman" w:hint="eastAsia"/>
          <w:szCs w:val="21"/>
        </w:rPr>
        <w:t>是位于单独用来进行</w:t>
      </w:r>
      <w:r>
        <w:rPr>
          <w:rFonts w:ascii="Times New Roman" w:eastAsia="宋体" w:hAnsi="Times New Roman" w:hint="eastAsia"/>
          <w:szCs w:val="21"/>
        </w:rPr>
        <w:t>Format1X</w:t>
      </w:r>
      <w:r>
        <w:rPr>
          <w:rFonts w:ascii="Times New Roman" w:eastAsia="宋体" w:hAnsi="Times New Roman" w:hint="eastAsia"/>
          <w:szCs w:val="21"/>
        </w:rPr>
        <w:t>发送的</w:t>
      </w:r>
      <w:r>
        <w:rPr>
          <w:rFonts w:ascii="Times New Roman" w:eastAsia="宋体" w:hAnsi="Times New Roman" w:hint="eastAsia"/>
          <w:szCs w:val="21"/>
        </w:rPr>
        <w:t>RB</w:t>
      </w:r>
      <w:r>
        <w:rPr>
          <w:rFonts w:ascii="Times New Roman" w:eastAsia="宋体" w:hAnsi="Times New Roman" w:hint="eastAsia"/>
          <w:szCs w:val="21"/>
        </w:rPr>
        <w:t>资源还是混合型的</w:t>
      </w:r>
      <w:r>
        <w:rPr>
          <w:rFonts w:ascii="Times New Roman" w:eastAsia="宋体" w:hAnsi="Times New Roman" w:hint="eastAsia"/>
          <w:szCs w:val="21"/>
        </w:rPr>
        <w:t>Format1X</w:t>
      </w:r>
      <w:r>
        <w:rPr>
          <w:rFonts w:ascii="Times New Roman" w:eastAsia="宋体" w:hAnsi="Times New Roman" w:hint="eastAsia"/>
          <w:szCs w:val="21"/>
        </w:rPr>
        <w:t>的</w:t>
      </w:r>
      <w:r>
        <w:rPr>
          <w:rFonts w:ascii="Times New Roman" w:eastAsia="宋体" w:hAnsi="Times New Roman" w:hint="eastAsia"/>
          <w:szCs w:val="21"/>
        </w:rPr>
        <w:t>RB</w:t>
      </w:r>
      <w:r>
        <w:rPr>
          <w:rFonts w:ascii="Times New Roman" w:eastAsia="宋体" w:hAnsi="Times New Roman" w:hint="eastAsia"/>
          <w:szCs w:val="21"/>
        </w:rPr>
        <w:t>资源进行区分的。</w:t>
      </w:r>
    </w:p>
    <w:p w:rsidR="0014466B" w:rsidRDefault="0014466B" w:rsidP="0014466B">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第一个分支引入的是混合型</w:t>
      </w:r>
      <w:r>
        <w:rPr>
          <w:rFonts w:ascii="Times New Roman" w:eastAsia="宋体" w:hAnsi="Times New Roman" w:hint="eastAsia"/>
          <w:szCs w:val="21"/>
        </w:rPr>
        <w:t>Format1X</w:t>
      </w:r>
      <w:r>
        <w:rPr>
          <w:rFonts w:ascii="Times New Roman" w:eastAsia="宋体" w:hAnsi="Times New Roman" w:hint="eastAsia"/>
          <w:szCs w:val="21"/>
        </w:rPr>
        <w:t>所处的</w:t>
      </w:r>
      <w:r>
        <w:rPr>
          <w:rFonts w:ascii="Times New Roman" w:eastAsia="宋体" w:hAnsi="Times New Roman" w:hint="eastAsia"/>
          <w:szCs w:val="21"/>
        </w:rPr>
        <w:t>RB</w:t>
      </w:r>
      <w:r>
        <w:rPr>
          <w:rFonts w:ascii="Times New Roman" w:eastAsia="宋体" w:hAnsi="Times New Roman" w:hint="eastAsia"/>
          <w:szCs w:val="21"/>
        </w:rPr>
        <w:t>资源的位置，生成的</w:t>
      </w:r>
      <w:r>
        <w:rPr>
          <w:rFonts w:ascii="Times New Roman" w:eastAsia="宋体" w:hAnsi="Times New Roman" w:hint="eastAsia"/>
          <w:szCs w:val="21"/>
        </w:rPr>
        <w:t>m</w:t>
      </w:r>
      <w:r>
        <w:rPr>
          <w:rFonts w:ascii="Times New Roman" w:eastAsia="宋体" w:hAnsi="Times New Roman" w:hint="eastAsia"/>
          <w:szCs w:val="21"/>
        </w:rPr>
        <w:t>表示的就是对应的</w:t>
      </w:r>
      <w:r>
        <w:rPr>
          <w:rFonts w:ascii="Times New Roman" w:eastAsia="宋体" w:hAnsi="Times New Roman" w:hint="eastAsia"/>
          <w:szCs w:val="21"/>
        </w:rPr>
        <w:t>RB</w:t>
      </w:r>
      <w:r>
        <w:rPr>
          <w:rFonts w:ascii="Times New Roman" w:eastAsia="宋体" w:hAnsi="Times New Roman" w:hint="eastAsia"/>
          <w:szCs w:val="21"/>
        </w:rPr>
        <w:t>映射序号，这里的</w:t>
      </w:r>
      <w:r>
        <w:rPr>
          <w:rFonts w:ascii="Times New Roman" w:eastAsia="宋体" w:hAnsi="Times New Roman" w:hint="eastAsia"/>
          <w:szCs w:val="21"/>
        </w:rPr>
        <w:t>RB</w:t>
      </w:r>
      <w:r>
        <w:rPr>
          <w:rFonts w:ascii="Times New Roman" w:eastAsia="宋体" w:hAnsi="Times New Roman" w:hint="eastAsia"/>
          <w:szCs w:val="21"/>
        </w:rPr>
        <w:t>映射序号和我们平时说的</w:t>
      </w:r>
      <w:r>
        <w:rPr>
          <w:rFonts w:ascii="Times New Roman" w:eastAsia="宋体" w:hAnsi="Times New Roman" w:hint="eastAsia"/>
          <w:szCs w:val="21"/>
        </w:rPr>
        <w:t>PRB</w:t>
      </w:r>
      <w:r>
        <w:rPr>
          <w:rFonts w:ascii="Times New Roman" w:eastAsia="宋体" w:hAnsi="Times New Roman" w:hint="eastAsia"/>
          <w:szCs w:val="21"/>
        </w:rPr>
        <w:t>不同，由于</w:t>
      </w:r>
      <w:r>
        <w:rPr>
          <w:rFonts w:ascii="Times New Roman" w:eastAsia="宋体" w:hAnsi="Times New Roman" w:hint="eastAsia"/>
          <w:szCs w:val="21"/>
        </w:rPr>
        <w:t>PUCCH</w:t>
      </w:r>
      <w:r>
        <w:rPr>
          <w:rFonts w:ascii="Times New Roman" w:eastAsia="宋体" w:hAnsi="Times New Roman" w:hint="eastAsia"/>
          <w:szCs w:val="21"/>
        </w:rPr>
        <w:t>是在带宽两端依次映射，所以</w:t>
      </w:r>
      <w:r>
        <w:rPr>
          <w:rFonts w:ascii="Times New Roman" w:eastAsia="宋体" w:hAnsi="Times New Roman" w:hint="eastAsia"/>
          <w:szCs w:val="21"/>
        </w:rPr>
        <w:t>RB</w:t>
      </w:r>
      <w:r>
        <w:rPr>
          <w:rFonts w:ascii="Times New Roman" w:eastAsia="宋体" w:hAnsi="Times New Roman" w:hint="eastAsia"/>
          <w:szCs w:val="21"/>
        </w:rPr>
        <w:t>映射序号</w:t>
      </w:r>
      <w:r>
        <w:rPr>
          <w:rFonts w:ascii="Times New Roman" w:eastAsia="宋体" w:hAnsi="Times New Roman" w:hint="eastAsia"/>
          <w:szCs w:val="21"/>
        </w:rPr>
        <w:t>(0,1,2,3)</w:t>
      </w:r>
      <w:r>
        <w:rPr>
          <w:rFonts w:ascii="Times New Roman" w:eastAsia="宋体" w:hAnsi="Times New Roman" w:hint="eastAsia"/>
          <w:szCs w:val="21"/>
        </w:rPr>
        <w:t>对应的是</w:t>
      </w:r>
      <w:r>
        <w:rPr>
          <w:rFonts w:ascii="Times New Roman" w:eastAsia="宋体" w:hAnsi="Times New Roman" w:hint="eastAsia"/>
          <w:szCs w:val="21"/>
        </w:rPr>
        <w:t>PRB0-&gt;PRB-Max-1-&gt;PRB-1-&gt;PRB-Max-2</w:t>
      </w:r>
      <w:r>
        <w:rPr>
          <w:rFonts w:ascii="Times New Roman" w:eastAsia="宋体" w:hAnsi="Times New Roman" w:hint="eastAsia"/>
          <w:szCs w:val="21"/>
        </w:rPr>
        <w:t>，所以在获得对应的</w:t>
      </w:r>
      <w:r>
        <w:rPr>
          <w:rFonts w:ascii="Times New Roman" w:eastAsia="宋体" w:hAnsi="Times New Roman" w:hint="eastAsia"/>
          <w:szCs w:val="21"/>
        </w:rPr>
        <w:t>m</w:t>
      </w:r>
      <w:r>
        <w:rPr>
          <w:rFonts w:ascii="Times New Roman" w:eastAsia="宋体" w:hAnsi="Times New Roman" w:hint="eastAsia"/>
          <w:szCs w:val="21"/>
        </w:rPr>
        <w:t>值以后：</w:t>
      </w:r>
    </w:p>
    <w:p w:rsidR="0014466B" w:rsidRDefault="0014466B" w:rsidP="0014466B">
      <w:pPr>
        <w:pStyle w:val="a5"/>
        <w:numPr>
          <w:ilvl w:val="0"/>
          <w:numId w:val="20"/>
        </w:numPr>
        <w:spacing w:line="400" w:lineRule="exact"/>
        <w:ind w:firstLineChars="0"/>
        <w:rPr>
          <w:rFonts w:ascii="Times New Roman" w:eastAsia="宋体" w:hAnsi="Times New Roman" w:hint="eastAsia"/>
          <w:szCs w:val="21"/>
        </w:rPr>
      </w:pPr>
      <w:r w:rsidRPr="0014466B">
        <w:rPr>
          <w:rFonts w:ascii="Times New Roman" w:eastAsia="宋体" w:hAnsi="Times New Roman" w:hint="eastAsia"/>
          <w:szCs w:val="21"/>
        </w:rPr>
        <w:t>如果</w:t>
      </w:r>
      <w:r w:rsidRPr="0014466B">
        <w:rPr>
          <w:rFonts w:ascii="Times New Roman" w:eastAsia="宋体" w:hAnsi="Times New Roman" w:hint="eastAsia"/>
          <w:szCs w:val="21"/>
        </w:rPr>
        <w:t>m</w:t>
      </w:r>
      <w:r w:rsidRPr="0014466B">
        <w:rPr>
          <w:rFonts w:ascii="Times New Roman" w:eastAsia="宋体" w:hAnsi="Times New Roman" w:hint="eastAsia"/>
          <w:szCs w:val="21"/>
        </w:rPr>
        <w:t>是偶数且处于偶数时隙，那么就会进行第一个分支的计算，得到对应的</w:t>
      </w:r>
      <w:r w:rsidRPr="0014466B">
        <w:rPr>
          <w:rFonts w:ascii="Times New Roman" w:eastAsia="宋体" w:hAnsi="Times New Roman" w:hint="eastAsia"/>
          <w:szCs w:val="21"/>
        </w:rPr>
        <w:t>PRB</w:t>
      </w:r>
      <w:r w:rsidRPr="0014466B">
        <w:rPr>
          <w:rFonts w:ascii="Times New Roman" w:eastAsia="宋体" w:hAnsi="Times New Roman" w:hint="eastAsia"/>
          <w:szCs w:val="21"/>
        </w:rPr>
        <w:t>的标号</w:t>
      </w:r>
      <w:r w:rsidRPr="0014466B">
        <w:rPr>
          <w:rFonts w:ascii="Times New Roman" w:eastAsia="宋体" w:hAnsi="Times New Roman" w:hint="eastAsia"/>
          <w:szCs w:val="21"/>
        </w:rPr>
        <w:t>(</w:t>
      </w:r>
      <w:r w:rsidRPr="0014466B">
        <w:rPr>
          <w:rFonts w:ascii="Times New Roman" w:eastAsia="宋体" w:hAnsi="Times New Roman" w:hint="eastAsia"/>
          <w:szCs w:val="21"/>
        </w:rPr>
        <w:t>偶数</w:t>
      </w:r>
      <w:r w:rsidRPr="0014466B">
        <w:rPr>
          <w:rFonts w:ascii="Times New Roman" w:eastAsia="宋体" w:hAnsi="Times New Roman" w:hint="eastAsia"/>
          <w:szCs w:val="21"/>
        </w:rPr>
        <w:t>RB</w:t>
      </w:r>
      <w:r>
        <w:rPr>
          <w:rFonts w:ascii="Times New Roman" w:eastAsia="宋体" w:hAnsi="Times New Roman" w:hint="eastAsia"/>
          <w:szCs w:val="21"/>
        </w:rPr>
        <w:t>在第一个时隙上</w:t>
      </w:r>
      <w:r w:rsidRPr="0014466B">
        <w:rPr>
          <w:rFonts w:ascii="Times New Roman" w:eastAsia="宋体" w:hAnsi="Times New Roman" w:hint="eastAsia"/>
          <w:szCs w:val="21"/>
        </w:rPr>
        <w:t>映射需要从低序号位置开始映射，例如</w:t>
      </w:r>
      <w:r w:rsidRPr="0014466B">
        <w:rPr>
          <w:rFonts w:ascii="Times New Roman" w:eastAsia="宋体" w:hAnsi="Times New Roman" w:hint="eastAsia"/>
          <w:szCs w:val="21"/>
        </w:rPr>
        <w:t>m</w:t>
      </w:r>
      <w:r w:rsidRPr="0014466B">
        <w:rPr>
          <w:rFonts w:ascii="Times New Roman" w:eastAsia="宋体" w:hAnsi="Times New Roman" w:hint="eastAsia"/>
          <w:szCs w:val="21"/>
        </w:rPr>
        <w:t>等于</w:t>
      </w:r>
      <w:r w:rsidRPr="0014466B">
        <w:rPr>
          <w:rFonts w:ascii="Times New Roman" w:eastAsia="宋体" w:hAnsi="Times New Roman" w:hint="eastAsia"/>
          <w:szCs w:val="21"/>
        </w:rPr>
        <w:t>4</w:t>
      </w:r>
      <w:r w:rsidRPr="0014466B">
        <w:rPr>
          <w:rFonts w:ascii="Times New Roman" w:eastAsia="宋体" w:hAnsi="Times New Roman" w:hint="eastAsia"/>
          <w:szCs w:val="21"/>
        </w:rPr>
        <w:t>的时候，对应的是</w:t>
      </w:r>
      <w:r w:rsidRPr="0014466B">
        <w:rPr>
          <w:rFonts w:ascii="Times New Roman" w:eastAsia="宋体" w:hAnsi="Times New Roman" w:hint="eastAsia"/>
          <w:szCs w:val="21"/>
        </w:rPr>
        <w:t>PRB2)</w:t>
      </w:r>
    </w:p>
    <w:p w:rsidR="0014466B" w:rsidRDefault="0014466B" w:rsidP="0014466B">
      <w:pPr>
        <w:pStyle w:val="a5"/>
        <w:numPr>
          <w:ilvl w:val="0"/>
          <w:numId w:val="20"/>
        </w:numPr>
        <w:spacing w:line="400" w:lineRule="exact"/>
        <w:ind w:firstLineChars="0"/>
        <w:rPr>
          <w:rFonts w:ascii="Times New Roman" w:eastAsia="宋体" w:hAnsi="Times New Roman" w:hint="eastAsia"/>
          <w:szCs w:val="21"/>
        </w:rPr>
      </w:pPr>
      <w:r w:rsidRPr="0014466B">
        <w:rPr>
          <w:rFonts w:ascii="Times New Roman" w:eastAsia="宋体" w:hAnsi="Times New Roman" w:hint="eastAsia"/>
          <w:szCs w:val="21"/>
        </w:rPr>
        <w:t>如果</w:t>
      </w:r>
      <w:r w:rsidRPr="0014466B">
        <w:rPr>
          <w:rFonts w:ascii="Times New Roman" w:eastAsia="宋体" w:hAnsi="Times New Roman" w:hint="eastAsia"/>
          <w:szCs w:val="21"/>
        </w:rPr>
        <w:t>m</w:t>
      </w:r>
      <w:r w:rsidRPr="0014466B">
        <w:rPr>
          <w:rFonts w:ascii="Times New Roman" w:eastAsia="宋体" w:hAnsi="Times New Roman" w:hint="eastAsia"/>
          <w:szCs w:val="21"/>
        </w:rPr>
        <w:t>是</w:t>
      </w:r>
      <w:r>
        <w:rPr>
          <w:rFonts w:ascii="Times New Roman" w:eastAsia="宋体" w:hAnsi="Times New Roman" w:hint="eastAsia"/>
          <w:szCs w:val="21"/>
        </w:rPr>
        <w:t>偶数且处于奇数时隙，那么就会进行第二个分支的计算，得到对应的</w:t>
      </w:r>
      <w:r>
        <w:rPr>
          <w:rFonts w:ascii="Times New Roman" w:eastAsia="宋体" w:hAnsi="Times New Roman" w:hint="eastAsia"/>
          <w:szCs w:val="21"/>
        </w:rPr>
        <w:t>PRB</w:t>
      </w:r>
      <w:r>
        <w:rPr>
          <w:rFonts w:ascii="Times New Roman" w:eastAsia="宋体" w:hAnsi="Times New Roman" w:hint="eastAsia"/>
          <w:szCs w:val="21"/>
        </w:rPr>
        <w:t>的标号</w:t>
      </w:r>
      <w:r>
        <w:rPr>
          <w:rFonts w:ascii="Times New Roman" w:eastAsia="宋体" w:hAnsi="Times New Roman" w:hint="eastAsia"/>
          <w:szCs w:val="21"/>
        </w:rPr>
        <w:t>(</w:t>
      </w:r>
      <w:r>
        <w:rPr>
          <w:rFonts w:ascii="Times New Roman" w:eastAsia="宋体" w:hAnsi="Times New Roman" w:hint="eastAsia"/>
          <w:szCs w:val="21"/>
        </w:rPr>
        <w:t>偶数</w:t>
      </w:r>
      <w:r>
        <w:rPr>
          <w:rFonts w:ascii="Times New Roman" w:eastAsia="宋体" w:hAnsi="Times New Roman" w:hint="eastAsia"/>
          <w:szCs w:val="21"/>
        </w:rPr>
        <w:t>RB</w:t>
      </w:r>
      <w:r>
        <w:rPr>
          <w:rFonts w:ascii="Times New Roman" w:eastAsia="宋体" w:hAnsi="Times New Roman" w:hint="eastAsia"/>
          <w:szCs w:val="21"/>
        </w:rPr>
        <w:t>在第二个时隙上映射需要从高序号位置开始映射，例如</w:t>
      </w:r>
      <w:r>
        <w:rPr>
          <w:rFonts w:ascii="Times New Roman" w:eastAsia="宋体" w:hAnsi="Times New Roman" w:hint="eastAsia"/>
          <w:szCs w:val="21"/>
        </w:rPr>
        <w:t>m</w:t>
      </w:r>
      <w:r>
        <w:rPr>
          <w:rFonts w:ascii="Times New Roman" w:eastAsia="宋体" w:hAnsi="Times New Roman" w:hint="eastAsia"/>
          <w:szCs w:val="21"/>
        </w:rPr>
        <w:t>等于</w:t>
      </w:r>
      <w:r>
        <w:rPr>
          <w:rFonts w:ascii="Times New Roman" w:eastAsia="宋体" w:hAnsi="Times New Roman" w:hint="eastAsia"/>
          <w:szCs w:val="21"/>
        </w:rPr>
        <w:t>4</w:t>
      </w:r>
      <w:r>
        <w:rPr>
          <w:rFonts w:ascii="Times New Roman" w:eastAsia="宋体" w:hAnsi="Times New Roman" w:hint="eastAsia"/>
          <w:szCs w:val="21"/>
        </w:rPr>
        <w:t>的时候，对应的是</w:t>
      </w:r>
      <w:r>
        <w:rPr>
          <w:rFonts w:ascii="Times New Roman" w:eastAsia="宋体" w:hAnsi="Times New Roman" w:hint="eastAsia"/>
          <w:szCs w:val="21"/>
        </w:rPr>
        <w:t>PRB-Max-3</w:t>
      </w:r>
      <w:r>
        <w:rPr>
          <w:rFonts w:ascii="Times New Roman" w:eastAsia="宋体" w:hAnsi="Times New Roman" w:hint="eastAsia"/>
          <w:szCs w:val="21"/>
        </w:rPr>
        <w:t>，相对于第一条实现了频域调频处理</w:t>
      </w:r>
      <w:r>
        <w:rPr>
          <w:rFonts w:ascii="Times New Roman" w:eastAsia="宋体" w:hAnsi="Times New Roman" w:hint="eastAsia"/>
          <w:szCs w:val="21"/>
        </w:rPr>
        <w:t>)</w:t>
      </w:r>
    </w:p>
    <w:p w:rsidR="0014466B" w:rsidRDefault="0014466B" w:rsidP="0014466B">
      <w:pPr>
        <w:pStyle w:val="a5"/>
        <w:numPr>
          <w:ilvl w:val="0"/>
          <w:numId w:val="20"/>
        </w:numPr>
        <w:spacing w:line="400" w:lineRule="exact"/>
        <w:ind w:firstLineChars="0"/>
        <w:rPr>
          <w:rFonts w:ascii="Times New Roman" w:eastAsia="宋体" w:hAnsi="Times New Roman" w:hint="eastAsia"/>
          <w:szCs w:val="21"/>
        </w:rPr>
      </w:pPr>
      <w:r>
        <w:rPr>
          <w:rFonts w:ascii="Times New Roman" w:eastAsia="宋体" w:hAnsi="Times New Roman" w:hint="eastAsia"/>
          <w:szCs w:val="21"/>
        </w:rPr>
        <w:t>如果</w:t>
      </w:r>
      <w:r>
        <w:rPr>
          <w:rFonts w:ascii="Times New Roman" w:eastAsia="宋体" w:hAnsi="Times New Roman" w:hint="eastAsia"/>
          <w:szCs w:val="21"/>
        </w:rPr>
        <w:t>m</w:t>
      </w:r>
      <w:r>
        <w:rPr>
          <w:rFonts w:ascii="Times New Roman" w:eastAsia="宋体" w:hAnsi="Times New Roman" w:hint="eastAsia"/>
          <w:szCs w:val="21"/>
        </w:rPr>
        <w:t>是奇数且处于偶数时隙，那么就会进行第二个分支的计算，得到对应的</w:t>
      </w:r>
      <w:r>
        <w:rPr>
          <w:rFonts w:ascii="Times New Roman" w:eastAsia="宋体" w:hAnsi="Times New Roman" w:hint="eastAsia"/>
          <w:szCs w:val="21"/>
        </w:rPr>
        <w:t>PRB</w:t>
      </w:r>
      <w:r>
        <w:rPr>
          <w:rFonts w:ascii="Times New Roman" w:eastAsia="宋体" w:hAnsi="Times New Roman" w:hint="eastAsia"/>
          <w:szCs w:val="21"/>
        </w:rPr>
        <w:t>的标号</w:t>
      </w:r>
      <w:r>
        <w:rPr>
          <w:rFonts w:ascii="Times New Roman" w:eastAsia="宋体" w:hAnsi="Times New Roman" w:hint="eastAsia"/>
          <w:szCs w:val="21"/>
        </w:rPr>
        <w:t>(</w:t>
      </w:r>
      <w:r>
        <w:rPr>
          <w:rFonts w:ascii="Times New Roman" w:eastAsia="宋体" w:hAnsi="Times New Roman" w:hint="eastAsia"/>
          <w:szCs w:val="21"/>
        </w:rPr>
        <w:t>奇数</w:t>
      </w:r>
      <w:r>
        <w:rPr>
          <w:rFonts w:ascii="Times New Roman" w:eastAsia="宋体" w:hAnsi="Times New Roman" w:hint="eastAsia"/>
          <w:szCs w:val="21"/>
        </w:rPr>
        <w:t>RB</w:t>
      </w:r>
      <w:r>
        <w:rPr>
          <w:rFonts w:ascii="Times New Roman" w:eastAsia="宋体" w:hAnsi="Times New Roman" w:hint="eastAsia"/>
          <w:szCs w:val="21"/>
        </w:rPr>
        <w:t>在第一个时隙上映射需要从高序号位置开始映射，例如</w:t>
      </w:r>
      <w:r>
        <w:rPr>
          <w:rFonts w:ascii="Times New Roman" w:eastAsia="宋体" w:hAnsi="Times New Roman" w:hint="eastAsia"/>
          <w:szCs w:val="21"/>
        </w:rPr>
        <w:t>m</w:t>
      </w:r>
      <w:r>
        <w:rPr>
          <w:rFonts w:ascii="Times New Roman" w:eastAsia="宋体" w:hAnsi="Times New Roman" w:hint="eastAsia"/>
          <w:szCs w:val="21"/>
        </w:rPr>
        <w:t>等于</w:t>
      </w:r>
      <w:r>
        <w:rPr>
          <w:rFonts w:ascii="Times New Roman" w:eastAsia="宋体" w:hAnsi="Times New Roman" w:hint="eastAsia"/>
          <w:szCs w:val="21"/>
        </w:rPr>
        <w:t>3</w:t>
      </w:r>
      <w:r>
        <w:rPr>
          <w:rFonts w:ascii="Times New Roman" w:eastAsia="宋体" w:hAnsi="Times New Roman" w:hint="eastAsia"/>
          <w:szCs w:val="21"/>
        </w:rPr>
        <w:t>的时候</w:t>
      </w:r>
      <w:r w:rsidR="007C283F">
        <w:rPr>
          <w:rFonts w:ascii="Times New Roman" w:eastAsia="宋体" w:hAnsi="Times New Roman" w:hint="eastAsia"/>
          <w:szCs w:val="21"/>
        </w:rPr>
        <w:t>，对应的是</w:t>
      </w:r>
      <w:r w:rsidR="007C283F">
        <w:rPr>
          <w:rFonts w:ascii="Times New Roman" w:eastAsia="宋体" w:hAnsi="Times New Roman" w:hint="eastAsia"/>
          <w:szCs w:val="21"/>
        </w:rPr>
        <w:t>PRB-Max-2</w:t>
      </w:r>
      <w:r>
        <w:rPr>
          <w:rFonts w:ascii="Times New Roman" w:eastAsia="宋体" w:hAnsi="Times New Roman" w:hint="eastAsia"/>
          <w:szCs w:val="21"/>
        </w:rPr>
        <w:t>)</w:t>
      </w:r>
    </w:p>
    <w:p w:rsidR="007C283F" w:rsidRDefault="007C283F" w:rsidP="007C283F">
      <w:pPr>
        <w:pStyle w:val="a5"/>
        <w:numPr>
          <w:ilvl w:val="0"/>
          <w:numId w:val="20"/>
        </w:numPr>
        <w:spacing w:line="400" w:lineRule="exact"/>
        <w:ind w:firstLineChars="0"/>
        <w:rPr>
          <w:rFonts w:ascii="Times New Roman" w:eastAsia="宋体" w:hAnsi="Times New Roman" w:hint="eastAsia"/>
          <w:szCs w:val="21"/>
        </w:rPr>
      </w:pPr>
      <w:r w:rsidRPr="007C283F">
        <w:rPr>
          <w:rFonts w:ascii="Times New Roman" w:eastAsia="宋体" w:hAnsi="Times New Roman" w:hint="eastAsia"/>
          <w:szCs w:val="21"/>
        </w:rPr>
        <w:t>如果</w:t>
      </w:r>
      <w:r w:rsidRPr="007C283F">
        <w:rPr>
          <w:rFonts w:ascii="Times New Roman" w:eastAsia="宋体" w:hAnsi="Times New Roman" w:hint="eastAsia"/>
          <w:szCs w:val="21"/>
        </w:rPr>
        <w:t>m</w:t>
      </w:r>
      <w:r>
        <w:rPr>
          <w:rFonts w:ascii="Times New Roman" w:eastAsia="宋体" w:hAnsi="Times New Roman" w:hint="eastAsia"/>
          <w:szCs w:val="21"/>
        </w:rPr>
        <w:t>是奇数且处于奇数时隙，那么就会进行第一</w:t>
      </w:r>
      <w:r w:rsidRPr="007C283F">
        <w:rPr>
          <w:rFonts w:ascii="Times New Roman" w:eastAsia="宋体" w:hAnsi="Times New Roman" w:hint="eastAsia"/>
          <w:szCs w:val="21"/>
        </w:rPr>
        <w:t>个分支的计算，得到对应的</w:t>
      </w:r>
      <w:r w:rsidRPr="007C283F">
        <w:rPr>
          <w:rFonts w:ascii="Times New Roman" w:eastAsia="宋体" w:hAnsi="Times New Roman" w:hint="eastAsia"/>
          <w:szCs w:val="21"/>
        </w:rPr>
        <w:t>PRB</w:t>
      </w:r>
      <w:r w:rsidRPr="007C283F">
        <w:rPr>
          <w:rFonts w:ascii="Times New Roman" w:eastAsia="宋体" w:hAnsi="Times New Roman" w:hint="eastAsia"/>
          <w:szCs w:val="21"/>
        </w:rPr>
        <w:t>的标号</w:t>
      </w:r>
      <w:r w:rsidRPr="007C283F">
        <w:rPr>
          <w:rFonts w:ascii="Times New Roman" w:eastAsia="宋体" w:hAnsi="Times New Roman" w:hint="eastAsia"/>
          <w:szCs w:val="21"/>
        </w:rPr>
        <w:t>(</w:t>
      </w:r>
      <w:r w:rsidRPr="007C283F">
        <w:rPr>
          <w:rFonts w:ascii="Times New Roman" w:eastAsia="宋体" w:hAnsi="Times New Roman" w:hint="eastAsia"/>
          <w:szCs w:val="21"/>
        </w:rPr>
        <w:t>奇数</w:t>
      </w:r>
      <w:r w:rsidRPr="007C283F">
        <w:rPr>
          <w:rFonts w:ascii="Times New Roman" w:eastAsia="宋体" w:hAnsi="Times New Roman" w:hint="eastAsia"/>
          <w:szCs w:val="21"/>
        </w:rPr>
        <w:t>RB</w:t>
      </w:r>
      <w:r>
        <w:rPr>
          <w:rFonts w:ascii="Times New Roman" w:eastAsia="宋体" w:hAnsi="Times New Roman" w:hint="eastAsia"/>
          <w:szCs w:val="21"/>
        </w:rPr>
        <w:t>在第二个时隙上映射需要从低序号</w:t>
      </w:r>
      <w:r w:rsidRPr="007C283F">
        <w:rPr>
          <w:rFonts w:ascii="Times New Roman" w:eastAsia="宋体" w:hAnsi="Times New Roman" w:hint="eastAsia"/>
          <w:szCs w:val="21"/>
        </w:rPr>
        <w:t>位置开始映射，例如</w:t>
      </w:r>
      <w:r w:rsidRPr="007C283F">
        <w:rPr>
          <w:rFonts w:ascii="Times New Roman" w:eastAsia="宋体" w:hAnsi="Times New Roman" w:hint="eastAsia"/>
          <w:szCs w:val="21"/>
        </w:rPr>
        <w:t>m</w:t>
      </w:r>
      <w:r w:rsidRPr="007C283F">
        <w:rPr>
          <w:rFonts w:ascii="Times New Roman" w:eastAsia="宋体" w:hAnsi="Times New Roman" w:hint="eastAsia"/>
          <w:szCs w:val="21"/>
        </w:rPr>
        <w:t>等于</w:t>
      </w:r>
      <w:r w:rsidRPr="007C283F">
        <w:rPr>
          <w:rFonts w:ascii="Times New Roman" w:eastAsia="宋体" w:hAnsi="Times New Roman" w:hint="eastAsia"/>
          <w:szCs w:val="21"/>
        </w:rPr>
        <w:t>3</w:t>
      </w:r>
      <w:r w:rsidRPr="007C283F">
        <w:rPr>
          <w:rFonts w:ascii="Times New Roman" w:eastAsia="宋体" w:hAnsi="Times New Roman" w:hint="eastAsia"/>
          <w:szCs w:val="21"/>
        </w:rPr>
        <w:t>的时候，对应的是</w:t>
      </w:r>
      <w:r>
        <w:rPr>
          <w:rFonts w:ascii="Times New Roman" w:eastAsia="宋体" w:hAnsi="Times New Roman" w:hint="eastAsia"/>
          <w:szCs w:val="21"/>
        </w:rPr>
        <w:t>PRB1</w:t>
      </w:r>
      <w:r w:rsidRPr="007C283F">
        <w:rPr>
          <w:rFonts w:ascii="Times New Roman" w:eastAsia="宋体" w:hAnsi="Times New Roman" w:hint="eastAsia"/>
          <w:szCs w:val="21"/>
        </w:rPr>
        <w:t>)</w:t>
      </w:r>
    </w:p>
    <w:p w:rsidR="007C283F" w:rsidRDefault="007C283F" w:rsidP="007C283F">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这样就找到了</w:t>
      </w:r>
      <w:r>
        <w:rPr>
          <w:rFonts w:ascii="Times New Roman" w:eastAsia="宋体" w:hAnsi="Times New Roman" w:hint="eastAsia"/>
          <w:szCs w:val="21"/>
        </w:rPr>
        <w:t>PUCCH</w:t>
      </w:r>
      <w:r>
        <w:rPr>
          <w:rFonts w:ascii="Times New Roman" w:eastAsia="宋体" w:hAnsi="Times New Roman" w:hint="eastAsia"/>
          <w:szCs w:val="21"/>
        </w:rPr>
        <w:t>的混合型</w:t>
      </w:r>
      <w:r>
        <w:rPr>
          <w:rFonts w:ascii="Times New Roman" w:eastAsia="宋体" w:hAnsi="Times New Roman" w:hint="eastAsia"/>
          <w:szCs w:val="21"/>
        </w:rPr>
        <w:t>RB</w:t>
      </w:r>
      <w:r>
        <w:rPr>
          <w:rFonts w:ascii="Times New Roman" w:eastAsia="宋体" w:hAnsi="Times New Roman" w:hint="eastAsia"/>
          <w:szCs w:val="21"/>
        </w:rPr>
        <w:t>的</w:t>
      </w:r>
      <w:r>
        <w:rPr>
          <w:rFonts w:ascii="Times New Roman" w:eastAsia="宋体" w:hAnsi="Times New Roman" w:hint="eastAsia"/>
          <w:szCs w:val="21"/>
        </w:rPr>
        <w:t>PRB</w:t>
      </w:r>
      <w:r>
        <w:rPr>
          <w:rFonts w:ascii="Times New Roman" w:eastAsia="宋体" w:hAnsi="Times New Roman" w:hint="eastAsia"/>
          <w:szCs w:val="21"/>
        </w:rPr>
        <w:t>标号，然后是单独用来进行</w:t>
      </w:r>
      <w:r>
        <w:rPr>
          <w:rFonts w:ascii="Times New Roman" w:eastAsia="宋体" w:hAnsi="Times New Roman" w:hint="eastAsia"/>
          <w:szCs w:val="21"/>
        </w:rPr>
        <w:t>Format1X</w:t>
      </w:r>
      <w:r>
        <w:rPr>
          <w:rFonts w:ascii="Times New Roman" w:eastAsia="宋体" w:hAnsi="Times New Roman" w:hint="eastAsia"/>
          <w:szCs w:val="21"/>
        </w:rPr>
        <w:t>发送的</w:t>
      </w:r>
      <w:r>
        <w:rPr>
          <w:rFonts w:ascii="Times New Roman" w:eastAsia="宋体" w:hAnsi="Times New Roman" w:hint="eastAsia"/>
          <w:szCs w:val="21"/>
        </w:rPr>
        <w:t>PRB</w:t>
      </w:r>
      <w:r>
        <w:rPr>
          <w:rFonts w:ascii="Times New Roman" w:eastAsia="宋体" w:hAnsi="Times New Roman" w:hint="eastAsia"/>
          <w:szCs w:val="21"/>
        </w:rPr>
        <w:t>的计算方法，也就是第二个分支。由于混合型</w:t>
      </w:r>
      <w:r>
        <w:rPr>
          <w:rFonts w:ascii="Times New Roman" w:eastAsia="宋体" w:hAnsi="Times New Roman" w:hint="eastAsia"/>
          <w:szCs w:val="21"/>
        </w:rPr>
        <w:t>RB</w:t>
      </w:r>
      <w:r>
        <w:rPr>
          <w:rFonts w:ascii="Times New Roman" w:eastAsia="宋体" w:hAnsi="Times New Roman" w:hint="eastAsia"/>
          <w:szCs w:val="21"/>
        </w:rPr>
        <w:t>内部最多可以承载的资源数等于时域上可以使用的正交码的个数</w:t>
      </w:r>
      <w:r>
        <w:rPr>
          <w:rFonts w:ascii="Times New Roman" w:eastAsia="宋体" w:hAnsi="Times New Roman" w:hint="eastAsia"/>
          <w:szCs w:val="21"/>
        </w:rPr>
        <w:t>(</w:t>
      </w:r>
      <w:r>
        <w:rPr>
          <w:rFonts w:ascii="Times New Roman" w:eastAsia="宋体" w:hAnsi="Times New Roman" w:hint="eastAsia"/>
          <w:szCs w:val="21"/>
        </w:rPr>
        <w:t>正常</w:t>
      </w:r>
      <w:r>
        <w:rPr>
          <w:rFonts w:ascii="Times New Roman" w:eastAsia="宋体" w:hAnsi="Times New Roman" w:hint="eastAsia"/>
          <w:szCs w:val="21"/>
        </w:rPr>
        <w:t>/</w:t>
      </w:r>
      <w:r>
        <w:rPr>
          <w:rFonts w:ascii="Times New Roman" w:eastAsia="宋体" w:hAnsi="Times New Roman" w:hint="eastAsia"/>
          <w:szCs w:val="21"/>
        </w:rPr>
        <w:t>拓展循环前缀下</w:t>
      </w:r>
      <w:r>
        <w:rPr>
          <w:rFonts w:ascii="Times New Roman" w:eastAsia="宋体" w:hAnsi="Times New Roman" w:hint="eastAsia"/>
          <w:szCs w:val="21"/>
        </w:rPr>
        <w:t>3</w:t>
      </w:r>
      <w:r>
        <w:rPr>
          <w:rFonts w:ascii="Times New Roman" w:eastAsia="宋体" w:hAnsi="Times New Roman" w:hint="eastAsia"/>
          <w:szCs w:val="21"/>
        </w:rPr>
        <w:t>个</w:t>
      </w:r>
      <w:r>
        <w:rPr>
          <w:rFonts w:ascii="Times New Roman" w:eastAsia="宋体" w:hAnsi="Times New Roman" w:hint="eastAsia"/>
          <w:szCs w:val="21"/>
        </w:rPr>
        <w:t>/2</w:t>
      </w:r>
      <w:r>
        <w:rPr>
          <w:rFonts w:ascii="Times New Roman" w:eastAsia="宋体" w:hAnsi="Times New Roman" w:hint="eastAsia"/>
          <w:szCs w:val="21"/>
        </w:rPr>
        <w:t>个</w:t>
      </w:r>
      <w:r>
        <w:rPr>
          <w:rFonts w:ascii="Times New Roman" w:eastAsia="宋体" w:hAnsi="Times New Roman" w:hint="eastAsia"/>
          <w:szCs w:val="21"/>
        </w:rPr>
        <w:t>DMRS</w:t>
      </w:r>
      <w:r>
        <w:rPr>
          <w:rFonts w:ascii="Times New Roman" w:eastAsia="宋体" w:hAnsi="Times New Roman" w:hint="eastAsia"/>
          <w:szCs w:val="21"/>
        </w:rPr>
        <w:t>，可以存在</w:t>
      </w:r>
      <w:r>
        <w:rPr>
          <w:rFonts w:ascii="Times New Roman" w:eastAsia="宋体" w:hAnsi="Times New Roman" w:hint="eastAsia"/>
          <w:szCs w:val="21"/>
        </w:rPr>
        <w:t>3</w:t>
      </w:r>
      <w:r>
        <w:rPr>
          <w:rFonts w:ascii="Times New Roman" w:eastAsia="宋体" w:hAnsi="Times New Roman" w:hint="eastAsia"/>
          <w:szCs w:val="21"/>
        </w:rPr>
        <w:t>个</w:t>
      </w:r>
      <w:r>
        <w:rPr>
          <w:rFonts w:ascii="Times New Roman" w:eastAsia="宋体" w:hAnsi="Times New Roman" w:hint="eastAsia"/>
          <w:szCs w:val="21"/>
        </w:rPr>
        <w:t>/2</w:t>
      </w:r>
      <w:r>
        <w:rPr>
          <w:rFonts w:ascii="Times New Roman" w:eastAsia="宋体" w:hAnsi="Times New Roman" w:hint="eastAsia"/>
          <w:szCs w:val="21"/>
        </w:rPr>
        <w:t>个</w:t>
      </w:r>
      <w:r>
        <w:rPr>
          <w:rFonts w:ascii="Times New Roman" w:eastAsia="宋体" w:hAnsi="Times New Roman" w:hint="eastAsia"/>
          <w:szCs w:val="21"/>
        </w:rPr>
        <w:t>PUCCH</w:t>
      </w:r>
      <w:r>
        <w:rPr>
          <w:rFonts w:ascii="Times New Roman" w:eastAsia="宋体" w:hAnsi="Times New Roman" w:hint="eastAsia"/>
          <w:szCs w:val="21"/>
        </w:rPr>
        <w:t>资源</w:t>
      </w:r>
      <w:r>
        <w:rPr>
          <w:rFonts w:ascii="Times New Roman" w:eastAsia="宋体" w:hAnsi="Times New Roman" w:hint="eastAsia"/>
          <w:szCs w:val="21"/>
        </w:rPr>
        <w:t>)</w:t>
      </w:r>
      <w:r>
        <w:rPr>
          <w:rFonts w:ascii="Times New Roman" w:eastAsia="宋体" w:hAnsi="Times New Roman" w:hint="eastAsia"/>
          <w:szCs w:val="21"/>
        </w:rPr>
        <w:t>，以及一个</w:t>
      </w:r>
      <w:r>
        <w:rPr>
          <w:rFonts w:ascii="Times New Roman" w:eastAsia="宋体" w:hAnsi="Times New Roman" w:hint="eastAsia"/>
          <w:szCs w:val="21"/>
        </w:rPr>
        <w:t>SC-FDMA</w:t>
      </w:r>
      <w:r>
        <w:rPr>
          <w:rFonts w:ascii="Times New Roman" w:eastAsia="宋体" w:hAnsi="Times New Roman" w:hint="eastAsia"/>
          <w:szCs w:val="21"/>
        </w:rPr>
        <w:t>符号上最多可以使用的循环前缀的个数</w:t>
      </w:r>
      <w:r>
        <w:rPr>
          <w:rFonts w:ascii="Times New Roman" w:eastAsia="宋体" w:hAnsi="Times New Roman" w:hint="eastAsia"/>
          <w:szCs w:val="21"/>
        </w:rPr>
        <w:t>(</w:t>
      </w:r>
      <w:r>
        <w:rPr>
          <w:rFonts w:ascii="Times New Roman" w:eastAsia="宋体" w:hAnsi="Times New Roman" w:hint="eastAsia"/>
          <w:szCs w:val="21"/>
        </w:rPr>
        <w:t>和</w:t>
      </w:r>
      <w:r>
        <w:rPr>
          <w:rFonts w:ascii="Times New Roman" w:eastAsia="宋体" w:hAnsi="Times New Roman" w:hint="eastAsia"/>
          <w:szCs w:val="21"/>
        </w:rPr>
        <w:t>12</w:t>
      </w:r>
      <w:r>
        <w:rPr>
          <w:rFonts w:ascii="Times New Roman" w:eastAsia="宋体" w:hAnsi="Times New Roman" w:hint="eastAsia"/>
          <w:szCs w:val="21"/>
        </w:rPr>
        <w:t>个循环移位中用于混合型</w:t>
      </w:r>
      <w:r>
        <w:rPr>
          <w:rFonts w:ascii="Times New Roman" w:eastAsia="宋体" w:hAnsi="Times New Roman" w:hint="eastAsia"/>
          <w:szCs w:val="21"/>
        </w:rPr>
        <w:t>Format1X</w:t>
      </w:r>
      <w:r>
        <w:rPr>
          <w:rFonts w:ascii="Times New Roman" w:eastAsia="宋体" w:hAnsi="Times New Roman" w:hint="eastAsia"/>
          <w:szCs w:val="21"/>
        </w:rPr>
        <w:t>的循环移位的个数，以及实际上使用的时候每个循环移位之间的步进值有关</w:t>
      </w:r>
      <w:r>
        <w:rPr>
          <w:rFonts w:ascii="Times New Roman" w:eastAsia="宋体" w:hAnsi="Times New Roman" w:hint="eastAsia"/>
          <w:szCs w:val="21"/>
        </w:rPr>
        <w:t>)</w:t>
      </w:r>
      <w:r>
        <w:rPr>
          <w:rFonts w:ascii="Times New Roman" w:eastAsia="宋体" w:hAnsi="Times New Roman" w:hint="eastAsia"/>
          <w:szCs w:val="21"/>
        </w:rPr>
        <w:t>，可以表示为：</w:t>
      </w:r>
    </w:p>
    <w:p w:rsidR="007C283F" w:rsidRDefault="007C283F" w:rsidP="007C283F">
      <w:pPr>
        <w:spacing w:line="400" w:lineRule="exact"/>
        <w:ind w:firstLineChars="200" w:firstLine="420"/>
        <w:jc w:val="center"/>
        <w:rPr>
          <w:rFonts w:ascii="Times New Roman" w:eastAsia="宋体" w:hAnsi="Times New Roman" w:hint="eastAsia"/>
          <w:szCs w:val="21"/>
        </w:rPr>
      </w:pPr>
      <w:r w:rsidRPr="007C283F">
        <w:rPr>
          <w:rFonts w:ascii="Times New Roman" w:eastAsia="宋体" w:hAnsi="Times New Roman"/>
          <w:position w:val="-12"/>
          <w:szCs w:val="21"/>
        </w:rPr>
        <w:object w:dxaOrig="1460" w:dyaOrig="380">
          <v:shape id="_x0000_i1083" type="#_x0000_t75" style="width:72.95pt;height:18.95pt" o:ole="">
            <v:imagedata r:id="rId127" o:title=""/>
          </v:shape>
          <o:OLEObject Type="Embed" ProgID="Equation.DSMT4" ShapeID="_x0000_i1083" DrawAspect="Content" ObjectID="_1532086776" r:id="rId128"/>
        </w:object>
      </w:r>
    </w:p>
    <w:p w:rsidR="007C283F" w:rsidRDefault="007C283F" w:rsidP="007C283F">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这个时候</w:t>
      </w:r>
      <w:r>
        <w:rPr>
          <w:rFonts w:ascii="Times New Roman" w:eastAsia="宋体" w:hAnsi="Times New Roman" w:hint="eastAsia"/>
          <w:szCs w:val="21"/>
        </w:rPr>
        <w:t>m</w:t>
      </w:r>
      <w:r>
        <w:rPr>
          <w:rFonts w:ascii="Times New Roman" w:eastAsia="宋体" w:hAnsi="Times New Roman" w:hint="eastAsia"/>
          <w:szCs w:val="21"/>
        </w:rPr>
        <w:t>值的计算就要从对应的参数</w:t>
      </w:r>
      <w:r w:rsidRPr="007C283F">
        <w:rPr>
          <w:rFonts w:ascii="Times New Roman" w:eastAsia="宋体" w:hAnsi="Times New Roman"/>
          <w:position w:val="-12"/>
          <w:szCs w:val="21"/>
        </w:rPr>
        <w:object w:dxaOrig="660" w:dyaOrig="380">
          <v:shape id="_x0000_i1084" type="#_x0000_t75" style="width:33.15pt;height:18.95pt" o:ole="">
            <v:imagedata r:id="rId129" o:title=""/>
          </v:shape>
          <o:OLEObject Type="Embed" ProgID="Equation.DSMT4" ShapeID="_x0000_i1084" DrawAspect="Content" ObjectID="_1532086777" r:id="rId130"/>
        </w:object>
      </w:r>
      <w:r>
        <w:rPr>
          <w:rFonts w:ascii="Times New Roman" w:eastAsia="宋体" w:hAnsi="Times New Roman" w:hint="eastAsia"/>
          <w:szCs w:val="21"/>
        </w:rPr>
        <w:t>中减去已经分配给</w:t>
      </w:r>
      <w:r>
        <w:rPr>
          <w:rFonts w:ascii="Times New Roman" w:eastAsia="宋体" w:hAnsi="Times New Roman" w:hint="eastAsia"/>
          <w:szCs w:val="21"/>
        </w:rPr>
        <w:t>PUCCH</w:t>
      </w:r>
      <w:r>
        <w:rPr>
          <w:rFonts w:ascii="Times New Roman" w:eastAsia="宋体" w:hAnsi="Times New Roman" w:hint="eastAsia"/>
          <w:szCs w:val="21"/>
        </w:rPr>
        <w:t>混合型</w:t>
      </w:r>
      <w:r>
        <w:rPr>
          <w:rFonts w:ascii="Times New Roman" w:eastAsia="宋体" w:hAnsi="Times New Roman" w:hint="eastAsia"/>
          <w:szCs w:val="21"/>
        </w:rPr>
        <w:t>RB</w:t>
      </w:r>
      <w:r>
        <w:rPr>
          <w:rFonts w:ascii="Times New Roman" w:eastAsia="宋体" w:hAnsi="Times New Roman" w:hint="eastAsia"/>
          <w:szCs w:val="21"/>
        </w:rPr>
        <w:t>中的</w:t>
      </w:r>
      <w:r>
        <w:rPr>
          <w:rFonts w:ascii="Times New Roman" w:eastAsia="宋体" w:hAnsi="Times New Roman" w:hint="eastAsia"/>
          <w:szCs w:val="21"/>
        </w:rPr>
        <w:t>Format1X</w:t>
      </w:r>
      <w:r>
        <w:rPr>
          <w:rFonts w:ascii="Times New Roman" w:eastAsia="宋体" w:hAnsi="Times New Roman" w:hint="eastAsia"/>
          <w:szCs w:val="21"/>
        </w:rPr>
        <w:t>的资源数，再除以对应的一个独立发送</w:t>
      </w:r>
      <w:r>
        <w:rPr>
          <w:rFonts w:ascii="Times New Roman" w:eastAsia="宋体" w:hAnsi="Times New Roman" w:hint="eastAsia"/>
          <w:szCs w:val="21"/>
        </w:rPr>
        <w:t>Format1X</w:t>
      </w:r>
      <w:r>
        <w:rPr>
          <w:rFonts w:ascii="Times New Roman" w:eastAsia="宋体" w:hAnsi="Times New Roman" w:hint="eastAsia"/>
          <w:szCs w:val="21"/>
        </w:rPr>
        <w:t>的</w:t>
      </w:r>
      <w:r>
        <w:rPr>
          <w:rFonts w:ascii="Times New Roman" w:eastAsia="宋体" w:hAnsi="Times New Roman" w:hint="eastAsia"/>
          <w:szCs w:val="21"/>
        </w:rPr>
        <w:t>RB</w:t>
      </w:r>
      <w:r>
        <w:rPr>
          <w:rFonts w:ascii="Times New Roman" w:eastAsia="宋体" w:hAnsi="Times New Roman" w:hint="eastAsia"/>
          <w:szCs w:val="21"/>
        </w:rPr>
        <w:t>内部的</w:t>
      </w:r>
      <w:r>
        <w:rPr>
          <w:rFonts w:ascii="Times New Roman" w:eastAsia="宋体" w:hAnsi="Times New Roman" w:hint="eastAsia"/>
          <w:szCs w:val="21"/>
        </w:rPr>
        <w:t>PUCCH</w:t>
      </w:r>
      <w:r>
        <w:rPr>
          <w:rFonts w:ascii="Times New Roman" w:eastAsia="宋体" w:hAnsi="Times New Roman" w:hint="eastAsia"/>
          <w:szCs w:val="21"/>
        </w:rPr>
        <w:t>资源数后取整，就得到了在独立进行</w:t>
      </w:r>
      <w:r>
        <w:rPr>
          <w:rFonts w:ascii="Times New Roman" w:eastAsia="宋体" w:hAnsi="Times New Roman" w:hint="eastAsia"/>
          <w:szCs w:val="21"/>
        </w:rPr>
        <w:t>PUCCH Format 1X</w:t>
      </w:r>
      <w:r>
        <w:rPr>
          <w:rFonts w:ascii="Times New Roman" w:eastAsia="宋体" w:hAnsi="Times New Roman" w:hint="eastAsia"/>
          <w:szCs w:val="21"/>
        </w:rPr>
        <w:t>发送的这些</w:t>
      </w:r>
      <w:r>
        <w:rPr>
          <w:rFonts w:ascii="Times New Roman" w:eastAsia="宋体" w:hAnsi="Times New Roman" w:hint="eastAsia"/>
          <w:szCs w:val="21"/>
        </w:rPr>
        <w:t>RB</w:t>
      </w:r>
      <w:r>
        <w:rPr>
          <w:rFonts w:ascii="Times New Roman" w:eastAsia="宋体" w:hAnsi="Times New Roman" w:hint="eastAsia"/>
          <w:szCs w:val="21"/>
        </w:rPr>
        <w:t>中，这个参数对应的</w:t>
      </w:r>
      <w:r>
        <w:rPr>
          <w:rFonts w:ascii="Times New Roman" w:eastAsia="宋体" w:hAnsi="Times New Roman" w:hint="eastAsia"/>
          <w:szCs w:val="21"/>
        </w:rPr>
        <w:t>RB</w:t>
      </w:r>
      <w:r>
        <w:rPr>
          <w:rFonts w:ascii="Times New Roman" w:eastAsia="宋体" w:hAnsi="Times New Roman" w:hint="eastAsia"/>
          <w:szCs w:val="21"/>
        </w:rPr>
        <w:t>是第几个了。</w:t>
      </w:r>
    </w:p>
    <w:p w:rsidR="005574D3" w:rsidRDefault="007C283F" w:rsidP="005574D3">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然后需要注意的是，在频域上的映射是先进行</w:t>
      </w:r>
      <w:r>
        <w:rPr>
          <w:rFonts w:ascii="Times New Roman" w:eastAsia="宋体" w:hAnsi="Times New Roman" w:hint="eastAsia"/>
          <w:szCs w:val="21"/>
        </w:rPr>
        <w:t xml:space="preserve">PUCCH </w:t>
      </w:r>
      <w:r>
        <w:rPr>
          <w:rFonts w:ascii="Times New Roman" w:eastAsia="宋体" w:hAnsi="Times New Roman"/>
          <w:szCs w:val="21"/>
        </w:rPr>
        <w:t>Format</w:t>
      </w:r>
      <w:r>
        <w:rPr>
          <w:rFonts w:ascii="Times New Roman" w:eastAsia="宋体" w:hAnsi="Times New Roman" w:hint="eastAsia"/>
          <w:szCs w:val="21"/>
        </w:rPr>
        <w:t>2X</w:t>
      </w:r>
      <w:r>
        <w:rPr>
          <w:rFonts w:ascii="Times New Roman" w:eastAsia="宋体" w:hAnsi="Times New Roman" w:hint="eastAsia"/>
          <w:szCs w:val="21"/>
        </w:rPr>
        <w:t>的映射，然后再是混合型</w:t>
      </w:r>
      <w:r>
        <w:rPr>
          <w:rFonts w:ascii="Times New Roman" w:eastAsia="宋体" w:hAnsi="Times New Roman" w:hint="eastAsia"/>
          <w:szCs w:val="21"/>
        </w:rPr>
        <w:t>RB</w:t>
      </w:r>
      <w:r>
        <w:rPr>
          <w:rFonts w:ascii="Times New Roman" w:eastAsia="宋体" w:hAnsi="Times New Roman" w:hint="eastAsia"/>
          <w:szCs w:val="21"/>
        </w:rPr>
        <w:t>的映射完后，才进行独立进行</w:t>
      </w:r>
      <w:r>
        <w:rPr>
          <w:rFonts w:ascii="Times New Roman" w:eastAsia="宋体" w:hAnsi="Times New Roman" w:hint="eastAsia"/>
          <w:szCs w:val="21"/>
        </w:rPr>
        <w:t>Format1X</w:t>
      </w:r>
      <w:r>
        <w:rPr>
          <w:rFonts w:ascii="Times New Roman" w:eastAsia="宋体" w:hAnsi="Times New Roman" w:hint="eastAsia"/>
          <w:szCs w:val="21"/>
        </w:rPr>
        <w:t>的</w:t>
      </w:r>
      <w:r>
        <w:rPr>
          <w:rFonts w:ascii="Times New Roman" w:eastAsia="宋体" w:hAnsi="Times New Roman" w:hint="eastAsia"/>
          <w:szCs w:val="21"/>
        </w:rPr>
        <w:t>RB</w:t>
      </w:r>
      <w:r>
        <w:rPr>
          <w:rFonts w:ascii="Times New Roman" w:eastAsia="宋体" w:hAnsi="Times New Roman" w:hint="eastAsia"/>
          <w:szCs w:val="21"/>
        </w:rPr>
        <w:t>映射，所以在上面计算得到的值的基础上还要加上</w:t>
      </w:r>
      <w:r w:rsidR="005574D3">
        <w:rPr>
          <w:rFonts w:ascii="Times New Roman" w:eastAsia="宋体" w:hAnsi="Times New Roman" w:hint="eastAsia"/>
          <w:szCs w:val="21"/>
        </w:rPr>
        <w:t>分配给</w:t>
      </w:r>
      <w:r w:rsidR="005574D3">
        <w:rPr>
          <w:rFonts w:ascii="Times New Roman" w:eastAsia="宋体" w:hAnsi="Times New Roman" w:hint="eastAsia"/>
          <w:szCs w:val="21"/>
        </w:rPr>
        <w:t>Format2X</w:t>
      </w:r>
      <w:r w:rsidR="005574D3">
        <w:rPr>
          <w:rFonts w:ascii="Times New Roman" w:eastAsia="宋体" w:hAnsi="Times New Roman" w:hint="eastAsia"/>
          <w:szCs w:val="21"/>
        </w:rPr>
        <w:t>的</w:t>
      </w:r>
      <w:r w:rsidR="005574D3">
        <w:rPr>
          <w:rFonts w:ascii="Times New Roman" w:eastAsia="宋体" w:hAnsi="Times New Roman" w:hint="eastAsia"/>
          <w:szCs w:val="21"/>
        </w:rPr>
        <w:t>RB</w:t>
      </w:r>
      <w:r w:rsidR="005574D3">
        <w:rPr>
          <w:rFonts w:ascii="Times New Roman" w:eastAsia="宋体" w:hAnsi="Times New Roman" w:hint="eastAsia"/>
          <w:szCs w:val="21"/>
        </w:rPr>
        <w:t>数</w:t>
      </w:r>
      <w:r w:rsidR="005574D3" w:rsidRPr="005574D3">
        <w:rPr>
          <w:rFonts w:ascii="Times New Roman" w:eastAsia="宋体" w:hAnsi="Times New Roman"/>
          <w:position w:val="-12"/>
          <w:szCs w:val="21"/>
        </w:rPr>
        <w:object w:dxaOrig="440" w:dyaOrig="380">
          <v:shape id="_x0000_i1085" type="#_x0000_t75" style="width:21.8pt;height:18.95pt" o:ole="">
            <v:imagedata r:id="rId131" o:title=""/>
          </v:shape>
          <o:OLEObject Type="Embed" ProgID="Equation.DSMT4" ShapeID="_x0000_i1085" DrawAspect="Content" ObjectID="_1532086778" r:id="rId132"/>
        </w:object>
      </w:r>
      <w:r w:rsidR="005574D3">
        <w:rPr>
          <w:rFonts w:ascii="Times New Roman" w:eastAsia="宋体" w:hAnsi="Times New Roman" w:hint="eastAsia"/>
          <w:szCs w:val="21"/>
        </w:rPr>
        <w:t>，以及是否存在</w:t>
      </w:r>
      <w:r w:rsidR="005574D3">
        <w:rPr>
          <w:rFonts w:ascii="Times New Roman" w:eastAsia="宋体" w:hAnsi="Times New Roman" w:hint="eastAsia"/>
          <w:szCs w:val="21"/>
        </w:rPr>
        <w:t>1</w:t>
      </w:r>
      <w:r w:rsidR="005574D3">
        <w:rPr>
          <w:rFonts w:ascii="Times New Roman" w:eastAsia="宋体" w:hAnsi="Times New Roman" w:hint="eastAsia"/>
          <w:szCs w:val="21"/>
        </w:rPr>
        <w:t>个混合型</w:t>
      </w:r>
      <w:r w:rsidR="005574D3">
        <w:rPr>
          <w:rFonts w:ascii="Times New Roman" w:eastAsia="宋体" w:hAnsi="Times New Roman" w:hint="eastAsia"/>
          <w:szCs w:val="21"/>
        </w:rPr>
        <w:t>RB(</w:t>
      </w:r>
      <w:r w:rsidR="005574D3">
        <w:rPr>
          <w:rFonts w:ascii="Times New Roman" w:eastAsia="宋体" w:hAnsi="Times New Roman" w:hint="eastAsia"/>
          <w:szCs w:val="21"/>
        </w:rPr>
        <w:t>协议规定最多只能有一个混合型</w:t>
      </w:r>
      <w:r w:rsidR="005574D3">
        <w:rPr>
          <w:rFonts w:ascii="Times New Roman" w:eastAsia="宋体" w:hAnsi="Times New Roman" w:hint="eastAsia"/>
          <w:szCs w:val="21"/>
        </w:rPr>
        <w:t>RB</w:t>
      </w:r>
      <w:r w:rsidR="005574D3">
        <w:rPr>
          <w:rFonts w:ascii="Times New Roman" w:eastAsia="宋体" w:hAnsi="Times New Roman" w:hint="eastAsia"/>
          <w:szCs w:val="21"/>
        </w:rPr>
        <w:t>，这是由于混合型</w:t>
      </w:r>
      <w:r w:rsidR="005574D3">
        <w:rPr>
          <w:rFonts w:ascii="Times New Roman" w:eastAsia="宋体" w:hAnsi="Times New Roman" w:hint="eastAsia"/>
          <w:szCs w:val="21"/>
        </w:rPr>
        <w:t>RB</w:t>
      </w:r>
      <w:r w:rsidR="005574D3">
        <w:rPr>
          <w:rFonts w:ascii="Times New Roman" w:eastAsia="宋体" w:hAnsi="Times New Roman" w:hint="eastAsia"/>
          <w:szCs w:val="21"/>
        </w:rPr>
        <w:t>本来就是用来在小带宽下节约</w:t>
      </w:r>
      <w:r w:rsidR="005574D3">
        <w:rPr>
          <w:rFonts w:ascii="Times New Roman" w:eastAsia="宋体" w:hAnsi="Times New Roman" w:hint="eastAsia"/>
          <w:szCs w:val="21"/>
        </w:rPr>
        <w:t>PUCCH</w:t>
      </w:r>
      <w:r w:rsidR="005574D3">
        <w:rPr>
          <w:rFonts w:ascii="Times New Roman" w:eastAsia="宋体" w:hAnsi="Times New Roman" w:hint="eastAsia"/>
          <w:szCs w:val="21"/>
        </w:rPr>
        <w:t>资源引入的，本来的</w:t>
      </w:r>
      <w:r w:rsidR="005574D3">
        <w:rPr>
          <w:rFonts w:ascii="Times New Roman" w:eastAsia="宋体" w:hAnsi="Times New Roman" w:hint="eastAsia"/>
          <w:szCs w:val="21"/>
        </w:rPr>
        <w:t>RB</w:t>
      </w:r>
      <w:r w:rsidR="005574D3">
        <w:rPr>
          <w:rFonts w:ascii="Times New Roman" w:eastAsia="宋体" w:hAnsi="Times New Roman" w:hint="eastAsia"/>
          <w:szCs w:val="21"/>
        </w:rPr>
        <w:t>资源就不够</w:t>
      </w:r>
      <w:r w:rsidR="005574D3">
        <w:rPr>
          <w:rFonts w:ascii="Times New Roman" w:eastAsia="宋体" w:hAnsi="Times New Roman" w:hint="eastAsia"/>
          <w:szCs w:val="21"/>
        </w:rPr>
        <w:t>)</w:t>
      </w:r>
      <w:r w:rsidR="005574D3">
        <w:rPr>
          <w:rFonts w:ascii="Times New Roman" w:eastAsia="宋体" w:hAnsi="Times New Roman" w:hint="eastAsia"/>
          <w:szCs w:val="21"/>
        </w:rPr>
        <w:t>。得到对应的</w:t>
      </w:r>
      <w:r w:rsidR="005574D3">
        <w:rPr>
          <w:rFonts w:ascii="Times New Roman" w:eastAsia="宋体" w:hAnsi="Times New Roman" w:hint="eastAsia"/>
          <w:szCs w:val="21"/>
        </w:rPr>
        <w:t>m</w:t>
      </w:r>
      <w:r w:rsidR="005574D3">
        <w:rPr>
          <w:rFonts w:ascii="Times New Roman" w:eastAsia="宋体" w:hAnsi="Times New Roman" w:hint="eastAsia"/>
          <w:szCs w:val="21"/>
        </w:rPr>
        <w:t>值后计算独立进行</w:t>
      </w:r>
      <w:r w:rsidR="005574D3">
        <w:rPr>
          <w:rFonts w:ascii="Times New Roman" w:eastAsia="宋体" w:hAnsi="Times New Roman" w:hint="eastAsia"/>
          <w:szCs w:val="21"/>
        </w:rPr>
        <w:t>Format1X</w:t>
      </w:r>
      <w:r w:rsidR="005574D3">
        <w:rPr>
          <w:rFonts w:ascii="Times New Roman" w:eastAsia="宋体" w:hAnsi="Times New Roman" w:hint="eastAsia"/>
          <w:szCs w:val="21"/>
        </w:rPr>
        <w:t>发送的</w:t>
      </w:r>
      <w:r w:rsidR="005574D3">
        <w:rPr>
          <w:rFonts w:ascii="Times New Roman" w:eastAsia="宋体" w:hAnsi="Times New Roman" w:hint="eastAsia"/>
          <w:szCs w:val="21"/>
        </w:rPr>
        <w:t>RB</w:t>
      </w:r>
      <w:r w:rsidR="005574D3">
        <w:rPr>
          <w:rFonts w:ascii="Times New Roman" w:eastAsia="宋体" w:hAnsi="Times New Roman" w:hint="eastAsia"/>
          <w:szCs w:val="21"/>
        </w:rPr>
        <w:t>的</w:t>
      </w:r>
      <w:r w:rsidR="005574D3">
        <w:rPr>
          <w:rFonts w:ascii="Times New Roman" w:eastAsia="宋体" w:hAnsi="Times New Roman" w:hint="eastAsia"/>
          <w:szCs w:val="21"/>
        </w:rPr>
        <w:t>PRB</w:t>
      </w:r>
      <w:r w:rsidR="005574D3">
        <w:rPr>
          <w:rFonts w:ascii="Times New Roman" w:eastAsia="宋体" w:hAnsi="Times New Roman" w:hint="eastAsia"/>
          <w:szCs w:val="21"/>
        </w:rPr>
        <w:t>标号的计算过程和混合型的相同。</w:t>
      </w:r>
    </w:p>
    <w:p w:rsidR="005574D3" w:rsidRDefault="005574D3" w:rsidP="005574D3">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Format2X</w:t>
      </w:r>
      <w:r>
        <w:rPr>
          <w:rFonts w:ascii="Times New Roman" w:eastAsia="宋体" w:hAnsi="Times New Roman" w:hint="eastAsia"/>
          <w:szCs w:val="21"/>
        </w:rPr>
        <w:t>和</w:t>
      </w:r>
      <w:r>
        <w:rPr>
          <w:rFonts w:ascii="Times New Roman" w:eastAsia="宋体" w:hAnsi="Times New Roman" w:hint="eastAsia"/>
          <w:szCs w:val="21"/>
        </w:rPr>
        <w:t>Format3</w:t>
      </w:r>
      <w:r>
        <w:rPr>
          <w:rFonts w:ascii="Times New Roman" w:eastAsia="宋体" w:hAnsi="Times New Roman" w:hint="eastAsia"/>
          <w:szCs w:val="21"/>
        </w:rPr>
        <w:t>的映射就要简单很多，在协议中通过两个公式进行介绍。</w:t>
      </w:r>
    </w:p>
    <w:p w:rsidR="005574D3" w:rsidRDefault="005574D3" w:rsidP="005574D3">
      <w:pPr>
        <w:spacing w:beforeLines="50" w:before="120" w:afterLines="50" w:after="120"/>
        <w:jc w:val="center"/>
        <w:rPr>
          <w:rFonts w:ascii="Times New Roman" w:eastAsia="宋体" w:hAnsi="Times New Roman" w:hint="eastAsia"/>
          <w:szCs w:val="21"/>
        </w:rPr>
      </w:pPr>
      <w:r w:rsidRPr="005574D3">
        <w:rPr>
          <w:rFonts w:ascii="Times New Roman" w:eastAsia="宋体" w:hAnsi="Times New Roman"/>
          <w:position w:val="-40"/>
          <w:szCs w:val="21"/>
        </w:rPr>
        <w:object w:dxaOrig="2140" w:dyaOrig="920">
          <v:shape id="_x0000_i1086" type="#_x0000_t75" style="width:107.05pt;height:46.4pt" o:ole="">
            <v:imagedata r:id="rId133" o:title=""/>
          </v:shape>
          <o:OLEObject Type="Embed" ProgID="Equation.DSMT4" ShapeID="_x0000_i1086" DrawAspect="Content" ObjectID="_1532086779" r:id="rId134"/>
        </w:object>
      </w:r>
    </w:p>
    <w:p w:rsidR="005574D3" w:rsidRDefault="005574D3" w:rsidP="005574D3">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由于</w:t>
      </w:r>
      <w:r>
        <w:rPr>
          <w:rFonts w:ascii="Times New Roman" w:eastAsia="宋体" w:hAnsi="Times New Roman" w:hint="eastAsia"/>
          <w:szCs w:val="21"/>
        </w:rPr>
        <w:t>Format2X</w:t>
      </w:r>
      <w:r>
        <w:rPr>
          <w:rFonts w:ascii="Times New Roman" w:eastAsia="宋体" w:hAnsi="Times New Roman" w:hint="eastAsia"/>
          <w:szCs w:val="21"/>
        </w:rPr>
        <w:t>是位于带宽两侧最外的</w:t>
      </w:r>
      <w:r>
        <w:rPr>
          <w:rFonts w:ascii="Times New Roman" w:eastAsia="宋体" w:hAnsi="Times New Roman" w:hint="eastAsia"/>
          <w:szCs w:val="21"/>
        </w:rPr>
        <w:t>RB</w:t>
      </w:r>
      <w:r>
        <w:rPr>
          <w:rFonts w:ascii="Times New Roman" w:eastAsia="宋体" w:hAnsi="Times New Roman" w:hint="eastAsia"/>
          <w:szCs w:val="21"/>
        </w:rPr>
        <w:t>，所以直接用参数和一个</w:t>
      </w:r>
      <w:r>
        <w:rPr>
          <w:rFonts w:ascii="Times New Roman" w:eastAsia="宋体" w:hAnsi="Times New Roman" w:hint="eastAsia"/>
          <w:szCs w:val="21"/>
        </w:rPr>
        <w:t>RB</w:t>
      </w:r>
      <w:r>
        <w:rPr>
          <w:rFonts w:ascii="Times New Roman" w:eastAsia="宋体" w:hAnsi="Times New Roman" w:hint="eastAsia"/>
          <w:szCs w:val="21"/>
        </w:rPr>
        <w:t>内可以承载最多</w:t>
      </w:r>
      <w:r>
        <w:rPr>
          <w:rFonts w:ascii="Times New Roman" w:eastAsia="宋体" w:hAnsi="Times New Roman" w:hint="eastAsia"/>
          <w:szCs w:val="21"/>
        </w:rPr>
        <w:t>12</w:t>
      </w:r>
      <w:r>
        <w:rPr>
          <w:rFonts w:ascii="Times New Roman" w:eastAsia="宋体" w:hAnsi="Times New Roman" w:hint="eastAsia"/>
          <w:szCs w:val="21"/>
        </w:rPr>
        <w:t>个</w:t>
      </w:r>
      <w:r>
        <w:rPr>
          <w:rFonts w:ascii="Times New Roman" w:eastAsia="宋体" w:hAnsi="Times New Roman" w:hint="eastAsia"/>
          <w:szCs w:val="21"/>
        </w:rPr>
        <w:t>Format2X</w:t>
      </w:r>
      <w:r>
        <w:rPr>
          <w:rFonts w:ascii="Times New Roman" w:eastAsia="宋体" w:hAnsi="Times New Roman" w:hint="eastAsia"/>
          <w:szCs w:val="21"/>
        </w:rPr>
        <w:t>资源进行计算就可以得到对应的</w:t>
      </w:r>
      <w:r>
        <w:rPr>
          <w:rFonts w:ascii="Times New Roman" w:eastAsia="宋体" w:hAnsi="Times New Roman" w:hint="eastAsia"/>
          <w:szCs w:val="21"/>
        </w:rPr>
        <w:t>m</w:t>
      </w:r>
      <w:r>
        <w:rPr>
          <w:rFonts w:ascii="Times New Roman" w:eastAsia="宋体" w:hAnsi="Times New Roman" w:hint="eastAsia"/>
          <w:szCs w:val="21"/>
        </w:rPr>
        <w:t>值。但是</w:t>
      </w:r>
      <w:r>
        <w:rPr>
          <w:rFonts w:ascii="Times New Roman" w:eastAsia="宋体" w:hAnsi="Times New Roman" w:hint="eastAsia"/>
          <w:szCs w:val="21"/>
        </w:rPr>
        <w:t>Format3</w:t>
      </w:r>
      <w:r>
        <w:rPr>
          <w:rFonts w:ascii="Times New Roman" w:eastAsia="宋体" w:hAnsi="Times New Roman" w:hint="eastAsia"/>
          <w:szCs w:val="21"/>
        </w:rPr>
        <w:t>的计算这个地方我有点不太明白，因为在进行</w:t>
      </w:r>
      <w:r>
        <w:rPr>
          <w:rFonts w:ascii="Times New Roman" w:eastAsia="宋体" w:hAnsi="Times New Roman" w:hint="eastAsia"/>
          <w:szCs w:val="21"/>
        </w:rPr>
        <w:t>m</w:t>
      </w:r>
      <w:r>
        <w:rPr>
          <w:rFonts w:ascii="Times New Roman" w:eastAsia="宋体" w:hAnsi="Times New Roman" w:hint="eastAsia"/>
          <w:szCs w:val="21"/>
        </w:rPr>
        <w:t>计算的时候，并没有考虑其他的格式</w:t>
      </w:r>
      <w:r>
        <w:rPr>
          <w:rFonts w:ascii="Times New Roman" w:eastAsia="宋体" w:hAnsi="Times New Roman" w:hint="eastAsia"/>
          <w:szCs w:val="21"/>
        </w:rPr>
        <w:t>(</w:t>
      </w:r>
      <w:r>
        <w:rPr>
          <w:rFonts w:ascii="Times New Roman" w:eastAsia="宋体" w:hAnsi="Times New Roman" w:hint="eastAsia"/>
          <w:szCs w:val="21"/>
        </w:rPr>
        <w:t>是否是</w:t>
      </w:r>
      <w:r>
        <w:rPr>
          <w:rFonts w:ascii="Times New Roman" w:eastAsia="宋体" w:hAnsi="Times New Roman" w:hint="eastAsia"/>
          <w:szCs w:val="21"/>
        </w:rPr>
        <w:t>PUCCH Format3</w:t>
      </w:r>
      <w:r>
        <w:rPr>
          <w:rFonts w:ascii="Times New Roman" w:eastAsia="宋体" w:hAnsi="Times New Roman" w:hint="eastAsia"/>
          <w:szCs w:val="21"/>
        </w:rPr>
        <w:t>单独作用，不存在</w:t>
      </w:r>
      <w:r>
        <w:rPr>
          <w:rFonts w:ascii="Times New Roman" w:eastAsia="宋体" w:hAnsi="Times New Roman" w:hint="eastAsia"/>
          <w:szCs w:val="21"/>
        </w:rPr>
        <w:t>Format3</w:t>
      </w:r>
      <w:r>
        <w:rPr>
          <w:rFonts w:ascii="Times New Roman" w:eastAsia="宋体" w:hAnsi="Times New Roman" w:hint="eastAsia"/>
          <w:szCs w:val="21"/>
        </w:rPr>
        <w:t>和其他格式混合使用的情况</w:t>
      </w:r>
      <w:r>
        <w:rPr>
          <w:rFonts w:ascii="Times New Roman" w:eastAsia="宋体" w:hAnsi="Times New Roman" w:hint="eastAsia"/>
          <w:szCs w:val="21"/>
        </w:rPr>
        <w:t>)</w:t>
      </w:r>
      <w:r>
        <w:rPr>
          <w:rFonts w:ascii="Times New Roman" w:eastAsia="宋体" w:hAnsi="Times New Roman" w:hint="eastAsia"/>
          <w:szCs w:val="21"/>
        </w:rPr>
        <w:t>，另外一个</w:t>
      </w:r>
      <w:r>
        <w:rPr>
          <w:rFonts w:ascii="Times New Roman" w:eastAsia="宋体" w:hAnsi="Times New Roman" w:hint="eastAsia"/>
          <w:szCs w:val="21"/>
        </w:rPr>
        <w:t>RB</w:t>
      </w:r>
      <w:r>
        <w:rPr>
          <w:rFonts w:ascii="Times New Roman" w:eastAsia="宋体" w:hAnsi="Times New Roman" w:hint="eastAsia"/>
          <w:szCs w:val="21"/>
        </w:rPr>
        <w:t>内可以承载的</w:t>
      </w:r>
      <w:r>
        <w:rPr>
          <w:rFonts w:ascii="Times New Roman" w:eastAsia="宋体" w:hAnsi="Times New Roman" w:hint="eastAsia"/>
          <w:szCs w:val="21"/>
        </w:rPr>
        <w:t>PUCCH</w:t>
      </w:r>
      <w:r>
        <w:rPr>
          <w:rFonts w:ascii="Times New Roman" w:eastAsia="宋体" w:hAnsi="Times New Roman" w:hint="eastAsia"/>
          <w:szCs w:val="21"/>
        </w:rPr>
        <w:t>资源</w:t>
      </w:r>
      <w:r w:rsidR="00E61889">
        <w:rPr>
          <w:rFonts w:ascii="Times New Roman" w:eastAsia="宋体" w:hAnsi="Times New Roman" w:hint="eastAsia"/>
          <w:szCs w:val="21"/>
        </w:rPr>
        <w:t>5</w:t>
      </w:r>
      <w:r w:rsidR="00E61889">
        <w:rPr>
          <w:rFonts w:ascii="Times New Roman" w:eastAsia="宋体" w:hAnsi="Times New Roman" w:hint="eastAsia"/>
          <w:szCs w:val="21"/>
        </w:rPr>
        <w:t>个</w:t>
      </w:r>
      <w:r w:rsidR="00E61889">
        <w:rPr>
          <w:rFonts w:ascii="Times New Roman" w:eastAsia="宋体" w:hAnsi="Times New Roman" w:hint="eastAsia"/>
          <w:szCs w:val="21"/>
        </w:rPr>
        <w:t>(</w:t>
      </w:r>
      <w:r w:rsidR="00E61889">
        <w:rPr>
          <w:rFonts w:ascii="Times New Roman" w:eastAsia="宋体" w:hAnsi="Times New Roman" w:hint="eastAsia"/>
          <w:szCs w:val="21"/>
        </w:rPr>
        <w:t>正常型</w:t>
      </w:r>
      <w:r w:rsidR="00E61889">
        <w:rPr>
          <w:rFonts w:ascii="Times New Roman" w:eastAsia="宋体" w:hAnsi="Times New Roman" w:hint="eastAsia"/>
          <w:szCs w:val="21"/>
        </w:rPr>
        <w:t>PUCCH Format3)</w:t>
      </w:r>
      <w:r w:rsidR="00E61889">
        <w:rPr>
          <w:rFonts w:ascii="Times New Roman" w:eastAsia="宋体" w:hAnsi="Times New Roman" w:hint="eastAsia"/>
          <w:szCs w:val="21"/>
        </w:rPr>
        <w:t>或者</w:t>
      </w:r>
      <w:r>
        <w:rPr>
          <w:rFonts w:ascii="Times New Roman" w:eastAsia="宋体" w:hAnsi="Times New Roman" w:hint="eastAsia"/>
          <w:szCs w:val="21"/>
        </w:rPr>
        <w:t>4</w:t>
      </w:r>
      <w:r>
        <w:rPr>
          <w:rFonts w:ascii="Times New Roman" w:eastAsia="宋体" w:hAnsi="Times New Roman" w:hint="eastAsia"/>
          <w:szCs w:val="21"/>
        </w:rPr>
        <w:t>个</w:t>
      </w:r>
      <w:r w:rsidR="00E61889">
        <w:rPr>
          <w:rFonts w:ascii="Times New Roman" w:eastAsia="宋体" w:hAnsi="Times New Roman" w:hint="eastAsia"/>
          <w:szCs w:val="21"/>
        </w:rPr>
        <w:t>(</w:t>
      </w:r>
      <w:r w:rsidR="00E61889">
        <w:rPr>
          <w:rFonts w:ascii="Times New Roman" w:eastAsia="宋体" w:hAnsi="Times New Roman" w:hint="eastAsia"/>
          <w:szCs w:val="21"/>
        </w:rPr>
        <w:t>截短型</w:t>
      </w:r>
      <w:r w:rsidR="00E61889">
        <w:rPr>
          <w:rFonts w:ascii="Times New Roman" w:eastAsia="宋体" w:hAnsi="Times New Roman" w:hint="eastAsia"/>
          <w:szCs w:val="21"/>
        </w:rPr>
        <w:t>PUCCH Format3)</w:t>
      </w:r>
      <w:r>
        <w:rPr>
          <w:rFonts w:ascii="Times New Roman" w:eastAsia="宋体" w:hAnsi="Times New Roman" w:hint="eastAsia"/>
          <w:szCs w:val="21"/>
        </w:rPr>
        <w:t>，这里采用的也是</w:t>
      </w:r>
      <w:r w:rsidRPr="005574D3">
        <w:rPr>
          <w:rFonts w:ascii="Times New Roman" w:eastAsia="宋体" w:hAnsi="Times New Roman"/>
          <w:position w:val="-14"/>
          <w:szCs w:val="21"/>
        </w:rPr>
        <w:object w:dxaOrig="760" w:dyaOrig="400">
          <v:shape id="_x0000_i1087" type="#_x0000_t75" style="width:37.9pt;height:19.9pt" o:ole="">
            <v:imagedata r:id="rId135" o:title=""/>
          </v:shape>
          <o:OLEObject Type="Embed" ProgID="Equation.DSMT4" ShapeID="_x0000_i1087" DrawAspect="Content" ObjectID="_1532086780" r:id="rId136"/>
        </w:object>
      </w:r>
      <w:r>
        <w:rPr>
          <w:rFonts w:ascii="Times New Roman" w:eastAsia="宋体" w:hAnsi="Times New Roman" w:hint="eastAsia"/>
          <w:szCs w:val="21"/>
        </w:rPr>
        <w:t>来进行表示</w:t>
      </w:r>
      <w:r>
        <w:rPr>
          <w:rFonts w:ascii="Times New Roman" w:eastAsia="宋体" w:hAnsi="Times New Roman" w:hint="eastAsia"/>
          <w:szCs w:val="21"/>
        </w:rPr>
        <w:t>(</w:t>
      </w:r>
      <w:r>
        <w:rPr>
          <w:rFonts w:ascii="Times New Roman" w:eastAsia="宋体" w:hAnsi="Times New Roman" w:hint="eastAsia"/>
          <w:szCs w:val="21"/>
        </w:rPr>
        <w:t>这个地方也是我不太明白的地方</w:t>
      </w:r>
      <w:r w:rsidR="00E94A25">
        <w:rPr>
          <w:rFonts w:ascii="Times New Roman" w:eastAsia="宋体" w:hAnsi="Times New Roman" w:hint="eastAsia"/>
          <w:szCs w:val="21"/>
        </w:rPr>
        <w:t>，似乎是所有的映射都是按照最大的来进行的</w:t>
      </w:r>
      <w:r>
        <w:rPr>
          <w:rFonts w:ascii="Times New Roman" w:eastAsia="宋体" w:hAnsi="Times New Roman" w:hint="eastAsia"/>
          <w:szCs w:val="21"/>
        </w:rPr>
        <w:t>)</w:t>
      </w:r>
      <w:r>
        <w:rPr>
          <w:rFonts w:ascii="Times New Roman" w:eastAsia="宋体" w:hAnsi="Times New Roman" w:hint="eastAsia"/>
          <w:szCs w:val="21"/>
        </w:rPr>
        <w:t>。</w:t>
      </w:r>
      <w:r w:rsidR="00984A65">
        <w:rPr>
          <w:rFonts w:ascii="Times New Roman" w:eastAsia="宋体" w:hAnsi="Times New Roman" w:hint="eastAsia"/>
          <w:szCs w:val="21"/>
        </w:rPr>
        <w:t>上述的资源映射过程在协议中通过一个图来</w:t>
      </w:r>
      <w:r>
        <w:rPr>
          <w:rFonts w:ascii="Times New Roman" w:eastAsia="宋体" w:hAnsi="Times New Roman" w:hint="eastAsia"/>
          <w:szCs w:val="21"/>
        </w:rPr>
        <w:t>进行阐述。</w:t>
      </w:r>
    </w:p>
    <w:p w:rsidR="005574D3" w:rsidRPr="005574D3" w:rsidRDefault="005574D3" w:rsidP="00984A65">
      <w:pPr>
        <w:spacing w:beforeLines="100" w:before="240" w:afterLines="100" w:after="240"/>
        <w:jc w:val="center"/>
        <w:rPr>
          <w:rFonts w:ascii="Times New Roman" w:eastAsia="宋体" w:hAnsi="Times New Roman"/>
          <w:szCs w:val="21"/>
        </w:rPr>
      </w:pPr>
      <w:r>
        <w:object w:dxaOrig="3776" w:dyaOrig="3087">
          <v:shape id="对象 511" o:spid="_x0000_i1088" type="#_x0000_t75" style="width:192.3pt;height:156.3pt;mso-position-horizontal-relative:page;mso-position-vertical-relative:page" o:ole="">
            <v:imagedata r:id="rId137" o:title=""/>
          </v:shape>
          <o:OLEObject Type="Embed" ProgID="Visio.Drawing.11" ShapeID="对象 511" DrawAspect="Content" ObjectID="_1532086781" r:id="rId138"/>
        </w:object>
      </w:r>
    </w:p>
    <w:sectPr w:rsidR="005574D3" w:rsidRPr="005574D3" w:rsidSect="008E06C4">
      <w:pgSz w:w="11906" w:h="16838" w:code="9"/>
      <w:pgMar w:top="1440" w:right="1797" w:bottom="1440" w:left="1797" w:header="851" w:footer="992" w:gutter="0"/>
      <w:pgNumType w:start="0"/>
      <w:cols w:space="425"/>
      <w:titlePg/>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1CA" w:rsidRDefault="004911CA" w:rsidP="000B3D25">
      <w:r>
        <w:separator/>
      </w:r>
    </w:p>
  </w:endnote>
  <w:endnote w:type="continuationSeparator" w:id="0">
    <w:p w:rsidR="004911CA" w:rsidRDefault="004911CA" w:rsidP="000B3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1CA" w:rsidRDefault="004911CA" w:rsidP="000B3D25">
      <w:r>
        <w:separator/>
      </w:r>
    </w:p>
  </w:footnote>
  <w:footnote w:type="continuationSeparator" w:id="0">
    <w:p w:rsidR="004911CA" w:rsidRDefault="004911CA" w:rsidP="000B3D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8094A"/>
    <w:multiLevelType w:val="hybridMultilevel"/>
    <w:tmpl w:val="38B86B2C"/>
    <w:lvl w:ilvl="0" w:tplc="C1B6FB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A75B38"/>
    <w:multiLevelType w:val="hybridMultilevel"/>
    <w:tmpl w:val="63B8F37A"/>
    <w:lvl w:ilvl="0" w:tplc="C1B6FB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4A4A98"/>
    <w:multiLevelType w:val="hybridMultilevel"/>
    <w:tmpl w:val="E2989EC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B2703E"/>
    <w:multiLevelType w:val="hybridMultilevel"/>
    <w:tmpl w:val="0750CF76"/>
    <w:lvl w:ilvl="0" w:tplc="C1B6FBEC">
      <w:start w:val="1"/>
      <w:numFmt w:val="decimal"/>
      <w:lvlText w:val="[%1]"/>
      <w:lvlJc w:val="left"/>
      <w:pPr>
        <w:ind w:left="840" w:hanging="420"/>
      </w:pPr>
      <w:rPr>
        <w:rFonts w:hint="eastAsia"/>
      </w:rPr>
    </w:lvl>
    <w:lvl w:ilvl="1" w:tplc="C1B6FBE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E72B5B"/>
    <w:multiLevelType w:val="hybridMultilevel"/>
    <w:tmpl w:val="1696B7AC"/>
    <w:lvl w:ilvl="0" w:tplc="C1B6FB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BFD6BBE"/>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42B372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7EE71E2"/>
    <w:multiLevelType w:val="hybridMultilevel"/>
    <w:tmpl w:val="93EAE46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CE900D5"/>
    <w:multiLevelType w:val="hybridMultilevel"/>
    <w:tmpl w:val="409AB9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AF44D9"/>
    <w:multiLevelType w:val="hybridMultilevel"/>
    <w:tmpl w:val="02C0BC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54917E4"/>
    <w:multiLevelType w:val="hybridMultilevel"/>
    <w:tmpl w:val="ACC80056"/>
    <w:lvl w:ilvl="0" w:tplc="C1B6FB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D4F7921"/>
    <w:multiLevelType w:val="hybridMultilevel"/>
    <w:tmpl w:val="805EF45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665E7DDA"/>
    <w:multiLevelType w:val="hybridMultilevel"/>
    <w:tmpl w:val="D46CB3D4"/>
    <w:lvl w:ilvl="0" w:tplc="C1B6FB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8AF59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691F24BB"/>
    <w:multiLevelType w:val="hybridMultilevel"/>
    <w:tmpl w:val="92902DD6"/>
    <w:lvl w:ilvl="0" w:tplc="C1B6FB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A824920"/>
    <w:multiLevelType w:val="hybridMultilevel"/>
    <w:tmpl w:val="92FAF6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5D4B0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75947365"/>
    <w:multiLevelType w:val="hybridMultilevel"/>
    <w:tmpl w:val="65061E94"/>
    <w:lvl w:ilvl="0" w:tplc="C1B6FB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96A2DBC"/>
    <w:multiLevelType w:val="hybridMultilevel"/>
    <w:tmpl w:val="931411D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CE6570B"/>
    <w:multiLevelType w:val="hybridMultilevel"/>
    <w:tmpl w:val="2AAEE016"/>
    <w:lvl w:ilvl="0" w:tplc="C1B6FB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8"/>
  </w:num>
  <w:num w:numId="2">
    <w:abstractNumId w:val="2"/>
  </w:num>
  <w:num w:numId="3">
    <w:abstractNumId w:val="8"/>
  </w:num>
  <w:num w:numId="4">
    <w:abstractNumId w:val="15"/>
  </w:num>
  <w:num w:numId="5">
    <w:abstractNumId w:val="6"/>
  </w:num>
  <w:num w:numId="6">
    <w:abstractNumId w:val="5"/>
  </w:num>
  <w:num w:numId="7">
    <w:abstractNumId w:val="16"/>
  </w:num>
  <w:num w:numId="8">
    <w:abstractNumId w:val="13"/>
  </w:num>
  <w:num w:numId="9">
    <w:abstractNumId w:val="3"/>
  </w:num>
  <w:num w:numId="10">
    <w:abstractNumId w:val="11"/>
  </w:num>
  <w:num w:numId="11">
    <w:abstractNumId w:val="17"/>
  </w:num>
  <w:num w:numId="12">
    <w:abstractNumId w:val="9"/>
  </w:num>
  <w:num w:numId="13">
    <w:abstractNumId w:val="7"/>
  </w:num>
  <w:num w:numId="14">
    <w:abstractNumId w:val="12"/>
  </w:num>
  <w:num w:numId="15">
    <w:abstractNumId w:val="1"/>
  </w:num>
  <w:num w:numId="16">
    <w:abstractNumId w:val="14"/>
  </w:num>
  <w:num w:numId="17">
    <w:abstractNumId w:val="4"/>
  </w:num>
  <w:num w:numId="18">
    <w:abstractNumId w:val="19"/>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2DE"/>
    <w:rsid w:val="00067758"/>
    <w:rsid w:val="00091CA2"/>
    <w:rsid w:val="000B3D25"/>
    <w:rsid w:val="000E52E0"/>
    <w:rsid w:val="0011186E"/>
    <w:rsid w:val="0014466B"/>
    <w:rsid w:val="00172ABC"/>
    <w:rsid w:val="00191AA3"/>
    <w:rsid w:val="001E7027"/>
    <w:rsid w:val="00215703"/>
    <w:rsid w:val="00235A08"/>
    <w:rsid w:val="00236623"/>
    <w:rsid w:val="002A5DAD"/>
    <w:rsid w:val="00341BA5"/>
    <w:rsid w:val="0041112F"/>
    <w:rsid w:val="00412066"/>
    <w:rsid w:val="00461391"/>
    <w:rsid w:val="004911CA"/>
    <w:rsid w:val="00497AA6"/>
    <w:rsid w:val="004B283F"/>
    <w:rsid w:val="004F31A3"/>
    <w:rsid w:val="005222D6"/>
    <w:rsid w:val="00524EF2"/>
    <w:rsid w:val="005574D3"/>
    <w:rsid w:val="005635D6"/>
    <w:rsid w:val="00616B72"/>
    <w:rsid w:val="0065233F"/>
    <w:rsid w:val="006B68B2"/>
    <w:rsid w:val="006D5ED9"/>
    <w:rsid w:val="00707A26"/>
    <w:rsid w:val="0076722F"/>
    <w:rsid w:val="00785BDE"/>
    <w:rsid w:val="007C283F"/>
    <w:rsid w:val="007F347D"/>
    <w:rsid w:val="008041D8"/>
    <w:rsid w:val="008168B4"/>
    <w:rsid w:val="00831629"/>
    <w:rsid w:val="008E06C4"/>
    <w:rsid w:val="008F04D2"/>
    <w:rsid w:val="0097252E"/>
    <w:rsid w:val="00984A65"/>
    <w:rsid w:val="009C5C33"/>
    <w:rsid w:val="00A225C4"/>
    <w:rsid w:val="00A242DE"/>
    <w:rsid w:val="00AB7FEC"/>
    <w:rsid w:val="00B33F83"/>
    <w:rsid w:val="00B83867"/>
    <w:rsid w:val="00B96AE7"/>
    <w:rsid w:val="00BB3034"/>
    <w:rsid w:val="00BB3503"/>
    <w:rsid w:val="00BF3D2D"/>
    <w:rsid w:val="00BF5512"/>
    <w:rsid w:val="00C66D41"/>
    <w:rsid w:val="00C743E5"/>
    <w:rsid w:val="00CD3AB7"/>
    <w:rsid w:val="00D414FF"/>
    <w:rsid w:val="00D93C04"/>
    <w:rsid w:val="00DC7E74"/>
    <w:rsid w:val="00DF245A"/>
    <w:rsid w:val="00E61889"/>
    <w:rsid w:val="00E94A25"/>
    <w:rsid w:val="00EA52BB"/>
    <w:rsid w:val="00EA6DB8"/>
    <w:rsid w:val="00F02BB3"/>
    <w:rsid w:val="00F03D48"/>
    <w:rsid w:val="00F120AD"/>
    <w:rsid w:val="00F5023F"/>
    <w:rsid w:val="00F6150E"/>
    <w:rsid w:val="00FC0E6F"/>
    <w:rsid w:val="00FC5312"/>
    <w:rsid w:val="00FD3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7A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97A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97AA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97AA6"/>
    <w:rPr>
      <w:kern w:val="0"/>
      <w:sz w:val="22"/>
    </w:rPr>
  </w:style>
  <w:style w:type="character" w:customStyle="1" w:styleId="Char">
    <w:name w:val="无间隔 Char"/>
    <w:basedOn w:val="a0"/>
    <w:link w:val="a3"/>
    <w:uiPriority w:val="1"/>
    <w:rsid w:val="00497AA6"/>
    <w:rPr>
      <w:kern w:val="0"/>
      <w:sz w:val="22"/>
    </w:rPr>
  </w:style>
  <w:style w:type="paragraph" w:styleId="a4">
    <w:name w:val="Balloon Text"/>
    <w:basedOn w:val="a"/>
    <w:link w:val="Char0"/>
    <w:uiPriority w:val="99"/>
    <w:semiHidden/>
    <w:unhideWhenUsed/>
    <w:rsid w:val="00497AA6"/>
    <w:rPr>
      <w:sz w:val="18"/>
      <w:szCs w:val="18"/>
    </w:rPr>
  </w:style>
  <w:style w:type="character" w:customStyle="1" w:styleId="Char0">
    <w:name w:val="批注框文本 Char"/>
    <w:basedOn w:val="a0"/>
    <w:link w:val="a4"/>
    <w:uiPriority w:val="99"/>
    <w:semiHidden/>
    <w:rsid w:val="00497AA6"/>
    <w:rPr>
      <w:sz w:val="18"/>
      <w:szCs w:val="18"/>
    </w:rPr>
  </w:style>
  <w:style w:type="character" w:customStyle="1" w:styleId="1Char">
    <w:name w:val="标题 1 Char"/>
    <w:basedOn w:val="a0"/>
    <w:link w:val="1"/>
    <w:uiPriority w:val="9"/>
    <w:rsid w:val="00497AA6"/>
    <w:rPr>
      <w:b/>
      <w:bCs/>
      <w:kern w:val="44"/>
      <w:sz w:val="44"/>
      <w:szCs w:val="44"/>
    </w:rPr>
  </w:style>
  <w:style w:type="character" w:customStyle="1" w:styleId="2Char">
    <w:name w:val="标题 2 Char"/>
    <w:basedOn w:val="a0"/>
    <w:link w:val="2"/>
    <w:uiPriority w:val="9"/>
    <w:rsid w:val="00497AA6"/>
    <w:rPr>
      <w:rFonts w:asciiTheme="majorHAnsi" w:eastAsiaTheme="majorEastAsia" w:hAnsiTheme="majorHAnsi" w:cstheme="majorBidi"/>
      <w:b/>
      <w:bCs/>
      <w:sz w:val="32"/>
      <w:szCs w:val="32"/>
    </w:rPr>
  </w:style>
  <w:style w:type="paragraph" w:styleId="a5">
    <w:name w:val="List Paragraph"/>
    <w:basedOn w:val="a"/>
    <w:uiPriority w:val="34"/>
    <w:qFormat/>
    <w:rsid w:val="00497AA6"/>
    <w:pPr>
      <w:ind w:firstLineChars="200" w:firstLine="420"/>
    </w:pPr>
  </w:style>
  <w:style w:type="paragraph" w:styleId="a6">
    <w:name w:val="Subtitle"/>
    <w:basedOn w:val="a"/>
    <w:next w:val="a"/>
    <w:link w:val="Char1"/>
    <w:uiPriority w:val="11"/>
    <w:qFormat/>
    <w:rsid w:val="00497AA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497AA6"/>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97AA6"/>
    <w:rPr>
      <w:b/>
      <w:bCs/>
      <w:sz w:val="32"/>
      <w:szCs w:val="32"/>
    </w:rPr>
  </w:style>
  <w:style w:type="paragraph" w:customStyle="1" w:styleId="TH">
    <w:name w:val="TH"/>
    <w:basedOn w:val="a"/>
    <w:rsid w:val="000E52E0"/>
    <w:pPr>
      <w:keepNext/>
      <w:keepLines/>
      <w:overflowPunct w:val="0"/>
      <w:autoSpaceDE w:val="0"/>
      <w:autoSpaceDN w:val="0"/>
      <w:adjustRightInd w:val="0"/>
      <w:spacing w:before="60" w:after="180"/>
      <w:jc w:val="center"/>
      <w:textAlignment w:val="baseline"/>
    </w:pPr>
    <w:rPr>
      <w:rFonts w:ascii="Arial" w:eastAsia="Times New Roman" w:hAnsi="Arial" w:cs="Arial"/>
      <w:b/>
      <w:bCs/>
      <w:kern w:val="0"/>
      <w:sz w:val="24"/>
      <w:szCs w:val="24"/>
    </w:rPr>
  </w:style>
  <w:style w:type="paragraph" w:customStyle="1" w:styleId="TAC">
    <w:name w:val="TAC"/>
    <w:basedOn w:val="a"/>
    <w:rsid w:val="000E52E0"/>
    <w:pPr>
      <w:keepNext/>
      <w:keepLines/>
      <w:overflowPunct w:val="0"/>
      <w:autoSpaceDE w:val="0"/>
      <w:autoSpaceDN w:val="0"/>
      <w:adjustRightInd w:val="0"/>
      <w:spacing w:before="100" w:beforeAutospacing="1"/>
      <w:jc w:val="center"/>
      <w:textAlignment w:val="baseline"/>
    </w:pPr>
    <w:rPr>
      <w:rFonts w:ascii="Arial" w:eastAsia="Times New Roman" w:hAnsi="Arial" w:cs="Arial"/>
      <w:kern w:val="0"/>
      <w:sz w:val="18"/>
      <w:szCs w:val="18"/>
    </w:rPr>
  </w:style>
  <w:style w:type="paragraph" w:customStyle="1" w:styleId="TAH">
    <w:name w:val="TAH"/>
    <w:basedOn w:val="TAC"/>
    <w:rsid w:val="000E52E0"/>
    <w:rPr>
      <w:b/>
      <w:bCs/>
    </w:rPr>
  </w:style>
  <w:style w:type="paragraph" w:styleId="a7">
    <w:name w:val="header"/>
    <w:basedOn w:val="a"/>
    <w:link w:val="Char2"/>
    <w:uiPriority w:val="99"/>
    <w:unhideWhenUsed/>
    <w:rsid w:val="000B3D2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0B3D25"/>
    <w:rPr>
      <w:sz w:val="18"/>
      <w:szCs w:val="18"/>
    </w:rPr>
  </w:style>
  <w:style w:type="paragraph" w:styleId="a8">
    <w:name w:val="footer"/>
    <w:basedOn w:val="a"/>
    <w:link w:val="Char3"/>
    <w:uiPriority w:val="99"/>
    <w:unhideWhenUsed/>
    <w:rsid w:val="000B3D25"/>
    <w:pPr>
      <w:tabs>
        <w:tab w:val="center" w:pos="4153"/>
        <w:tab w:val="right" w:pos="8306"/>
      </w:tabs>
      <w:snapToGrid w:val="0"/>
      <w:jc w:val="left"/>
    </w:pPr>
    <w:rPr>
      <w:sz w:val="18"/>
      <w:szCs w:val="18"/>
    </w:rPr>
  </w:style>
  <w:style w:type="character" w:customStyle="1" w:styleId="Char3">
    <w:name w:val="页脚 Char"/>
    <w:basedOn w:val="a0"/>
    <w:link w:val="a8"/>
    <w:uiPriority w:val="99"/>
    <w:rsid w:val="000B3D2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7A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97A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97AA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97AA6"/>
    <w:rPr>
      <w:kern w:val="0"/>
      <w:sz w:val="22"/>
    </w:rPr>
  </w:style>
  <w:style w:type="character" w:customStyle="1" w:styleId="Char">
    <w:name w:val="无间隔 Char"/>
    <w:basedOn w:val="a0"/>
    <w:link w:val="a3"/>
    <w:uiPriority w:val="1"/>
    <w:rsid w:val="00497AA6"/>
    <w:rPr>
      <w:kern w:val="0"/>
      <w:sz w:val="22"/>
    </w:rPr>
  </w:style>
  <w:style w:type="paragraph" w:styleId="a4">
    <w:name w:val="Balloon Text"/>
    <w:basedOn w:val="a"/>
    <w:link w:val="Char0"/>
    <w:uiPriority w:val="99"/>
    <w:semiHidden/>
    <w:unhideWhenUsed/>
    <w:rsid w:val="00497AA6"/>
    <w:rPr>
      <w:sz w:val="18"/>
      <w:szCs w:val="18"/>
    </w:rPr>
  </w:style>
  <w:style w:type="character" w:customStyle="1" w:styleId="Char0">
    <w:name w:val="批注框文本 Char"/>
    <w:basedOn w:val="a0"/>
    <w:link w:val="a4"/>
    <w:uiPriority w:val="99"/>
    <w:semiHidden/>
    <w:rsid w:val="00497AA6"/>
    <w:rPr>
      <w:sz w:val="18"/>
      <w:szCs w:val="18"/>
    </w:rPr>
  </w:style>
  <w:style w:type="character" w:customStyle="1" w:styleId="1Char">
    <w:name w:val="标题 1 Char"/>
    <w:basedOn w:val="a0"/>
    <w:link w:val="1"/>
    <w:uiPriority w:val="9"/>
    <w:rsid w:val="00497AA6"/>
    <w:rPr>
      <w:b/>
      <w:bCs/>
      <w:kern w:val="44"/>
      <w:sz w:val="44"/>
      <w:szCs w:val="44"/>
    </w:rPr>
  </w:style>
  <w:style w:type="character" w:customStyle="1" w:styleId="2Char">
    <w:name w:val="标题 2 Char"/>
    <w:basedOn w:val="a0"/>
    <w:link w:val="2"/>
    <w:uiPriority w:val="9"/>
    <w:rsid w:val="00497AA6"/>
    <w:rPr>
      <w:rFonts w:asciiTheme="majorHAnsi" w:eastAsiaTheme="majorEastAsia" w:hAnsiTheme="majorHAnsi" w:cstheme="majorBidi"/>
      <w:b/>
      <w:bCs/>
      <w:sz w:val="32"/>
      <w:szCs w:val="32"/>
    </w:rPr>
  </w:style>
  <w:style w:type="paragraph" w:styleId="a5">
    <w:name w:val="List Paragraph"/>
    <w:basedOn w:val="a"/>
    <w:uiPriority w:val="34"/>
    <w:qFormat/>
    <w:rsid w:val="00497AA6"/>
    <w:pPr>
      <w:ind w:firstLineChars="200" w:firstLine="420"/>
    </w:pPr>
  </w:style>
  <w:style w:type="paragraph" w:styleId="a6">
    <w:name w:val="Subtitle"/>
    <w:basedOn w:val="a"/>
    <w:next w:val="a"/>
    <w:link w:val="Char1"/>
    <w:uiPriority w:val="11"/>
    <w:qFormat/>
    <w:rsid w:val="00497AA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497AA6"/>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97AA6"/>
    <w:rPr>
      <w:b/>
      <w:bCs/>
      <w:sz w:val="32"/>
      <w:szCs w:val="32"/>
    </w:rPr>
  </w:style>
  <w:style w:type="paragraph" w:customStyle="1" w:styleId="TH">
    <w:name w:val="TH"/>
    <w:basedOn w:val="a"/>
    <w:rsid w:val="000E52E0"/>
    <w:pPr>
      <w:keepNext/>
      <w:keepLines/>
      <w:overflowPunct w:val="0"/>
      <w:autoSpaceDE w:val="0"/>
      <w:autoSpaceDN w:val="0"/>
      <w:adjustRightInd w:val="0"/>
      <w:spacing w:before="60" w:after="180"/>
      <w:jc w:val="center"/>
      <w:textAlignment w:val="baseline"/>
    </w:pPr>
    <w:rPr>
      <w:rFonts w:ascii="Arial" w:eastAsia="Times New Roman" w:hAnsi="Arial" w:cs="Arial"/>
      <w:b/>
      <w:bCs/>
      <w:kern w:val="0"/>
      <w:sz w:val="24"/>
      <w:szCs w:val="24"/>
    </w:rPr>
  </w:style>
  <w:style w:type="paragraph" w:customStyle="1" w:styleId="TAC">
    <w:name w:val="TAC"/>
    <w:basedOn w:val="a"/>
    <w:rsid w:val="000E52E0"/>
    <w:pPr>
      <w:keepNext/>
      <w:keepLines/>
      <w:overflowPunct w:val="0"/>
      <w:autoSpaceDE w:val="0"/>
      <w:autoSpaceDN w:val="0"/>
      <w:adjustRightInd w:val="0"/>
      <w:spacing w:before="100" w:beforeAutospacing="1"/>
      <w:jc w:val="center"/>
      <w:textAlignment w:val="baseline"/>
    </w:pPr>
    <w:rPr>
      <w:rFonts w:ascii="Arial" w:eastAsia="Times New Roman" w:hAnsi="Arial" w:cs="Arial"/>
      <w:kern w:val="0"/>
      <w:sz w:val="18"/>
      <w:szCs w:val="18"/>
    </w:rPr>
  </w:style>
  <w:style w:type="paragraph" w:customStyle="1" w:styleId="TAH">
    <w:name w:val="TAH"/>
    <w:basedOn w:val="TAC"/>
    <w:rsid w:val="000E52E0"/>
    <w:rPr>
      <w:b/>
      <w:bCs/>
    </w:rPr>
  </w:style>
  <w:style w:type="paragraph" w:styleId="a7">
    <w:name w:val="header"/>
    <w:basedOn w:val="a"/>
    <w:link w:val="Char2"/>
    <w:uiPriority w:val="99"/>
    <w:unhideWhenUsed/>
    <w:rsid w:val="000B3D2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0B3D25"/>
    <w:rPr>
      <w:sz w:val="18"/>
      <w:szCs w:val="18"/>
    </w:rPr>
  </w:style>
  <w:style w:type="paragraph" w:styleId="a8">
    <w:name w:val="footer"/>
    <w:basedOn w:val="a"/>
    <w:link w:val="Char3"/>
    <w:uiPriority w:val="99"/>
    <w:unhideWhenUsed/>
    <w:rsid w:val="000B3D25"/>
    <w:pPr>
      <w:tabs>
        <w:tab w:val="center" w:pos="4153"/>
        <w:tab w:val="right" w:pos="8306"/>
      </w:tabs>
      <w:snapToGrid w:val="0"/>
      <w:jc w:val="left"/>
    </w:pPr>
    <w:rPr>
      <w:sz w:val="18"/>
      <w:szCs w:val="18"/>
    </w:rPr>
  </w:style>
  <w:style w:type="character" w:customStyle="1" w:styleId="Char3">
    <w:name w:val="页脚 Char"/>
    <w:basedOn w:val="a0"/>
    <w:link w:val="a8"/>
    <w:uiPriority w:val="99"/>
    <w:rsid w:val="000B3D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919563">
      <w:bodyDiv w:val="1"/>
      <w:marLeft w:val="0"/>
      <w:marRight w:val="0"/>
      <w:marTop w:val="0"/>
      <w:marBottom w:val="0"/>
      <w:divBdr>
        <w:top w:val="none" w:sz="0" w:space="0" w:color="auto"/>
        <w:left w:val="none" w:sz="0" w:space="0" w:color="auto"/>
        <w:bottom w:val="none" w:sz="0" w:space="0" w:color="auto"/>
        <w:right w:val="none" w:sz="0" w:space="0" w:color="auto"/>
      </w:divBdr>
    </w:div>
    <w:div w:id="76480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54.wmf"/><Relationship Id="rId21" Type="http://schemas.openxmlformats.org/officeDocument/2006/relationships/oleObject" Target="embeddings/oleObject6.bin"/><Relationship Id="rId42" Type="http://schemas.openxmlformats.org/officeDocument/2006/relationships/oleObject" Target="embeddings/oleObject17.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0.wmf"/><Relationship Id="rId112" Type="http://schemas.openxmlformats.org/officeDocument/2006/relationships/oleObject" Target="embeddings/oleObject52.bin"/><Relationship Id="rId133" Type="http://schemas.openxmlformats.org/officeDocument/2006/relationships/image" Target="media/image62.wmf"/><Relationship Id="rId138" Type="http://schemas.openxmlformats.org/officeDocument/2006/relationships/oleObject" Target="embeddings/oleObject65.bin"/><Relationship Id="rId16" Type="http://schemas.openxmlformats.org/officeDocument/2006/relationships/image" Target="media/image4.wmf"/><Relationship Id="rId107" Type="http://schemas.openxmlformats.org/officeDocument/2006/relationships/image" Target="media/image49.wmf"/><Relationship Id="rId11" Type="http://schemas.openxmlformats.org/officeDocument/2006/relationships/oleObject" Target="embeddings/oleObject1.bin"/><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image" Target="media/image22.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5.wmf"/><Relationship Id="rId102" Type="http://schemas.openxmlformats.org/officeDocument/2006/relationships/oleObject" Target="embeddings/oleObject47.bin"/><Relationship Id="rId123" Type="http://schemas.openxmlformats.org/officeDocument/2006/relationships/image" Target="media/image57.wmf"/><Relationship Id="rId128" Type="http://schemas.openxmlformats.org/officeDocument/2006/relationships/oleObject" Target="embeddings/oleObject60.bin"/><Relationship Id="rId5" Type="http://schemas.microsoft.com/office/2007/relationships/stylesWithEffects" Target="stylesWithEffects.xml"/><Relationship Id="rId90" Type="http://schemas.openxmlformats.org/officeDocument/2006/relationships/oleObject" Target="embeddings/oleObject41.bin"/><Relationship Id="rId95" Type="http://schemas.openxmlformats.org/officeDocument/2006/relationships/image" Target="media/image43.wmf"/><Relationship Id="rId22" Type="http://schemas.openxmlformats.org/officeDocument/2006/relationships/image" Target="media/image7.wmf"/><Relationship Id="rId27" Type="http://schemas.openxmlformats.org/officeDocument/2006/relationships/oleObject" Target="embeddings/oleObject9.bin"/><Relationship Id="rId43" Type="http://schemas.openxmlformats.org/officeDocument/2006/relationships/image" Target="media/image17.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0.wmf"/><Relationship Id="rId113" Type="http://schemas.openxmlformats.org/officeDocument/2006/relationships/image" Target="media/image52.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image" Target="media/image21.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38.wmf"/><Relationship Id="rId93" Type="http://schemas.openxmlformats.org/officeDocument/2006/relationships/image" Target="media/image42.wmf"/><Relationship Id="rId98" Type="http://schemas.openxmlformats.org/officeDocument/2006/relationships/oleObject" Target="embeddings/oleObject45.bin"/><Relationship Id="rId121" Type="http://schemas.openxmlformats.org/officeDocument/2006/relationships/image" Target="media/image56.wmf"/><Relationship Id="rId3" Type="http://schemas.openxmlformats.org/officeDocument/2006/relationships/numbering" Target="numbering.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2.wmf"/><Relationship Id="rId38" Type="http://schemas.openxmlformats.org/officeDocument/2006/relationships/image" Target="media/image14.jpeg"/><Relationship Id="rId46" Type="http://schemas.openxmlformats.org/officeDocument/2006/relationships/oleObject" Target="embeddings/oleObject19.bin"/><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image" Target="media/image47.wmf"/><Relationship Id="rId108" Type="http://schemas.openxmlformats.org/officeDocument/2006/relationships/oleObject" Target="embeddings/oleObject50.bin"/><Relationship Id="rId116" Type="http://schemas.openxmlformats.org/officeDocument/2006/relationships/oleObject" Target="embeddings/oleObject54.bin"/><Relationship Id="rId124" Type="http://schemas.openxmlformats.org/officeDocument/2006/relationships/oleObject" Target="embeddings/oleObject58.bin"/><Relationship Id="rId129" Type="http://schemas.openxmlformats.org/officeDocument/2006/relationships/image" Target="media/image60.wmf"/><Relationship Id="rId137" Type="http://schemas.openxmlformats.org/officeDocument/2006/relationships/image" Target="media/image64.emf"/><Relationship Id="rId20" Type="http://schemas.openxmlformats.org/officeDocument/2006/relationships/image" Target="media/image6.wmf"/><Relationship Id="rId41" Type="http://schemas.openxmlformats.org/officeDocument/2006/relationships/image" Target="media/image16.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oleObject" Target="embeddings/oleObject40.bin"/><Relationship Id="rId91" Type="http://schemas.openxmlformats.org/officeDocument/2006/relationships/image" Target="media/image41.wmf"/><Relationship Id="rId96" Type="http://schemas.openxmlformats.org/officeDocument/2006/relationships/oleObject" Target="embeddings/oleObject44.bin"/><Relationship Id="rId111" Type="http://schemas.openxmlformats.org/officeDocument/2006/relationships/image" Target="media/image51.wmf"/><Relationship Id="rId132" Type="http://schemas.openxmlformats.org/officeDocument/2006/relationships/oleObject" Target="embeddings/oleObject62.bin"/><Relationship Id="rId14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oleObject" Target="embeddings/oleObject14.bin"/><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5.wmf"/><Relationship Id="rId127" Type="http://schemas.openxmlformats.org/officeDocument/2006/relationships/image" Target="media/image59.wmf"/><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5.bin"/><Relationship Id="rId81" Type="http://schemas.openxmlformats.org/officeDocument/2006/relationships/image" Target="media/image36.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image" Target="media/image63.wmf"/><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image" Target="media/image15.wmf"/><Relationship Id="rId109" Type="http://schemas.openxmlformats.org/officeDocument/2006/relationships/image" Target="media/image50.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3.wmf"/><Relationship Id="rId76" Type="http://schemas.openxmlformats.org/officeDocument/2006/relationships/oleObject" Target="embeddings/oleObject34.bin"/><Relationship Id="rId97" Type="http://schemas.openxmlformats.org/officeDocument/2006/relationships/image" Target="media/image44.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8.wmf"/><Relationship Id="rId141" Type="http://schemas.openxmlformats.org/officeDocument/2006/relationships/theme" Target="theme/theme1.xml"/><Relationship Id="rId7" Type="http://schemas.openxmlformats.org/officeDocument/2006/relationships/webSettings" Target="webSettings.xml"/><Relationship Id="rId71" Type="http://schemas.openxmlformats.org/officeDocument/2006/relationships/image" Target="media/image31.wmf"/><Relationship Id="rId92" Type="http://schemas.openxmlformats.org/officeDocument/2006/relationships/oleObject" Target="embeddings/oleObject42.bin"/><Relationship Id="rId2" Type="http://schemas.openxmlformats.org/officeDocument/2006/relationships/customXml" Target="../customXml/item2.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oleObject" Target="embeddings/oleObject16.bin"/><Relationship Id="rId45" Type="http://schemas.openxmlformats.org/officeDocument/2006/relationships/image" Target="media/image18.wmf"/><Relationship Id="rId66" Type="http://schemas.openxmlformats.org/officeDocument/2006/relationships/oleObject" Target="embeddings/oleObject29.bin"/><Relationship Id="rId87" Type="http://schemas.openxmlformats.org/officeDocument/2006/relationships/image" Target="media/image39.wmf"/><Relationship Id="rId110" Type="http://schemas.openxmlformats.org/officeDocument/2006/relationships/oleObject" Target="embeddings/oleObject51.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4.bin"/><Relationship Id="rId61" Type="http://schemas.openxmlformats.org/officeDocument/2006/relationships/image" Target="media/image26.wmf"/><Relationship Id="rId82" Type="http://schemas.openxmlformats.org/officeDocument/2006/relationships/oleObject" Target="embeddings/oleObject37.bin"/><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image" Target="media/image13.wmf"/><Relationship Id="rId56" Type="http://schemas.openxmlformats.org/officeDocument/2006/relationships/oleObject" Target="embeddings/oleObject24.bin"/><Relationship Id="rId77" Type="http://schemas.openxmlformats.org/officeDocument/2006/relationships/image" Target="media/image34.wmf"/><Relationship Id="rId100" Type="http://schemas.openxmlformats.org/officeDocument/2006/relationships/oleObject" Target="embeddings/oleObject46.bin"/><Relationship Id="rId105" Type="http://schemas.openxmlformats.org/officeDocument/2006/relationships/image" Target="media/image48.wmf"/><Relationship Id="rId126" Type="http://schemas.openxmlformats.org/officeDocument/2006/relationships/oleObject" Target="embeddings/oleObject59.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9AFCDA6FCD4BF8857EC7009A3E1949"/>
        <w:category>
          <w:name w:val="常规"/>
          <w:gallery w:val="placeholder"/>
        </w:category>
        <w:types>
          <w:type w:val="bbPlcHdr"/>
        </w:types>
        <w:behaviors>
          <w:behavior w:val="content"/>
        </w:behaviors>
        <w:guid w:val="{06E5F22B-A829-426D-994B-805E88469C36}"/>
      </w:docPartPr>
      <w:docPartBody>
        <w:p w:rsidR="00764918" w:rsidRDefault="00216798" w:rsidP="00216798">
          <w:pPr>
            <w:pStyle w:val="269AFCDA6FCD4BF8857EC7009A3E1949"/>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798"/>
    <w:rsid w:val="00172769"/>
    <w:rsid w:val="00216798"/>
    <w:rsid w:val="00617F9D"/>
    <w:rsid w:val="006A78E3"/>
    <w:rsid w:val="006D3302"/>
    <w:rsid w:val="00764918"/>
    <w:rsid w:val="00DD3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E3A17E9C5984706A5F40A9D2D8E2E25">
    <w:name w:val="2E3A17E9C5984706A5F40A9D2D8E2E25"/>
    <w:rsid w:val="00216798"/>
    <w:pPr>
      <w:widowControl w:val="0"/>
      <w:jc w:val="both"/>
    </w:pPr>
  </w:style>
  <w:style w:type="paragraph" w:customStyle="1" w:styleId="60199677E55D4558BA96510A2E996767">
    <w:name w:val="60199677E55D4558BA96510A2E996767"/>
    <w:rsid w:val="00216798"/>
    <w:pPr>
      <w:widowControl w:val="0"/>
      <w:jc w:val="both"/>
    </w:pPr>
  </w:style>
  <w:style w:type="paragraph" w:customStyle="1" w:styleId="E5A255913F4947AF821AE421C105FF08">
    <w:name w:val="E5A255913F4947AF821AE421C105FF08"/>
    <w:rsid w:val="00216798"/>
    <w:pPr>
      <w:widowControl w:val="0"/>
      <w:jc w:val="both"/>
    </w:pPr>
  </w:style>
  <w:style w:type="paragraph" w:customStyle="1" w:styleId="5A130259FC2F4170BE236526119BAA10">
    <w:name w:val="5A130259FC2F4170BE236526119BAA10"/>
    <w:rsid w:val="00216798"/>
    <w:pPr>
      <w:widowControl w:val="0"/>
      <w:jc w:val="both"/>
    </w:pPr>
  </w:style>
  <w:style w:type="paragraph" w:customStyle="1" w:styleId="CE6347AA2EC8452998414F3D242540FE">
    <w:name w:val="CE6347AA2EC8452998414F3D242540FE"/>
    <w:rsid w:val="00216798"/>
    <w:pPr>
      <w:widowControl w:val="0"/>
      <w:jc w:val="both"/>
    </w:pPr>
  </w:style>
  <w:style w:type="paragraph" w:customStyle="1" w:styleId="DE03542D51104AC08866D7D5229BDD4F">
    <w:name w:val="DE03542D51104AC08866D7D5229BDD4F"/>
    <w:rsid w:val="00216798"/>
    <w:pPr>
      <w:widowControl w:val="0"/>
      <w:jc w:val="both"/>
    </w:pPr>
  </w:style>
  <w:style w:type="paragraph" w:customStyle="1" w:styleId="C771750827F245469AF122A4E8E07242">
    <w:name w:val="C771750827F245469AF122A4E8E07242"/>
    <w:rsid w:val="00216798"/>
    <w:pPr>
      <w:widowControl w:val="0"/>
      <w:jc w:val="both"/>
    </w:pPr>
  </w:style>
  <w:style w:type="paragraph" w:customStyle="1" w:styleId="269AFCDA6FCD4BF8857EC7009A3E1949">
    <w:name w:val="269AFCDA6FCD4BF8857EC7009A3E1949"/>
    <w:rsid w:val="00216798"/>
    <w:pPr>
      <w:widowControl w:val="0"/>
      <w:jc w:val="both"/>
    </w:pPr>
  </w:style>
  <w:style w:type="paragraph" w:customStyle="1" w:styleId="A11F64A1A1384A0D9C397DFB4B154949">
    <w:name w:val="A11F64A1A1384A0D9C397DFB4B154949"/>
    <w:rsid w:val="00216798"/>
    <w:pPr>
      <w:widowControl w:val="0"/>
      <w:jc w:val="both"/>
    </w:pPr>
  </w:style>
  <w:style w:type="paragraph" w:customStyle="1" w:styleId="BECF41C409D2474785E5BB57A5F97425">
    <w:name w:val="BECF41C409D2474785E5BB57A5F97425"/>
    <w:rsid w:val="00216798"/>
    <w:pPr>
      <w:widowControl w:val="0"/>
      <w:jc w:val="both"/>
    </w:pPr>
  </w:style>
  <w:style w:type="paragraph" w:customStyle="1" w:styleId="1110338E5A044D199DCBA90848DF22F6">
    <w:name w:val="1110338E5A044D199DCBA90848DF22F6"/>
    <w:rsid w:val="00216798"/>
    <w:pPr>
      <w:widowControl w:val="0"/>
      <w:jc w:val="both"/>
    </w:pPr>
  </w:style>
  <w:style w:type="paragraph" w:customStyle="1" w:styleId="2493C32331C842FE83E5D4F84E63BC86">
    <w:name w:val="2493C32331C842FE83E5D4F84E63BC86"/>
    <w:rsid w:val="00216798"/>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E3A17E9C5984706A5F40A9D2D8E2E25">
    <w:name w:val="2E3A17E9C5984706A5F40A9D2D8E2E25"/>
    <w:rsid w:val="00216798"/>
    <w:pPr>
      <w:widowControl w:val="0"/>
      <w:jc w:val="both"/>
    </w:pPr>
  </w:style>
  <w:style w:type="paragraph" w:customStyle="1" w:styleId="60199677E55D4558BA96510A2E996767">
    <w:name w:val="60199677E55D4558BA96510A2E996767"/>
    <w:rsid w:val="00216798"/>
    <w:pPr>
      <w:widowControl w:val="0"/>
      <w:jc w:val="both"/>
    </w:pPr>
  </w:style>
  <w:style w:type="paragraph" w:customStyle="1" w:styleId="E5A255913F4947AF821AE421C105FF08">
    <w:name w:val="E5A255913F4947AF821AE421C105FF08"/>
    <w:rsid w:val="00216798"/>
    <w:pPr>
      <w:widowControl w:val="0"/>
      <w:jc w:val="both"/>
    </w:pPr>
  </w:style>
  <w:style w:type="paragraph" w:customStyle="1" w:styleId="5A130259FC2F4170BE236526119BAA10">
    <w:name w:val="5A130259FC2F4170BE236526119BAA10"/>
    <w:rsid w:val="00216798"/>
    <w:pPr>
      <w:widowControl w:val="0"/>
      <w:jc w:val="both"/>
    </w:pPr>
  </w:style>
  <w:style w:type="paragraph" w:customStyle="1" w:styleId="CE6347AA2EC8452998414F3D242540FE">
    <w:name w:val="CE6347AA2EC8452998414F3D242540FE"/>
    <w:rsid w:val="00216798"/>
    <w:pPr>
      <w:widowControl w:val="0"/>
      <w:jc w:val="both"/>
    </w:pPr>
  </w:style>
  <w:style w:type="paragraph" w:customStyle="1" w:styleId="DE03542D51104AC08866D7D5229BDD4F">
    <w:name w:val="DE03542D51104AC08866D7D5229BDD4F"/>
    <w:rsid w:val="00216798"/>
    <w:pPr>
      <w:widowControl w:val="0"/>
      <w:jc w:val="both"/>
    </w:pPr>
  </w:style>
  <w:style w:type="paragraph" w:customStyle="1" w:styleId="C771750827F245469AF122A4E8E07242">
    <w:name w:val="C771750827F245469AF122A4E8E07242"/>
    <w:rsid w:val="00216798"/>
    <w:pPr>
      <w:widowControl w:val="0"/>
      <w:jc w:val="both"/>
    </w:pPr>
  </w:style>
  <w:style w:type="paragraph" w:customStyle="1" w:styleId="269AFCDA6FCD4BF8857EC7009A3E1949">
    <w:name w:val="269AFCDA6FCD4BF8857EC7009A3E1949"/>
    <w:rsid w:val="00216798"/>
    <w:pPr>
      <w:widowControl w:val="0"/>
      <w:jc w:val="both"/>
    </w:pPr>
  </w:style>
  <w:style w:type="paragraph" w:customStyle="1" w:styleId="A11F64A1A1384A0D9C397DFB4B154949">
    <w:name w:val="A11F64A1A1384A0D9C397DFB4B154949"/>
    <w:rsid w:val="00216798"/>
    <w:pPr>
      <w:widowControl w:val="0"/>
      <w:jc w:val="both"/>
    </w:pPr>
  </w:style>
  <w:style w:type="paragraph" w:customStyle="1" w:styleId="BECF41C409D2474785E5BB57A5F97425">
    <w:name w:val="BECF41C409D2474785E5BB57A5F97425"/>
    <w:rsid w:val="00216798"/>
    <w:pPr>
      <w:widowControl w:val="0"/>
      <w:jc w:val="both"/>
    </w:pPr>
  </w:style>
  <w:style w:type="paragraph" w:customStyle="1" w:styleId="1110338E5A044D199DCBA90848DF22F6">
    <w:name w:val="1110338E5A044D199DCBA90848DF22F6"/>
    <w:rsid w:val="00216798"/>
    <w:pPr>
      <w:widowControl w:val="0"/>
      <w:jc w:val="both"/>
    </w:pPr>
  </w:style>
  <w:style w:type="paragraph" w:customStyle="1" w:styleId="2493C32331C842FE83E5D4F84E63BC86">
    <w:name w:val="2493C32331C842FE83E5D4F84E63BC86"/>
    <w:rsid w:val="0021679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965944-9A2B-429C-9B3F-4565B0422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14</Pages>
  <Words>2164</Words>
  <Characters>12335</Characters>
  <Application>Microsoft Office Word</Application>
  <DocSecurity>0</DocSecurity>
  <Lines>102</Lines>
  <Paragraphs>28</Paragraphs>
  <ScaleCrop>false</ScaleCrop>
  <Company>Jpretty核心项目攻坚组</Company>
  <LinksUpToDate>false</LinksUpToDate>
  <CharactersWithSpaces>14471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LTE PUCCH</dc:title>
  <dc:subject>Physical Uplink Control Channel For LTE</dc:subject>
  <dc:creator>Jpretty</dc:creator>
  <cp:keywords/>
  <dc:description/>
  <cp:lastModifiedBy>Windows 用户</cp:lastModifiedBy>
  <cp:revision>17</cp:revision>
  <dcterms:created xsi:type="dcterms:W3CDTF">2016-07-24T02:36:00Z</dcterms:created>
  <dcterms:modified xsi:type="dcterms:W3CDTF">2016-08-07T06:46:00Z</dcterms:modified>
</cp:coreProperties>
</file>