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CDDA" w14:textId="6ECF2F5A" w:rsidR="00B0029F" w:rsidRPr="003F27E0" w:rsidRDefault="00D0768E" w:rsidP="00B0029F">
      <w:pPr>
        <w:spacing w:after="0"/>
        <w:jc w:val="center"/>
        <w:rPr>
          <w:b/>
          <w:bCs/>
          <w:sz w:val="28"/>
          <w:szCs w:val="28"/>
        </w:rPr>
      </w:pPr>
      <w:bookmarkStart w:id="0" w:name="_Hlk160480103"/>
      <w:r>
        <w:rPr>
          <w:b/>
          <w:bCs/>
          <w:sz w:val="28"/>
          <w:szCs w:val="28"/>
        </w:rPr>
        <w:t>CAEX</w:t>
      </w:r>
      <w:r w:rsidR="00B0029F" w:rsidRPr="003F27E0">
        <w:rPr>
          <w:b/>
          <w:bCs/>
          <w:sz w:val="28"/>
          <w:szCs w:val="28"/>
        </w:rPr>
        <w:t xml:space="preserve"> Prompt</w:t>
      </w:r>
    </w:p>
    <w:p w14:paraId="02A61C40" w14:textId="77777777" w:rsidR="00FD2683" w:rsidRDefault="00FD2683" w:rsidP="001C1377">
      <w:pPr>
        <w:spacing w:after="0"/>
        <w:rPr>
          <w:b/>
          <w:bCs/>
          <w:sz w:val="18"/>
          <w:szCs w:val="18"/>
        </w:rPr>
      </w:pPr>
    </w:p>
    <w:p w14:paraId="58D56DF1" w14:textId="7C1C10B3" w:rsidR="00127302" w:rsidRDefault="00127302" w:rsidP="001C1377">
      <w:pPr>
        <w:spacing w:after="0"/>
        <w:rPr>
          <w:sz w:val="18"/>
          <w:szCs w:val="18"/>
        </w:rPr>
      </w:pPr>
      <w:r w:rsidRPr="00127302">
        <w:rPr>
          <w:b/>
          <w:bCs/>
          <w:sz w:val="18"/>
          <w:szCs w:val="18"/>
        </w:rPr>
        <w:t>Context:</w:t>
      </w:r>
      <w:r>
        <w:rPr>
          <w:sz w:val="18"/>
          <w:szCs w:val="18"/>
        </w:rPr>
        <w:t xml:space="preserve"> </w:t>
      </w:r>
      <w:r w:rsidR="00D0768E" w:rsidRPr="00D0768E">
        <w:rPr>
          <w:sz w:val="18"/>
          <w:szCs w:val="18"/>
        </w:rPr>
        <w:t xml:space="preserve">We have developed a Model-Driven Engineering (MDE) Workbench for CAEX (IEC 62424:2016). CAEX is one of the most promising standards for the data exchange between engineering tools in the production system automation domain. This is also reflected by the current emergence of </w:t>
      </w:r>
      <w:proofErr w:type="spellStart"/>
      <w:r w:rsidR="00D0768E" w:rsidRPr="00D0768E">
        <w:rPr>
          <w:sz w:val="18"/>
          <w:szCs w:val="18"/>
        </w:rPr>
        <w:t>AutomationML</w:t>
      </w:r>
      <w:proofErr w:type="spellEnd"/>
      <w:r w:rsidR="00D0768E" w:rsidRPr="00D0768E">
        <w:rPr>
          <w:sz w:val="18"/>
          <w:szCs w:val="18"/>
        </w:rPr>
        <w:t xml:space="preserve">, which uses CAEX as its core representation data format. The Model-Driven Engineering Workbench for CAEX is based on the Eclipse Modeling Framework (EMF). </w:t>
      </w:r>
    </w:p>
    <w:p w14:paraId="67BFF9C9" w14:textId="77777777" w:rsidR="00127302" w:rsidRDefault="00127302" w:rsidP="001C1377">
      <w:pPr>
        <w:spacing w:after="0"/>
        <w:rPr>
          <w:sz w:val="18"/>
          <w:szCs w:val="18"/>
        </w:rPr>
      </w:pPr>
    </w:p>
    <w:p w14:paraId="4AA5751A" w14:textId="0D6281FD" w:rsidR="001C1377" w:rsidRPr="001C1377" w:rsidRDefault="00127302" w:rsidP="001C1377">
      <w:pPr>
        <w:spacing w:after="0"/>
        <w:rPr>
          <w:sz w:val="18"/>
          <w:szCs w:val="18"/>
        </w:rPr>
      </w:pPr>
      <w:r w:rsidRPr="00127302">
        <w:rPr>
          <w:b/>
          <w:bCs/>
          <w:sz w:val="18"/>
          <w:szCs w:val="18"/>
        </w:rPr>
        <w:t>Input Demonstration:</w:t>
      </w:r>
      <w:r>
        <w:rPr>
          <w:sz w:val="18"/>
          <w:szCs w:val="18"/>
        </w:rPr>
        <w:t xml:space="preserve"> </w:t>
      </w:r>
      <w:r w:rsidR="001C1377" w:rsidRPr="001C1377">
        <w:rPr>
          <w:sz w:val="18"/>
          <w:szCs w:val="18"/>
        </w:rPr>
        <w:t xml:space="preserve">This is the </w:t>
      </w:r>
      <w:r w:rsidR="00D0768E">
        <w:rPr>
          <w:sz w:val="18"/>
          <w:szCs w:val="18"/>
        </w:rPr>
        <w:t>CAEX</w:t>
      </w:r>
      <w:r w:rsidR="001C1377" w:rsidRPr="001C1377">
        <w:rPr>
          <w:sz w:val="18"/>
          <w:szCs w:val="18"/>
        </w:rPr>
        <w:t xml:space="preserve"> metamodel:</w:t>
      </w:r>
    </w:p>
    <w:p w14:paraId="488A52CB" w14:textId="77777777" w:rsidR="001C1377" w:rsidRPr="001C1377" w:rsidRDefault="001C1377" w:rsidP="001C1377">
      <w:pPr>
        <w:spacing w:after="0"/>
        <w:rPr>
          <w:sz w:val="18"/>
          <w:szCs w:val="18"/>
        </w:rPr>
      </w:pPr>
    </w:p>
    <w:p w14:paraId="5080994A" w14:textId="5BFCD210" w:rsidR="001C1377" w:rsidRPr="001C1377" w:rsidRDefault="0089565E" w:rsidP="001C1377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r w:rsidR="00D0768E">
        <w:rPr>
          <w:sz w:val="18"/>
          <w:szCs w:val="18"/>
        </w:rPr>
        <w:t>CAEX_</w:t>
      </w:r>
      <w:r>
        <w:rPr>
          <w:sz w:val="18"/>
          <w:szCs w:val="18"/>
        </w:rPr>
        <w:t>METAMODEL&gt;</w:t>
      </w:r>
    </w:p>
    <w:p w14:paraId="7085948E" w14:textId="77777777" w:rsidR="001C1377" w:rsidRPr="001C1377" w:rsidRDefault="001C1377" w:rsidP="001C1377">
      <w:pPr>
        <w:spacing w:after="0"/>
        <w:rPr>
          <w:sz w:val="18"/>
          <w:szCs w:val="18"/>
        </w:rPr>
      </w:pPr>
    </w:p>
    <w:p w14:paraId="4FA10246" w14:textId="605DE206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This is an example model based on </w:t>
      </w:r>
      <w:r w:rsidR="00D0768E">
        <w:rPr>
          <w:sz w:val="18"/>
          <w:szCs w:val="18"/>
        </w:rPr>
        <w:t>CAEX</w:t>
      </w:r>
      <w:r w:rsidR="00FD2683" w:rsidRPr="001C1377">
        <w:rPr>
          <w:sz w:val="18"/>
          <w:szCs w:val="18"/>
        </w:rPr>
        <w:t xml:space="preserve"> </w:t>
      </w:r>
      <w:r w:rsidRPr="001C1377">
        <w:rPr>
          <w:sz w:val="18"/>
          <w:szCs w:val="18"/>
        </w:rPr>
        <w:t xml:space="preserve">metamodel: </w:t>
      </w:r>
    </w:p>
    <w:p w14:paraId="26AF4CAF" w14:textId="77777777" w:rsidR="00D84261" w:rsidRPr="001C1377" w:rsidRDefault="00D84261" w:rsidP="001C1377">
      <w:pPr>
        <w:spacing w:after="0"/>
        <w:rPr>
          <w:sz w:val="18"/>
          <w:szCs w:val="18"/>
        </w:rPr>
      </w:pPr>
    </w:p>
    <w:p w14:paraId="12CAB1CD" w14:textId="67D10DD9" w:rsidR="00EA6BF9" w:rsidRDefault="00EA6BF9" w:rsidP="001C1377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r w:rsidR="00D0768E">
        <w:rPr>
          <w:sz w:val="18"/>
          <w:szCs w:val="18"/>
        </w:rPr>
        <w:t>CAEX_</w:t>
      </w:r>
      <w:r w:rsidR="00E028AD">
        <w:rPr>
          <w:sz w:val="18"/>
          <w:szCs w:val="18"/>
        </w:rPr>
        <w:t>EXAMPLE</w:t>
      </w:r>
      <w:r w:rsidR="00D0768E">
        <w:rPr>
          <w:sz w:val="18"/>
          <w:szCs w:val="18"/>
        </w:rPr>
        <w:t>_</w:t>
      </w:r>
      <w:r>
        <w:rPr>
          <w:sz w:val="18"/>
          <w:szCs w:val="18"/>
        </w:rPr>
        <w:t>MODEL&gt;</w:t>
      </w:r>
    </w:p>
    <w:p w14:paraId="63BEB083" w14:textId="77777777" w:rsidR="00EA6BF9" w:rsidRDefault="00EA6BF9" w:rsidP="001C1377">
      <w:pPr>
        <w:spacing w:after="0"/>
        <w:rPr>
          <w:sz w:val="18"/>
          <w:szCs w:val="18"/>
        </w:rPr>
      </w:pPr>
    </w:p>
    <w:p w14:paraId="44063834" w14:textId="0323E353" w:rsidR="00EA6BF9" w:rsidRDefault="00127302" w:rsidP="001C1377">
      <w:pPr>
        <w:spacing w:after="0"/>
        <w:rPr>
          <w:sz w:val="18"/>
          <w:szCs w:val="18"/>
        </w:rPr>
      </w:pPr>
      <w:r w:rsidRPr="00127302">
        <w:rPr>
          <w:b/>
          <w:bCs/>
          <w:sz w:val="18"/>
          <w:szCs w:val="18"/>
        </w:rPr>
        <w:t>Output Demonstration:</w:t>
      </w:r>
      <w:r>
        <w:rPr>
          <w:sz w:val="18"/>
          <w:szCs w:val="18"/>
        </w:rPr>
        <w:t xml:space="preserve"> </w:t>
      </w:r>
      <w:r w:rsidR="001C1377">
        <w:rPr>
          <w:sz w:val="18"/>
          <w:szCs w:val="18"/>
        </w:rPr>
        <w:t>This is a</w:t>
      </w:r>
      <w:r w:rsidR="00FA0999">
        <w:rPr>
          <w:sz w:val="18"/>
          <w:szCs w:val="18"/>
        </w:rPr>
        <w:t xml:space="preserve"> XES</w:t>
      </w:r>
      <w:r w:rsidR="001C1377">
        <w:rPr>
          <w:sz w:val="18"/>
          <w:szCs w:val="18"/>
        </w:rPr>
        <w:t xml:space="preserve"> trace file representing the modeling step done when we created the example</w:t>
      </w:r>
      <w:r w:rsidR="001C1377" w:rsidRPr="00A417A5">
        <w:rPr>
          <w:sz w:val="18"/>
          <w:szCs w:val="18"/>
        </w:rPr>
        <w:t xml:space="preserve"> model</w:t>
      </w:r>
      <w:r w:rsidR="001C1377">
        <w:rPr>
          <w:sz w:val="18"/>
          <w:szCs w:val="18"/>
        </w:rPr>
        <w:t xml:space="preserve"> based on </w:t>
      </w:r>
      <w:r w:rsidR="00D0768E">
        <w:rPr>
          <w:sz w:val="18"/>
          <w:szCs w:val="18"/>
        </w:rPr>
        <w:t>CAEX</w:t>
      </w:r>
      <w:r w:rsidR="001C1377">
        <w:rPr>
          <w:sz w:val="18"/>
          <w:szCs w:val="18"/>
        </w:rPr>
        <w:t xml:space="preserve"> metamodel:</w:t>
      </w:r>
    </w:p>
    <w:p w14:paraId="4C25ED7E" w14:textId="77777777" w:rsidR="00EA6BF9" w:rsidRDefault="00EA6BF9" w:rsidP="001C1377">
      <w:pPr>
        <w:spacing w:after="0"/>
        <w:rPr>
          <w:sz w:val="18"/>
          <w:szCs w:val="18"/>
        </w:rPr>
      </w:pPr>
    </w:p>
    <w:p w14:paraId="45FCD5ED" w14:textId="7E8B91C5" w:rsidR="00EA6BF9" w:rsidRPr="00EA6BF9" w:rsidRDefault="00EA6BF9" w:rsidP="001C1377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</w:rPr>
        <w:t>&lt;</w:t>
      </w:r>
      <w:r w:rsidR="008E2E9A">
        <w:rPr>
          <w:sz w:val="18"/>
          <w:szCs w:val="18"/>
        </w:rPr>
        <w:t>XES</w:t>
      </w:r>
      <w:r w:rsidR="00D0768E">
        <w:rPr>
          <w:sz w:val="18"/>
          <w:szCs w:val="18"/>
        </w:rPr>
        <w:t>_</w:t>
      </w:r>
      <w:r w:rsidR="00E028AD">
        <w:rPr>
          <w:sz w:val="18"/>
          <w:szCs w:val="18"/>
        </w:rPr>
        <w:t>EXAMPLE</w:t>
      </w:r>
      <w:r w:rsidR="00D0768E">
        <w:rPr>
          <w:sz w:val="18"/>
          <w:szCs w:val="18"/>
        </w:rPr>
        <w:t>_</w:t>
      </w:r>
      <w:r>
        <w:rPr>
          <w:sz w:val="18"/>
          <w:szCs w:val="18"/>
        </w:rPr>
        <w:t>TRACE&gt;</w:t>
      </w:r>
    </w:p>
    <w:p w14:paraId="30F5F321" w14:textId="77777777" w:rsidR="00EA6BF9" w:rsidRDefault="00EA6BF9" w:rsidP="001C1377">
      <w:pPr>
        <w:spacing w:after="0"/>
        <w:rPr>
          <w:sz w:val="18"/>
          <w:szCs w:val="18"/>
        </w:rPr>
      </w:pPr>
    </w:p>
    <w:p w14:paraId="2EB7453A" w14:textId="5FEA1E36" w:rsidR="001C1377" w:rsidRDefault="00127302" w:rsidP="001C1377">
      <w:pPr>
        <w:spacing w:after="0"/>
        <w:rPr>
          <w:sz w:val="18"/>
          <w:szCs w:val="18"/>
        </w:rPr>
      </w:pPr>
      <w:r w:rsidRPr="00127302">
        <w:rPr>
          <w:b/>
          <w:bCs/>
          <w:sz w:val="18"/>
          <w:szCs w:val="18"/>
        </w:rPr>
        <w:t>Task:</w:t>
      </w:r>
      <w:r>
        <w:rPr>
          <w:sz w:val="18"/>
          <w:szCs w:val="18"/>
        </w:rPr>
        <w:t xml:space="preserve"> G</w:t>
      </w:r>
      <w:r w:rsidR="001C1377" w:rsidRPr="001C1377">
        <w:rPr>
          <w:sz w:val="18"/>
          <w:szCs w:val="18"/>
        </w:rPr>
        <w:t>enerate the</w:t>
      </w:r>
      <w:r w:rsidR="00FA0999">
        <w:rPr>
          <w:sz w:val="18"/>
          <w:szCs w:val="18"/>
        </w:rPr>
        <w:t xml:space="preserve"> XES</w:t>
      </w:r>
      <w:r w:rsidR="001C1377" w:rsidRPr="001C1377">
        <w:rPr>
          <w:sz w:val="18"/>
          <w:szCs w:val="18"/>
        </w:rPr>
        <w:t xml:space="preserve"> trace</w:t>
      </w:r>
      <w:r w:rsidR="00FA0999">
        <w:rPr>
          <w:sz w:val="18"/>
          <w:szCs w:val="18"/>
        </w:rPr>
        <w:t xml:space="preserve"> file</w:t>
      </w:r>
      <w:r w:rsidR="001C1377" w:rsidRPr="001C1377">
        <w:rPr>
          <w:sz w:val="18"/>
          <w:szCs w:val="18"/>
        </w:rPr>
        <w:t xml:space="preserve"> from the following </w:t>
      </w:r>
      <w:r w:rsidR="00D0768E">
        <w:rPr>
          <w:sz w:val="18"/>
          <w:szCs w:val="18"/>
        </w:rPr>
        <w:t>CAEX</w:t>
      </w:r>
      <w:r w:rsidR="00FD2683" w:rsidRPr="001C1377">
        <w:rPr>
          <w:sz w:val="18"/>
          <w:szCs w:val="18"/>
        </w:rPr>
        <w:t xml:space="preserve"> </w:t>
      </w:r>
      <w:r w:rsidR="001C1377" w:rsidRPr="001C1377">
        <w:rPr>
          <w:sz w:val="18"/>
          <w:szCs w:val="18"/>
        </w:rPr>
        <w:t>model</w:t>
      </w:r>
      <w:r w:rsidR="001923F7">
        <w:rPr>
          <w:sz w:val="18"/>
          <w:szCs w:val="18"/>
        </w:rPr>
        <w:t>, where the model represents another embedded application</w:t>
      </w:r>
      <w:r w:rsidR="001C1377" w:rsidRPr="001C1377">
        <w:rPr>
          <w:sz w:val="18"/>
          <w:szCs w:val="18"/>
        </w:rPr>
        <w:t>:</w:t>
      </w:r>
    </w:p>
    <w:p w14:paraId="7D4E4E72" w14:textId="519B991E" w:rsidR="001C1377" w:rsidRDefault="001C1377" w:rsidP="001C1377">
      <w:pPr>
        <w:spacing w:after="0"/>
        <w:rPr>
          <w:sz w:val="18"/>
          <w:szCs w:val="18"/>
        </w:rPr>
      </w:pPr>
    </w:p>
    <w:p w14:paraId="2074DD01" w14:textId="357B5A6D" w:rsidR="008A2879" w:rsidRPr="00842BA7" w:rsidRDefault="00E028AD" w:rsidP="001C1377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</w:rPr>
        <w:t>&lt;</w:t>
      </w:r>
      <w:r w:rsidR="00D0768E">
        <w:rPr>
          <w:sz w:val="18"/>
          <w:szCs w:val="18"/>
        </w:rPr>
        <w:t>CAEX_</w:t>
      </w:r>
      <w:r>
        <w:rPr>
          <w:sz w:val="18"/>
          <w:szCs w:val="18"/>
        </w:rPr>
        <w:t>MODEL&gt;</w:t>
      </w:r>
      <w:bookmarkEnd w:id="0"/>
    </w:p>
    <w:sectPr w:rsidR="008A2879" w:rsidRPr="00842BA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E7"/>
    <w:rsid w:val="00127302"/>
    <w:rsid w:val="001923F7"/>
    <w:rsid w:val="001C1377"/>
    <w:rsid w:val="001D40E7"/>
    <w:rsid w:val="003962DA"/>
    <w:rsid w:val="003D1163"/>
    <w:rsid w:val="003F27E0"/>
    <w:rsid w:val="00435E44"/>
    <w:rsid w:val="00530FDA"/>
    <w:rsid w:val="007E4A23"/>
    <w:rsid w:val="00842BA7"/>
    <w:rsid w:val="00843EA9"/>
    <w:rsid w:val="0089565E"/>
    <w:rsid w:val="008A2879"/>
    <w:rsid w:val="008E2E9A"/>
    <w:rsid w:val="008F6368"/>
    <w:rsid w:val="00AD67D1"/>
    <w:rsid w:val="00B0029F"/>
    <w:rsid w:val="00B742BA"/>
    <w:rsid w:val="00C037EA"/>
    <w:rsid w:val="00CC5E3A"/>
    <w:rsid w:val="00CE0EE6"/>
    <w:rsid w:val="00D0768E"/>
    <w:rsid w:val="00D84261"/>
    <w:rsid w:val="00E028AD"/>
    <w:rsid w:val="00EA6BF9"/>
    <w:rsid w:val="00FA0999"/>
    <w:rsid w:val="00FD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E029"/>
  <w15:chartTrackingRefBased/>
  <w15:docId w15:val="{9326BECE-3585-4D61-8CF8-D4DBD7B9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1377"/>
  </w:style>
  <w:style w:type="paragraph" w:styleId="Titolo1">
    <w:name w:val="heading 1"/>
    <w:basedOn w:val="Normale"/>
    <w:next w:val="Normale"/>
    <w:link w:val="Titolo1Carattere"/>
    <w:uiPriority w:val="9"/>
    <w:qFormat/>
    <w:rsid w:val="001D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4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4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4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4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4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40E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40E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40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40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0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0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40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40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40E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4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40E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4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Pomante</dc:creator>
  <cp:keywords/>
  <dc:description/>
  <cp:lastModifiedBy>Luigi Pomante</cp:lastModifiedBy>
  <cp:revision>22</cp:revision>
  <dcterms:created xsi:type="dcterms:W3CDTF">2024-03-04T19:54:00Z</dcterms:created>
  <dcterms:modified xsi:type="dcterms:W3CDTF">2024-08-01T19:43:00Z</dcterms:modified>
</cp:coreProperties>
</file>