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ndara" w:hAnsi="Candara" w:cs="Arial"/>
        </w:rPr>
        <w:alias w:val="Entrez le nom de l’organisation ou du comité :"/>
        <w:tag w:val="Entrez le nom de l’organisation ou du comité :"/>
        <w:id w:val="976303765"/>
        <w:placeholder>
          <w:docPart w:val="52C4E8A9402A4E688271E8662ED141C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2F7F4D00" w14:textId="77777777" w:rsidR="009A34F6" w:rsidRPr="00B62B51" w:rsidRDefault="006A520B" w:rsidP="00544EC3">
          <w:pPr>
            <w:pStyle w:val="Organisation"/>
            <w:rPr>
              <w:rFonts w:ascii="Candara" w:hAnsi="Candara" w:cs="Arial"/>
            </w:rPr>
          </w:pPr>
          <w:r>
            <w:rPr>
              <w:rFonts w:ascii="Candara" w:hAnsi="Candara" w:cs="Arial"/>
            </w:rPr>
            <w:t>Heptagone Média</w:t>
          </w:r>
        </w:p>
      </w:sdtContent>
    </w:sdt>
    <w:p w14:paraId="41B9CBDF" w14:textId="77777777" w:rsidR="00913F9D" w:rsidRPr="00B62B51" w:rsidRDefault="00902BE6" w:rsidP="00544EC3">
      <w:pPr>
        <w:pStyle w:val="Titre1"/>
        <w:rPr>
          <w:rFonts w:ascii="Candara" w:hAnsi="Candara" w:cs="Arial"/>
        </w:rPr>
      </w:pPr>
      <w:r w:rsidRPr="00B62B51">
        <w:rPr>
          <w:rFonts w:ascii="Candara" w:hAnsi="Candara" w:cs="Arial"/>
        </w:rPr>
        <w:t>Compte Rendu de réunion</w:t>
      </w:r>
    </w:p>
    <w:p w14:paraId="0FCEFFCF" w14:textId="562509E2" w:rsidR="00913F9D" w:rsidRPr="00B62B51" w:rsidRDefault="00AC354A" w:rsidP="00544EC3">
      <w:pPr>
        <w:pStyle w:val="Titre1"/>
        <w:rPr>
          <w:rFonts w:ascii="Candara" w:hAnsi="Candara" w:cs="Arial"/>
        </w:rPr>
      </w:pPr>
      <w:sdt>
        <w:sdtPr>
          <w:rPr>
            <w:rFonts w:ascii="Candara" w:hAnsi="Candara" w:cs="Arial"/>
          </w:rPr>
          <w:alias w:val="Entrez la date :"/>
          <w:tag w:val="Entrez la date :"/>
          <w:id w:val="-1605562503"/>
          <w:placeholder>
            <w:docPart w:val="D94CB6EE00BD44A0B28566C118C691B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C21CD0">
            <w:rPr>
              <w:rFonts w:ascii="Candara" w:hAnsi="Candara" w:cs="Arial"/>
            </w:rPr>
            <w:t>04</w:t>
          </w:r>
          <w:r w:rsidR="00ED03CA">
            <w:rPr>
              <w:rFonts w:ascii="Candara" w:hAnsi="Candara" w:cs="Arial"/>
            </w:rPr>
            <w:t>-0</w:t>
          </w:r>
          <w:r w:rsidR="00C21CD0">
            <w:rPr>
              <w:rFonts w:ascii="Candara" w:hAnsi="Candara" w:cs="Arial"/>
            </w:rPr>
            <w:t>9</w:t>
          </w:r>
          <w:r w:rsidR="00ED03CA">
            <w:rPr>
              <w:rFonts w:ascii="Candara" w:hAnsi="Candara" w:cs="Arial"/>
            </w:rPr>
            <w:t>-2019</w:t>
          </w:r>
        </w:sdtContent>
      </w:sdt>
    </w:p>
    <w:p w14:paraId="13385ADB" w14:textId="77777777" w:rsidR="009A34F6" w:rsidRPr="00B62B51" w:rsidRDefault="00AC354A" w:rsidP="00544EC3">
      <w:pPr>
        <w:pStyle w:val="Titre2"/>
        <w:jc w:val="both"/>
        <w:rPr>
          <w:rFonts w:ascii="Candara" w:hAnsi="Candara" w:cs="Arial"/>
        </w:rPr>
      </w:pPr>
      <w:sdt>
        <w:sdtPr>
          <w:rPr>
            <w:rFonts w:ascii="Candara" w:hAnsi="Candara" w:cs="Arial"/>
          </w:rPr>
          <w:alias w:val="Participants présents :"/>
          <w:tag w:val="Participants présents :"/>
          <w:id w:val="1371722459"/>
          <w:placeholder>
            <w:docPart w:val="9922E19B22E049619224537735F8F5E5"/>
          </w:placeholder>
          <w:temporary/>
          <w:showingPlcHdr/>
          <w15:appearance w15:val="hidden"/>
        </w:sdtPr>
        <w:sdtEndPr/>
        <w:sdtContent>
          <w:r w:rsidR="00C91D7E" w:rsidRPr="00B62B51">
            <w:rPr>
              <w:rFonts w:ascii="Candara" w:hAnsi="Candara" w:cs="Arial"/>
              <w:lang w:bidi="fr-FR"/>
            </w:rPr>
            <w:t>Participants présents</w:t>
          </w:r>
        </w:sdtContent>
      </w:sdt>
    </w:p>
    <w:p w14:paraId="74022EF0" w14:textId="77777777" w:rsidR="009A34F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Adrian-Paul</w:t>
      </w:r>
    </w:p>
    <w:p w14:paraId="12CFB3E9" w14:textId="77777777" w:rsidR="00902BE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Louis</w:t>
      </w:r>
    </w:p>
    <w:p w14:paraId="4535BBE6" w14:textId="77777777" w:rsidR="00902BE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Antoine</w:t>
      </w:r>
    </w:p>
    <w:p w14:paraId="3976409F" w14:textId="77777777" w:rsidR="00902BE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Christophe</w:t>
      </w:r>
    </w:p>
    <w:p w14:paraId="0899D3FB" w14:textId="77777777" w:rsidR="00902BE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Lucien</w:t>
      </w:r>
    </w:p>
    <w:p w14:paraId="1065EADA" w14:textId="77777777" w:rsidR="00902BE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Théo</w:t>
      </w:r>
    </w:p>
    <w:p w14:paraId="30EF562F" w14:textId="77777777" w:rsidR="00902BE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Estevan</w:t>
      </w:r>
    </w:p>
    <w:p w14:paraId="68CA0A42" w14:textId="77777777" w:rsidR="00902BE6" w:rsidRPr="00B62B51" w:rsidRDefault="00D9341D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 xml:space="preserve">M. </w:t>
      </w:r>
      <w:proofErr w:type="spellStart"/>
      <w:r w:rsidRPr="00B62B51">
        <w:rPr>
          <w:rFonts w:ascii="Candara" w:hAnsi="Candara" w:cs="Arial"/>
        </w:rPr>
        <w:t>Eric</w:t>
      </w:r>
      <w:proofErr w:type="spellEnd"/>
      <w:r w:rsidRPr="00B62B51">
        <w:rPr>
          <w:rFonts w:ascii="Candara" w:hAnsi="Candara" w:cs="Arial"/>
        </w:rPr>
        <w:t xml:space="preserve"> Lavoie</w:t>
      </w:r>
    </w:p>
    <w:p w14:paraId="29FBF13F" w14:textId="7D9FD633" w:rsidR="002B0FB1" w:rsidRDefault="00ED03CA" w:rsidP="002B0FB1">
      <w:pPr>
        <w:pStyle w:val="Titre2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>Feedback client</w:t>
      </w:r>
      <w:r w:rsidR="002969D0">
        <w:rPr>
          <w:rFonts w:ascii="Candara" w:hAnsi="Candara" w:cs="Arial"/>
        </w:rPr>
        <w:t xml:space="preserve"> / A Faire</w:t>
      </w:r>
    </w:p>
    <w:p w14:paraId="33E1DEEF" w14:textId="5E85BA27" w:rsidR="002B0FB1" w:rsidRDefault="003803F6" w:rsidP="008657A7">
      <w:pPr>
        <w:jc w:val="both"/>
        <w:rPr>
          <w:rFonts w:ascii="Candara" w:hAnsi="Candara"/>
        </w:rPr>
      </w:pPr>
      <w:r>
        <w:rPr>
          <w:rFonts w:ascii="Candara" w:hAnsi="Candara"/>
        </w:rPr>
        <w:t xml:space="preserve">Priorités : </w:t>
      </w:r>
    </w:p>
    <w:p w14:paraId="4B435B3C" w14:textId="7B9C0421" w:rsidR="003803F6" w:rsidRPr="003803F6" w:rsidRDefault="003803F6" w:rsidP="008657A7">
      <w:pPr>
        <w:pStyle w:val="Paragraphedeliste"/>
        <w:numPr>
          <w:ilvl w:val="0"/>
          <w:numId w:val="19"/>
        </w:numPr>
        <w:jc w:val="both"/>
        <w:rPr>
          <w:rFonts w:ascii="Candara" w:hAnsi="Candara"/>
        </w:rPr>
      </w:pPr>
      <w:r w:rsidRPr="003803F6">
        <w:rPr>
          <w:rFonts w:ascii="Candara" w:hAnsi="Candara"/>
        </w:rPr>
        <w:t>Créer une statistique et calcul récurrent</w:t>
      </w:r>
      <w:r>
        <w:rPr>
          <w:rFonts w:ascii="Candara" w:hAnsi="Candara"/>
        </w:rPr>
        <w:t> ;</w:t>
      </w:r>
    </w:p>
    <w:p w14:paraId="5FA191C3" w14:textId="2B57600C" w:rsidR="003803F6" w:rsidRDefault="003803F6" w:rsidP="008657A7">
      <w:pPr>
        <w:pStyle w:val="Paragraphedeliste"/>
        <w:numPr>
          <w:ilvl w:val="0"/>
          <w:numId w:val="19"/>
        </w:numPr>
        <w:jc w:val="both"/>
        <w:rPr>
          <w:rFonts w:ascii="Candara" w:hAnsi="Candara"/>
        </w:rPr>
      </w:pPr>
      <w:r w:rsidRPr="003803F6">
        <w:rPr>
          <w:rFonts w:ascii="Candara" w:hAnsi="Candara"/>
        </w:rPr>
        <w:t>Consultation des statistiques</w:t>
      </w:r>
      <w:r>
        <w:rPr>
          <w:rFonts w:ascii="Candara" w:hAnsi="Candara"/>
        </w:rPr>
        <w:t>.</w:t>
      </w:r>
    </w:p>
    <w:p w14:paraId="2334826B" w14:textId="74A73815" w:rsidR="003803F6" w:rsidRDefault="003803F6" w:rsidP="008657A7">
      <w:pPr>
        <w:jc w:val="both"/>
        <w:rPr>
          <w:rFonts w:ascii="Candara" w:hAnsi="Candara"/>
        </w:rPr>
      </w:pPr>
      <w:r>
        <w:rPr>
          <w:rFonts w:ascii="Candara" w:hAnsi="Candara"/>
        </w:rPr>
        <w:t>La consultation des données brutes n’est pas une priorité mais il serait bien de se laisser la possibilité de le faire.</w:t>
      </w:r>
    </w:p>
    <w:p w14:paraId="2E4B4B64" w14:textId="1A5B3944" w:rsidR="003803F6" w:rsidRDefault="003803F6" w:rsidP="008657A7">
      <w:pPr>
        <w:jc w:val="both"/>
        <w:rPr>
          <w:rFonts w:ascii="Candara" w:hAnsi="Candara"/>
        </w:rPr>
      </w:pPr>
      <w:r>
        <w:rPr>
          <w:rFonts w:ascii="Candara" w:hAnsi="Candara"/>
        </w:rPr>
        <w:t xml:space="preserve">Interfaces : </w:t>
      </w:r>
    </w:p>
    <w:p w14:paraId="38B0AD43" w14:textId="063093CD" w:rsidR="003803F6" w:rsidRDefault="003803F6" w:rsidP="008657A7">
      <w:pPr>
        <w:pStyle w:val="Paragraphedeliste"/>
        <w:numPr>
          <w:ilvl w:val="0"/>
          <w:numId w:val="20"/>
        </w:numPr>
        <w:jc w:val="both"/>
        <w:rPr>
          <w:rFonts w:ascii="Candara" w:hAnsi="Candara"/>
        </w:rPr>
      </w:pPr>
      <w:r>
        <w:rPr>
          <w:rFonts w:ascii="Candara" w:hAnsi="Candara"/>
        </w:rPr>
        <w:t>Ajouter une vue d’accueil comprenant :</w:t>
      </w:r>
    </w:p>
    <w:p w14:paraId="43D78701" w14:textId="29A69C82" w:rsidR="003803F6" w:rsidRDefault="003803F6" w:rsidP="008657A7">
      <w:pPr>
        <w:pStyle w:val="Paragraphedeliste"/>
        <w:numPr>
          <w:ilvl w:val="1"/>
          <w:numId w:val="20"/>
        </w:numPr>
        <w:jc w:val="both"/>
        <w:rPr>
          <w:rFonts w:ascii="Candara" w:hAnsi="Candara"/>
        </w:rPr>
      </w:pPr>
      <w:r>
        <w:rPr>
          <w:rFonts w:ascii="Candara" w:hAnsi="Candara"/>
        </w:rPr>
        <w:t>La carte affichant toutes les bouées ;</w:t>
      </w:r>
    </w:p>
    <w:p w14:paraId="77CEEB42" w14:textId="46D940C2" w:rsidR="003803F6" w:rsidRDefault="003803F6" w:rsidP="008657A7">
      <w:pPr>
        <w:pStyle w:val="Paragraphedeliste"/>
        <w:numPr>
          <w:ilvl w:val="1"/>
          <w:numId w:val="20"/>
        </w:numPr>
        <w:jc w:val="both"/>
        <w:rPr>
          <w:rFonts w:ascii="Candara" w:hAnsi="Candara"/>
        </w:rPr>
      </w:pPr>
      <w:r>
        <w:rPr>
          <w:rFonts w:ascii="Candara" w:hAnsi="Candara"/>
        </w:rPr>
        <w:t>Le nombre de bouées fiables ;</w:t>
      </w:r>
    </w:p>
    <w:p w14:paraId="57410575" w14:textId="782BE5B7" w:rsidR="003803F6" w:rsidRDefault="003803F6" w:rsidP="008657A7">
      <w:pPr>
        <w:pStyle w:val="Paragraphedeliste"/>
        <w:numPr>
          <w:ilvl w:val="1"/>
          <w:numId w:val="20"/>
        </w:numPr>
        <w:jc w:val="both"/>
        <w:rPr>
          <w:rFonts w:ascii="Candara" w:hAnsi="Candara"/>
        </w:rPr>
      </w:pPr>
      <w:r>
        <w:rPr>
          <w:rFonts w:ascii="Candara" w:hAnsi="Candara"/>
        </w:rPr>
        <w:t>Le nombre de bouées non fiables.</w:t>
      </w:r>
    </w:p>
    <w:p w14:paraId="47188BDA" w14:textId="00EA10BA" w:rsidR="003803F6" w:rsidRDefault="003803F6" w:rsidP="008657A7">
      <w:pPr>
        <w:pStyle w:val="Paragraphedeliste"/>
        <w:numPr>
          <w:ilvl w:val="0"/>
          <w:numId w:val="20"/>
        </w:numPr>
        <w:jc w:val="both"/>
        <w:rPr>
          <w:rFonts w:ascii="Candara" w:hAnsi="Candara"/>
        </w:rPr>
      </w:pPr>
      <w:r>
        <w:rPr>
          <w:rFonts w:ascii="Candara" w:hAnsi="Candara"/>
        </w:rPr>
        <w:t>Dans la page d’accueil :</w:t>
      </w:r>
    </w:p>
    <w:p w14:paraId="2E906F43" w14:textId="75BCB5C5" w:rsidR="003803F6" w:rsidRDefault="003803F6" w:rsidP="008657A7">
      <w:pPr>
        <w:pStyle w:val="Paragraphedeliste"/>
        <w:numPr>
          <w:ilvl w:val="1"/>
          <w:numId w:val="20"/>
        </w:numPr>
        <w:jc w:val="both"/>
        <w:rPr>
          <w:rFonts w:ascii="Candara" w:hAnsi="Candara"/>
        </w:rPr>
      </w:pPr>
      <w:r>
        <w:rPr>
          <w:rFonts w:ascii="Candara" w:hAnsi="Candara"/>
        </w:rPr>
        <w:t>Mettre la partie Option non cliquable pour pouvoir se laisser cette possibilité plus tard dans le projet ;</w:t>
      </w:r>
    </w:p>
    <w:p w14:paraId="6396360F" w14:textId="52392D27" w:rsidR="003803F6" w:rsidRDefault="003803F6" w:rsidP="008657A7">
      <w:pPr>
        <w:pStyle w:val="Paragraphedeliste"/>
        <w:numPr>
          <w:ilvl w:val="1"/>
          <w:numId w:val="20"/>
        </w:numPr>
        <w:jc w:val="both"/>
        <w:rPr>
          <w:rFonts w:ascii="Candara" w:hAnsi="Candara"/>
        </w:rPr>
      </w:pPr>
      <w:r>
        <w:rPr>
          <w:rFonts w:ascii="Candara" w:hAnsi="Candara"/>
        </w:rPr>
        <w:t>Renommer Général en Bouées ;</w:t>
      </w:r>
    </w:p>
    <w:p w14:paraId="76861711" w14:textId="51A05496" w:rsidR="003803F6" w:rsidRDefault="003803F6" w:rsidP="008657A7">
      <w:pPr>
        <w:pStyle w:val="Paragraphedeliste"/>
        <w:numPr>
          <w:ilvl w:val="1"/>
          <w:numId w:val="20"/>
        </w:numPr>
        <w:jc w:val="both"/>
        <w:rPr>
          <w:rFonts w:ascii="Candara" w:hAnsi="Candara"/>
        </w:rPr>
      </w:pPr>
      <w:r>
        <w:rPr>
          <w:rFonts w:ascii="Candara" w:hAnsi="Candara"/>
        </w:rPr>
        <w:t>Renommer Recherche en Calcul </w:t>
      </w:r>
      <w:r w:rsidR="007B1F1C">
        <w:rPr>
          <w:rFonts w:ascii="Candara" w:hAnsi="Candara"/>
        </w:rPr>
        <w:t xml:space="preserve">(plus toutes les occurrences) </w:t>
      </w:r>
      <w:r>
        <w:rPr>
          <w:rFonts w:ascii="Candara" w:hAnsi="Candara"/>
        </w:rPr>
        <w:t>;</w:t>
      </w:r>
    </w:p>
    <w:p w14:paraId="09B9EF7F" w14:textId="3546A42A" w:rsidR="001C04E1" w:rsidRDefault="003803F6" w:rsidP="008657A7">
      <w:pPr>
        <w:pStyle w:val="Paragraphedeliste"/>
        <w:numPr>
          <w:ilvl w:val="1"/>
          <w:numId w:val="20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Ajouter </w:t>
      </w:r>
      <w:r w:rsidR="001F6387">
        <w:rPr>
          <w:rFonts w:ascii="Candara" w:hAnsi="Candara"/>
        </w:rPr>
        <w:t>les</w:t>
      </w:r>
      <w:r>
        <w:rPr>
          <w:rFonts w:ascii="Candara" w:hAnsi="Candara"/>
        </w:rPr>
        <w:t xml:space="preserve"> section</w:t>
      </w:r>
      <w:r w:rsidR="001F6387">
        <w:rPr>
          <w:rFonts w:ascii="Candara" w:hAnsi="Candara"/>
        </w:rPr>
        <w:t>s</w:t>
      </w:r>
      <w:r w:rsidR="007B1F1C">
        <w:rPr>
          <w:rFonts w:ascii="Candara" w:hAnsi="Candara"/>
        </w:rPr>
        <w:t xml:space="preserve"> </w:t>
      </w:r>
      <w:r w:rsidR="001F6387">
        <w:rPr>
          <w:rFonts w:ascii="Candara" w:hAnsi="Candara"/>
        </w:rPr>
        <w:t>« </w:t>
      </w:r>
      <w:r w:rsidR="007B1F1C">
        <w:rPr>
          <w:rFonts w:ascii="Candara" w:hAnsi="Candara"/>
        </w:rPr>
        <w:t>Prévisualiser / Enregistrer un calcul</w:t>
      </w:r>
      <w:r w:rsidR="001F6387">
        <w:rPr>
          <w:rFonts w:ascii="Candara" w:hAnsi="Candara"/>
        </w:rPr>
        <w:t xml:space="preserve"> » et « Calculs non-enregistrés » </w:t>
      </w:r>
      <w:r>
        <w:rPr>
          <w:rFonts w:ascii="Candara" w:hAnsi="Candara"/>
        </w:rPr>
        <w:t>dans Calcul</w:t>
      </w:r>
      <w:r w:rsidR="001F6387">
        <w:rPr>
          <w:rFonts w:ascii="Candara" w:hAnsi="Candara"/>
        </w:rPr>
        <w:t>.</w:t>
      </w:r>
    </w:p>
    <w:p w14:paraId="7214A26E" w14:textId="63ACFE32" w:rsidR="00DB0F11" w:rsidRDefault="00DB0F11" w:rsidP="008657A7">
      <w:pPr>
        <w:pStyle w:val="Paragraphedeliste"/>
        <w:numPr>
          <w:ilvl w:val="0"/>
          <w:numId w:val="20"/>
        </w:numPr>
        <w:jc w:val="both"/>
        <w:rPr>
          <w:rFonts w:ascii="Candara" w:hAnsi="Candara"/>
        </w:rPr>
      </w:pPr>
      <w:r>
        <w:rPr>
          <w:rFonts w:ascii="Candara" w:hAnsi="Candara"/>
        </w:rPr>
        <w:t>Dans le formulaire :</w:t>
      </w:r>
    </w:p>
    <w:p w14:paraId="7EA0AE8F" w14:textId="494AF9BD" w:rsidR="00DB0F11" w:rsidRDefault="00DB0F11" w:rsidP="008657A7">
      <w:pPr>
        <w:pStyle w:val="Paragraphedeliste"/>
        <w:numPr>
          <w:ilvl w:val="1"/>
          <w:numId w:val="20"/>
        </w:numPr>
        <w:jc w:val="both"/>
        <w:rPr>
          <w:rFonts w:ascii="Candara" w:hAnsi="Candara"/>
        </w:rPr>
      </w:pPr>
      <w:r>
        <w:rPr>
          <w:rFonts w:ascii="Candara" w:hAnsi="Candara"/>
        </w:rPr>
        <w:t>Enlever les « : » ;</w:t>
      </w:r>
    </w:p>
    <w:p w14:paraId="5C5B937C" w14:textId="1DFD5117" w:rsidR="00DB0F11" w:rsidRDefault="00DB0F11" w:rsidP="008657A7">
      <w:pPr>
        <w:pStyle w:val="Paragraphedeliste"/>
        <w:numPr>
          <w:ilvl w:val="1"/>
          <w:numId w:val="20"/>
        </w:numPr>
        <w:jc w:val="both"/>
        <w:rPr>
          <w:rFonts w:ascii="Candara" w:hAnsi="Candara"/>
        </w:rPr>
      </w:pPr>
      <w:r>
        <w:rPr>
          <w:rFonts w:ascii="Candara" w:hAnsi="Candara"/>
        </w:rPr>
        <w:t>Ordre des éléments : Calcul, Fréquence, Bouée, Intervalle temporel (Intervalle doit s’appeler ainsi désormais) ;</w:t>
      </w:r>
    </w:p>
    <w:p w14:paraId="1A1CAF28" w14:textId="3EDE819E" w:rsidR="00DB0F11" w:rsidRDefault="00DB0F11" w:rsidP="008657A7">
      <w:pPr>
        <w:pStyle w:val="Paragraphedeliste"/>
        <w:numPr>
          <w:ilvl w:val="1"/>
          <w:numId w:val="20"/>
        </w:numPr>
        <w:jc w:val="both"/>
        <w:rPr>
          <w:rFonts w:ascii="Candara" w:hAnsi="Candara"/>
        </w:rPr>
      </w:pPr>
      <w:r>
        <w:rPr>
          <w:rFonts w:ascii="Candara" w:hAnsi="Candara"/>
        </w:rPr>
        <w:t>Enlever la case pour l’enregistrement</w:t>
      </w:r>
    </w:p>
    <w:p w14:paraId="791F6DC0" w14:textId="7BAB0E81" w:rsidR="00DB0F11" w:rsidRDefault="00DB0F11" w:rsidP="008657A7">
      <w:pPr>
        <w:pStyle w:val="Paragraphedeliste"/>
        <w:numPr>
          <w:ilvl w:val="1"/>
          <w:numId w:val="20"/>
        </w:numPr>
        <w:jc w:val="both"/>
        <w:rPr>
          <w:rFonts w:ascii="Candara" w:hAnsi="Candara"/>
        </w:rPr>
      </w:pPr>
      <w:r>
        <w:rPr>
          <w:rFonts w:ascii="Candara" w:hAnsi="Candara"/>
        </w:rPr>
        <w:lastRenderedPageBreak/>
        <w:t>Ajouter un bouton : Prévisualiser qui n’enregistre pas le calcul</w:t>
      </w:r>
      <w:r w:rsidR="002A2124">
        <w:rPr>
          <w:rFonts w:ascii="Candara" w:hAnsi="Candara"/>
        </w:rPr>
        <w:t> ;</w:t>
      </w:r>
    </w:p>
    <w:p w14:paraId="1914105E" w14:textId="04BED1CF" w:rsidR="002A2124" w:rsidRDefault="002A2124" w:rsidP="008657A7">
      <w:pPr>
        <w:pStyle w:val="Paragraphedeliste"/>
        <w:numPr>
          <w:ilvl w:val="1"/>
          <w:numId w:val="20"/>
        </w:numPr>
        <w:jc w:val="both"/>
        <w:rPr>
          <w:rFonts w:ascii="Candara" w:hAnsi="Candara"/>
        </w:rPr>
      </w:pPr>
      <w:r>
        <w:rPr>
          <w:rFonts w:ascii="Candara" w:hAnsi="Candara"/>
        </w:rPr>
        <w:t>Ajouter un bouton : Enregistrer le calcul</w:t>
      </w:r>
      <w:r w:rsidR="007B66B8">
        <w:rPr>
          <w:rFonts w:ascii="Candara" w:hAnsi="Candara"/>
        </w:rPr>
        <w:t> ;</w:t>
      </w:r>
    </w:p>
    <w:p w14:paraId="085C4938" w14:textId="27839318" w:rsidR="007B66B8" w:rsidRDefault="007B66B8" w:rsidP="008657A7">
      <w:pPr>
        <w:pStyle w:val="Paragraphedeliste"/>
        <w:numPr>
          <w:ilvl w:val="1"/>
          <w:numId w:val="20"/>
        </w:numPr>
        <w:jc w:val="both"/>
        <w:rPr>
          <w:rFonts w:ascii="Candara" w:hAnsi="Candara"/>
        </w:rPr>
      </w:pPr>
      <w:r>
        <w:rPr>
          <w:rFonts w:ascii="Candara" w:hAnsi="Candara"/>
        </w:rPr>
        <w:t>Il faut pouvoir choisir qu’une seule des statistiques à calculer.</w:t>
      </w:r>
    </w:p>
    <w:p w14:paraId="6D8D5C83" w14:textId="5F76D663" w:rsidR="001F6387" w:rsidRDefault="001F6387" w:rsidP="008657A7">
      <w:pPr>
        <w:pStyle w:val="Paragraphedeliste"/>
        <w:numPr>
          <w:ilvl w:val="0"/>
          <w:numId w:val="20"/>
        </w:numPr>
        <w:jc w:val="both"/>
        <w:rPr>
          <w:rFonts w:ascii="Candara" w:hAnsi="Candara"/>
        </w:rPr>
      </w:pPr>
      <w:r>
        <w:rPr>
          <w:rFonts w:ascii="Candara" w:hAnsi="Candara"/>
        </w:rPr>
        <w:t>Dans la page des résultats :</w:t>
      </w:r>
    </w:p>
    <w:p w14:paraId="6D0B8BC6" w14:textId="534B2519" w:rsidR="001F6387" w:rsidRDefault="001F6387" w:rsidP="008657A7">
      <w:pPr>
        <w:pStyle w:val="Paragraphedeliste"/>
        <w:numPr>
          <w:ilvl w:val="1"/>
          <w:numId w:val="20"/>
        </w:numPr>
        <w:jc w:val="both"/>
        <w:rPr>
          <w:rFonts w:ascii="Candara" w:hAnsi="Candara"/>
        </w:rPr>
      </w:pPr>
      <w:r w:rsidRPr="00E14F77">
        <w:rPr>
          <w:rFonts w:ascii="Candara" w:hAnsi="Candara"/>
        </w:rPr>
        <w:t>Ajouter un bouton pour revenir à l’accueil : si nous sommes dans l’écran de prévisualisation, il faut sauvegarder le calcul et l’ajouté dans la section</w:t>
      </w:r>
      <w:r w:rsidR="00E14F77" w:rsidRPr="00E14F77">
        <w:rPr>
          <w:rFonts w:ascii="Candara" w:hAnsi="Candara"/>
        </w:rPr>
        <w:t xml:space="preserve"> </w:t>
      </w:r>
      <w:r w:rsidR="00E14F77">
        <w:rPr>
          <w:rFonts w:ascii="Candara" w:hAnsi="Candara"/>
        </w:rPr>
        <w:t>« Calculs non-enregistrés »</w:t>
      </w:r>
      <w:r w:rsidR="00E14F77">
        <w:rPr>
          <w:rFonts w:ascii="Candara" w:hAnsi="Candara"/>
        </w:rPr>
        <w:t> ; sinon retour à la page d’accueil ;</w:t>
      </w:r>
    </w:p>
    <w:p w14:paraId="04DAFFBC" w14:textId="70BCF867" w:rsidR="00E14F77" w:rsidRDefault="00E14F77" w:rsidP="008657A7">
      <w:pPr>
        <w:pStyle w:val="Paragraphedeliste"/>
        <w:numPr>
          <w:ilvl w:val="1"/>
          <w:numId w:val="20"/>
        </w:numPr>
        <w:jc w:val="both"/>
        <w:rPr>
          <w:rFonts w:ascii="Candara" w:hAnsi="Candara"/>
        </w:rPr>
      </w:pPr>
      <w:r>
        <w:rPr>
          <w:rFonts w:ascii="Candara" w:hAnsi="Candara"/>
        </w:rPr>
        <w:t>Si nous sommes dans l’écran de prévisualisation : ajouter un bouton orange avec une flèche : Retour au calcul ; il faut en plus ajouter un bouton pour pouvoir enregistrer le calcul effectuer.</w:t>
      </w:r>
    </w:p>
    <w:p w14:paraId="41888DB0" w14:textId="77B75DCA" w:rsidR="0055080F" w:rsidRDefault="00BE0FD1" w:rsidP="0055080F">
      <w:pPr>
        <w:pStyle w:val="Paragraphedeliste"/>
        <w:numPr>
          <w:ilvl w:val="1"/>
          <w:numId w:val="20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Si nous sommes dans l’écran Calcul Enregistrer : notifier que </w:t>
      </w:r>
      <w:r w:rsidR="008657A7">
        <w:rPr>
          <w:rFonts w:ascii="Candara" w:hAnsi="Candara"/>
        </w:rPr>
        <w:t>le calcul</w:t>
      </w:r>
      <w:r>
        <w:rPr>
          <w:rFonts w:ascii="Candara" w:hAnsi="Candara"/>
        </w:rPr>
        <w:t xml:space="preserve"> soit bien </w:t>
      </w:r>
      <w:r w:rsidR="00381040">
        <w:rPr>
          <w:rFonts w:ascii="Candara" w:hAnsi="Candara"/>
        </w:rPr>
        <w:t>enregistré</w:t>
      </w:r>
      <w:r>
        <w:rPr>
          <w:rFonts w:ascii="Candara" w:hAnsi="Candara"/>
        </w:rPr>
        <w:t>.</w:t>
      </w:r>
    </w:p>
    <w:p w14:paraId="50960C30" w14:textId="7CBDFBCA" w:rsidR="0055080F" w:rsidRDefault="0055080F" w:rsidP="0055080F">
      <w:pPr>
        <w:jc w:val="both"/>
        <w:rPr>
          <w:rFonts w:ascii="Candara" w:hAnsi="Candara"/>
        </w:rPr>
      </w:pPr>
      <w:r>
        <w:rPr>
          <w:rFonts w:ascii="Candara" w:hAnsi="Candara"/>
        </w:rPr>
        <w:t>Trouver un moyen de nommage pour les calculs enregistrés et ceux qui sont en cours.</w:t>
      </w:r>
    </w:p>
    <w:p w14:paraId="1F717C15" w14:textId="3B22BD3D" w:rsidR="00E56E5C" w:rsidRDefault="00E56E5C" w:rsidP="0055080F">
      <w:pPr>
        <w:jc w:val="both"/>
        <w:rPr>
          <w:rFonts w:ascii="Candara" w:hAnsi="Candara"/>
        </w:rPr>
      </w:pPr>
      <w:r>
        <w:rPr>
          <w:rFonts w:ascii="Candara" w:hAnsi="Candara"/>
        </w:rPr>
        <w:t>Vérification de la validation des données des bouées toutes les heures. Les données seront récupérées toutes les heures pour analyses et ajouter aux données pour l’affichage.</w:t>
      </w:r>
    </w:p>
    <w:p w14:paraId="3EC2AFFE" w14:textId="3984A459" w:rsidR="00EC7D6B" w:rsidRPr="0055080F" w:rsidRDefault="00EC7D6B" w:rsidP="0055080F">
      <w:pPr>
        <w:jc w:val="both"/>
        <w:rPr>
          <w:rFonts w:ascii="Candara" w:hAnsi="Candara"/>
        </w:rPr>
      </w:pPr>
      <w:r>
        <w:rPr>
          <w:rFonts w:ascii="Candara" w:hAnsi="Candara"/>
        </w:rPr>
        <w:t>Il faut avoir une estimation de livraison pour la prochaine réunion.</w:t>
      </w:r>
      <w:bookmarkStart w:id="0" w:name="_GoBack"/>
      <w:bookmarkEnd w:id="0"/>
    </w:p>
    <w:sectPr w:rsidR="00EC7D6B" w:rsidRPr="0055080F" w:rsidSect="002569A2">
      <w:footerReference w:type="default" r:id="rId8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14E01" w14:textId="77777777" w:rsidR="00AC354A" w:rsidRDefault="00AC354A" w:rsidP="006261AC">
      <w:pPr>
        <w:spacing w:after="0" w:line="240" w:lineRule="auto"/>
      </w:pPr>
      <w:r>
        <w:separator/>
      </w:r>
    </w:p>
  </w:endnote>
  <w:endnote w:type="continuationSeparator" w:id="0">
    <w:p w14:paraId="369C2940" w14:textId="77777777" w:rsidR="00AC354A" w:rsidRDefault="00AC354A" w:rsidP="0062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033628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32B605D" w14:textId="77777777" w:rsidR="006A520B" w:rsidRDefault="006A520B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21CA654" w14:textId="77777777" w:rsidR="00B93E5B" w:rsidRDefault="00B93E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56806" w14:textId="77777777" w:rsidR="00AC354A" w:rsidRDefault="00AC354A" w:rsidP="006261AC">
      <w:pPr>
        <w:spacing w:after="0" w:line="240" w:lineRule="auto"/>
      </w:pPr>
      <w:r>
        <w:separator/>
      </w:r>
    </w:p>
  </w:footnote>
  <w:footnote w:type="continuationSeparator" w:id="0">
    <w:p w14:paraId="15AFDF75" w14:textId="77777777" w:rsidR="00AC354A" w:rsidRDefault="00AC354A" w:rsidP="00626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D1026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C2CC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5AA5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1C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3A93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63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1C53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B6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4E5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8A3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756200"/>
    <w:multiLevelType w:val="hybridMultilevel"/>
    <w:tmpl w:val="E418FC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C1CA6"/>
    <w:multiLevelType w:val="hybridMultilevel"/>
    <w:tmpl w:val="D0D4E8CA"/>
    <w:lvl w:ilvl="0" w:tplc="3E9081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62CAB"/>
    <w:multiLevelType w:val="hybridMultilevel"/>
    <w:tmpl w:val="897E0A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82DDA"/>
    <w:multiLevelType w:val="hybridMultilevel"/>
    <w:tmpl w:val="91722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B196A"/>
    <w:multiLevelType w:val="hybridMultilevel"/>
    <w:tmpl w:val="671CF3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96AA0"/>
    <w:multiLevelType w:val="hybridMultilevel"/>
    <w:tmpl w:val="A9C692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96006"/>
    <w:multiLevelType w:val="hybridMultilevel"/>
    <w:tmpl w:val="59A8FE2C"/>
    <w:lvl w:ilvl="0" w:tplc="0E40031A">
      <w:start w:val="29"/>
      <w:numFmt w:val="bullet"/>
      <w:lvlText w:val="-"/>
      <w:lvlJc w:val="left"/>
      <w:pPr>
        <w:ind w:left="720" w:hanging="360"/>
      </w:pPr>
      <w:rPr>
        <w:rFonts w:ascii="Candara" w:eastAsia="Times New Roman" w:hAnsi="Candara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25A9B"/>
    <w:multiLevelType w:val="hybridMultilevel"/>
    <w:tmpl w:val="8C32E6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925BB"/>
    <w:multiLevelType w:val="hybridMultilevel"/>
    <w:tmpl w:val="58506A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9"/>
  </w:num>
  <w:num w:numId="13">
    <w:abstractNumId w:val="11"/>
  </w:num>
  <w:num w:numId="14">
    <w:abstractNumId w:val="15"/>
  </w:num>
  <w:num w:numId="15">
    <w:abstractNumId w:val="13"/>
  </w:num>
  <w:num w:numId="16">
    <w:abstractNumId w:val="16"/>
  </w:num>
  <w:num w:numId="17">
    <w:abstractNumId w:val="17"/>
  </w:num>
  <w:num w:numId="18">
    <w:abstractNumId w:val="12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CA"/>
    <w:rsid w:val="00017927"/>
    <w:rsid w:val="000534FF"/>
    <w:rsid w:val="0012244C"/>
    <w:rsid w:val="001B4272"/>
    <w:rsid w:val="001C04E1"/>
    <w:rsid w:val="001F6387"/>
    <w:rsid w:val="002569A2"/>
    <w:rsid w:val="00272ABC"/>
    <w:rsid w:val="002969D0"/>
    <w:rsid w:val="002976C7"/>
    <w:rsid w:val="002A2124"/>
    <w:rsid w:val="002B0FB1"/>
    <w:rsid w:val="002B7132"/>
    <w:rsid w:val="002D0540"/>
    <w:rsid w:val="002F19D5"/>
    <w:rsid w:val="002F5315"/>
    <w:rsid w:val="002F6C76"/>
    <w:rsid w:val="003164F3"/>
    <w:rsid w:val="00316C23"/>
    <w:rsid w:val="003176E3"/>
    <w:rsid w:val="00344E6C"/>
    <w:rsid w:val="003803F6"/>
    <w:rsid w:val="00381040"/>
    <w:rsid w:val="003B5B68"/>
    <w:rsid w:val="003C02F6"/>
    <w:rsid w:val="003C6E9A"/>
    <w:rsid w:val="003E6E49"/>
    <w:rsid w:val="00544EC3"/>
    <w:rsid w:val="0055080F"/>
    <w:rsid w:val="005578C9"/>
    <w:rsid w:val="00564B60"/>
    <w:rsid w:val="00595B61"/>
    <w:rsid w:val="005D2B86"/>
    <w:rsid w:val="006261AC"/>
    <w:rsid w:val="00626446"/>
    <w:rsid w:val="0065155C"/>
    <w:rsid w:val="00663AC9"/>
    <w:rsid w:val="0069738C"/>
    <w:rsid w:val="006A520B"/>
    <w:rsid w:val="006C2F90"/>
    <w:rsid w:val="007407C3"/>
    <w:rsid w:val="00743B7B"/>
    <w:rsid w:val="00767BE9"/>
    <w:rsid w:val="007B1F1C"/>
    <w:rsid w:val="007B66B8"/>
    <w:rsid w:val="008538C1"/>
    <w:rsid w:val="008657A7"/>
    <w:rsid w:val="0088410B"/>
    <w:rsid w:val="00902BE6"/>
    <w:rsid w:val="00913F9D"/>
    <w:rsid w:val="00925080"/>
    <w:rsid w:val="00994CC9"/>
    <w:rsid w:val="009A34F6"/>
    <w:rsid w:val="00A1127D"/>
    <w:rsid w:val="00A1293D"/>
    <w:rsid w:val="00A25FD3"/>
    <w:rsid w:val="00A32DE9"/>
    <w:rsid w:val="00A90510"/>
    <w:rsid w:val="00AA0889"/>
    <w:rsid w:val="00AC354A"/>
    <w:rsid w:val="00AD0486"/>
    <w:rsid w:val="00AE594B"/>
    <w:rsid w:val="00B46971"/>
    <w:rsid w:val="00B62B51"/>
    <w:rsid w:val="00B93E5B"/>
    <w:rsid w:val="00BD0E68"/>
    <w:rsid w:val="00BD3ADC"/>
    <w:rsid w:val="00BE0FD1"/>
    <w:rsid w:val="00C12DA5"/>
    <w:rsid w:val="00C21CD0"/>
    <w:rsid w:val="00C91D7E"/>
    <w:rsid w:val="00C95FA2"/>
    <w:rsid w:val="00CA3F46"/>
    <w:rsid w:val="00CF1C68"/>
    <w:rsid w:val="00CF3F72"/>
    <w:rsid w:val="00D204A5"/>
    <w:rsid w:val="00D30FB6"/>
    <w:rsid w:val="00D9341D"/>
    <w:rsid w:val="00DB0F11"/>
    <w:rsid w:val="00DB3CF3"/>
    <w:rsid w:val="00E14F77"/>
    <w:rsid w:val="00E44288"/>
    <w:rsid w:val="00E453BC"/>
    <w:rsid w:val="00E56E5C"/>
    <w:rsid w:val="00E824F4"/>
    <w:rsid w:val="00EC1997"/>
    <w:rsid w:val="00EC7D6B"/>
    <w:rsid w:val="00ED03CA"/>
    <w:rsid w:val="00EE4AF4"/>
    <w:rsid w:val="00EF0387"/>
    <w:rsid w:val="00EF6CE2"/>
    <w:rsid w:val="00F756A7"/>
    <w:rsid w:val="00F9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552617"/>
  <w15:docId w15:val="{12FEF3ED-6EA9-4C6C-9C7B-10F8E67A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30FB6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Titre1">
    <w:name w:val="heading 1"/>
    <w:basedOn w:val="Normal"/>
    <w:next w:val="Normal"/>
    <w:uiPriority w:val="9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Titre3">
    <w:name w:val="heading 3"/>
    <w:basedOn w:val="Normal"/>
    <w:next w:val="Normal"/>
    <w:uiPriority w:val="9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64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64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rganisation">
    <w:name w:val="Organis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Textedelespacerserv">
    <w:name w:val="Placeholder Text"/>
    <w:basedOn w:val="Policepardfaut"/>
    <w:uiPriority w:val="99"/>
    <w:semiHidden/>
    <w:rsid w:val="00272ABC"/>
    <w:rPr>
      <w:color w:val="808080"/>
    </w:rPr>
  </w:style>
  <w:style w:type="paragraph" w:styleId="Textedebulles">
    <w:name w:val="Balloon Text"/>
    <w:basedOn w:val="Normal"/>
    <w:link w:val="TextedebullesC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272AB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0FB6"/>
    <w:rPr>
      <w:rFonts w:asciiTheme="minorHAnsi" w:hAnsiTheme="minorHAnsi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0FB6"/>
    <w:rPr>
      <w:rFonts w:asciiTheme="minorHAnsi" w:hAnsiTheme="minorHAnsi"/>
      <w:sz w:val="24"/>
      <w:szCs w:val="24"/>
    </w:rPr>
  </w:style>
  <w:style w:type="table" w:styleId="Grilledutableau">
    <w:name w:val="Table Grid"/>
    <w:basedOn w:val="TableauNormal"/>
    <w:rsid w:val="00C91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12"/>
    <w:unhideWhenUsed/>
    <w:qFormat/>
    <w:rsid w:val="00A25FD3"/>
    <w:rPr>
      <w:iCs/>
      <w:color w:val="595959" w:themeColor="text1" w:themeTint="A6"/>
    </w:rPr>
  </w:style>
  <w:style w:type="paragraph" w:styleId="Normalcentr">
    <w:name w:val="Block Text"/>
    <w:basedOn w:val="Normal"/>
    <w:semiHidden/>
    <w:unhideWhenUsed/>
    <w:rsid w:val="003164F3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D30FB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30F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3164F3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164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164F3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164F3"/>
    <w:rPr>
      <w:b/>
      <w:bCs/>
      <w:caps w:val="0"/>
      <w:smallCaps/>
      <w:color w:val="365F91" w:themeColor="accent1" w:themeShade="BF"/>
      <w:spacing w:val="5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164F3"/>
    <w:rPr>
      <w:color w:val="595959" w:themeColor="text1" w:themeTint="A6"/>
      <w:shd w:val="clear" w:color="auto" w:fill="E6E6E6"/>
    </w:rPr>
  </w:style>
  <w:style w:type="paragraph" w:styleId="Paragraphedeliste">
    <w:name w:val="List Paragraph"/>
    <w:basedOn w:val="Normal"/>
    <w:uiPriority w:val="34"/>
    <w:unhideWhenUsed/>
    <w:rsid w:val="00902BE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E594B"/>
    <w:rPr>
      <w:rFonts w:asciiTheme="majorHAnsi" w:hAnsiTheme="majorHAns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36994\Documents\Mod&#232;les%20Office%20personnalis&#233;s\ModeleC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C4E8A9402A4E688271E8662ED141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A856BD-0136-486F-B271-4B230C60D907}"/>
      </w:docPartPr>
      <w:docPartBody>
        <w:p w:rsidR="00A3619B" w:rsidRDefault="001C6700">
          <w:pPr>
            <w:pStyle w:val="52C4E8A9402A4E688271E8662ED141C4"/>
          </w:pPr>
          <w:r>
            <w:rPr>
              <w:lang w:bidi="fr-FR"/>
            </w:rPr>
            <w:t>Nom de l’organisation ou du comité</w:t>
          </w:r>
        </w:p>
      </w:docPartBody>
    </w:docPart>
    <w:docPart>
      <w:docPartPr>
        <w:name w:val="D94CB6EE00BD44A0B28566C118C691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7BF533-AA0A-4523-A9F4-40C2AD64174D}"/>
      </w:docPartPr>
      <w:docPartBody>
        <w:p w:rsidR="00A3619B" w:rsidRDefault="001C6700">
          <w:pPr>
            <w:pStyle w:val="D94CB6EE00BD44A0B28566C118C691BF"/>
          </w:pPr>
          <w:r>
            <w:rPr>
              <w:lang w:bidi="fr-FR"/>
            </w:rPr>
            <w:t>Date</w:t>
          </w:r>
        </w:p>
      </w:docPartBody>
    </w:docPart>
    <w:docPart>
      <w:docPartPr>
        <w:name w:val="9922E19B22E049619224537735F8F5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F4C997-A578-4E96-A7E6-F84BC95C2F50}"/>
      </w:docPartPr>
      <w:docPartBody>
        <w:p w:rsidR="00A3619B" w:rsidRDefault="001C6700">
          <w:pPr>
            <w:pStyle w:val="9922E19B22E049619224537735F8F5E5"/>
          </w:pPr>
          <w:r>
            <w:rPr>
              <w:lang w:bidi="fr-FR"/>
            </w:rPr>
            <w:t>Participants présents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00"/>
    <w:rsid w:val="001C6700"/>
    <w:rsid w:val="009547A7"/>
    <w:rsid w:val="00A3619B"/>
    <w:rsid w:val="00E7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2C4E8A9402A4E688271E8662ED141C4">
    <w:name w:val="52C4E8A9402A4E688271E8662ED141C4"/>
  </w:style>
  <w:style w:type="paragraph" w:customStyle="1" w:styleId="D94CB6EE00BD44A0B28566C118C691BF">
    <w:name w:val="D94CB6EE00BD44A0B28566C118C691BF"/>
  </w:style>
  <w:style w:type="paragraph" w:customStyle="1" w:styleId="9922E19B22E049619224537735F8F5E5">
    <w:name w:val="9922E19B22E049619224537735F8F5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0CE8F-1E76-46B4-A635-B0071D83D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ModeleCR.dotm</Template>
  <TotalTime>55</TotalTime>
  <Pages>1</Pages>
  <Words>322</Words>
  <Characters>1776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Heptagone Média</dc:subject>
  <dc:creator>Estevan Gay</dc:creator>
  <cp:keywords>04-09-2019</cp:keywords>
  <dc:description/>
  <cp:lastModifiedBy>Estevan Gay</cp:lastModifiedBy>
  <cp:revision>19</cp:revision>
  <cp:lastPrinted>2019-09-04T21:58:00Z</cp:lastPrinted>
  <dcterms:created xsi:type="dcterms:W3CDTF">2019-09-04T18:22:00Z</dcterms:created>
  <dcterms:modified xsi:type="dcterms:W3CDTF">2019-09-04T21:59:00Z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v-shbahu@microsoft.com</vt:lpwstr>
  </property>
  <property fmtid="{D5CDD505-2E9C-101B-9397-08002B2CF9AE}" pid="13" name="MSIP_Label_f42aa342-8706-4288-bd11-ebb85995028c_SetDate">
    <vt:lpwstr>2018-04-11T09:03:44.2469821Z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