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810"/>
        <w:gridCol w:w="2145"/>
        <w:gridCol w:w="2055"/>
        <w:gridCol w:w="3285"/>
        <w:gridCol w:w="1545"/>
        <w:tblGridChange w:id="0">
          <w:tblGrid>
            <w:gridCol w:w="1530"/>
            <w:gridCol w:w="810"/>
            <w:gridCol w:w="2145"/>
            <w:gridCol w:w="2055"/>
            <w:gridCol w:w="3285"/>
            <w:gridCol w:w="1545"/>
          </w:tblGrid>
        </w:tblGridChange>
      </w:tblGrid>
      <w:tr>
        <w:trPr>
          <w:trHeight w:val="720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nb H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Type de User Story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User Story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Explication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Trello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des devLog et du repository pour l’administration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 des users stories dans le dossier fonctionnel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06/09/2019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Consulter les statistiques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d’un script de connexion à une base de données postgres et du sql associé pour la création de la table pour le test.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06/09/2019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Consulter les statistiques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Recherche sur la classe php DOMDocument et implémentation d’un script pour générer un document .xml formater pour que notre api des graphiques puisse l’utiliser.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attente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06/09/2019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Maquettes des interfaces finient et ajoutées au dossier fonctionnel qui est disponible sur le git administratif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09/09/2018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Travail sur les sprints et le Gantt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09/09/2018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Effectuer / Enregistrer un calcul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Constatation d’un problème de gestion d’erreurs dans le formulaire. Déclaration d’une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issue sur github</w:t>
              </w:r>
            </w:hyperlink>
            <w:r w:rsidDel="00000000" w:rsidR="00000000" w:rsidRPr="00000000">
              <w:rPr>
                <w:rtl w:val="0"/>
              </w:rPr>
              <w:t xml:space="preserve"> et résolution de cette dernière.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Effectuer / Enregistrer un calcul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Correction mineure de la gestion d’erreur de l’intervalle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Finalisation du Gantt, du sprint de la semaine et de la présentation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 de Loïc dans les différents outils de travail que nous utilisons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Comptabilité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Facture du client pour le travail réalisé depuis le début du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eptagonemedia/Intreface_ProjetIMR/commit/f0d08bda16acba215c426835d62e5ac82753e086" TargetMode="External"/><Relationship Id="rId10" Type="http://schemas.openxmlformats.org/officeDocument/2006/relationships/hyperlink" Target="https://github.com/EstevanGAY/Administration_Projet_IMR/commit/b821032309c5ab19a0d9c2b0fbd214cb02789dac" TargetMode="External"/><Relationship Id="rId13" Type="http://schemas.openxmlformats.org/officeDocument/2006/relationships/hyperlink" Target="https://github.com/heptagonemedia/Intreface_ProjetIMR/commit/6e4848bbc954588dff9712995738b435f9fc1b7b" TargetMode="External"/><Relationship Id="rId12" Type="http://schemas.openxmlformats.org/officeDocument/2006/relationships/hyperlink" Target="https://github.com/heptagonemedia/Intreface_ProjetIMR/issues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stevanGAY/Intreface_ProjetIMR/commit/42fbffb89c04c81443baeebff70cd7fd4ada79c5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heptagonemedia/Administration_Projet_IMR/commit/c0d1c9ca6e2e1b5c274ba13290202c7ab48425d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stevanGAY/Administration_Projet_IMR/commit/c62cd30c0a454cdc60ce7ab5cf77abfba6a7148f" TargetMode="External"/><Relationship Id="rId7" Type="http://schemas.openxmlformats.org/officeDocument/2006/relationships/hyperlink" Target="https://github.com/EstevanGAY/Administration_Projet_IMR/commit/333cb568ce65b3920a8ad94aefbc0453ae9dddad" TargetMode="External"/><Relationship Id="rId8" Type="http://schemas.openxmlformats.org/officeDocument/2006/relationships/hyperlink" Target="https://github.com/EstevanGAY/Intreface_ProjetIMR/commit/5e4cbc135b6517f802e6af608b537824095c13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