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065"/>
        <w:gridCol w:w="1710"/>
        <w:gridCol w:w="2100"/>
        <w:gridCol w:w="4245"/>
        <w:gridCol w:w="3525"/>
        <w:tblGridChange w:id="0">
          <w:tblGrid>
            <w:gridCol w:w="1305"/>
            <w:gridCol w:w="1065"/>
            <w:gridCol w:w="1710"/>
            <w:gridCol w:w="2100"/>
            <w:gridCol w:w="4245"/>
            <w:gridCol w:w="35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d’heures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de 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(titre + lien commit)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Etat Trello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05/09/2019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commit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Création d’un CRUD avec Laravel, le but principal étant de voir quelles sont les possibilités offertent par le framework et prendre en main ses fondements.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05/09/2019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Restructuration de la base de données, création des fichiers de migration Laravel et des modèles Laravel liés aux tables crées. Migration vers du code SQL Postgres.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09/09/2019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commit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Mise en ligne du MCD conçu le 05/09,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09/09/2019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commit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Mise en ligne du script SQL de création de la table recherche_enregistrees.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achancechristophe/ProjetIMR/commit/59e3bcaf9003b8201491a4c7d85b5809b9a72b99" TargetMode="External"/><Relationship Id="rId7" Type="http://schemas.openxmlformats.org/officeDocument/2006/relationships/hyperlink" Target="https://github.com/heptagonemedia/BDD_ProjetIMR/commit/f0a4df63cc7375bc305212a4563fff8b098af7f3" TargetMode="External"/><Relationship Id="rId8" Type="http://schemas.openxmlformats.org/officeDocument/2006/relationships/hyperlink" Target="https://github.com/heptagonemedia/BDD_ProjetIMR/commit/09ef16f5b8e78308b7c8ffe77457af41e2f85af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