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9C61" w14:textId="77777777" w:rsidR="00714295" w:rsidRDefault="00714295" w:rsidP="00714295">
      <w:pPr>
        <w:jc w:val="center"/>
        <w:rPr>
          <w:rFonts w:hint="eastAsia"/>
          <w:b/>
          <w:bCs/>
          <w:sz w:val="52"/>
          <w:szCs w:val="52"/>
        </w:rPr>
      </w:pPr>
      <w:r w:rsidRPr="00355DE5">
        <w:rPr>
          <w:rFonts w:hint="eastAsia"/>
          <w:b/>
          <w:bCs/>
          <w:sz w:val="52"/>
          <w:szCs w:val="52"/>
        </w:rPr>
        <w:t>客户流失数据分析报告</w:t>
      </w:r>
    </w:p>
    <w:p w14:paraId="1D2CCF40" w14:textId="7127D280" w:rsidR="00355DE5" w:rsidRPr="00355DE5" w:rsidRDefault="00355DE5" w:rsidP="00714295">
      <w:pPr>
        <w:jc w:val="center"/>
        <w:rPr>
          <w:rFonts w:hint="eastAsia"/>
          <w:b/>
          <w:bCs/>
          <w:sz w:val="48"/>
          <w:szCs w:val="48"/>
        </w:rPr>
      </w:pPr>
      <w:r w:rsidRPr="00355DE5">
        <w:rPr>
          <w:rFonts w:hint="eastAsia"/>
          <w:b/>
          <w:bCs/>
          <w:sz w:val="48"/>
          <w:szCs w:val="48"/>
        </w:rPr>
        <w:t>汇报：常志博</w:t>
      </w:r>
    </w:p>
    <w:p w14:paraId="1604F9A7" w14:textId="77777777" w:rsidR="00714295" w:rsidRDefault="00714295" w:rsidP="00714295">
      <w:pPr>
        <w:pStyle w:val="21bc9c4b-6a32-43e5-beaa-fd2d792c5735"/>
        <w:numPr>
          <w:ilvl w:val="0"/>
          <w:numId w:val="1"/>
        </w:numPr>
        <w:rPr>
          <w:rFonts w:hint="eastAsia"/>
        </w:rPr>
      </w:pPr>
      <w:r w:rsidRPr="00754084">
        <w:rPr>
          <w:rFonts w:hint="eastAsia"/>
        </w:rPr>
        <w:t xml:space="preserve">概述 </w:t>
      </w:r>
    </w:p>
    <w:p w14:paraId="57EA28EC" w14:textId="77777777" w:rsidR="00714295" w:rsidRDefault="00714295" w:rsidP="00714295">
      <w:pPr>
        <w:pStyle w:val="71e7dc79-1ff7-45e8-997d-0ebda3762b91"/>
        <w:rPr>
          <w:rFonts w:hint="eastAsia"/>
        </w:rPr>
      </w:pPr>
      <w:r w:rsidRPr="00754084">
        <w:rPr>
          <w:rFonts w:hint="eastAsia"/>
        </w:rPr>
        <w:t xml:space="preserve">分析背景与目的 </w:t>
      </w:r>
    </w:p>
    <w:p w14:paraId="4D30DAD9" w14:textId="6230F13C" w:rsidR="00714295" w:rsidRDefault="00714295" w:rsidP="00714295">
      <w:pPr>
        <w:pStyle w:val="acbfdd8b-e11b-4d36-88ff-6049b138f862"/>
        <w:ind w:firstLine="420"/>
        <w:rPr>
          <w:rFonts w:hint="eastAsia"/>
        </w:rPr>
      </w:pPr>
      <w:r w:rsidRPr="00754084">
        <w:rPr>
          <w:rFonts w:hint="eastAsia"/>
        </w:rPr>
        <w:t>本报告基于</w:t>
      </w:r>
      <w:proofErr w:type="spellStart"/>
      <w:r w:rsidR="009A19D5">
        <w:rPr>
          <w:rFonts w:hint="eastAsia"/>
        </w:rPr>
        <w:t>github</w:t>
      </w:r>
      <w:proofErr w:type="spellEnd"/>
      <w:r w:rsidR="009A19D5">
        <w:rPr>
          <w:rFonts w:hint="eastAsia"/>
        </w:rPr>
        <w:t>公开</w:t>
      </w:r>
      <w:r w:rsidRPr="00754084">
        <w:rPr>
          <w:rFonts w:hint="eastAsia"/>
        </w:rPr>
        <w:t>数据（共 900 条有效记录），从消费水平、年龄、账户经理配置等多个维度分析客户流失的关键影响因素，旨在为运营策略优化提供数据支撑。</w:t>
      </w:r>
    </w:p>
    <w:p w14:paraId="66488CFF" w14:textId="77777777" w:rsidR="00714295" w:rsidRDefault="00714295" w:rsidP="00714295">
      <w:pPr>
        <w:pStyle w:val="71e7dc79-1ff7-45e8-997d-0ebda3762b91"/>
        <w:rPr>
          <w:rFonts w:hint="eastAsia"/>
        </w:rPr>
      </w:pPr>
      <w:r>
        <w:rPr>
          <w:rFonts w:hint="eastAsia"/>
        </w:rPr>
        <w:t>中心</w:t>
      </w:r>
      <w:r w:rsidRPr="00754084">
        <w:rPr>
          <w:rFonts w:hint="eastAsia"/>
        </w:rPr>
        <w:t xml:space="preserve">结论 </w:t>
      </w:r>
    </w:p>
    <w:p w14:paraId="08560E7F" w14:textId="77777777" w:rsidR="00714295" w:rsidRDefault="00714295" w:rsidP="00714295">
      <w:pPr>
        <w:pStyle w:val="acbfdd8b-e11b-4d36-88ff-6049b138f862"/>
        <w:rPr>
          <w:rFonts w:hint="eastAsia"/>
        </w:rPr>
      </w:pPr>
      <w:r>
        <w:tab/>
      </w:r>
      <w:r>
        <w:rPr>
          <w:rFonts w:hint="eastAsia"/>
        </w:rPr>
        <w:t>1.</w:t>
      </w:r>
      <w:r w:rsidRPr="007C26CC">
        <w:rPr>
          <w:b/>
        </w:rPr>
        <w:t>缺乏老客户运营机制</w:t>
      </w:r>
      <w:r>
        <w:rPr>
          <w:rFonts w:hint="eastAsia"/>
        </w:rPr>
        <w:t>，老客户流失率高，8年以上老客户甚至有40%流失率</w:t>
      </w:r>
    </w:p>
    <w:p w14:paraId="6876DB47" w14:textId="77777777" w:rsidR="00714295" w:rsidRDefault="00714295" w:rsidP="00714295">
      <w:pPr>
        <w:pStyle w:val="acbfdd8b-e11b-4d36-88ff-6049b138f862"/>
        <w:rPr>
          <w:rFonts w:hint="eastAsia"/>
        </w:rPr>
      </w:pPr>
      <w:r>
        <w:tab/>
      </w:r>
      <w:r>
        <w:rPr>
          <w:rFonts w:hint="eastAsia"/>
        </w:rPr>
        <w:t>2.有经理反而流失率更高，19%流失率，高出5个百分点</w:t>
      </w:r>
    </w:p>
    <w:p w14:paraId="32C71506" w14:textId="77777777" w:rsidR="00714295" w:rsidRPr="007C26CC" w:rsidRDefault="00714295" w:rsidP="00714295">
      <w:pPr>
        <w:pStyle w:val="acbfdd8b-e11b-4d36-88ff-6049b138f862"/>
        <w:numPr>
          <w:ilvl w:val="0"/>
          <w:numId w:val="3"/>
        </w:numPr>
        <w:rPr>
          <w:rFonts w:hint="eastAsia"/>
          <w:bCs w:val="0"/>
        </w:rPr>
      </w:pPr>
      <w:r w:rsidRPr="007C26CC">
        <w:rPr>
          <w:bCs w:val="0"/>
        </w:rPr>
        <w:t>事后救火式分配：客户出了问题、快流失了才给配个经理，但已经晚了</w:t>
      </w:r>
    </w:p>
    <w:p w14:paraId="1A7E660B" w14:textId="77777777" w:rsidR="00714295" w:rsidRDefault="00714295" w:rsidP="00714295">
      <w:pPr>
        <w:pStyle w:val="acbfdd8b-e11b-4d36-88ff-6049b138f862"/>
        <w:numPr>
          <w:ilvl w:val="0"/>
          <w:numId w:val="3"/>
        </w:numPr>
        <w:rPr>
          <w:rFonts w:hint="eastAsia"/>
        </w:rPr>
      </w:pPr>
      <w:r w:rsidRPr="007C26CC">
        <w:rPr>
          <w:bCs w:val="0"/>
        </w:rPr>
        <w:t>经理服务质量不行</w:t>
      </w:r>
      <w:r w:rsidRPr="007C26CC">
        <w:t>：配了但没起到留存作用，甚至可能因为对接体验差加速流失</w:t>
      </w:r>
    </w:p>
    <w:p w14:paraId="7E1D65D2" w14:textId="77777777" w:rsidR="00714295" w:rsidRPr="007C26CC" w:rsidRDefault="00714295" w:rsidP="00714295">
      <w:pPr>
        <w:pStyle w:val="acbfdd8b-e11b-4d36-88ff-6049b138f862"/>
        <w:ind w:left="425"/>
        <w:rPr>
          <w:rFonts w:hint="eastAsia"/>
        </w:rPr>
      </w:pPr>
      <w:r>
        <w:rPr>
          <w:rFonts w:hint="eastAsia"/>
        </w:rPr>
        <w:t xml:space="preserve">3.同时站点大于9之后，顾客流失率大幅增加，不管新顾客还是老顾客流失率都增加，其中12~15站点处流失全部更多，非常接近1 </w:t>
      </w:r>
    </w:p>
    <w:p w14:paraId="48D82179" w14:textId="77777777" w:rsidR="00714295" w:rsidRPr="003564CD" w:rsidRDefault="00714295" w:rsidP="00714295">
      <w:pPr>
        <w:pStyle w:val="acbfdd8b-e11b-4d36-88ff-6049b138f862"/>
        <w:rPr>
          <w:rFonts w:hint="eastAsia"/>
        </w:rPr>
      </w:pPr>
    </w:p>
    <w:p w14:paraId="26890649" w14:textId="77777777" w:rsidR="00714295" w:rsidRDefault="00714295" w:rsidP="00714295">
      <w:pPr>
        <w:rPr>
          <w:rFonts w:hint="eastAsia"/>
        </w:rPr>
      </w:pPr>
    </w:p>
    <w:p w14:paraId="71C2E480" w14:textId="77777777" w:rsidR="00714295" w:rsidRDefault="00714295" w:rsidP="00714295">
      <w:pPr>
        <w:rPr>
          <w:rFonts w:hint="eastAsia"/>
        </w:rPr>
      </w:pPr>
    </w:p>
    <w:p w14:paraId="5CC4F55D" w14:textId="77777777" w:rsidR="00714295" w:rsidRDefault="00714295" w:rsidP="00714295">
      <w:pPr>
        <w:rPr>
          <w:rFonts w:hint="eastAsia"/>
        </w:rPr>
      </w:pPr>
    </w:p>
    <w:p w14:paraId="0B05DC29" w14:textId="77777777" w:rsidR="00714295" w:rsidRDefault="00714295" w:rsidP="00714295">
      <w:pPr>
        <w:spacing w:before="360" w:after="240"/>
        <w:rPr>
          <w:rFonts w:hint="eastAsia"/>
        </w:rPr>
      </w:pPr>
      <w:r>
        <w:rPr>
          <w:rFonts w:ascii="黑体" w:eastAsia="黑体" w:hAnsi="黑体"/>
          <w:b/>
          <w:sz w:val="32"/>
        </w:rPr>
        <w:t>二、数据概览</w:t>
      </w:r>
    </w:p>
    <w:p w14:paraId="7ADBCF88" w14:textId="77777777" w:rsidR="00714295" w:rsidRDefault="00714295" w:rsidP="00714295">
      <w:pPr>
        <w:spacing w:before="240" w:after="160"/>
        <w:rPr>
          <w:rFonts w:hint="eastAsia"/>
        </w:rPr>
      </w:pPr>
      <w:r>
        <w:rPr>
          <w:rFonts w:ascii="黑体" w:eastAsia="黑体" w:hAnsi="黑体"/>
          <w:b/>
          <w:sz w:val="28"/>
        </w:rPr>
        <w:t>2.1 数据基本情况</w:t>
      </w:r>
    </w:p>
    <w:p w14:paraId="5DB58EEA" w14:textId="77777777" w:rsidR="00714295" w:rsidRDefault="00714295" w:rsidP="00714295">
      <w:pPr>
        <w:spacing w:after="120" w:line="360" w:lineRule="auto"/>
        <w:ind w:firstLine="420"/>
        <w:rPr>
          <w:rFonts w:hint="eastAsia"/>
        </w:rPr>
      </w:pPr>
      <w:r>
        <w:rPr>
          <w:rFonts w:ascii="宋体" w:eastAsia="宋体" w:hAnsi="宋体"/>
          <w:sz w:val="24"/>
        </w:rPr>
        <w:t>本次分析使用的客户数据集共包含900条有效客户记录，涵盖10个字段，</w:t>
      </w:r>
      <w:r>
        <w:rPr>
          <w:rFonts w:ascii="宋体" w:eastAsia="宋体" w:hAnsi="宋体"/>
          <w:sz w:val="24"/>
        </w:rPr>
        <w:lastRenderedPageBreak/>
        <w:t>无缺失值。数据字段包括客户姓名、年龄、累计消费金额、是否配置账户经理、合作年限、使用站点数、入驻日期、所在地区、所属公司及是否流失（Churn）。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8"/>
        <w:gridCol w:w="1101"/>
        <w:gridCol w:w="3000"/>
        <w:gridCol w:w="2217"/>
      </w:tblGrid>
      <w:tr w:rsidR="00714295" w14:paraId="1DE613E9" w14:textId="77777777" w:rsidTr="0010691E">
        <w:trPr>
          <w:jc w:val="center"/>
        </w:trPr>
        <w:tc>
          <w:tcPr>
            <w:tcW w:w="1984" w:type="dxa"/>
            <w:shd w:val="clear" w:color="auto" w:fill="D9E2F3"/>
          </w:tcPr>
          <w:p w14:paraId="19388040" w14:textId="77777777" w:rsidR="00714295" w:rsidRDefault="00714295" w:rsidP="0010691E">
            <w:pPr>
              <w:jc w:val="center"/>
              <w:rPr>
                <w:rFonts w:hint="eastAsia"/>
              </w:rPr>
            </w:pPr>
            <w:r>
              <w:rPr>
                <w:rFonts w:ascii="宋体" w:eastAsia="宋体" w:hAnsi="宋体"/>
                <w:b/>
                <w:sz w:val="22"/>
              </w:rPr>
              <w:t>字段名称</w:t>
            </w:r>
          </w:p>
        </w:tc>
        <w:tc>
          <w:tcPr>
            <w:tcW w:w="1134" w:type="dxa"/>
            <w:shd w:val="clear" w:color="auto" w:fill="D9E2F3"/>
          </w:tcPr>
          <w:p w14:paraId="279CD78A" w14:textId="77777777" w:rsidR="00714295" w:rsidRDefault="00714295" w:rsidP="0010691E">
            <w:pPr>
              <w:jc w:val="center"/>
              <w:rPr>
                <w:rFonts w:hint="eastAsia"/>
              </w:rPr>
            </w:pPr>
            <w:r>
              <w:rPr>
                <w:rFonts w:ascii="宋体" w:eastAsia="宋体" w:hAnsi="宋体"/>
                <w:b/>
                <w:sz w:val="22"/>
              </w:rPr>
              <w:t>数据类型</w:t>
            </w:r>
          </w:p>
        </w:tc>
        <w:tc>
          <w:tcPr>
            <w:tcW w:w="3118" w:type="dxa"/>
            <w:shd w:val="clear" w:color="auto" w:fill="D9E2F3"/>
          </w:tcPr>
          <w:p w14:paraId="47059D21" w14:textId="77777777" w:rsidR="00714295" w:rsidRDefault="00714295" w:rsidP="0010691E">
            <w:pPr>
              <w:jc w:val="center"/>
              <w:rPr>
                <w:rFonts w:hint="eastAsia"/>
              </w:rPr>
            </w:pPr>
            <w:r>
              <w:rPr>
                <w:rFonts w:ascii="宋体" w:eastAsia="宋体" w:hAnsi="宋体"/>
                <w:b/>
                <w:sz w:val="22"/>
              </w:rPr>
              <w:t>说明</w:t>
            </w:r>
          </w:p>
        </w:tc>
        <w:tc>
          <w:tcPr>
            <w:tcW w:w="2268" w:type="dxa"/>
            <w:shd w:val="clear" w:color="auto" w:fill="D9E2F3"/>
          </w:tcPr>
          <w:p w14:paraId="3D69C637" w14:textId="77777777" w:rsidR="00714295" w:rsidRDefault="00714295" w:rsidP="0010691E">
            <w:pPr>
              <w:jc w:val="center"/>
              <w:rPr>
                <w:rFonts w:hint="eastAsia"/>
              </w:rPr>
            </w:pPr>
            <w:r>
              <w:rPr>
                <w:rFonts w:ascii="宋体" w:eastAsia="宋体" w:hAnsi="宋体"/>
                <w:b/>
                <w:sz w:val="22"/>
              </w:rPr>
              <w:t>均值/范围</w:t>
            </w:r>
          </w:p>
        </w:tc>
      </w:tr>
      <w:tr w:rsidR="00714295" w14:paraId="696AB2D4" w14:textId="77777777" w:rsidTr="0010691E">
        <w:trPr>
          <w:jc w:val="center"/>
        </w:trPr>
        <w:tc>
          <w:tcPr>
            <w:tcW w:w="1984" w:type="dxa"/>
          </w:tcPr>
          <w:p w14:paraId="1E9682A6" w14:textId="77777777" w:rsidR="00714295" w:rsidRDefault="00714295" w:rsidP="0010691E">
            <w:pPr>
              <w:jc w:val="center"/>
              <w:rPr>
                <w:rFonts w:hint="eastAsia"/>
              </w:rPr>
            </w:pPr>
            <w:r>
              <w:rPr>
                <w:rFonts w:ascii="宋体" w:eastAsia="宋体" w:hAnsi="宋体"/>
                <w:sz w:val="22"/>
              </w:rPr>
              <w:t>Age</w:t>
            </w:r>
          </w:p>
        </w:tc>
        <w:tc>
          <w:tcPr>
            <w:tcW w:w="1134" w:type="dxa"/>
          </w:tcPr>
          <w:p w14:paraId="0F1EEC34" w14:textId="77777777" w:rsidR="00714295" w:rsidRDefault="00714295" w:rsidP="0010691E">
            <w:pPr>
              <w:jc w:val="center"/>
              <w:rPr>
                <w:rFonts w:hint="eastAsia"/>
              </w:rPr>
            </w:pPr>
            <w:r>
              <w:rPr>
                <w:rFonts w:ascii="宋体" w:eastAsia="宋体" w:hAnsi="宋体"/>
                <w:sz w:val="22"/>
              </w:rPr>
              <w:t>整数</w:t>
            </w:r>
          </w:p>
        </w:tc>
        <w:tc>
          <w:tcPr>
            <w:tcW w:w="3118" w:type="dxa"/>
          </w:tcPr>
          <w:p w14:paraId="30584ED3" w14:textId="77777777" w:rsidR="00714295" w:rsidRDefault="00714295" w:rsidP="0010691E">
            <w:pPr>
              <w:jc w:val="center"/>
              <w:rPr>
                <w:rFonts w:hint="eastAsia"/>
              </w:rPr>
            </w:pPr>
            <w:r>
              <w:rPr>
                <w:rFonts w:ascii="宋体" w:eastAsia="宋体" w:hAnsi="宋体"/>
                <w:sz w:val="22"/>
              </w:rPr>
              <w:t>客户年龄</w:t>
            </w:r>
          </w:p>
        </w:tc>
        <w:tc>
          <w:tcPr>
            <w:tcW w:w="2268" w:type="dxa"/>
          </w:tcPr>
          <w:p w14:paraId="46D4B684" w14:textId="77777777" w:rsidR="00714295" w:rsidRDefault="00714295" w:rsidP="0010691E">
            <w:pPr>
              <w:jc w:val="center"/>
              <w:rPr>
                <w:rFonts w:hint="eastAsia"/>
              </w:rPr>
            </w:pPr>
            <w:r>
              <w:rPr>
                <w:rFonts w:ascii="宋体" w:eastAsia="宋体" w:hAnsi="宋体"/>
                <w:sz w:val="22"/>
              </w:rPr>
              <w:t>41.8岁（22-65岁）</w:t>
            </w:r>
          </w:p>
        </w:tc>
      </w:tr>
      <w:tr w:rsidR="00714295" w14:paraId="53EA40FE" w14:textId="77777777" w:rsidTr="0010691E">
        <w:trPr>
          <w:jc w:val="center"/>
        </w:trPr>
        <w:tc>
          <w:tcPr>
            <w:tcW w:w="1984" w:type="dxa"/>
          </w:tcPr>
          <w:p w14:paraId="3D5B56CB" w14:textId="77777777" w:rsidR="00714295" w:rsidRDefault="00714295" w:rsidP="0010691E">
            <w:pPr>
              <w:jc w:val="center"/>
              <w:rPr>
                <w:rFonts w:hint="eastAsia"/>
              </w:rPr>
            </w:pPr>
            <w:proofErr w:type="spellStart"/>
            <w:r>
              <w:rPr>
                <w:rFonts w:ascii="宋体" w:eastAsia="宋体" w:hAnsi="宋体"/>
                <w:sz w:val="22"/>
              </w:rPr>
              <w:t>Total_Purchase</w:t>
            </w:r>
            <w:proofErr w:type="spellEnd"/>
          </w:p>
        </w:tc>
        <w:tc>
          <w:tcPr>
            <w:tcW w:w="1134" w:type="dxa"/>
          </w:tcPr>
          <w:p w14:paraId="741D732C" w14:textId="77777777" w:rsidR="00714295" w:rsidRDefault="00714295" w:rsidP="0010691E">
            <w:pPr>
              <w:jc w:val="center"/>
              <w:rPr>
                <w:rFonts w:hint="eastAsia"/>
              </w:rPr>
            </w:pPr>
            <w:r>
              <w:rPr>
                <w:rFonts w:ascii="宋体" w:eastAsia="宋体" w:hAnsi="宋体"/>
                <w:sz w:val="22"/>
              </w:rPr>
              <w:t>浮点数</w:t>
            </w:r>
          </w:p>
        </w:tc>
        <w:tc>
          <w:tcPr>
            <w:tcW w:w="3118" w:type="dxa"/>
          </w:tcPr>
          <w:p w14:paraId="28D85F7D" w14:textId="77777777" w:rsidR="00714295" w:rsidRDefault="00714295" w:rsidP="0010691E">
            <w:pPr>
              <w:jc w:val="center"/>
              <w:rPr>
                <w:rFonts w:hint="eastAsia"/>
              </w:rPr>
            </w:pPr>
            <w:r>
              <w:rPr>
                <w:rFonts w:ascii="宋体" w:eastAsia="宋体" w:hAnsi="宋体"/>
                <w:sz w:val="22"/>
              </w:rPr>
              <w:t>累计消费金额</w:t>
            </w:r>
          </w:p>
        </w:tc>
        <w:tc>
          <w:tcPr>
            <w:tcW w:w="2268" w:type="dxa"/>
          </w:tcPr>
          <w:p w14:paraId="0FD405AC" w14:textId="77777777" w:rsidR="00714295" w:rsidRDefault="00714295" w:rsidP="0010691E">
            <w:pPr>
              <w:jc w:val="center"/>
              <w:rPr>
                <w:rFonts w:hint="eastAsia"/>
              </w:rPr>
            </w:pPr>
            <w:r>
              <w:rPr>
                <w:rFonts w:ascii="宋体" w:eastAsia="宋体" w:hAnsi="宋体"/>
                <w:sz w:val="22"/>
              </w:rPr>
              <w:t>$10,063（$100-$18,026）</w:t>
            </w:r>
          </w:p>
        </w:tc>
      </w:tr>
      <w:tr w:rsidR="00714295" w14:paraId="68634030" w14:textId="77777777" w:rsidTr="0010691E">
        <w:trPr>
          <w:jc w:val="center"/>
        </w:trPr>
        <w:tc>
          <w:tcPr>
            <w:tcW w:w="1984" w:type="dxa"/>
          </w:tcPr>
          <w:p w14:paraId="5CCC423D" w14:textId="77777777" w:rsidR="00714295" w:rsidRDefault="00714295" w:rsidP="0010691E">
            <w:pPr>
              <w:jc w:val="center"/>
              <w:rPr>
                <w:rFonts w:hint="eastAsia"/>
              </w:rPr>
            </w:pPr>
            <w:proofErr w:type="spellStart"/>
            <w:r>
              <w:rPr>
                <w:rFonts w:ascii="宋体" w:eastAsia="宋体" w:hAnsi="宋体"/>
                <w:sz w:val="22"/>
              </w:rPr>
              <w:t>Account_Manager</w:t>
            </w:r>
            <w:proofErr w:type="spellEnd"/>
          </w:p>
        </w:tc>
        <w:tc>
          <w:tcPr>
            <w:tcW w:w="1134" w:type="dxa"/>
          </w:tcPr>
          <w:p w14:paraId="23160291" w14:textId="77777777" w:rsidR="00714295" w:rsidRDefault="00714295" w:rsidP="0010691E">
            <w:pPr>
              <w:jc w:val="center"/>
              <w:rPr>
                <w:rFonts w:hint="eastAsia"/>
              </w:rPr>
            </w:pPr>
            <w:r>
              <w:rPr>
                <w:rFonts w:ascii="宋体" w:eastAsia="宋体" w:hAnsi="宋体"/>
                <w:sz w:val="22"/>
              </w:rPr>
              <w:t>整数</w:t>
            </w:r>
          </w:p>
        </w:tc>
        <w:tc>
          <w:tcPr>
            <w:tcW w:w="3118" w:type="dxa"/>
          </w:tcPr>
          <w:p w14:paraId="1E6D3770" w14:textId="77777777" w:rsidR="00714295" w:rsidRDefault="00714295" w:rsidP="0010691E">
            <w:pPr>
              <w:jc w:val="center"/>
              <w:rPr>
                <w:rFonts w:hint="eastAsia"/>
              </w:rPr>
            </w:pPr>
            <w:r>
              <w:rPr>
                <w:rFonts w:ascii="宋体" w:eastAsia="宋体" w:hAnsi="宋体"/>
                <w:sz w:val="22"/>
              </w:rPr>
              <w:t>是否有账户经理（0=无，1=有）</w:t>
            </w:r>
          </w:p>
        </w:tc>
        <w:tc>
          <w:tcPr>
            <w:tcW w:w="2268" w:type="dxa"/>
          </w:tcPr>
          <w:p w14:paraId="5EF49775" w14:textId="77777777" w:rsidR="00714295" w:rsidRDefault="00714295" w:rsidP="0010691E">
            <w:pPr>
              <w:jc w:val="center"/>
              <w:rPr>
                <w:rFonts w:hint="eastAsia"/>
              </w:rPr>
            </w:pPr>
            <w:r>
              <w:rPr>
                <w:rFonts w:ascii="宋体" w:eastAsia="宋体" w:hAnsi="宋体"/>
                <w:sz w:val="22"/>
              </w:rPr>
              <w:t>48.1%有经理</w:t>
            </w:r>
          </w:p>
        </w:tc>
      </w:tr>
      <w:tr w:rsidR="00714295" w14:paraId="2B4C0DA9" w14:textId="77777777" w:rsidTr="0010691E">
        <w:trPr>
          <w:jc w:val="center"/>
        </w:trPr>
        <w:tc>
          <w:tcPr>
            <w:tcW w:w="1984" w:type="dxa"/>
          </w:tcPr>
          <w:p w14:paraId="42A265BA" w14:textId="77777777" w:rsidR="00714295" w:rsidRDefault="00714295" w:rsidP="0010691E">
            <w:pPr>
              <w:jc w:val="center"/>
              <w:rPr>
                <w:rFonts w:hint="eastAsia"/>
              </w:rPr>
            </w:pPr>
            <w:r>
              <w:rPr>
                <w:rFonts w:ascii="宋体" w:eastAsia="宋体" w:hAnsi="宋体"/>
                <w:sz w:val="22"/>
              </w:rPr>
              <w:t>Years</w:t>
            </w:r>
          </w:p>
        </w:tc>
        <w:tc>
          <w:tcPr>
            <w:tcW w:w="1134" w:type="dxa"/>
          </w:tcPr>
          <w:p w14:paraId="6B2566CF" w14:textId="77777777" w:rsidR="00714295" w:rsidRDefault="00714295" w:rsidP="0010691E">
            <w:pPr>
              <w:jc w:val="center"/>
              <w:rPr>
                <w:rFonts w:hint="eastAsia"/>
              </w:rPr>
            </w:pPr>
            <w:r>
              <w:rPr>
                <w:rFonts w:ascii="宋体" w:eastAsia="宋体" w:hAnsi="宋体"/>
                <w:sz w:val="22"/>
              </w:rPr>
              <w:t>浮点数</w:t>
            </w:r>
          </w:p>
        </w:tc>
        <w:tc>
          <w:tcPr>
            <w:tcW w:w="3118" w:type="dxa"/>
          </w:tcPr>
          <w:p w14:paraId="14E61607" w14:textId="77777777" w:rsidR="00714295" w:rsidRDefault="00714295" w:rsidP="0010691E">
            <w:pPr>
              <w:jc w:val="center"/>
              <w:rPr>
                <w:rFonts w:hint="eastAsia"/>
              </w:rPr>
            </w:pPr>
            <w:r>
              <w:rPr>
                <w:rFonts w:ascii="宋体" w:eastAsia="宋体" w:hAnsi="宋体"/>
                <w:sz w:val="22"/>
              </w:rPr>
              <w:t>合作年限</w:t>
            </w:r>
          </w:p>
        </w:tc>
        <w:tc>
          <w:tcPr>
            <w:tcW w:w="2268" w:type="dxa"/>
          </w:tcPr>
          <w:p w14:paraId="59E7C3B6" w14:textId="77777777" w:rsidR="00714295" w:rsidRDefault="00714295" w:rsidP="0010691E">
            <w:pPr>
              <w:jc w:val="center"/>
              <w:rPr>
                <w:rFonts w:hint="eastAsia"/>
              </w:rPr>
            </w:pPr>
            <w:r>
              <w:rPr>
                <w:rFonts w:ascii="宋体" w:eastAsia="宋体" w:hAnsi="宋体"/>
                <w:sz w:val="22"/>
              </w:rPr>
              <w:t>5.27年（0.1-9.9年）</w:t>
            </w:r>
          </w:p>
        </w:tc>
      </w:tr>
      <w:tr w:rsidR="00714295" w14:paraId="7C9D926A" w14:textId="77777777" w:rsidTr="0010691E">
        <w:trPr>
          <w:jc w:val="center"/>
        </w:trPr>
        <w:tc>
          <w:tcPr>
            <w:tcW w:w="1984" w:type="dxa"/>
          </w:tcPr>
          <w:p w14:paraId="1FB4DF7E" w14:textId="77777777" w:rsidR="00714295" w:rsidRDefault="00714295" w:rsidP="0010691E">
            <w:pPr>
              <w:jc w:val="center"/>
              <w:rPr>
                <w:rFonts w:hint="eastAsia"/>
              </w:rPr>
            </w:pPr>
            <w:proofErr w:type="spellStart"/>
            <w:r>
              <w:rPr>
                <w:rFonts w:ascii="宋体" w:eastAsia="宋体" w:hAnsi="宋体"/>
                <w:sz w:val="22"/>
              </w:rPr>
              <w:t>Num_Sites</w:t>
            </w:r>
            <w:proofErr w:type="spellEnd"/>
          </w:p>
        </w:tc>
        <w:tc>
          <w:tcPr>
            <w:tcW w:w="1134" w:type="dxa"/>
          </w:tcPr>
          <w:p w14:paraId="78EEA91B" w14:textId="77777777" w:rsidR="00714295" w:rsidRDefault="00714295" w:rsidP="0010691E">
            <w:pPr>
              <w:jc w:val="center"/>
              <w:rPr>
                <w:rFonts w:hint="eastAsia"/>
              </w:rPr>
            </w:pPr>
            <w:r>
              <w:rPr>
                <w:rFonts w:ascii="宋体" w:eastAsia="宋体" w:hAnsi="宋体"/>
                <w:sz w:val="22"/>
              </w:rPr>
              <w:t>整数</w:t>
            </w:r>
          </w:p>
        </w:tc>
        <w:tc>
          <w:tcPr>
            <w:tcW w:w="3118" w:type="dxa"/>
          </w:tcPr>
          <w:p w14:paraId="76DA63D2" w14:textId="77777777" w:rsidR="00714295" w:rsidRDefault="00714295" w:rsidP="0010691E">
            <w:pPr>
              <w:jc w:val="center"/>
              <w:rPr>
                <w:rFonts w:hint="eastAsia"/>
              </w:rPr>
            </w:pPr>
            <w:r>
              <w:rPr>
                <w:rFonts w:ascii="宋体" w:eastAsia="宋体" w:hAnsi="宋体"/>
                <w:sz w:val="22"/>
              </w:rPr>
              <w:t>使用站点数</w:t>
            </w:r>
          </w:p>
        </w:tc>
        <w:tc>
          <w:tcPr>
            <w:tcW w:w="2268" w:type="dxa"/>
          </w:tcPr>
          <w:p w14:paraId="33346899" w14:textId="77777777" w:rsidR="00714295" w:rsidRDefault="00714295" w:rsidP="0010691E">
            <w:pPr>
              <w:jc w:val="center"/>
              <w:rPr>
                <w:rFonts w:hint="eastAsia"/>
              </w:rPr>
            </w:pPr>
            <w:r>
              <w:rPr>
                <w:rFonts w:ascii="宋体" w:eastAsia="宋体" w:hAnsi="宋体"/>
                <w:sz w:val="22"/>
              </w:rPr>
              <w:t>8.59个（2-14个）</w:t>
            </w:r>
          </w:p>
        </w:tc>
      </w:tr>
      <w:tr w:rsidR="00714295" w14:paraId="2E8820A7" w14:textId="77777777" w:rsidTr="0010691E">
        <w:trPr>
          <w:jc w:val="center"/>
        </w:trPr>
        <w:tc>
          <w:tcPr>
            <w:tcW w:w="1984" w:type="dxa"/>
          </w:tcPr>
          <w:p w14:paraId="4406EEBC" w14:textId="77777777" w:rsidR="00714295" w:rsidRDefault="00714295" w:rsidP="0010691E">
            <w:pPr>
              <w:jc w:val="center"/>
              <w:rPr>
                <w:rFonts w:hint="eastAsia"/>
              </w:rPr>
            </w:pPr>
            <w:r>
              <w:rPr>
                <w:rFonts w:ascii="宋体" w:eastAsia="宋体" w:hAnsi="宋体"/>
                <w:sz w:val="22"/>
              </w:rPr>
              <w:t>Churn</w:t>
            </w:r>
          </w:p>
        </w:tc>
        <w:tc>
          <w:tcPr>
            <w:tcW w:w="1134" w:type="dxa"/>
          </w:tcPr>
          <w:p w14:paraId="59017072" w14:textId="77777777" w:rsidR="00714295" w:rsidRDefault="00714295" w:rsidP="0010691E">
            <w:pPr>
              <w:jc w:val="center"/>
              <w:rPr>
                <w:rFonts w:hint="eastAsia"/>
              </w:rPr>
            </w:pPr>
            <w:r>
              <w:rPr>
                <w:rFonts w:ascii="宋体" w:eastAsia="宋体" w:hAnsi="宋体"/>
                <w:sz w:val="22"/>
              </w:rPr>
              <w:t>整数</w:t>
            </w:r>
          </w:p>
        </w:tc>
        <w:tc>
          <w:tcPr>
            <w:tcW w:w="3118" w:type="dxa"/>
          </w:tcPr>
          <w:p w14:paraId="2743B090" w14:textId="77777777" w:rsidR="00714295" w:rsidRDefault="00714295" w:rsidP="0010691E">
            <w:pPr>
              <w:jc w:val="center"/>
              <w:rPr>
                <w:rFonts w:hint="eastAsia"/>
              </w:rPr>
            </w:pPr>
            <w:r>
              <w:rPr>
                <w:rFonts w:ascii="宋体" w:eastAsia="宋体" w:hAnsi="宋体"/>
                <w:sz w:val="22"/>
              </w:rPr>
              <w:t>是否流失（0=留存，1=流失）</w:t>
            </w:r>
          </w:p>
        </w:tc>
        <w:tc>
          <w:tcPr>
            <w:tcW w:w="2268" w:type="dxa"/>
          </w:tcPr>
          <w:p w14:paraId="6AD95469" w14:textId="77777777" w:rsidR="00714295" w:rsidRDefault="00714295" w:rsidP="0010691E">
            <w:pPr>
              <w:jc w:val="center"/>
              <w:rPr>
                <w:rFonts w:hint="eastAsia"/>
              </w:rPr>
            </w:pPr>
            <w:r>
              <w:rPr>
                <w:rFonts w:ascii="宋体" w:eastAsia="宋体" w:hAnsi="宋体"/>
                <w:sz w:val="22"/>
              </w:rPr>
              <w:t>流失率16.7%</w:t>
            </w:r>
          </w:p>
        </w:tc>
      </w:tr>
    </w:tbl>
    <w:p w14:paraId="37597EB6" w14:textId="77777777" w:rsidR="00714295" w:rsidRDefault="00714295" w:rsidP="00714295">
      <w:pPr>
        <w:rPr>
          <w:rFonts w:hint="eastAsia"/>
        </w:rPr>
      </w:pPr>
    </w:p>
    <w:p w14:paraId="7F5ED000" w14:textId="77777777" w:rsidR="00714295" w:rsidRDefault="00714295" w:rsidP="00714295">
      <w:pPr>
        <w:spacing w:before="240" w:after="160"/>
        <w:rPr>
          <w:rFonts w:hint="eastAsia"/>
        </w:rPr>
      </w:pPr>
      <w:r>
        <w:rPr>
          <w:rFonts w:ascii="黑体" w:eastAsia="黑体" w:hAnsi="黑体"/>
          <w:b/>
          <w:sz w:val="28"/>
        </w:rPr>
        <w:t>2.2 整体流失情况</w:t>
      </w:r>
    </w:p>
    <w:p w14:paraId="735E7F91" w14:textId="77777777" w:rsidR="00714295" w:rsidRDefault="00714295" w:rsidP="00714295">
      <w:pPr>
        <w:spacing w:after="120" w:line="360" w:lineRule="auto"/>
        <w:ind w:firstLine="420"/>
        <w:rPr>
          <w:rFonts w:hint="eastAsia"/>
        </w:rPr>
      </w:pPr>
      <w:r>
        <w:rPr>
          <w:rFonts w:ascii="宋体" w:eastAsia="宋体" w:hAnsi="宋体"/>
          <w:sz w:val="24"/>
        </w:rPr>
        <w:t>在900个客户中，已流失客户150人，留存客户750人，整体客户流失率为16.7%。这一比例意味着每6个客户中约有1个会流失，客户留存状况存在较大改善空间。</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701"/>
        <w:gridCol w:w="1701"/>
      </w:tblGrid>
      <w:tr w:rsidR="00714295" w14:paraId="0F24EB55" w14:textId="77777777" w:rsidTr="0010691E">
        <w:trPr>
          <w:jc w:val="center"/>
        </w:trPr>
        <w:tc>
          <w:tcPr>
            <w:tcW w:w="2268" w:type="dxa"/>
            <w:shd w:val="clear" w:color="auto" w:fill="D9E2F3"/>
          </w:tcPr>
          <w:p w14:paraId="0B50C95A" w14:textId="77777777" w:rsidR="00714295" w:rsidRDefault="00714295" w:rsidP="0010691E">
            <w:pPr>
              <w:jc w:val="center"/>
              <w:rPr>
                <w:rFonts w:hint="eastAsia"/>
              </w:rPr>
            </w:pPr>
            <w:r>
              <w:rPr>
                <w:rFonts w:ascii="宋体" w:eastAsia="宋体" w:hAnsi="宋体"/>
                <w:b/>
                <w:sz w:val="22"/>
              </w:rPr>
              <w:t>客户状态</w:t>
            </w:r>
          </w:p>
        </w:tc>
        <w:tc>
          <w:tcPr>
            <w:tcW w:w="1701" w:type="dxa"/>
            <w:shd w:val="clear" w:color="auto" w:fill="D9E2F3"/>
          </w:tcPr>
          <w:p w14:paraId="354935EC" w14:textId="77777777" w:rsidR="00714295" w:rsidRDefault="00714295" w:rsidP="0010691E">
            <w:pPr>
              <w:jc w:val="center"/>
              <w:rPr>
                <w:rFonts w:hint="eastAsia"/>
              </w:rPr>
            </w:pPr>
            <w:r>
              <w:rPr>
                <w:rFonts w:ascii="宋体" w:eastAsia="宋体" w:hAnsi="宋体"/>
                <w:b/>
                <w:sz w:val="22"/>
              </w:rPr>
              <w:t>人数</w:t>
            </w:r>
          </w:p>
        </w:tc>
        <w:tc>
          <w:tcPr>
            <w:tcW w:w="1701" w:type="dxa"/>
            <w:shd w:val="clear" w:color="auto" w:fill="D9E2F3"/>
          </w:tcPr>
          <w:p w14:paraId="54A6695D" w14:textId="77777777" w:rsidR="00714295" w:rsidRDefault="00714295" w:rsidP="0010691E">
            <w:pPr>
              <w:jc w:val="center"/>
              <w:rPr>
                <w:rFonts w:hint="eastAsia"/>
              </w:rPr>
            </w:pPr>
            <w:r>
              <w:rPr>
                <w:rFonts w:ascii="宋体" w:eastAsia="宋体" w:hAnsi="宋体"/>
                <w:b/>
                <w:sz w:val="22"/>
              </w:rPr>
              <w:t>占比</w:t>
            </w:r>
          </w:p>
        </w:tc>
      </w:tr>
      <w:tr w:rsidR="00714295" w14:paraId="59D87B16" w14:textId="77777777" w:rsidTr="0010691E">
        <w:trPr>
          <w:jc w:val="center"/>
        </w:trPr>
        <w:tc>
          <w:tcPr>
            <w:tcW w:w="2268" w:type="dxa"/>
          </w:tcPr>
          <w:p w14:paraId="1664C77D" w14:textId="77777777" w:rsidR="00714295" w:rsidRDefault="00714295" w:rsidP="0010691E">
            <w:pPr>
              <w:jc w:val="center"/>
              <w:rPr>
                <w:rFonts w:hint="eastAsia"/>
              </w:rPr>
            </w:pPr>
            <w:r>
              <w:rPr>
                <w:rFonts w:ascii="宋体" w:eastAsia="宋体" w:hAnsi="宋体"/>
                <w:sz w:val="22"/>
              </w:rPr>
              <w:t>留存客户</w:t>
            </w:r>
          </w:p>
        </w:tc>
        <w:tc>
          <w:tcPr>
            <w:tcW w:w="1701" w:type="dxa"/>
          </w:tcPr>
          <w:p w14:paraId="3345D550" w14:textId="77777777" w:rsidR="00714295" w:rsidRDefault="00714295" w:rsidP="0010691E">
            <w:pPr>
              <w:jc w:val="center"/>
              <w:rPr>
                <w:rFonts w:hint="eastAsia"/>
              </w:rPr>
            </w:pPr>
            <w:r>
              <w:rPr>
                <w:rFonts w:ascii="宋体" w:eastAsia="宋体" w:hAnsi="宋体"/>
                <w:sz w:val="22"/>
              </w:rPr>
              <w:t>750人</w:t>
            </w:r>
          </w:p>
        </w:tc>
        <w:tc>
          <w:tcPr>
            <w:tcW w:w="1701" w:type="dxa"/>
          </w:tcPr>
          <w:p w14:paraId="19151BCE" w14:textId="17884548" w:rsidR="00714295" w:rsidRDefault="00714295" w:rsidP="0010691E">
            <w:pPr>
              <w:jc w:val="center"/>
              <w:rPr>
                <w:rFonts w:hint="eastAsia"/>
              </w:rPr>
            </w:pPr>
            <w:r>
              <w:rPr>
                <w:rFonts w:ascii="宋体" w:eastAsia="宋体" w:hAnsi="宋体"/>
                <w:sz w:val="22"/>
              </w:rPr>
              <w:t>8</w:t>
            </w:r>
            <w:r w:rsidR="009C0AC0">
              <w:rPr>
                <w:rFonts w:ascii="宋体" w:eastAsia="宋体" w:hAnsi="宋体" w:hint="eastAsia"/>
                <w:sz w:val="22"/>
              </w:rPr>
              <w:t>4</w:t>
            </w:r>
            <w:r>
              <w:rPr>
                <w:rFonts w:ascii="宋体" w:eastAsia="宋体" w:hAnsi="宋体"/>
                <w:sz w:val="22"/>
              </w:rPr>
              <w:t>%</w:t>
            </w:r>
          </w:p>
        </w:tc>
      </w:tr>
      <w:tr w:rsidR="00714295" w14:paraId="434457F2" w14:textId="77777777" w:rsidTr="0010691E">
        <w:trPr>
          <w:jc w:val="center"/>
        </w:trPr>
        <w:tc>
          <w:tcPr>
            <w:tcW w:w="2268" w:type="dxa"/>
          </w:tcPr>
          <w:p w14:paraId="60F6DF3F" w14:textId="77777777" w:rsidR="00714295" w:rsidRDefault="00714295" w:rsidP="0010691E">
            <w:pPr>
              <w:jc w:val="center"/>
              <w:rPr>
                <w:rFonts w:hint="eastAsia"/>
              </w:rPr>
            </w:pPr>
            <w:r>
              <w:rPr>
                <w:rFonts w:ascii="宋体" w:eastAsia="宋体" w:hAnsi="宋体"/>
                <w:sz w:val="22"/>
              </w:rPr>
              <w:t>流失客户</w:t>
            </w:r>
          </w:p>
        </w:tc>
        <w:tc>
          <w:tcPr>
            <w:tcW w:w="1701" w:type="dxa"/>
          </w:tcPr>
          <w:p w14:paraId="79DF4F12" w14:textId="77777777" w:rsidR="00714295" w:rsidRDefault="00714295" w:rsidP="0010691E">
            <w:pPr>
              <w:jc w:val="center"/>
              <w:rPr>
                <w:rFonts w:hint="eastAsia"/>
              </w:rPr>
            </w:pPr>
            <w:r>
              <w:rPr>
                <w:rFonts w:ascii="宋体" w:eastAsia="宋体" w:hAnsi="宋体"/>
                <w:sz w:val="22"/>
              </w:rPr>
              <w:t>150人</w:t>
            </w:r>
          </w:p>
        </w:tc>
        <w:tc>
          <w:tcPr>
            <w:tcW w:w="1701" w:type="dxa"/>
          </w:tcPr>
          <w:p w14:paraId="06E967EB" w14:textId="67D8CB9B" w:rsidR="00714295" w:rsidRDefault="00714295" w:rsidP="0010691E">
            <w:pPr>
              <w:jc w:val="center"/>
              <w:rPr>
                <w:rFonts w:hint="eastAsia"/>
              </w:rPr>
            </w:pPr>
            <w:r>
              <w:rPr>
                <w:rFonts w:ascii="宋体" w:eastAsia="宋体" w:hAnsi="宋体"/>
                <w:sz w:val="22"/>
              </w:rPr>
              <w:t>1</w:t>
            </w:r>
            <w:r w:rsidR="009C0AC0">
              <w:rPr>
                <w:rFonts w:ascii="宋体" w:eastAsia="宋体" w:hAnsi="宋体" w:hint="eastAsia"/>
                <w:sz w:val="22"/>
              </w:rPr>
              <w:t>7</w:t>
            </w:r>
            <w:r>
              <w:rPr>
                <w:rFonts w:ascii="宋体" w:eastAsia="宋体" w:hAnsi="宋体"/>
                <w:sz w:val="22"/>
              </w:rPr>
              <w:t>%</w:t>
            </w:r>
          </w:p>
        </w:tc>
      </w:tr>
      <w:tr w:rsidR="00714295" w14:paraId="42E04231" w14:textId="77777777" w:rsidTr="0010691E">
        <w:trPr>
          <w:jc w:val="center"/>
        </w:trPr>
        <w:tc>
          <w:tcPr>
            <w:tcW w:w="2268" w:type="dxa"/>
          </w:tcPr>
          <w:p w14:paraId="2FEEB3E2" w14:textId="77777777" w:rsidR="00714295" w:rsidRDefault="00714295" w:rsidP="0010691E">
            <w:pPr>
              <w:jc w:val="center"/>
              <w:rPr>
                <w:rFonts w:hint="eastAsia"/>
              </w:rPr>
            </w:pPr>
            <w:r>
              <w:rPr>
                <w:rFonts w:ascii="宋体" w:eastAsia="宋体" w:hAnsi="宋体"/>
                <w:sz w:val="22"/>
              </w:rPr>
              <w:t>合计</w:t>
            </w:r>
          </w:p>
        </w:tc>
        <w:tc>
          <w:tcPr>
            <w:tcW w:w="1701" w:type="dxa"/>
          </w:tcPr>
          <w:p w14:paraId="7377BE30" w14:textId="77777777" w:rsidR="00714295" w:rsidRDefault="00714295" w:rsidP="0010691E">
            <w:pPr>
              <w:jc w:val="center"/>
              <w:rPr>
                <w:rFonts w:hint="eastAsia"/>
              </w:rPr>
            </w:pPr>
            <w:r>
              <w:rPr>
                <w:rFonts w:ascii="宋体" w:eastAsia="宋体" w:hAnsi="宋体"/>
                <w:sz w:val="22"/>
              </w:rPr>
              <w:t>900人</w:t>
            </w:r>
          </w:p>
        </w:tc>
        <w:tc>
          <w:tcPr>
            <w:tcW w:w="1701" w:type="dxa"/>
          </w:tcPr>
          <w:p w14:paraId="53C83684" w14:textId="77777777" w:rsidR="00714295" w:rsidRDefault="00714295" w:rsidP="0010691E">
            <w:pPr>
              <w:jc w:val="center"/>
              <w:rPr>
                <w:rFonts w:hint="eastAsia"/>
              </w:rPr>
            </w:pPr>
            <w:r>
              <w:rPr>
                <w:rFonts w:ascii="宋体" w:eastAsia="宋体" w:hAnsi="宋体"/>
                <w:sz w:val="22"/>
              </w:rPr>
              <w:t>100%</w:t>
            </w:r>
          </w:p>
        </w:tc>
      </w:tr>
    </w:tbl>
    <w:p w14:paraId="30581C48" w14:textId="77777777" w:rsidR="00714295" w:rsidRDefault="00714295" w:rsidP="00714295">
      <w:pPr>
        <w:rPr>
          <w:rFonts w:hint="eastAsia"/>
        </w:rPr>
      </w:pPr>
    </w:p>
    <w:p w14:paraId="3FB47A1A" w14:textId="77777777" w:rsidR="00714295" w:rsidRDefault="00714295" w:rsidP="00714295">
      <w:pPr>
        <w:spacing w:before="360" w:after="240"/>
        <w:rPr>
          <w:rFonts w:hint="eastAsia"/>
        </w:rPr>
      </w:pPr>
      <w:r>
        <w:rPr>
          <w:rFonts w:ascii="黑体" w:eastAsia="黑体" w:hAnsi="黑体"/>
          <w:b/>
          <w:sz w:val="32"/>
        </w:rPr>
        <w:t>三、多维度流失分析</w:t>
      </w:r>
    </w:p>
    <w:p w14:paraId="09BD17A8" w14:textId="77777777" w:rsidR="00714295" w:rsidRDefault="00714295" w:rsidP="00714295">
      <w:pPr>
        <w:spacing w:before="240" w:after="160"/>
        <w:rPr>
          <w:rFonts w:hint="eastAsia"/>
        </w:rPr>
      </w:pPr>
      <w:r>
        <w:rPr>
          <w:rFonts w:ascii="黑体" w:eastAsia="黑体" w:hAnsi="黑体"/>
          <w:b/>
          <w:sz w:val="28"/>
        </w:rPr>
        <w:t>3.1 站点数与流失率（最关键因素）</w:t>
      </w:r>
    </w:p>
    <w:p w14:paraId="2081AFE8" w14:textId="5B1389D5" w:rsidR="00714295" w:rsidRDefault="00714295" w:rsidP="00355DE5">
      <w:pPr>
        <w:spacing w:after="120" w:line="360" w:lineRule="auto"/>
        <w:ind w:firstLine="420"/>
        <w:rPr>
          <w:rFonts w:ascii="宋体" w:eastAsia="宋体" w:hAnsi="宋体" w:hint="eastAsia"/>
          <w:sz w:val="24"/>
        </w:rPr>
      </w:pPr>
      <w:r>
        <w:rPr>
          <w:rFonts w:ascii="宋体" w:eastAsia="宋体" w:hAnsi="宋体"/>
          <w:sz w:val="24"/>
        </w:rPr>
        <w:t>站点数是本次分析中发现的与客户流失相关性最强的因素（相关系数0.525），且呈现出非常明显的阈值效应。当客户使用站点数在9个及以下时，流失率维持在较低水平；一旦超过</w:t>
      </w:r>
      <w:r w:rsidR="00844458">
        <w:rPr>
          <w:rFonts w:ascii="宋体" w:eastAsia="宋体" w:hAnsi="宋体" w:hint="eastAsia"/>
          <w:sz w:val="24"/>
        </w:rPr>
        <w:t>9</w:t>
      </w:r>
      <w:r>
        <w:rPr>
          <w:rFonts w:ascii="宋体" w:eastAsia="宋体" w:hAnsi="宋体"/>
          <w:sz w:val="24"/>
        </w:rPr>
        <w:t>个站点，流失率急剧攀升。</w:t>
      </w:r>
    </w:p>
    <w:p w14:paraId="2A3D40F0" w14:textId="67F6511D" w:rsidR="00354D76" w:rsidRDefault="00354D76" w:rsidP="00355DE5">
      <w:pPr>
        <w:spacing w:after="120" w:line="360" w:lineRule="auto"/>
        <w:ind w:firstLine="420"/>
        <w:rPr>
          <w:rFonts w:hint="eastAsia"/>
        </w:rPr>
      </w:pPr>
      <w:r w:rsidRPr="00354D76">
        <w:rPr>
          <w:noProof/>
        </w:rPr>
        <w:lastRenderedPageBreak/>
        <w:drawing>
          <wp:inline distT="0" distB="0" distL="0" distR="0" wp14:anchorId="2CF25602" wp14:editId="3625ECB3">
            <wp:extent cx="5274310" cy="3512185"/>
            <wp:effectExtent l="0" t="0" r="2540" b="0"/>
            <wp:docPr id="202547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71957" name=""/>
                    <pic:cNvPicPr/>
                  </pic:nvPicPr>
                  <pic:blipFill>
                    <a:blip r:embed="rId7"/>
                    <a:stretch>
                      <a:fillRect/>
                    </a:stretch>
                  </pic:blipFill>
                  <pic:spPr>
                    <a:xfrm>
                      <a:off x="0" y="0"/>
                      <a:ext cx="5274310" cy="3512185"/>
                    </a:xfrm>
                    <a:prstGeom prst="rect">
                      <a:avLst/>
                    </a:prstGeom>
                  </pic:spPr>
                </pic:pic>
              </a:graphicData>
            </a:graphic>
          </wp:inline>
        </w:drawing>
      </w:r>
    </w:p>
    <w:p w14:paraId="3DE9424E" w14:textId="08BF1900" w:rsidR="00354D76" w:rsidRDefault="00354D76" w:rsidP="00355DE5">
      <w:pPr>
        <w:spacing w:after="120" w:line="360" w:lineRule="auto"/>
        <w:ind w:firstLine="420"/>
        <w:rPr>
          <w:rFonts w:hint="eastAsia"/>
        </w:rPr>
      </w:pPr>
      <w:r w:rsidRPr="00354D76">
        <w:rPr>
          <w:noProof/>
        </w:rPr>
        <w:drawing>
          <wp:inline distT="0" distB="0" distL="0" distR="0" wp14:anchorId="262ECAF3" wp14:editId="008C99A6">
            <wp:extent cx="5274310" cy="3562350"/>
            <wp:effectExtent l="0" t="0" r="2540" b="0"/>
            <wp:docPr id="1596188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88769" name=""/>
                    <pic:cNvPicPr/>
                  </pic:nvPicPr>
                  <pic:blipFill>
                    <a:blip r:embed="rId8"/>
                    <a:stretch>
                      <a:fillRect/>
                    </a:stretch>
                  </pic:blipFill>
                  <pic:spPr>
                    <a:xfrm>
                      <a:off x="0" y="0"/>
                      <a:ext cx="5274310" cy="3562350"/>
                    </a:xfrm>
                    <a:prstGeom prst="rect">
                      <a:avLst/>
                    </a:prstGeom>
                  </pic:spPr>
                </pic:pic>
              </a:graphicData>
            </a:graphic>
          </wp:inline>
        </w:drawing>
      </w:r>
    </w:p>
    <w:p w14:paraId="2A46273B" w14:textId="0BAAC56F" w:rsidR="00714295" w:rsidRDefault="00714295" w:rsidP="00714295">
      <w:pPr>
        <w:spacing w:after="120" w:line="360" w:lineRule="auto"/>
        <w:ind w:firstLine="420"/>
        <w:rPr>
          <w:rFonts w:hint="eastAsia"/>
        </w:rPr>
      </w:pPr>
      <w:r>
        <w:rPr>
          <w:rFonts w:ascii="宋体" w:eastAsia="宋体" w:hAnsi="宋体"/>
          <w:sz w:val="24"/>
        </w:rPr>
        <w:t>从数据可以清晰看到，9-1</w:t>
      </w:r>
      <w:r w:rsidR="009C0AC0">
        <w:rPr>
          <w:rFonts w:ascii="宋体" w:eastAsia="宋体" w:hAnsi="宋体" w:hint="eastAsia"/>
          <w:sz w:val="24"/>
        </w:rPr>
        <w:t>2</w:t>
      </w:r>
      <w:r>
        <w:rPr>
          <w:rFonts w:ascii="宋体" w:eastAsia="宋体" w:hAnsi="宋体"/>
          <w:sz w:val="24"/>
        </w:rPr>
        <w:t>个站点是客户流失的"临界点"。站点数在</w:t>
      </w:r>
      <w:r w:rsidR="009C0AC0">
        <w:rPr>
          <w:rFonts w:ascii="宋体" w:eastAsia="宋体" w:hAnsi="宋体" w:hint="eastAsia"/>
          <w:sz w:val="24"/>
        </w:rPr>
        <w:t>9</w:t>
      </w:r>
      <w:r>
        <w:rPr>
          <w:rFonts w:ascii="宋体" w:eastAsia="宋体" w:hAnsi="宋体"/>
          <w:sz w:val="24"/>
        </w:rPr>
        <w:t>个以下的客户几乎不会流失，</w:t>
      </w:r>
      <w:r w:rsidR="00354D76">
        <w:rPr>
          <w:rFonts w:ascii="宋体" w:eastAsia="宋体" w:hAnsi="宋体" w:hint="eastAsia"/>
          <w:sz w:val="24"/>
        </w:rPr>
        <w:t>6</w:t>
      </w:r>
      <w:r>
        <w:rPr>
          <w:rFonts w:ascii="宋体" w:eastAsia="宋体" w:hAnsi="宋体"/>
          <w:sz w:val="24"/>
        </w:rPr>
        <w:t>-9个站点的客户流失率也仅为</w:t>
      </w:r>
      <w:r w:rsidR="00354D76">
        <w:rPr>
          <w:rFonts w:ascii="宋体" w:eastAsia="宋体" w:hAnsi="宋体" w:hint="eastAsia"/>
          <w:sz w:val="24"/>
        </w:rPr>
        <w:t>3</w:t>
      </w:r>
      <w:r>
        <w:rPr>
          <w:rFonts w:ascii="宋体" w:eastAsia="宋体" w:hAnsi="宋体"/>
          <w:sz w:val="24"/>
        </w:rPr>
        <w:t>%。然而，当站点数达到9-1</w:t>
      </w:r>
      <w:r w:rsidR="00354D76">
        <w:rPr>
          <w:rFonts w:ascii="宋体" w:eastAsia="宋体" w:hAnsi="宋体" w:hint="eastAsia"/>
          <w:sz w:val="24"/>
        </w:rPr>
        <w:t>2</w:t>
      </w:r>
      <w:r>
        <w:rPr>
          <w:rFonts w:ascii="宋体" w:eastAsia="宋体" w:hAnsi="宋体"/>
          <w:sz w:val="24"/>
        </w:rPr>
        <w:t>个时，流失率跃升至</w:t>
      </w:r>
      <w:r w:rsidR="00354D76">
        <w:rPr>
          <w:rFonts w:ascii="宋体" w:eastAsia="宋体" w:hAnsi="宋体" w:hint="eastAsia"/>
          <w:sz w:val="24"/>
        </w:rPr>
        <w:t>25</w:t>
      </w:r>
      <w:r>
        <w:rPr>
          <w:rFonts w:ascii="宋体" w:eastAsia="宋体" w:hAnsi="宋体"/>
          <w:sz w:val="24"/>
        </w:rPr>
        <w:t>%；1</w:t>
      </w:r>
      <w:r w:rsidR="00354D76">
        <w:rPr>
          <w:rFonts w:ascii="宋体" w:eastAsia="宋体" w:hAnsi="宋体" w:hint="eastAsia"/>
          <w:sz w:val="24"/>
        </w:rPr>
        <w:t>2</w:t>
      </w:r>
      <w:r>
        <w:rPr>
          <w:rFonts w:ascii="宋体" w:eastAsia="宋体" w:hAnsi="宋体"/>
          <w:sz w:val="24"/>
        </w:rPr>
        <w:t>个以上站点的客户流失率更是高达</w:t>
      </w:r>
      <w:r w:rsidR="00354D76">
        <w:rPr>
          <w:rFonts w:ascii="宋体" w:eastAsia="宋体" w:hAnsi="宋体" w:hint="eastAsia"/>
          <w:sz w:val="24"/>
        </w:rPr>
        <w:t>87</w:t>
      </w:r>
      <w:r>
        <w:rPr>
          <w:rFonts w:ascii="宋体" w:eastAsia="宋体" w:hAnsi="宋体"/>
          <w:sz w:val="24"/>
        </w:rPr>
        <w:t>%左右。</w:t>
      </w:r>
    </w:p>
    <w:p w14:paraId="605BD501"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t>这一现象表明，公司的产品或服务在多站点管理能力上存在明显瓶颈。客户</w:t>
      </w:r>
      <w:r>
        <w:rPr>
          <w:rFonts w:ascii="宋体" w:eastAsia="宋体" w:hAnsi="宋体"/>
          <w:sz w:val="24"/>
        </w:rPr>
        <w:lastRenderedPageBreak/>
        <w:t>站点数较少时，现有体系能够支撑；但当站点规模扩大到一定程度后，管理复杂度超出了产品或服务的承载能力，导致客户体验恶化，最终选择离开。</w:t>
      </w:r>
    </w:p>
    <w:p w14:paraId="0E27837A" w14:textId="55FF32AF" w:rsidR="00844458" w:rsidRDefault="00844458" w:rsidP="00844458">
      <w:pPr>
        <w:spacing w:after="120" w:line="360" w:lineRule="auto"/>
        <w:rPr>
          <w:rFonts w:hint="eastAsia"/>
        </w:rPr>
      </w:pPr>
    </w:p>
    <w:p w14:paraId="3E0767A6" w14:textId="77777777" w:rsidR="00714295" w:rsidRDefault="00714295" w:rsidP="00714295">
      <w:pPr>
        <w:spacing w:before="240" w:after="160"/>
        <w:rPr>
          <w:rFonts w:hint="eastAsia"/>
        </w:rPr>
      </w:pPr>
      <w:r>
        <w:rPr>
          <w:rFonts w:ascii="黑体" w:eastAsia="黑体" w:hAnsi="黑体"/>
          <w:b/>
          <w:sz w:val="28"/>
        </w:rPr>
        <w:t>3.2 合作年限与流失率</w:t>
      </w:r>
    </w:p>
    <w:p w14:paraId="3D200E71"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t>合作年限与客户流失呈正相关关系（相关系数0.214），即合作时间越长的客户，流失率越高。这与通常认为的"老客户更忠诚"的直觉相反，反映出公司在老客户维护方面存在不足。</w:t>
      </w:r>
    </w:p>
    <w:p w14:paraId="05A2F389" w14:textId="1C03172A" w:rsidR="00354D76" w:rsidRDefault="00354D76" w:rsidP="00354D76">
      <w:pPr>
        <w:spacing w:after="120" w:line="360" w:lineRule="auto"/>
        <w:ind w:firstLine="420"/>
        <w:jc w:val="center"/>
        <w:rPr>
          <w:rFonts w:hint="eastAsia"/>
        </w:rPr>
      </w:pPr>
      <w:r w:rsidRPr="00354D76">
        <w:rPr>
          <w:noProof/>
        </w:rPr>
        <w:drawing>
          <wp:inline distT="0" distB="0" distL="0" distR="0" wp14:anchorId="3D9C5F6E" wp14:editId="7FF2AA3C">
            <wp:extent cx="3942007" cy="2735580"/>
            <wp:effectExtent l="0" t="0" r="1905" b="7620"/>
            <wp:docPr id="1880734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4536" name=""/>
                    <pic:cNvPicPr/>
                  </pic:nvPicPr>
                  <pic:blipFill>
                    <a:blip r:embed="rId9"/>
                    <a:stretch>
                      <a:fillRect/>
                    </a:stretch>
                  </pic:blipFill>
                  <pic:spPr>
                    <a:xfrm>
                      <a:off x="0" y="0"/>
                      <a:ext cx="3948984" cy="2740422"/>
                    </a:xfrm>
                    <a:prstGeom prst="rect">
                      <a:avLst/>
                    </a:prstGeom>
                  </pic:spPr>
                </pic:pic>
              </a:graphicData>
            </a:graphic>
          </wp:inline>
        </w:drawing>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417"/>
        <w:gridCol w:w="1417"/>
        <w:gridCol w:w="1417"/>
      </w:tblGrid>
      <w:tr w:rsidR="00714295" w14:paraId="0285337B" w14:textId="77777777" w:rsidTr="0010691E">
        <w:trPr>
          <w:jc w:val="center"/>
        </w:trPr>
        <w:tc>
          <w:tcPr>
            <w:tcW w:w="1984" w:type="dxa"/>
            <w:shd w:val="clear" w:color="auto" w:fill="D9E2F3"/>
          </w:tcPr>
          <w:p w14:paraId="11D6D54D" w14:textId="77777777" w:rsidR="00714295" w:rsidRDefault="00714295" w:rsidP="0010691E">
            <w:pPr>
              <w:jc w:val="center"/>
              <w:rPr>
                <w:rFonts w:hint="eastAsia"/>
              </w:rPr>
            </w:pPr>
            <w:r>
              <w:rPr>
                <w:rFonts w:ascii="宋体" w:eastAsia="宋体" w:hAnsi="宋体"/>
                <w:b/>
                <w:sz w:val="22"/>
              </w:rPr>
              <w:t>合作年限区间</w:t>
            </w:r>
          </w:p>
        </w:tc>
        <w:tc>
          <w:tcPr>
            <w:tcW w:w="1417" w:type="dxa"/>
            <w:shd w:val="clear" w:color="auto" w:fill="D9E2F3"/>
          </w:tcPr>
          <w:p w14:paraId="79C1B30D" w14:textId="77777777" w:rsidR="00714295" w:rsidRDefault="00714295" w:rsidP="0010691E">
            <w:pPr>
              <w:jc w:val="center"/>
              <w:rPr>
                <w:rFonts w:hint="eastAsia"/>
              </w:rPr>
            </w:pPr>
            <w:r>
              <w:rPr>
                <w:rFonts w:ascii="宋体" w:eastAsia="宋体" w:hAnsi="宋体"/>
                <w:b/>
                <w:sz w:val="22"/>
              </w:rPr>
              <w:t>客户数</w:t>
            </w:r>
          </w:p>
        </w:tc>
        <w:tc>
          <w:tcPr>
            <w:tcW w:w="1417" w:type="dxa"/>
            <w:shd w:val="clear" w:color="auto" w:fill="D9E2F3"/>
          </w:tcPr>
          <w:p w14:paraId="16FEEFE3" w14:textId="77777777" w:rsidR="00714295" w:rsidRDefault="00714295" w:rsidP="0010691E">
            <w:pPr>
              <w:jc w:val="center"/>
              <w:rPr>
                <w:rFonts w:hint="eastAsia"/>
              </w:rPr>
            </w:pPr>
            <w:r>
              <w:rPr>
                <w:rFonts w:ascii="宋体" w:eastAsia="宋体" w:hAnsi="宋体"/>
                <w:b/>
                <w:sz w:val="22"/>
              </w:rPr>
              <w:t>流失人数</w:t>
            </w:r>
          </w:p>
        </w:tc>
        <w:tc>
          <w:tcPr>
            <w:tcW w:w="1417" w:type="dxa"/>
            <w:shd w:val="clear" w:color="auto" w:fill="D9E2F3"/>
          </w:tcPr>
          <w:p w14:paraId="4D459C2C" w14:textId="77777777" w:rsidR="00714295" w:rsidRDefault="00714295" w:rsidP="0010691E">
            <w:pPr>
              <w:jc w:val="center"/>
              <w:rPr>
                <w:rFonts w:hint="eastAsia"/>
              </w:rPr>
            </w:pPr>
            <w:r>
              <w:rPr>
                <w:rFonts w:ascii="宋体" w:eastAsia="宋体" w:hAnsi="宋体"/>
                <w:b/>
                <w:sz w:val="22"/>
              </w:rPr>
              <w:t>流失率</w:t>
            </w:r>
          </w:p>
        </w:tc>
      </w:tr>
      <w:tr w:rsidR="00714295" w14:paraId="46CC09BD" w14:textId="77777777" w:rsidTr="0010691E">
        <w:trPr>
          <w:jc w:val="center"/>
        </w:trPr>
        <w:tc>
          <w:tcPr>
            <w:tcW w:w="1984" w:type="dxa"/>
          </w:tcPr>
          <w:p w14:paraId="4B14B3F3" w14:textId="77777777" w:rsidR="00714295" w:rsidRDefault="00714295" w:rsidP="0010691E">
            <w:pPr>
              <w:jc w:val="center"/>
              <w:rPr>
                <w:rFonts w:hint="eastAsia"/>
              </w:rPr>
            </w:pPr>
            <w:r>
              <w:rPr>
                <w:rFonts w:ascii="宋体" w:eastAsia="宋体" w:hAnsi="宋体"/>
                <w:sz w:val="22"/>
              </w:rPr>
              <w:t>0-2年</w:t>
            </w:r>
          </w:p>
        </w:tc>
        <w:tc>
          <w:tcPr>
            <w:tcW w:w="1417" w:type="dxa"/>
          </w:tcPr>
          <w:p w14:paraId="744848F1" w14:textId="77777777" w:rsidR="00714295" w:rsidRDefault="00714295" w:rsidP="0010691E">
            <w:pPr>
              <w:jc w:val="center"/>
              <w:rPr>
                <w:rFonts w:hint="eastAsia"/>
              </w:rPr>
            </w:pPr>
            <w:r>
              <w:rPr>
                <w:rFonts w:ascii="宋体" w:eastAsia="宋体" w:hAnsi="宋体"/>
                <w:sz w:val="22"/>
              </w:rPr>
              <w:t>42</w:t>
            </w:r>
          </w:p>
        </w:tc>
        <w:tc>
          <w:tcPr>
            <w:tcW w:w="1417" w:type="dxa"/>
          </w:tcPr>
          <w:p w14:paraId="14234A54" w14:textId="77777777" w:rsidR="00714295" w:rsidRDefault="00714295" w:rsidP="0010691E">
            <w:pPr>
              <w:jc w:val="center"/>
              <w:rPr>
                <w:rFonts w:hint="eastAsia"/>
              </w:rPr>
            </w:pPr>
            <w:r>
              <w:rPr>
                <w:rFonts w:ascii="宋体" w:eastAsia="宋体" w:hAnsi="宋体"/>
                <w:sz w:val="22"/>
              </w:rPr>
              <w:t>0</w:t>
            </w:r>
          </w:p>
        </w:tc>
        <w:tc>
          <w:tcPr>
            <w:tcW w:w="1417" w:type="dxa"/>
          </w:tcPr>
          <w:p w14:paraId="28E726E6" w14:textId="22F8F853" w:rsidR="00714295" w:rsidRDefault="00844458" w:rsidP="0010691E">
            <w:pPr>
              <w:jc w:val="center"/>
              <w:rPr>
                <w:rFonts w:hint="eastAsia"/>
              </w:rPr>
            </w:pPr>
            <w:r>
              <w:rPr>
                <w:rFonts w:ascii="宋体" w:eastAsia="宋体" w:hAnsi="宋体" w:hint="eastAsia"/>
                <w:sz w:val="22"/>
              </w:rPr>
              <w:t>0</w:t>
            </w:r>
            <w:r w:rsidR="00714295">
              <w:rPr>
                <w:rFonts w:ascii="宋体" w:eastAsia="宋体" w:hAnsi="宋体"/>
                <w:sz w:val="22"/>
              </w:rPr>
              <w:t>%</w:t>
            </w:r>
          </w:p>
        </w:tc>
      </w:tr>
      <w:tr w:rsidR="00714295" w14:paraId="0F97A98D" w14:textId="77777777" w:rsidTr="0010691E">
        <w:trPr>
          <w:jc w:val="center"/>
        </w:trPr>
        <w:tc>
          <w:tcPr>
            <w:tcW w:w="1984" w:type="dxa"/>
          </w:tcPr>
          <w:p w14:paraId="1C9E7CBE" w14:textId="77777777" w:rsidR="00714295" w:rsidRDefault="00714295" w:rsidP="0010691E">
            <w:pPr>
              <w:jc w:val="center"/>
              <w:rPr>
                <w:rFonts w:hint="eastAsia"/>
              </w:rPr>
            </w:pPr>
            <w:r>
              <w:rPr>
                <w:rFonts w:ascii="宋体" w:eastAsia="宋体" w:hAnsi="宋体"/>
                <w:sz w:val="22"/>
              </w:rPr>
              <w:t>2-4年</w:t>
            </w:r>
          </w:p>
        </w:tc>
        <w:tc>
          <w:tcPr>
            <w:tcW w:w="1417" w:type="dxa"/>
          </w:tcPr>
          <w:p w14:paraId="072439C7" w14:textId="77777777" w:rsidR="00714295" w:rsidRDefault="00714295" w:rsidP="0010691E">
            <w:pPr>
              <w:jc w:val="center"/>
              <w:rPr>
                <w:rFonts w:hint="eastAsia"/>
              </w:rPr>
            </w:pPr>
            <w:r>
              <w:rPr>
                <w:rFonts w:ascii="宋体" w:eastAsia="宋体" w:hAnsi="宋体"/>
                <w:sz w:val="22"/>
              </w:rPr>
              <w:t>130</w:t>
            </w:r>
          </w:p>
        </w:tc>
        <w:tc>
          <w:tcPr>
            <w:tcW w:w="1417" w:type="dxa"/>
          </w:tcPr>
          <w:p w14:paraId="13C935FA" w14:textId="77777777" w:rsidR="00714295" w:rsidRDefault="00714295" w:rsidP="0010691E">
            <w:pPr>
              <w:jc w:val="center"/>
              <w:rPr>
                <w:rFonts w:hint="eastAsia"/>
              </w:rPr>
            </w:pPr>
            <w:r>
              <w:rPr>
                <w:rFonts w:ascii="宋体" w:eastAsia="宋体" w:hAnsi="宋体"/>
                <w:sz w:val="22"/>
              </w:rPr>
              <w:t>6</w:t>
            </w:r>
          </w:p>
        </w:tc>
        <w:tc>
          <w:tcPr>
            <w:tcW w:w="1417" w:type="dxa"/>
          </w:tcPr>
          <w:p w14:paraId="29287184" w14:textId="5D569F3F" w:rsidR="00714295" w:rsidRDefault="00844458" w:rsidP="0010691E">
            <w:pPr>
              <w:jc w:val="center"/>
              <w:rPr>
                <w:rFonts w:hint="eastAsia"/>
              </w:rPr>
            </w:pPr>
            <w:r>
              <w:rPr>
                <w:rFonts w:ascii="宋体" w:eastAsia="宋体" w:hAnsi="宋体" w:hint="eastAsia"/>
                <w:sz w:val="22"/>
              </w:rPr>
              <w:t>5</w:t>
            </w:r>
            <w:r w:rsidR="00714295">
              <w:rPr>
                <w:rFonts w:ascii="宋体" w:eastAsia="宋体" w:hAnsi="宋体"/>
                <w:sz w:val="22"/>
              </w:rPr>
              <w:t>%</w:t>
            </w:r>
          </w:p>
        </w:tc>
      </w:tr>
      <w:tr w:rsidR="00714295" w14:paraId="3E298F7D" w14:textId="77777777" w:rsidTr="0010691E">
        <w:trPr>
          <w:jc w:val="center"/>
        </w:trPr>
        <w:tc>
          <w:tcPr>
            <w:tcW w:w="1984" w:type="dxa"/>
          </w:tcPr>
          <w:p w14:paraId="48503C78" w14:textId="77777777" w:rsidR="00714295" w:rsidRDefault="00714295" w:rsidP="0010691E">
            <w:pPr>
              <w:jc w:val="center"/>
              <w:rPr>
                <w:rFonts w:hint="eastAsia"/>
              </w:rPr>
            </w:pPr>
            <w:r>
              <w:rPr>
                <w:rFonts w:ascii="宋体" w:eastAsia="宋体" w:hAnsi="宋体"/>
                <w:sz w:val="22"/>
              </w:rPr>
              <w:t>4-6年</w:t>
            </w:r>
          </w:p>
        </w:tc>
        <w:tc>
          <w:tcPr>
            <w:tcW w:w="1417" w:type="dxa"/>
          </w:tcPr>
          <w:p w14:paraId="492CB4EA" w14:textId="77777777" w:rsidR="00714295" w:rsidRDefault="00714295" w:rsidP="0010691E">
            <w:pPr>
              <w:jc w:val="center"/>
              <w:rPr>
                <w:rFonts w:hint="eastAsia"/>
              </w:rPr>
            </w:pPr>
            <w:r>
              <w:rPr>
                <w:rFonts w:ascii="宋体" w:eastAsia="宋体" w:hAnsi="宋体"/>
                <w:sz w:val="22"/>
              </w:rPr>
              <w:t>260</w:t>
            </w:r>
          </w:p>
        </w:tc>
        <w:tc>
          <w:tcPr>
            <w:tcW w:w="1417" w:type="dxa"/>
          </w:tcPr>
          <w:p w14:paraId="53254F5F" w14:textId="77777777" w:rsidR="00714295" w:rsidRDefault="00714295" w:rsidP="0010691E">
            <w:pPr>
              <w:jc w:val="center"/>
              <w:rPr>
                <w:rFonts w:hint="eastAsia"/>
              </w:rPr>
            </w:pPr>
            <w:r>
              <w:rPr>
                <w:rFonts w:ascii="宋体" w:eastAsia="宋体" w:hAnsi="宋体"/>
                <w:sz w:val="22"/>
              </w:rPr>
              <w:t>41</w:t>
            </w:r>
          </w:p>
        </w:tc>
        <w:tc>
          <w:tcPr>
            <w:tcW w:w="1417" w:type="dxa"/>
          </w:tcPr>
          <w:p w14:paraId="5962CB99" w14:textId="7D6260AC" w:rsidR="00714295" w:rsidRDefault="00714295" w:rsidP="0010691E">
            <w:pPr>
              <w:jc w:val="center"/>
              <w:rPr>
                <w:rFonts w:hint="eastAsia"/>
              </w:rPr>
            </w:pPr>
            <w:r>
              <w:rPr>
                <w:rFonts w:ascii="宋体" w:eastAsia="宋体" w:hAnsi="宋体"/>
                <w:sz w:val="22"/>
              </w:rPr>
              <w:t>1</w:t>
            </w:r>
            <w:r w:rsidR="00844458">
              <w:rPr>
                <w:rFonts w:ascii="宋体" w:eastAsia="宋体" w:hAnsi="宋体" w:hint="eastAsia"/>
                <w:sz w:val="22"/>
              </w:rPr>
              <w:t>6</w:t>
            </w:r>
            <w:r>
              <w:rPr>
                <w:rFonts w:ascii="宋体" w:eastAsia="宋体" w:hAnsi="宋体"/>
                <w:sz w:val="22"/>
              </w:rPr>
              <w:t>%</w:t>
            </w:r>
          </w:p>
        </w:tc>
      </w:tr>
      <w:tr w:rsidR="00714295" w14:paraId="6A4256AB" w14:textId="77777777" w:rsidTr="0010691E">
        <w:trPr>
          <w:jc w:val="center"/>
        </w:trPr>
        <w:tc>
          <w:tcPr>
            <w:tcW w:w="1984" w:type="dxa"/>
          </w:tcPr>
          <w:p w14:paraId="5B727F42" w14:textId="77777777" w:rsidR="00714295" w:rsidRDefault="00714295" w:rsidP="0010691E">
            <w:pPr>
              <w:jc w:val="center"/>
              <w:rPr>
                <w:rFonts w:hint="eastAsia"/>
              </w:rPr>
            </w:pPr>
            <w:r>
              <w:rPr>
                <w:rFonts w:ascii="宋体" w:eastAsia="宋体" w:hAnsi="宋体"/>
                <w:sz w:val="22"/>
              </w:rPr>
              <w:t>6-8年</w:t>
            </w:r>
          </w:p>
        </w:tc>
        <w:tc>
          <w:tcPr>
            <w:tcW w:w="1417" w:type="dxa"/>
          </w:tcPr>
          <w:p w14:paraId="5288E071" w14:textId="77777777" w:rsidR="00714295" w:rsidRDefault="00714295" w:rsidP="0010691E">
            <w:pPr>
              <w:jc w:val="center"/>
              <w:rPr>
                <w:rFonts w:hint="eastAsia"/>
              </w:rPr>
            </w:pPr>
            <w:r>
              <w:rPr>
                <w:rFonts w:ascii="宋体" w:eastAsia="宋体" w:hAnsi="宋体"/>
                <w:sz w:val="22"/>
              </w:rPr>
              <w:t>339</w:t>
            </w:r>
          </w:p>
        </w:tc>
        <w:tc>
          <w:tcPr>
            <w:tcW w:w="1417" w:type="dxa"/>
          </w:tcPr>
          <w:p w14:paraId="6817243E" w14:textId="77777777" w:rsidR="00714295" w:rsidRDefault="00714295" w:rsidP="0010691E">
            <w:pPr>
              <w:jc w:val="center"/>
              <w:rPr>
                <w:rFonts w:hint="eastAsia"/>
              </w:rPr>
            </w:pPr>
            <w:r>
              <w:rPr>
                <w:rFonts w:ascii="宋体" w:eastAsia="宋体" w:hAnsi="宋体"/>
                <w:sz w:val="22"/>
              </w:rPr>
              <w:t>81</w:t>
            </w:r>
          </w:p>
        </w:tc>
        <w:tc>
          <w:tcPr>
            <w:tcW w:w="1417" w:type="dxa"/>
          </w:tcPr>
          <w:p w14:paraId="5AD64C84" w14:textId="367235C5" w:rsidR="00714295" w:rsidRDefault="00844458" w:rsidP="0010691E">
            <w:pPr>
              <w:jc w:val="center"/>
              <w:rPr>
                <w:rFonts w:hint="eastAsia"/>
              </w:rPr>
            </w:pPr>
            <w:r>
              <w:rPr>
                <w:rFonts w:ascii="宋体" w:eastAsia="宋体" w:hAnsi="宋体" w:hint="eastAsia"/>
                <w:sz w:val="22"/>
              </w:rPr>
              <w:t>23</w:t>
            </w:r>
            <w:r w:rsidR="00714295">
              <w:rPr>
                <w:rFonts w:ascii="宋体" w:eastAsia="宋体" w:hAnsi="宋体"/>
                <w:sz w:val="22"/>
              </w:rPr>
              <w:t>%</w:t>
            </w:r>
          </w:p>
        </w:tc>
      </w:tr>
      <w:tr w:rsidR="00714295" w14:paraId="51A902E0" w14:textId="77777777" w:rsidTr="0010691E">
        <w:trPr>
          <w:jc w:val="center"/>
        </w:trPr>
        <w:tc>
          <w:tcPr>
            <w:tcW w:w="1984" w:type="dxa"/>
          </w:tcPr>
          <w:p w14:paraId="0E03BB7C" w14:textId="77777777" w:rsidR="00714295" w:rsidRDefault="00714295" w:rsidP="0010691E">
            <w:pPr>
              <w:jc w:val="center"/>
              <w:rPr>
                <w:rFonts w:hint="eastAsia"/>
              </w:rPr>
            </w:pPr>
            <w:r>
              <w:rPr>
                <w:rFonts w:ascii="宋体" w:eastAsia="宋体" w:hAnsi="宋体"/>
                <w:sz w:val="22"/>
              </w:rPr>
              <w:t>8-10年</w:t>
            </w:r>
          </w:p>
        </w:tc>
        <w:tc>
          <w:tcPr>
            <w:tcW w:w="1417" w:type="dxa"/>
          </w:tcPr>
          <w:p w14:paraId="403C43F6" w14:textId="77777777" w:rsidR="00714295" w:rsidRDefault="00714295" w:rsidP="0010691E">
            <w:pPr>
              <w:jc w:val="center"/>
              <w:rPr>
                <w:rFonts w:hint="eastAsia"/>
              </w:rPr>
            </w:pPr>
            <w:r>
              <w:rPr>
                <w:rFonts w:ascii="宋体" w:eastAsia="宋体" w:hAnsi="宋体"/>
                <w:sz w:val="22"/>
              </w:rPr>
              <w:t>129</w:t>
            </w:r>
          </w:p>
        </w:tc>
        <w:tc>
          <w:tcPr>
            <w:tcW w:w="1417" w:type="dxa"/>
          </w:tcPr>
          <w:p w14:paraId="63080BE2" w14:textId="77777777" w:rsidR="00714295" w:rsidRDefault="00714295" w:rsidP="0010691E">
            <w:pPr>
              <w:jc w:val="center"/>
              <w:rPr>
                <w:rFonts w:hint="eastAsia"/>
              </w:rPr>
            </w:pPr>
            <w:r>
              <w:rPr>
                <w:rFonts w:ascii="宋体" w:eastAsia="宋体" w:hAnsi="宋体"/>
                <w:sz w:val="22"/>
              </w:rPr>
              <w:t>22</w:t>
            </w:r>
          </w:p>
        </w:tc>
        <w:tc>
          <w:tcPr>
            <w:tcW w:w="1417" w:type="dxa"/>
          </w:tcPr>
          <w:p w14:paraId="46BCBCEF" w14:textId="5768C3F8" w:rsidR="00714295" w:rsidRDefault="00844458" w:rsidP="0010691E">
            <w:pPr>
              <w:jc w:val="center"/>
              <w:rPr>
                <w:rFonts w:hint="eastAsia"/>
              </w:rPr>
            </w:pPr>
            <w:r>
              <w:rPr>
                <w:rFonts w:ascii="宋体" w:eastAsia="宋体" w:hAnsi="宋体" w:hint="eastAsia"/>
                <w:sz w:val="22"/>
              </w:rPr>
              <w:t>39</w:t>
            </w:r>
            <w:r w:rsidR="00714295">
              <w:rPr>
                <w:rFonts w:ascii="宋体" w:eastAsia="宋体" w:hAnsi="宋体"/>
                <w:sz w:val="22"/>
              </w:rPr>
              <w:t>%</w:t>
            </w:r>
          </w:p>
        </w:tc>
      </w:tr>
    </w:tbl>
    <w:p w14:paraId="5BE03459" w14:textId="77777777" w:rsidR="00714295" w:rsidRDefault="00714295" w:rsidP="00714295">
      <w:pPr>
        <w:rPr>
          <w:rFonts w:hint="eastAsia"/>
        </w:rPr>
      </w:pPr>
    </w:p>
    <w:p w14:paraId="43452687" w14:textId="4761B9BE" w:rsidR="00714295" w:rsidRDefault="00714295" w:rsidP="00714295">
      <w:pPr>
        <w:spacing w:after="120" w:line="360" w:lineRule="auto"/>
        <w:ind w:firstLine="420"/>
        <w:rPr>
          <w:rFonts w:hint="eastAsia"/>
        </w:rPr>
      </w:pPr>
      <w:r>
        <w:rPr>
          <w:rFonts w:ascii="宋体" w:eastAsia="宋体" w:hAnsi="宋体"/>
          <w:sz w:val="24"/>
        </w:rPr>
        <w:t>数据显示，合作2年以内的新客户流失率为0%，说明客户在签约初期满意度较高。但随着合作时间推移，流失率逐步上升：4-6年达到1</w:t>
      </w:r>
      <w:r w:rsidR="00844458">
        <w:rPr>
          <w:rFonts w:ascii="宋体" w:eastAsia="宋体" w:hAnsi="宋体" w:hint="eastAsia"/>
          <w:sz w:val="24"/>
        </w:rPr>
        <w:t>6</w:t>
      </w:r>
      <w:r>
        <w:rPr>
          <w:rFonts w:ascii="宋体" w:eastAsia="宋体" w:hAnsi="宋体"/>
          <w:sz w:val="24"/>
        </w:rPr>
        <w:t>%，6-8年升至23%。这表明客户在合作3-4年后可能进入"倦怠期"，如果缺乏主动的客户关怀和价值更新，很容易被竞争对手吸引或因自身需求变化而流失。</w:t>
      </w:r>
    </w:p>
    <w:p w14:paraId="4EE3EDF9" w14:textId="77777777" w:rsidR="00714295" w:rsidRDefault="00714295" w:rsidP="00714295">
      <w:pPr>
        <w:spacing w:before="240" w:after="160"/>
        <w:rPr>
          <w:rFonts w:hint="eastAsia"/>
        </w:rPr>
      </w:pPr>
      <w:r>
        <w:rPr>
          <w:rFonts w:ascii="黑体" w:eastAsia="黑体" w:hAnsi="黑体"/>
          <w:b/>
          <w:sz w:val="28"/>
        </w:rPr>
        <w:t>3.3 账户经理与流失率</w:t>
      </w:r>
    </w:p>
    <w:p w14:paraId="192D36A3"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lastRenderedPageBreak/>
        <w:t>数据分析得出了一个反直觉的结论：配置了账户经理的客户，其流失率反而高于未配置账户经理的客户。</w:t>
      </w:r>
    </w:p>
    <w:p w14:paraId="3686C44F" w14:textId="15E8EA17" w:rsidR="0079339B" w:rsidRDefault="00354D76" w:rsidP="00354D76">
      <w:pPr>
        <w:spacing w:after="120" w:line="360" w:lineRule="auto"/>
        <w:ind w:firstLine="420"/>
        <w:jc w:val="center"/>
        <w:rPr>
          <w:rFonts w:hint="eastAsia"/>
        </w:rPr>
      </w:pPr>
      <w:r w:rsidRPr="00354D76">
        <w:rPr>
          <w:noProof/>
        </w:rPr>
        <w:drawing>
          <wp:inline distT="0" distB="0" distL="0" distR="0" wp14:anchorId="23692330" wp14:editId="0AC0ACA4">
            <wp:extent cx="4198620" cy="2956374"/>
            <wp:effectExtent l="0" t="0" r="0" b="0"/>
            <wp:docPr id="120130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5017" name=""/>
                    <pic:cNvPicPr/>
                  </pic:nvPicPr>
                  <pic:blipFill>
                    <a:blip r:embed="rId10"/>
                    <a:stretch>
                      <a:fillRect/>
                    </a:stretch>
                  </pic:blipFill>
                  <pic:spPr>
                    <a:xfrm>
                      <a:off x="0" y="0"/>
                      <a:ext cx="4223733" cy="2974057"/>
                    </a:xfrm>
                    <a:prstGeom prst="rect">
                      <a:avLst/>
                    </a:prstGeom>
                  </pic:spPr>
                </pic:pic>
              </a:graphicData>
            </a:graphic>
          </wp:inline>
        </w:drawing>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417"/>
        <w:gridCol w:w="1417"/>
        <w:gridCol w:w="1417"/>
      </w:tblGrid>
      <w:tr w:rsidR="00714295" w14:paraId="27D4E72D" w14:textId="77777777" w:rsidTr="0010691E">
        <w:trPr>
          <w:jc w:val="center"/>
        </w:trPr>
        <w:tc>
          <w:tcPr>
            <w:tcW w:w="1984" w:type="dxa"/>
            <w:shd w:val="clear" w:color="auto" w:fill="D9E2F3"/>
          </w:tcPr>
          <w:p w14:paraId="7695C222" w14:textId="77777777" w:rsidR="00714295" w:rsidRDefault="00714295" w:rsidP="0010691E">
            <w:pPr>
              <w:jc w:val="center"/>
              <w:rPr>
                <w:rFonts w:hint="eastAsia"/>
              </w:rPr>
            </w:pPr>
            <w:r>
              <w:rPr>
                <w:rFonts w:ascii="宋体" w:eastAsia="宋体" w:hAnsi="宋体"/>
                <w:b/>
                <w:sz w:val="22"/>
              </w:rPr>
              <w:t>账户经理配置</w:t>
            </w:r>
          </w:p>
        </w:tc>
        <w:tc>
          <w:tcPr>
            <w:tcW w:w="1417" w:type="dxa"/>
            <w:shd w:val="clear" w:color="auto" w:fill="D9E2F3"/>
          </w:tcPr>
          <w:p w14:paraId="6A459805" w14:textId="77777777" w:rsidR="00714295" w:rsidRDefault="00714295" w:rsidP="0010691E">
            <w:pPr>
              <w:jc w:val="center"/>
              <w:rPr>
                <w:rFonts w:hint="eastAsia"/>
              </w:rPr>
            </w:pPr>
            <w:r>
              <w:rPr>
                <w:rFonts w:ascii="宋体" w:eastAsia="宋体" w:hAnsi="宋体"/>
                <w:b/>
                <w:sz w:val="22"/>
              </w:rPr>
              <w:t>客户数</w:t>
            </w:r>
          </w:p>
        </w:tc>
        <w:tc>
          <w:tcPr>
            <w:tcW w:w="1417" w:type="dxa"/>
            <w:shd w:val="clear" w:color="auto" w:fill="D9E2F3"/>
          </w:tcPr>
          <w:p w14:paraId="0AE5F9D2" w14:textId="77777777" w:rsidR="00714295" w:rsidRDefault="00714295" w:rsidP="0010691E">
            <w:pPr>
              <w:jc w:val="center"/>
              <w:rPr>
                <w:rFonts w:hint="eastAsia"/>
              </w:rPr>
            </w:pPr>
            <w:r>
              <w:rPr>
                <w:rFonts w:ascii="宋体" w:eastAsia="宋体" w:hAnsi="宋体"/>
                <w:b/>
                <w:sz w:val="22"/>
              </w:rPr>
              <w:t>流失人数</w:t>
            </w:r>
          </w:p>
        </w:tc>
        <w:tc>
          <w:tcPr>
            <w:tcW w:w="1417" w:type="dxa"/>
            <w:shd w:val="clear" w:color="auto" w:fill="D9E2F3"/>
          </w:tcPr>
          <w:p w14:paraId="33ADA663" w14:textId="77777777" w:rsidR="00714295" w:rsidRDefault="00714295" w:rsidP="0010691E">
            <w:pPr>
              <w:jc w:val="center"/>
              <w:rPr>
                <w:rFonts w:hint="eastAsia"/>
              </w:rPr>
            </w:pPr>
            <w:r>
              <w:rPr>
                <w:rFonts w:ascii="宋体" w:eastAsia="宋体" w:hAnsi="宋体"/>
                <w:b/>
                <w:sz w:val="22"/>
              </w:rPr>
              <w:t>流失率</w:t>
            </w:r>
          </w:p>
        </w:tc>
      </w:tr>
      <w:tr w:rsidR="00714295" w14:paraId="0F4F470C" w14:textId="77777777" w:rsidTr="0010691E">
        <w:trPr>
          <w:jc w:val="center"/>
        </w:trPr>
        <w:tc>
          <w:tcPr>
            <w:tcW w:w="1984" w:type="dxa"/>
          </w:tcPr>
          <w:p w14:paraId="2DB58091" w14:textId="77777777" w:rsidR="00714295" w:rsidRDefault="00714295" w:rsidP="0010691E">
            <w:pPr>
              <w:jc w:val="center"/>
              <w:rPr>
                <w:rFonts w:hint="eastAsia"/>
              </w:rPr>
            </w:pPr>
            <w:r>
              <w:rPr>
                <w:rFonts w:ascii="宋体" w:eastAsia="宋体" w:hAnsi="宋体"/>
                <w:sz w:val="22"/>
              </w:rPr>
              <w:t>无账户经理</w:t>
            </w:r>
          </w:p>
        </w:tc>
        <w:tc>
          <w:tcPr>
            <w:tcW w:w="1417" w:type="dxa"/>
          </w:tcPr>
          <w:p w14:paraId="2711FEA3" w14:textId="77777777" w:rsidR="00714295" w:rsidRDefault="00714295" w:rsidP="0010691E">
            <w:pPr>
              <w:jc w:val="center"/>
              <w:rPr>
                <w:rFonts w:hint="eastAsia"/>
              </w:rPr>
            </w:pPr>
            <w:r>
              <w:rPr>
                <w:rFonts w:ascii="宋体" w:eastAsia="宋体" w:hAnsi="宋体"/>
                <w:sz w:val="22"/>
              </w:rPr>
              <w:t>467</w:t>
            </w:r>
          </w:p>
        </w:tc>
        <w:tc>
          <w:tcPr>
            <w:tcW w:w="1417" w:type="dxa"/>
          </w:tcPr>
          <w:p w14:paraId="78628363" w14:textId="77777777" w:rsidR="00714295" w:rsidRDefault="00714295" w:rsidP="0010691E">
            <w:pPr>
              <w:jc w:val="center"/>
              <w:rPr>
                <w:rFonts w:hint="eastAsia"/>
              </w:rPr>
            </w:pPr>
            <w:r>
              <w:rPr>
                <w:rFonts w:ascii="宋体" w:eastAsia="宋体" w:hAnsi="宋体"/>
                <w:sz w:val="22"/>
              </w:rPr>
              <w:t>66</w:t>
            </w:r>
          </w:p>
        </w:tc>
        <w:tc>
          <w:tcPr>
            <w:tcW w:w="1417" w:type="dxa"/>
          </w:tcPr>
          <w:p w14:paraId="76575470" w14:textId="29521CC3" w:rsidR="00714295" w:rsidRDefault="00714295" w:rsidP="0010691E">
            <w:pPr>
              <w:jc w:val="center"/>
              <w:rPr>
                <w:rFonts w:hint="eastAsia"/>
              </w:rPr>
            </w:pPr>
            <w:r>
              <w:rPr>
                <w:rFonts w:ascii="宋体" w:eastAsia="宋体" w:hAnsi="宋体"/>
                <w:sz w:val="22"/>
              </w:rPr>
              <w:t>14%</w:t>
            </w:r>
          </w:p>
        </w:tc>
      </w:tr>
      <w:tr w:rsidR="00714295" w14:paraId="64AE08BF" w14:textId="77777777" w:rsidTr="0010691E">
        <w:trPr>
          <w:jc w:val="center"/>
        </w:trPr>
        <w:tc>
          <w:tcPr>
            <w:tcW w:w="1984" w:type="dxa"/>
          </w:tcPr>
          <w:p w14:paraId="6F6562A9" w14:textId="77777777" w:rsidR="00714295" w:rsidRDefault="00714295" w:rsidP="0010691E">
            <w:pPr>
              <w:jc w:val="center"/>
              <w:rPr>
                <w:rFonts w:hint="eastAsia"/>
              </w:rPr>
            </w:pPr>
            <w:r>
              <w:rPr>
                <w:rFonts w:ascii="宋体" w:eastAsia="宋体" w:hAnsi="宋体"/>
                <w:sz w:val="22"/>
              </w:rPr>
              <w:t>有账户经理</w:t>
            </w:r>
          </w:p>
        </w:tc>
        <w:tc>
          <w:tcPr>
            <w:tcW w:w="1417" w:type="dxa"/>
          </w:tcPr>
          <w:p w14:paraId="1F86DC4A" w14:textId="77777777" w:rsidR="00714295" w:rsidRDefault="00714295" w:rsidP="0010691E">
            <w:pPr>
              <w:jc w:val="center"/>
              <w:rPr>
                <w:rFonts w:hint="eastAsia"/>
              </w:rPr>
            </w:pPr>
            <w:r>
              <w:rPr>
                <w:rFonts w:ascii="宋体" w:eastAsia="宋体" w:hAnsi="宋体"/>
                <w:sz w:val="22"/>
              </w:rPr>
              <w:t>433</w:t>
            </w:r>
          </w:p>
        </w:tc>
        <w:tc>
          <w:tcPr>
            <w:tcW w:w="1417" w:type="dxa"/>
          </w:tcPr>
          <w:p w14:paraId="13BDD622" w14:textId="77777777" w:rsidR="00714295" w:rsidRDefault="00714295" w:rsidP="0010691E">
            <w:pPr>
              <w:jc w:val="center"/>
              <w:rPr>
                <w:rFonts w:hint="eastAsia"/>
              </w:rPr>
            </w:pPr>
            <w:r>
              <w:rPr>
                <w:rFonts w:ascii="宋体" w:eastAsia="宋体" w:hAnsi="宋体"/>
                <w:sz w:val="22"/>
              </w:rPr>
              <w:t>84</w:t>
            </w:r>
          </w:p>
        </w:tc>
        <w:tc>
          <w:tcPr>
            <w:tcW w:w="1417" w:type="dxa"/>
          </w:tcPr>
          <w:p w14:paraId="74CC8242" w14:textId="54A8EF93" w:rsidR="00714295" w:rsidRDefault="00714295" w:rsidP="0010691E">
            <w:pPr>
              <w:jc w:val="center"/>
              <w:rPr>
                <w:rFonts w:hint="eastAsia"/>
              </w:rPr>
            </w:pPr>
            <w:r>
              <w:rPr>
                <w:rFonts w:ascii="宋体" w:eastAsia="宋体" w:hAnsi="宋体"/>
                <w:sz w:val="22"/>
              </w:rPr>
              <w:t>19%</w:t>
            </w:r>
          </w:p>
        </w:tc>
      </w:tr>
    </w:tbl>
    <w:p w14:paraId="03928173" w14:textId="77777777" w:rsidR="00714295" w:rsidRDefault="00714295" w:rsidP="00714295">
      <w:pPr>
        <w:rPr>
          <w:rFonts w:hint="eastAsia"/>
        </w:rPr>
      </w:pPr>
    </w:p>
    <w:p w14:paraId="267CC822" w14:textId="77777777" w:rsidR="00714295" w:rsidRDefault="00714295" w:rsidP="00714295">
      <w:pPr>
        <w:spacing w:after="120" w:line="360" w:lineRule="auto"/>
        <w:ind w:firstLine="420"/>
        <w:rPr>
          <w:rFonts w:hint="eastAsia"/>
        </w:rPr>
      </w:pPr>
      <w:r>
        <w:rPr>
          <w:rFonts w:ascii="宋体" w:eastAsia="宋体" w:hAnsi="宋体"/>
          <w:sz w:val="24"/>
        </w:rPr>
        <w:t>进一步分析发现，有账户经理和无账户经理的客户在站点数（8.65 vs 8.53）、合作年限（5.30 vs 5.25）、消费金额（$10,102 vs $10,026）、年龄（41.7 vs 41.9）等基础特征上几乎没有差异，说明账户经理的分配并非基于客户风险等级按需分配，而更接近随机分配。</w:t>
      </w:r>
    </w:p>
    <w:p w14:paraId="1C169267" w14:textId="77777777" w:rsidR="00714295" w:rsidRDefault="00714295" w:rsidP="00714295">
      <w:pPr>
        <w:spacing w:after="120" w:line="360" w:lineRule="auto"/>
        <w:ind w:firstLine="420"/>
        <w:rPr>
          <w:rFonts w:hint="eastAsia"/>
        </w:rPr>
      </w:pPr>
      <w:r>
        <w:rPr>
          <w:rFonts w:ascii="宋体" w:eastAsia="宋体" w:hAnsi="宋体"/>
          <w:sz w:val="24"/>
        </w:rPr>
        <w:t>在最危险的高站点客户（&gt;10个站点）中，这一差距更加明显：无账户经理的客户流失率为58.8%，而有账户经理的客户流失率高达75.4%。这表明当前的账户经理机制未能有效发挥客户留存作用，甚至可能存在以下问题：一是"事后救火式"分配，即客户出现流失迹象后才配置经理，但为时已晚；二是经理服务质量参差不齐，部分经理的对接体验不佳反而加速了客户流失。</w:t>
      </w:r>
    </w:p>
    <w:p w14:paraId="28FB28ED" w14:textId="77777777" w:rsidR="00714295" w:rsidRDefault="00714295" w:rsidP="00714295">
      <w:pPr>
        <w:spacing w:before="240" w:after="160"/>
        <w:rPr>
          <w:rFonts w:hint="eastAsia"/>
        </w:rPr>
      </w:pPr>
      <w:r>
        <w:rPr>
          <w:rFonts w:ascii="黑体" w:eastAsia="黑体" w:hAnsi="黑体"/>
          <w:b/>
          <w:sz w:val="28"/>
        </w:rPr>
        <w:t>3.4 年龄段与流失率</w:t>
      </w:r>
    </w:p>
    <w:p w14:paraId="465DC5B8"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t>年龄与客户流失的相关性较弱（相关系数0.086），但在特定年龄段仍有一定规律。50-60岁年龄段的客户流失率最高，达到22.8%；30-40岁年龄段流失率最低，为13.6%。</w:t>
      </w:r>
    </w:p>
    <w:p w14:paraId="043D1989" w14:textId="77777777" w:rsidR="00844458" w:rsidRDefault="00844458" w:rsidP="00714295">
      <w:pPr>
        <w:spacing w:after="120" w:line="360" w:lineRule="auto"/>
        <w:ind w:firstLine="420"/>
        <w:rPr>
          <w:rFonts w:ascii="宋体" w:eastAsia="宋体" w:hAnsi="宋体" w:hint="eastAsia"/>
          <w:sz w:val="24"/>
        </w:rPr>
      </w:pPr>
    </w:p>
    <w:p w14:paraId="29B0085F" w14:textId="255E339E" w:rsidR="00844458" w:rsidRDefault="0079339B" w:rsidP="0079339B">
      <w:pPr>
        <w:spacing w:after="120" w:line="360" w:lineRule="auto"/>
        <w:ind w:firstLine="420"/>
        <w:jc w:val="center"/>
        <w:rPr>
          <w:rFonts w:hint="eastAsia"/>
        </w:rPr>
      </w:pPr>
      <w:r w:rsidRPr="0079339B">
        <w:rPr>
          <w:noProof/>
        </w:rPr>
        <w:drawing>
          <wp:inline distT="0" distB="0" distL="0" distR="0" wp14:anchorId="29EEFC8E" wp14:editId="1F42192C">
            <wp:extent cx="3382549" cy="2285365"/>
            <wp:effectExtent l="0" t="0" r="8890" b="635"/>
            <wp:docPr id="143944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46387" name=""/>
                    <pic:cNvPicPr/>
                  </pic:nvPicPr>
                  <pic:blipFill>
                    <a:blip r:embed="rId11"/>
                    <a:stretch>
                      <a:fillRect/>
                    </a:stretch>
                  </pic:blipFill>
                  <pic:spPr>
                    <a:xfrm>
                      <a:off x="0" y="0"/>
                      <a:ext cx="3414196" cy="2306747"/>
                    </a:xfrm>
                    <a:prstGeom prst="rect">
                      <a:avLst/>
                    </a:prstGeom>
                  </pic:spPr>
                </pic:pic>
              </a:graphicData>
            </a:graphic>
          </wp:inline>
        </w:drawing>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tblGrid>
      <w:tr w:rsidR="00714295" w14:paraId="6E56D71D" w14:textId="77777777" w:rsidTr="0010691E">
        <w:trPr>
          <w:jc w:val="center"/>
        </w:trPr>
        <w:tc>
          <w:tcPr>
            <w:tcW w:w="1701" w:type="dxa"/>
            <w:shd w:val="clear" w:color="auto" w:fill="D9E2F3"/>
          </w:tcPr>
          <w:p w14:paraId="1676F179" w14:textId="77777777" w:rsidR="00714295" w:rsidRDefault="00714295" w:rsidP="0010691E">
            <w:pPr>
              <w:jc w:val="center"/>
              <w:rPr>
                <w:rFonts w:hint="eastAsia"/>
              </w:rPr>
            </w:pPr>
            <w:r>
              <w:rPr>
                <w:rFonts w:ascii="宋体" w:eastAsia="宋体" w:hAnsi="宋体"/>
                <w:b/>
                <w:sz w:val="22"/>
              </w:rPr>
              <w:t>年龄段</w:t>
            </w:r>
          </w:p>
        </w:tc>
        <w:tc>
          <w:tcPr>
            <w:tcW w:w="1701" w:type="dxa"/>
            <w:shd w:val="clear" w:color="auto" w:fill="D9E2F3"/>
          </w:tcPr>
          <w:p w14:paraId="6C1A6953" w14:textId="77777777" w:rsidR="00714295" w:rsidRDefault="00714295" w:rsidP="0010691E">
            <w:pPr>
              <w:jc w:val="center"/>
              <w:rPr>
                <w:rFonts w:hint="eastAsia"/>
              </w:rPr>
            </w:pPr>
            <w:r>
              <w:rPr>
                <w:rFonts w:ascii="宋体" w:eastAsia="宋体" w:hAnsi="宋体"/>
                <w:b/>
                <w:sz w:val="22"/>
              </w:rPr>
              <w:t>客户数</w:t>
            </w:r>
          </w:p>
        </w:tc>
        <w:tc>
          <w:tcPr>
            <w:tcW w:w="1701" w:type="dxa"/>
            <w:shd w:val="clear" w:color="auto" w:fill="D9E2F3"/>
          </w:tcPr>
          <w:p w14:paraId="4C478219" w14:textId="77777777" w:rsidR="00714295" w:rsidRDefault="00714295" w:rsidP="0010691E">
            <w:pPr>
              <w:jc w:val="center"/>
              <w:rPr>
                <w:rFonts w:hint="eastAsia"/>
              </w:rPr>
            </w:pPr>
            <w:r>
              <w:rPr>
                <w:rFonts w:ascii="宋体" w:eastAsia="宋体" w:hAnsi="宋体"/>
                <w:b/>
                <w:sz w:val="22"/>
              </w:rPr>
              <w:t>流失率</w:t>
            </w:r>
          </w:p>
        </w:tc>
      </w:tr>
      <w:tr w:rsidR="00714295" w14:paraId="674F65D0" w14:textId="77777777" w:rsidTr="0010691E">
        <w:trPr>
          <w:jc w:val="center"/>
        </w:trPr>
        <w:tc>
          <w:tcPr>
            <w:tcW w:w="1701" w:type="dxa"/>
          </w:tcPr>
          <w:p w14:paraId="1487722B" w14:textId="77777777" w:rsidR="00714295" w:rsidRDefault="00714295" w:rsidP="0010691E">
            <w:pPr>
              <w:jc w:val="center"/>
              <w:rPr>
                <w:rFonts w:hint="eastAsia"/>
              </w:rPr>
            </w:pPr>
            <w:r>
              <w:rPr>
                <w:rFonts w:ascii="宋体" w:eastAsia="宋体" w:hAnsi="宋体"/>
                <w:sz w:val="22"/>
              </w:rPr>
              <w:t>20-30岁</w:t>
            </w:r>
          </w:p>
        </w:tc>
        <w:tc>
          <w:tcPr>
            <w:tcW w:w="1701" w:type="dxa"/>
          </w:tcPr>
          <w:p w14:paraId="2B338E33" w14:textId="77777777" w:rsidR="00714295" w:rsidRDefault="00714295" w:rsidP="0010691E">
            <w:pPr>
              <w:jc w:val="center"/>
              <w:rPr>
                <w:rFonts w:hint="eastAsia"/>
              </w:rPr>
            </w:pPr>
            <w:r>
              <w:rPr>
                <w:rFonts w:ascii="宋体" w:eastAsia="宋体" w:hAnsi="宋体"/>
                <w:sz w:val="22"/>
              </w:rPr>
              <w:t>12</w:t>
            </w:r>
          </w:p>
        </w:tc>
        <w:tc>
          <w:tcPr>
            <w:tcW w:w="1701" w:type="dxa"/>
          </w:tcPr>
          <w:p w14:paraId="73E3054E" w14:textId="5EBAC2E4" w:rsidR="00714295" w:rsidRDefault="00714295" w:rsidP="0010691E">
            <w:pPr>
              <w:jc w:val="center"/>
              <w:rPr>
                <w:rFonts w:hint="eastAsia"/>
              </w:rPr>
            </w:pPr>
            <w:r>
              <w:rPr>
                <w:rFonts w:ascii="宋体" w:eastAsia="宋体" w:hAnsi="宋体"/>
                <w:sz w:val="22"/>
              </w:rPr>
              <w:t>1</w:t>
            </w:r>
            <w:r w:rsidR="0079339B">
              <w:rPr>
                <w:rFonts w:ascii="宋体" w:eastAsia="宋体" w:hAnsi="宋体" w:hint="eastAsia"/>
                <w:sz w:val="22"/>
              </w:rPr>
              <w:t>1</w:t>
            </w:r>
            <w:r>
              <w:rPr>
                <w:rFonts w:ascii="宋体" w:eastAsia="宋体" w:hAnsi="宋体"/>
                <w:sz w:val="22"/>
              </w:rPr>
              <w:t>%</w:t>
            </w:r>
          </w:p>
        </w:tc>
      </w:tr>
      <w:tr w:rsidR="00714295" w14:paraId="4A70A009" w14:textId="77777777" w:rsidTr="0010691E">
        <w:trPr>
          <w:jc w:val="center"/>
        </w:trPr>
        <w:tc>
          <w:tcPr>
            <w:tcW w:w="1701" w:type="dxa"/>
          </w:tcPr>
          <w:p w14:paraId="6C01CCBA" w14:textId="77777777" w:rsidR="00714295" w:rsidRDefault="00714295" w:rsidP="0010691E">
            <w:pPr>
              <w:jc w:val="center"/>
              <w:rPr>
                <w:rFonts w:hint="eastAsia"/>
              </w:rPr>
            </w:pPr>
            <w:r>
              <w:rPr>
                <w:rFonts w:ascii="宋体" w:eastAsia="宋体" w:hAnsi="宋体"/>
                <w:sz w:val="22"/>
              </w:rPr>
              <w:t>30-40岁</w:t>
            </w:r>
          </w:p>
        </w:tc>
        <w:tc>
          <w:tcPr>
            <w:tcW w:w="1701" w:type="dxa"/>
          </w:tcPr>
          <w:p w14:paraId="1C17F88E" w14:textId="77777777" w:rsidR="00714295" w:rsidRDefault="00714295" w:rsidP="0010691E">
            <w:pPr>
              <w:jc w:val="center"/>
              <w:rPr>
                <w:rFonts w:hint="eastAsia"/>
              </w:rPr>
            </w:pPr>
            <w:r>
              <w:rPr>
                <w:rFonts w:ascii="宋体" w:eastAsia="宋体" w:hAnsi="宋体"/>
                <w:sz w:val="22"/>
              </w:rPr>
              <w:t>346</w:t>
            </w:r>
          </w:p>
        </w:tc>
        <w:tc>
          <w:tcPr>
            <w:tcW w:w="1701" w:type="dxa"/>
          </w:tcPr>
          <w:p w14:paraId="5EA71229" w14:textId="12DDBFF6" w:rsidR="00714295" w:rsidRDefault="00714295" w:rsidP="0010691E">
            <w:pPr>
              <w:jc w:val="center"/>
              <w:rPr>
                <w:rFonts w:hint="eastAsia"/>
              </w:rPr>
            </w:pPr>
            <w:r>
              <w:rPr>
                <w:rFonts w:ascii="宋体" w:eastAsia="宋体" w:hAnsi="宋体"/>
                <w:sz w:val="22"/>
              </w:rPr>
              <w:t>1</w:t>
            </w:r>
            <w:r w:rsidR="0079339B">
              <w:rPr>
                <w:rFonts w:ascii="宋体" w:eastAsia="宋体" w:hAnsi="宋体" w:hint="eastAsia"/>
                <w:sz w:val="22"/>
              </w:rPr>
              <w:t>4</w:t>
            </w:r>
            <w:r>
              <w:rPr>
                <w:rFonts w:ascii="宋体" w:eastAsia="宋体" w:hAnsi="宋体"/>
                <w:sz w:val="22"/>
              </w:rPr>
              <w:t>%</w:t>
            </w:r>
          </w:p>
        </w:tc>
      </w:tr>
      <w:tr w:rsidR="00714295" w14:paraId="501D37F0" w14:textId="77777777" w:rsidTr="0010691E">
        <w:trPr>
          <w:jc w:val="center"/>
        </w:trPr>
        <w:tc>
          <w:tcPr>
            <w:tcW w:w="1701" w:type="dxa"/>
          </w:tcPr>
          <w:p w14:paraId="5DB85DBF" w14:textId="77777777" w:rsidR="00714295" w:rsidRDefault="00714295" w:rsidP="0010691E">
            <w:pPr>
              <w:jc w:val="center"/>
              <w:rPr>
                <w:rFonts w:hint="eastAsia"/>
              </w:rPr>
            </w:pPr>
            <w:r>
              <w:rPr>
                <w:rFonts w:ascii="宋体" w:eastAsia="宋体" w:hAnsi="宋体"/>
                <w:sz w:val="22"/>
              </w:rPr>
              <w:t>40-50岁</w:t>
            </w:r>
          </w:p>
        </w:tc>
        <w:tc>
          <w:tcPr>
            <w:tcW w:w="1701" w:type="dxa"/>
          </w:tcPr>
          <w:p w14:paraId="04F1587C" w14:textId="77777777" w:rsidR="00714295" w:rsidRDefault="00714295" w:rsidP="0010691E">
            <w:pPr>
              <w:jc w:val="center"/>
              <w:rPr>
                <w:rFonts w:hint="eastAsia"/>
              </w:rPr>
            </w:pPr>
            <w:r>
              <w:rPr>
                <w:rFonts w:ascii="宋体" w:eastAsia="宋体" w:hAnsi="宋体"/>
                <w:sz w:val="22"/>
              </w:rPr>
              <w:t>444</w:t>
            </w:r>
          </w:p>
        </w:tc>
        <w:tc>
          <w:tcPr>
            <w:tcW w:w="1701" w:type="dxa"/>
          </w:tcPr>
          <w:p w14:paraId="39DC3655" w14:textId="7E05B36E" w:rsidR="00714295" w:rsidRDefault="00714295" w:rsidP="0010691E">
            <w:pPr>
              <w:jc w:val="center"/>
              <w:rPr>
                <w:rFonts w:hint="eastAsia"/>
              </w:rPr>
            </w:pPr>
            <w:r>
              <w:rPr>
                <w:rFonts w:ascii="宋体" w:eastAsia="宋体" w:hAnsi="宋体"/>
                <w:sz w:val="22"/>
              </w:rPr>
              <w:t>1</w:t>
            </w:r>
            <w:r w:rsidR="0079339B">
              <w:rPr>
                <w:rFonts w:ascii="宋体" w:eastAsia="宋体" w:hAnsi="宋体" w:hint="eastAsia"/>
                <w:sz w:val="22"/>
              </w:rPr>
              <w:t>7%</w:t>
            </w:r>
          </w:p>
        </w:tc>
      </w:tr>
      <w:tr w:rsidR="00714295" w14:paraId="18668DC9" w14:textId="77777777" w:rsidTr="0010691E">
        <w:trPr>
          <w:jc w:val="center"/>
        </w:trPr>
        <w:tc>
          <w:tcPr>
            <w:tcW w:w="1701" w:type="dxa"/>
          </w:tcPr>
          <w:p w14:paraId="0BF7E2F5" w14:textId="77777777" w:rsidR="00714295" w:rsidRDefault="00714295" w:rsidP="0010691E">
            <w:pPr>
              <w:jc w:val="center"/>
              <w:rPr>
                <w:rFonts w:hint="eastAsia"/>
              </w:rPr>
            </w:pPr>
            <w:r>
              <w:rPr>
                <w:rFonts w:ascii="宋体" w:eastAsia="宋体" w:hAnsi="宋体"/>
                <w:sz w:val="22"/>
              </w:rPr>
              <w:t>50-60岁</w:t>
            </w:r>
          </w:p>
        </w:tc>
        <w:tc>
          <w:tcPr>
            <w:tcW w:w="1701" w:type="dxa"/>
          </w:tcPr>
          <w:p w14:paraId="3FCA92A4" w14:textId="77777777" w:rsidR="00714295" w:rsidRDefault="00714295" w:rsidP="0010691E">
            <w:pPr>
              <w:jc w:val="center"/>
              <w:rPr>
                <w:rFonts w:hint="eastAsia"/>
              </w:rPr>
            </w:pPr>
            <w:r>
              <w:rPr>
                <w:rFonts w:ascii="宋体" w:eastAsia="宋体" w:hAnsi="宋体"/>
                <w:sz w:val="22"/>
              </w:rPr>
              <w:t>79</w:t>
            </w:r>
          </w:p>
        </w:tc>
        <w:tc>
          <w:tcPr>
            <w:tcW w:w="1701" w:type="dxa"/>
          </w:tcPr>
          <w:p w14:paraId="59687BE9" w14:textId="3A6DAC7D" w:rsidR="00714295" w:rsidRDefault="00714295" w:rsidP="0010691E">
            <w:pPr>
              <w:jc w:val="center"/>
              <w:rPr>
                <w:rFonts w:hint="eastAsia"/>
              </w:rPr>
            </w:pPr>
            <w:r>
              <w:rPr>
                <w:rFonts w:ascii="宋体" w:eastAsia="宋体" w:hAnsi="宋体"/>
                <w:sz w:val="22"/>
              </w:rPr>
              <w:t>2</w:t>
            </w:r>
            <w:r w:rsidR="0079339B">
              <w:rPr>
                <w:rFonts w:ascii="宋体" w:eastAsia="宋体" w:hAnsi="宋体" w:hint="eastAsia"/>
                <w:sz w:val="22"/>
              </w:rPr>
              <w:t>6</w:t>
            </w:r>
            <w:r>
              <w:rPr>
                <w:rFonts w:ascii="宋体" w:eastAsia="宋体" w:hAnsi="宋体"/>
                <w:sz w:val="22"/>
              </w:rPr>
              <w:t>%</w:t>
            </w:r>
          </w:p>
        </w:tc>
      </w:tr>
      <w:tr w:rsidR="00714295" w14:paraId="2876C574" w14:textId="77777777" w:rsidTr="0010691E">
        <w:trPr>
          <w:jc w:val="center"/>
        </w:trPr>
        <w:tc>
          <w:tcPr>
            <w:tcW w:w="1701" w:type="dxa"/>
          </w:tcPr>
          <w:p w14:paraId="315A2054" w14:textId="77777777" w:rsidR="00714295" w:rsidRDefault="00714295" w:rsidP="0010691E">
            <w:pPr>
              <w:jc w:val="center"/>
              <w:rPr>
                <w:rFonts w:hint="eastAsia"/>
              </w:rPr>
            </w:pPr>
            <w:r>
              <w:rPr>
                <w:rFonts w:ascii="宋体" w:eastAsia="宋体" w:hAnsi="宋体"/>
                <w:sz w:val="22"/>
              </w:rPr>
              <w:t>60岁以上</w:t>
            </w:r>
          </w:p>
        </w:tc>
        <w:tc>
          <w:tcPr>
            <w:tcW w:w="1701" w:type="dxa"/>
          </w:tcPr>
          <w:p w14:paraId="6996F4DB" w14:textId="77777777" w:rsidR="00714295" w:rsidRDefault="00714295" w:rsidP="0010691E">
            <w:pPr>
              <w:jc w:val="center"/>
              <w:rPr>
                <w:rFonts w:hint="eastAsia"/>
              </w:rPr>
            </w:pPr>
            <w:r>
              <w:rPr>
                <w:rFonts w:ascii="宋体" w:eastAsia="宋体" w:hAnsi="宋体"/>
                <w:sz w:val="22"/>
              </w:rPr>
              <w:t>19</w:t>
            </w:r>
          </w:p>
        </w:tc>
        <w:tc>
          <w:tcPr>
            <w:tcW w:w="1701" w:type="dxa"/>
          </w:tcPr>
          <w:p w14:paraId="5F3C5431" w14:textId="78D133B5" w:rsidR="00714295" w:rsidRDefault="00714295" w:rsidP="0010691E">
            <w:pPr>
              <w:jc w:val="center"/>
              <w:rPr>
                <w:rFonts w:hint="eastAsia"/>
              </w:rPr>
            </w:pPr>
            <w:r>
              <w:rPr>
                <w:rFonts w:ascii="宋体" w:eastAsia="宋体" w:hAnsi="宋体"/>
                <w:sz w:val="22"/>
              </w:rPr>
              <w:t>0%</w:t>
            </w:r>
          </w:p>
        </w:tc>
      </w:tr>
    </w:tbl>
    <w:p w14:paraId="6F81AAF6" w14:textId="77777777" w:rsidR="00714295" w:rsidRDefault="00714295" w:rsidP="00714295">
      <w:pPr>
        <w:rPr>
          <w:rFonts w:hint="eastAsia"/>
        </w:rPr>
      </w:pPr>
    </w:p>
    <w:p w14:paraId="5C888591" w14:textId="77777777" w:rsidR="00714295" w:rsidRDefault="00714295" w:rsidP="00714295">
      <w:pPr>
        <w:spacing w:after="120" w:line="360" w:lineRule="auto"/>
        <w:ind w:firstLine="420"/>
        <w:rPr>
          <w:rFonts w:hint="eastAsia"/>
        </w:rPr>
      </w:pPr>
      <w:r>
        <w:rPr>
          <w:rFonts w:ascii="宋体" w:eastAsia="宋体" w:hAnsi="宋体"/>
          <w:sz w:val="24"/>
        </w:rPr>
        <w:t>总体来看，年龄不是影响客户流失的主要因素，各年龄段流失率差异在10个百分点以内。50-60岁客户流失率偏高可能与该年龄段客户面临退休、业务转型等人生阶段变化有关，但样本量较小（79人），结论需谨慎对待。</w:t>
      </w:r>
    </w:p>
    <w:p w14:paraId="7C790295" w14:textId="77777777" w:rsidR="00714295" w:rsidRDefault="00714295" w:rsidP="00714295">
      <w:pPr>
        <w:spacing w:before="240" w:after="160"/>
        <w:rPr>
          <w:rFonts w:hint="eastAsia"/>
        </w:rPr>
      </w:pPr>
      <w:r>
        <w:rPr>
          <w:rFonts w:ascii="黑体" w:eastAsia="黑体" w:hAnsi="黑体"/>
          <w:b/>
          <w:sz w:val="28"/>
        </w:rPr>
        <w:t>3.5 消费水平与流失率</w:t>
      </w:r>
    </w:p>
    <w:p w14:paraId="49651872"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t>累计消费金额与客户流失的相关性极弱（相关系数0.024），几乎可以认为消费金额不影响客户流失决策。低消费客户（&lt;$5,000）的流失率最低，仅为6.3%；中、高、超高消费客户的流失率在15%-18%之间，差异不大。</w:t>
      </w:r>
    </w:p>
    <w:p w14:paraId="68FFC751" w14:textId="06A06D5E" w:rsidR="0079339B" w:rsidRDefault="0079339B" w:rsidP="00354D76">
      <w:pPr>
        <w:spacing w:after="120" w:line="360" w:lineRule="auto"/>
        <w:ind w:firstLine="420"/>
        <w:jc w:val="center"/>
        <w:rPr>
          <w:rFonts w:hint="eastAsia"/>
        </w:rPr>
      </w:pPr>
      <w:r w:rsidRPr="0079339B">
        <w:rPr>
          <w:noProof/>
        </w:rPr>
        <w:lastRenderedPageBreak/>
        <w:drawing>
          <wp:inline distT="0" distB="0" distL="0" distR="0" wp14:anchorId="53905789" wp14:editId="1E667B6F">
            <wp:extent cx="3924649" cy="2766060"/>
            <wp:effectExtent l="0" t="0" r="0" b="0"/>
            <wp:docPr id="16612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5635" name=""/>
                    <pic:cNvPicPr/>
                  </pic:nvPicPr>
                  <pic:blipFill>
                    <a:blip r:embed="rId12"/>
                    <a:stretch>
                      <a:fillRect/>
                    </a:stretch>
                  </pic:blipFill>
                  <pic:spPr>
                    <a:xfrm>
                      <a:off x="0" y="0"/>
                      <a:ext cx="3931460" cy="2770860"/>
                    </a:xfrm>
                    <a:prstGeom prst="rect">
                      <a:avLst/>
                    </a:prstGeom>
                  </pic:spPr>
                </pic:pic>
              </a:graphicData>
            </a:graphic>
          </wp:inline>
        </w:drawing>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701"/>
        <w:gridCol w:w="1701"/>
      </w:tblGrid>
      <w:tr w:rsidR="00714295" w14:paraId="27236850" w14:textId="77777777" w:rsidTr="0010691E">
        <w:trPr>
          <w:jc w:val="center"/>
        </w:trPr>
        <w:tc>
          <w:tcPr>
            <w:tcW w:w="2268" w:type="dxa"/>
            <w:shd w:val="clear" w:color="auto" w:fill="D9E2F3"/>
          </w:tcPr>
          <w:p w14:paraId="4667B33E" w14:textId="77777777" w:rsidR="00714295" w:rsidRDefault="00714295" w:rsidP="0010691E">
            <w:pPr>
              <w:jc w:val="center"/>
              <w:rPr>
                <w:rFonts w:hint="eastAsia"/>
              </w:rPr>
            </w:pPr>
            <w:r>
              <w:rPr>
                <w:rFonts w:ascii="宋体" w:eastAsia="宋体" w:hAnsi="宋体"/>
                <w:b/>
                <w:sz w:val="22"/>
              </w:rPr>
              <w:t>消费水平</w:t>
            </w:r>
          </w:p>
        </w:tc>
        <w:tc>
          <w:tcPr>
            <w:tcW w:w="1701" w:type="dxa"/>
            <w:shd w:val="clear" w:color="auto" w:fill="D9E2F3"/>
          </w:tcPr>
          <w:p w14:paraId="13542599" w14:textId="77777777" w:rsidR="00714295" w:rsidRDefault="00714295" w:rsidP="0010691E">
            <w:pPr>
              <w:jc w:val="center"/>
              <w:rPr>
                <w:rFonts w:hint="eastAsia"/>
              </w:rPr>
            </w:pPr>
            <w:r>
              <w:rPr>
                <w:rFonts w:ascii="宋体" w:eastAsia="宋体" w:hAnsi="宋体"/>
                <w:b/>
                <w:sz w:val="22"/>
              </w:rPr>
              <w:t>客户数</w:t>
            </w:r>
          </w:p>
        </w:tc>
        <w:tc>
          <w:tcPr>
            <w:tcW w:w="1701" w:type="dxa"/>
            <w:shd w:val="clear" w:color="auto" w:fill="D9E2F3"/>
          </w:tcPr>
          <w:p w14:paraId="1E330A6B" w14:textId="77777777" w:rsidR="00714295" w:rsidRDefault="00714295" w:rsidP="0010691E">
            <w:pPr>
              <w:jc w:val="center"/>
              <w:rPr>
                <w:rFonts w:hint="eastAsia"/>
              </w:rPr>
            </w:pPr>
            <w:r>
              <w:rPr>
                <w:rFonts w:ascii="宋体" w:eastAsia="宋体" w:hAnsi="宋体"/>
                <w:b/>
                <w:sz w:val="22"/>
              </w:rPr>
              <w:t>流失率</w:t>
            </w:r>
          </w:p>
        </w:tc>
      </w:tr>
      <w:tr w:rsidR="00714295" w14:paraId="105A0870" w14:textId="77777777" w:rsidTr="0010691E">
        <w:trPr>
          <w:jc w:val="center"/>
        </w:trPr>
        <w:tc>
          <w:tcPr>
            <w:tcW w:w="2268" w:type="dxa"/>
          </w:tcPr>
          <w:p w14:paraId="14659CCE" w14:textId="77777777" w:rsidR="00714295" w:rsidRDefault="00714295" w:rsidP="0010691E">
            <w:pPr>
              <w:jc w:val="center"/>
              <w:rPr>
                <w:rFonts w:hint="eastAsia"/>
              </w:rPr>
            </w:pPr>
            <w:r>
              <w:rPr>
                <w:rFonts w:ascii="宋体" w:eastAsia="宋体" w:hAnsi="宋体"/>
                <w:sz w:val="22"/>
              </w:rPr>
              <w:t>低（&lt;$5,000）</w:t>
            </w:r>
          </w:p>
        </w:tc>
        <w:tc>
          <w:tcPr>
            <w:tcW w:w="1701" w:type="dxa"/>
          </w:tcPr>
          <w:p w14:paraId="193D5937" w14:textId="77777777" w:rsidR="00714295" w:rsidRDefault="00714295" w:rsidP="0010691E">
            <w:pPr>
              <w:jc w:val="center"/>
              <w:rPr>
                <w:rFonts w:hint="eastAsia"/>
              </w:rPr>
            </w:pPr>
            <w:r>
              <w:rPr>
                <w:rFonts w:ascii="宋体" w:eastAsia="宋体" w:hAnsi="宋体"/>
                <w:sz w:val="22"/>
              </w:rPr>
              <w:t>16</w:t>
            </w:r>
          </w:p>
        </w:tc>
        <w:tc>
          <w:tcPr>
            <w:tcW w:w="1701" w:type="dxa"/>
          </w:tcPr>
          <w:p w14:paraId="6194464E" w14:textId="77777777" w:rsidR="00714295" w:rsidRDefault="00714295" w:rsidP="0010691E">
            <w:pPr>
              <w:jc w:val="center"/>
              <w:rPr>
                <w:rFonts w:hint="eastAsia"/>
              </w:rPr>
            </w:pPr>
            <w:r>
              <w:rPr>
                <w:rFonts w:ascii="宋体" w:eastAsia="宋体" w:hAnsi="宋体"/>
                <w:sz w:val="22"/>
              </w:rPr>
              <w:t>6.3%</w:t>
            </w:r>
          </w:p>
        </w:tc>
      </w:tr>
      <w:tr w:rsidR="00714295" w14:paraId="1F189583" w14:textId="77777777" w:rsidTr="0010691E">
        <w:trPr>
          <w:jc w:val="center"/>
        </w:trPr>
        <w:tc>
          <w:tcPr>
            <w:tcW w:w="2268" w:type="dxa"/>
          </w:tcPr>
          <w:p w14:paraId="69026BF4" w14:textId="77777777" w:rsidR="00714295" w:rsidRDefault="00714295" w:rsidP="0010691E">
            <w:pPr>
              <w:jc w:val="center"/>
              <w:rPr>
                <w:rFonts w:hint="eastAsia"/>
              </w:rPr>
            </w:pPr>
            <w:r>
              <w:rPr>
                <w:rFonts w:ascii="宋体" w:eastAsia="宋体" w:hAnsi="宋体"/>
                <w:sz w:val="22"/>
              </w:rPr>
              <w:t>中（$5,000-$10,000）</w:t>
            </w:r>
          </w:p>
        </w:tc>
        <w:tc>
          <w:tcPr>
            <w:tcW w:w="1701" w:type="dxa"/>
          </w:tcPr>
          <w:p w14:paraId="1CF4637B" w14:textId="77777777" w:rsidR="00714295" w:rsidRDefault="00714295" w:rsidP="0010691E">
            <w:pPr>
              <w:jc w:val="center"/>
              <w:rPr>
                <w:rFonts w:hint="eastAsia"/>
              </w:rPr>
            </w:pPr>
            <w:r>
              <w:rPr>
                <w:rFonts w:ascii="宋体" w:eastAsia="宋体" w:hAnsi="宋体"/>
                <w:sz w:val="22"/>
              </w:rPr>
              <w:t>429</w:t>
            </w:r>
          </w:p>
        </w:tc>
        <w:tc>
          <w:tcPr>
            <w:tcW w:w="1701" w:type="dxa"/>
          </w:tcPr>
          <w:p w14:paraId="6699387A" w14:textId="77777777" w:rsidR="00714295" w:rsidRDefault="00714295" w:rsidP="0010691E">
            <w:pPr>
              <w:jc w:val="center"/>
              <w:rPr>
                <w:rFonts w:hint="eastAsia"/>
              </w:rPr>
            </w:pPr>
            <w:r>
              <w:rPr>
                <w:rFonts w:ascii="宋体" w:eastAsia="宋体" w:hAnsi="宋体"/>
                <w:sz w:val="22"/>
              </w:rPr>
              <w:t>16.1%</w:t>
            </w:r>
          </w:p>
        </w:tc>
      </w:tr>
      <w:tr w:rsidR="00714295" w14:paraId="01699AEF" w14:textId="77777777" w:rsidTr="0010691E">
        <w:trPr>
          <w:jc w:val="center"/>
        </w:trPr>
        <w:tc>
          <w:tcPr>
            <w:tcW w:w="2268" w:type="dxa"/>
          </w:tcPr>
          <w:p w14:paraId="0D2C795E" w14:textId="77777777" w:rsidR="00714295" w:rsidRDefault="00714295" w:rsidP="0010691E">
            <w:pPr>
              <w:jc w:val="center"/>
              <w:rPr>
                <w:rFonts w:hint="eastAsia"/>
              </w:rPr>
            </w:pPr>
            <w:r>
              <w:rPr>
                <w:rFonts w:ascii="宋体" w:eastAsia="宋体" w:hAnsi="宋体"/>
                <w:sz w:val="22"/>
              </w:rPr>
              <w:t>高（$10,000-$15,000）</w:t>
            </w:r>
          </w:p>
        </w:tc>
        <w:tc>
          <w:tcPr>
            <w:tcW w:w="1701" w:type="dxa"/>
          </w:tcPr>
          <w:p w14:paraId="7E38B627" w14:textId="77777777" w:rsidR="00714295" w:rsidRDefault="00714295" w:rsidP="0010691E">
            <w:pPr>
              <w:jc w:val="center"/>
              <w:rPr>
                <w:rFonts w:hint="eastAsia"/>
              </w:rPr>
            </w:pPr>
            <w:r>
              <w:rPr>
                <w:rFonts w:ascii="宋体" w:eastAsia="宋体" w:hAnsi="宋体"/>
                <w:sz w:val="22"/>
              </w:rPr>
              <w:t>408</w:t>
            </w:r>
          </w:p>
        </w:tc>
        <w:tc>
          <w:tcPr>
            <w:tcW w:w="1701" w:type="dxa"/>
          </w:tcPr>
          <w:p w14:paraId="60B10069" w14:textId="77777777" w:rsidR="00714295" w:rsidRDefault="00714295" w:rsidP="0010691E">
            <w:pPr>
              <w:jc w:val="center"/>
              <w:rPr>
                <w:rFonts w:hint="eastAsia"/>
              </w:rPr>
            </w:pPr>
            <w:r>
              <w:rPr>
                <w:rFonts w:ascii="宋体" w:eastAsia="宋体" w:hAnsi="宋体"/>
                <w:sz w:val="22"/>
              </w:rPr>
              <w:t>17.6%</w:t>
            </w:r>
          </w:p>
        </w:tc>
      </w:tr>
      <w:tr w:rsidR="00714295" w14:paraId="578F77FF" w14:textId="77777777" w:rsidTr="0010691E">
        <w:trPr>
          <w:jc w:val="center"/>
        </w:trPr>
        <w:tc>
          <w:tcPr>
            <w:tcW w:w="2268" w:type="dxa"/>
          </w:tcPr>
          <w:p w14:paraId="4B696DAF" w14:textId="77777777" w:rsidR="00714295" w:rsidRDefault="00714295" w:rsidP="0010691E">
            <w:pPr>
              <w:jc w:val="center"/>
              <w:rPr>
                <w:rFonts w:hint="eastAsia"/>
              </w:rPr>
            </w:pPr>
            <w:r>
              <w:rPr>
                <w:rFonts w:ascii="宋体" w:eastAsia="宋体" w:hAnsi="宋体"/>
                <w:sz w:val="22"/>
              </w:rPr>
              <w:t>超高（&gt;$15,000）</w:t>
            </w:r>
          </w:p>
        </w:tc>
        <w:tc>
          <w:tcPr>
            <w:tcW w:w="1701" w:type="dxa"/>
          </w:tcPr>
          <w:p w14:paraId="26A1A885" w14:textId="77777777" w:rsidR="00714295" w:rsidRDefault="00714295" w:rsidP="0010691E">
            <w:pPr>
              <w:jc w:val="center"/>
              <w:rPr>
                <w:rFonts w:hint="eastAsia"/>
              </w:rPr>
            </w:pPr>
            <w:r>
              <w:rPr>
                <w:rFonts w:ascii="宋体" w:eastAsia="宋体" w:hAnsi="宋体"/>
                <w:sz w:val="22"/>
              </w:rPr>
              <w:t>47</w:t>
            </w:r>
          </w:p>
        </w:tc>
        <w:tc>
          <w:tcPr>
            <w:tcW w:w="1701" w:type="dxa"/>
          </w:tcPr>
          <w:p w14:paraId="22CAC25F" w14:textId="77777777" w:rsidR="00714295" w:rsidRDefault="00714295" w:rsidP="0010691E">
            <w:pPr>
              <w:jc w:val="center"/>
              <w:rPr>
                <w:rFonts w:hint="eastAsia"/>
              </w:rPr>
            </w:pPr>
            <w:r>
              <w:rPr>
                <w:rFonts w:ascii="宋体" w:eastAsia="宋体" w:hAnsi="宋体"/>
                <w:sz w:val="22"/>
              </w:rPr>
              <w:t>15.4%</w:t>
            </w:r>
          </w:p>
        </w:tc>
      </w:tr>
    </w:tbl>
    <w:p w14:paraId="35FB6866" w14:textId="77777777" w:rsidR="00714295" w:rsidRDefault="00714295" w:rsidP="00714295">
      <w:pPr>
        <w:rPr>
          <w:rFonts w:hint="eastAsia"/>
        </w:rPr>
      </w:pPr>
    </w:p>
    <w:p w14:paraId="08E0E713" w14:textId="77777777" w:rsidR="00714295" w:rsidRDefault="00714295" w:rsidP="00714295">
      <w:pPr>
        <w:spacing w:after="120" w:line="360" w:lineRule="auto"/>
        <w:ind w:firstLine="420"/>
        <w:rPr>
          <w:rFonts w:hint="eastAsia"/>
        </w:rPr>
      </w:pPr>
      <w:r>
        <w:rPr>
          <w:rFonts w:ascii="宋体" w:eastAsia="宋体" w:hAnsi="宋体"/>
          <w:sz w:val="24"/>
        </w:rPr>
        <w:t>这一发现的重要启示是：不能简单地认为"花钱多的客户就是高价值客户、不会流失"。事实上，高消费客户的流失率与中等消费客户几乎相同。客户是否流失，更多取决于产品体验和服务质量，而非他们花了多少钱。因此，客户留存策略不应仅以消费金额为导向，而应更多关注站点规模、合作年限等真正影响流失的因素。</w:t>
      </w:r>
    </w:p>
    <w:p w14:paraId="370D8B76" w14:textId="77777777" w:rsidR="00714295" w:rsidRDefault="00714295" w:rsidP="00714295">
      <w:pPr>
        <w:spacing w:before="360" w:after="240"/>
        <w:rPr>
          <w:rFonts w:hint="eastAsia"/>
        </w:rPr>
      </w:pPr>
      <w:r>
        <w:rPr>
          <w:rFonts w:ascii="黑体" w:eastAsia="黑体" w:hAnsi="黑体"/>
          <w:b/>
          <w:sz w:val="32"/>
        </w:rPr>
        <w:t>四、交叉分析</w:t>
      </w:r>
    </w:p>
    <w:p w14:paraId="1DABF341" w14:textId="77777777" w:rsidR="00714295" w:rsidRDefault="00714295" w:rsidP="00714295">
      <w:pPr>
        <w:spacing w:before="240" w:after="160"/>
        <w:rPr>
          <w:rFonts w:hint="eastAsia"/>
        </w:rPr>
      </w:pPr>
      <w:r>
        <w:rPr>
          <w:rFonts w:ascii="黑体" w:eastAsia="黑体" w:hAnsi="黑体"/>
          <w:b/>
          <w:sz w:val="28"/>
        </w:rPr>
        <w:t>4.1 站点数 × 合作年限：最高危客户群体</w:t>
      </w:r>
    </w:p>
    <w:p w14:paraId="689FBFBB"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t>将站点数和合作年限两个关键因素进行交叉分析，可以识别出最危险的客户群体。数据显示，同时满足"站点数&gt;10个"且"合作年限&gt;6年"的客户，流失率高达79.5%。</w:t>
      </w:r>
    </w:p>
    <w:p w14:paraId="00DBD803" w14:textId="011B4F15" w:rsidR="0079339B" w:rsidRDefault="0079339B" w:rsidP="00354D76">
      <w:pPr>
        <w:spacing w:after="120" w:line="360" w:lineRule="auto"/>
        <w:ind w:firstLine="420"/>
        <w:jc w:val="center"/>
        <w:rPr>
          <w:rFonts w:hint="eastAsia"/>
        </w:rPr>
      </w:pPr>
      <w:r w:rsidRPr="00844458">
        <w:rPr>
          <w:noProof/>
        </w:rPr>
        <w:lastRenderedPageBreak/>
        <w:drawing>
          <wp:inline distT="0" distB="0" distL="0" distR="0" wp14:anchorId="0FB5878A" wp14:editId="0F3C6171">
            <wp:extent cx="4687067" cy="3284220"/>
            <wp:effectExtent l="0" t="0" r="0" b="0"/>
            <wp:docPr id="111465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4322" name=""/>
                    <pic:cNvPicPr/>
                  </pic:nvPicPr>
                  <pic:blipFill>
                    <a:blip r:embed="rId13"/>
                    <a:stretch>
                      <a:fillRect/>
                    </a:stretch>
                  </pic:blipFill>
                  <pic:spPr>
                    <a:xfrm>
                      <a:off x="0" y="0"/>
                      <a:ext cx="4689879" cy="3286190"/>
                    </a:xfrm>
                    <a:prstGeom prst="rect">
                      <a:avLst/>
                    </a:prstGeom>
                  </pic:spPr>
                </pic:pic>
              </a:graphicData>
            </a:graphic>
          </wp:inline>
        </w:drawing>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1417"/>
        <w:gridCol w:w="1417"/>
        <w:gridCol w:w="1417"/>
      </w:tblGrid>
      <w:tr w:rsidR="00714295" w14:paraId="53CAEEC1" w14:textId="77777777" w:rsidTr="0010691E">
        <w:trPr>
          <w:jc w:val="center"/>
        </w:trPr>
        <w:tc>
          <w:tcPr>
            <w:tcW w:w="2835" w:type="dxa"/>
            <w:shd w:val="clear" w:color="auto" w:fill="D9E2F3"/>
          </w:tcPr>
          <w:p w14:paraId="538B4ED6" w14:textId="77777777" w:rsidR="00714295" w:rsidRDefault="00714295" w:rsidP="0010691E">
            <w:pPr>
              <w:jc w:val="center"/>
              <w:rPr>
                <w:rFonts w:hint="eastAsia"/>
              </w:rPr>
            </w:pPr>
            <w:r>
              <w:rPr>
                <w:rFonts w:ascii="宋体" w:eastAsia="宋体" w:hAnsi="宋体"/>
                <w:b/>
                <w:sz w:val="22"/>
              </w:rPr>
              <w:t>客户群体</w:t>
            </w:r>
          </w:p>
        </w:tc>
        <w:tc>
          <w:tcPr>
            <w:tcW w:w="1417" w:type="dxa"/>
            <w:shd w:val="clear" w:color="auto" w:fill="D9E2F3"/>
          </w:tcPr>
          <w:p w14:paraId="225C42C8" w14:textId="77777777" w:rsidR="00714295" w:rsidRDefault="00714295" w:rsidP="0010691E">
            <w:pPr>
              <w:jc w:val="center"/>
              <w:rPr>
                <w:rFonts w:hint="eastAsia"/>
              </w:rPr>
            </w:pPr>
            <w:r>
              <w:rPr>
                <w:rFonts w:ascii="宋体" w:eastAsia="宋体" w:hAnsi="宋体"/>
                <w:b/>
                <w:sz w:val="22"/>
              </w:rPr>
              <w:t>客户数</w:t>
            </w:r>
          </w:p>
        </w:tc>
        <w:tc>
          <w:tcPr>
            <w:tcW w:w="1417" w:type="dxa"/>
            <w:shd w:val="clear" w:color="auto" w:fill="D9E2F3"/>
          </w:tcPr>
          <w:p w14:paraId="487AC0BB" w14:textId="77777777" w:rsidR="00714295" w:rsidRDefault="00714295" w:rsidP="0010691E">
            <w:pPr>
              <w:jc w:val="center"/>
              <w:rPr>
                <w:rFonts w:hint="eastAsia"/>
              </w:rPr>
            </w:pPr>
            <w:r>
              <w:rPr>
                <w:rFonts w:ascii="宋体" w:eastAsia="宋体" w:hAnsi="宋体"/>
                <w:b/>
                <w:sz w:val="22"/>
              </w:rPr>
              <w:t>流失人数</w:t>
            </w:r>
          </w:p>
        </w:tc>
        <w:tc>
          <w:tcPr>
            <w:tcW w:w="1417" w:type="dxa"/>
            <w:shd w:val="clear" w:color="auto" w:fill="D9E2F3"/>
          </w:tcPr>
          <w:p w14:paraId="2840AA1D" w14:textId="77777777" w:rsidR="00714295" w:rsidRDefault="00714295" w:rsidP="0010691E">
            <w:pPr>
              <w:jc w:val="center"/>
              <w:rPr>
                <w:rFonts w:hint="eastAsia"/>
              </w:rPr>
            </w:pPr>
            <w:r>
              <w:rPr>
                <w:rFonts w:ascii="宋体" w:eastAsia="宋体" w:hAnsi="宋体"/>
                <w:b/>
                <w:sz w:val="22"/>
              </w:rPr>
              <w:t>流失率</w:t>
            </w:r>
          </w:p>
        </w:tc>
      </w:tr>
      <w:tr w:rsidR="00714295" w14:paraId="3F0117E6" w14:textId="77777777" w:rsidTr="0010691E">
        <w:trPr>
          <w:jc w:val="center"/>
        </w:trPr>
        <w:tc>
          <w:tcPr>
            <w:tcW w:w="2835" w:type="dxa"/>
          </w:tcPr>
          <w:p w14:paraId="2B36423F" w14:textId="3D2F385A" w:rsidR="00714295" w:rsidRDefault="00714295" w:rsidP="0010691E">
            <w:pPr>
              <w:jc w:val="center"/>
              <w:rPr>
                <w:rFonts w:hint="eastAsia"/>
              </w:rPr>
            </w:pPr>
            <w:r>
              <w:rPr>
                <w:rFonts w:ascii="宋体" w:eastAsia="宋体" w:hAnsi="宋体"/>
                <w:sz w:val="22"/>
              </w:rPr>
              <w:t>站点≤</w:t>
            </w:r>
            <w:r w:rsidR="0079339B">
              <w:rPr>
                <w:rFonts w:ascii="宋体" w:eastAsia="宋体" w:hAnsi="宋体" w:hint="eastAsia"/>
                <w:sz w:val="22"/>
              </w:rPr>
              <w:t>9</w:t>
            </w:r>
            <w:r>
              <w:rPr>
                <w:rFonts w:ascii="宋体" w:eastAsia="宋体" w:hAnsi="宋体"/>
                <w:sz w:val="22"/>
              </w:rPr>
              <w:t xml:space="preserve"> 且 年限≤6年</w:t>
            </w:r>
          </w:p>
        </w:tc>
        <w:tc>
          <w:tcPr>
            <w:tcW w:w="1417" w:type="dxa"/>
          </w:tcPr>
          <w:p w14:paraId="5B984673" w14:textId="77777777" w:rsidR="00714295" w:rsidRDefault="00714295" w:rsidP="0010691E">
            <w:pPr>
              <w:jc w:val="center"/>
              <w:rPr>
                <w:rFonts w:hint="eastAsia"/>
              </w:rPr>
            </w:pPr>
            <w:r>
              <w:rPr>
                <w:rFonts w:ascii="宋体" w:eastAsia="宋体" w:hAnsi="宋体"/>
                <w:sz w:val="22"/>
              </w:rPr>
              <w:t>473</w:t>
            </w:r>
          </w:p>
        </w:tc>
        <w:tc>
          <w:tcPr>
            <w:tcW w:w="1417" w:type="dxa"/>
          </w:tcPr>
          <w:p w14:paraId="7BD38244" w14:textId="77777777" w:rsidR="00714295" w:rsidRDefault="00714295" w:rsidP="0010691E">
            <w:pPr>
              <w:jc w:val="center"/>
              <w:rPr>
                <w:rFonts w:hint="eastAsia"/>
              </w:rPr>
            </w:pPr>
            <w:r>
              <w:rPr>
                <w:rFonts w:ascii="宋体" w:eastAsia="宋体" w:hAnsi="宋体"/>
                <w:sz w:val="22"/>
              </w:rPr>
              <w:t>32</w:t>
            </w:r>
          </w:p>
        </w:tc>
        <w:tc>
          <w:tcPr>
            <w:tcW w:w="1417" w:type="dxa"/>
          </w:tcPr>
          <w:p w14:paraId="7C395865" w14:textId="77777777" w:rsidR="00714295" w:rsidRDefault="00714295" w:rsidP="0010691E">
            <w:pPr>
              <w:jc w:val="center"/>
              <w:rPr>
                <w:rFonts w:hint="eastAsia"/>
              </w:rPr>
            </w:pPr>
            <w:r>
              <w:rPr>
                <w:rFonts w:ascii="宋体" w:eastAsia="宋体" w:hAnsi="宋体"/>
                <w:sz w:val="22"/>
              </w:rPr>
              <w:t>6.8%</w:t>
            </w:r>
          </w:p>
        </w:tc>
      </w:tr>
      <w:tr w:rsidR="00714295" w14:paraId="247149FE" w14:textId="77777777" w:rsidTr="0010691E">
        <w:trPr>
          <w:jc w:val="center"/>
        </w:trPr>
        <w:tc>
          <w:tcPr>
            <w:tcW w:w="2835" w:type="dxa"/>
          </w:tcPr>
          <w:p w14:paraId="27FE9A1D" w14:textId="065BD636" w:rsidR="00714295" w:rsidRDefault="00714295" w:rsidP="0010691E">
            <w:pPr>
              <w:jc w:val="center"/>
              <w:rPr>
                <w:rFonts w:hint="eastAsia"/>
              </w:rPr>
            </w:pPr>
            <w:r>
              <w:rPr>
                <w:rFonts w:ascii="宋体" w:eastAsia="宋体" w:hAnsi="宋体"/>
                <w:sz w:val="22"/>
              </w:rPr>
              <w:t>站点&gt;</w:t>
            </w:r>
            <w:r w:rsidR="0079339B">
              <w:rPr>
                <w:rFonts w:ascii="宋体" w:eastAsia="宋体" w:hAnsi="宋体" w:hint="eastAsia"/>
                <w:sz w:val="22"/>
              </w:rPr>
              <w:t>9</w:t>
            </w:r>
            <w:r>
              <w:rPr>
                <w:rFonts w:ascii="宋体" w:eastAsia="宋体" w:hAnsi="宋体"/>
                <w:sz w:val="22"/>
              </w:rPr>
              <w:t xml:space="preserve"> 且 年限≤6年</w:t>
            </w:r>
          </w:p>
        </w:tc>
        <w:tc>
          <w:tcPr>
            <w:tcW w:w="1417" w:type="dxa"/>
          </w:tcPr>
          <w:p w14:paraId="6D6B0FEB" w14:textId="77777777" w:rsidR="00714295" w:rsidRDefault="00714295" w:rsidP="0010691E">
            <w:pPr>
              <w:jc w:val="center"/>
              <w:rPr>
                <w:rFonts w:hint="eastAsia"/>
              </w:rPr>
            </w:pPr>
            <w:r>
              <w:rPr>
                <w:rFonts w:ascii="宋体" w:eastAsia="宋体" w:hAnsi="宋体"/>
                <w:sz w:val="22"/>
              </w:rPr>
              <w:t>90</w:t>
            </w:r>
          </w:p>
        </w:tc>
        <w:tc>
          <w:tcPr>
            <w:tcW w:w="1417" w:type="dxa"/>
          </w:tcPr>
          <w:p w14:paraId="3F4E8BDA" w14:textId="77777777" w:rsidR="00714295" w:rsidRDefault="00714295" w:rsidP="0010691E">
            <w:pPr>
              <w:jc w:val="center"/>
              <w:rPr>
                <w:rFonts w:hint="eastAsia"/>
              </w:rPr>
            </w:pPr>
            <w:r>
              <w:rPr>
                <w:rFonts w:ascii="宋体" w:eastAsia="宋体" w:hAnsi="宋体"/>
                <w:sz w:val="22"/>
              </w:rPr>
              <w:t>57</w:t>
            </w:r>
          </w:p>
        </w:tc>
        <w:tc>
          <w:tcPr>
            <w:tcW w:w="1417" w:type="dxa"/>
          </w:tcPr>
          <w:p w14:paraId="4358102C" w14:textId="77777777" w:rsidR="00714295" w:rsidRDefault="00714295" w:rsidP="0010691E">
            <w:pPr>
              <w:jc w:val="center"/>
              <w:rPr>
                <w:rFonts w:hint="eastAsia"/>
              </w:rPr>
            </w:pPr>
            <w:r>
              <w:rPr>
                <w:rFonts w:ascii="宋体" w:eastAsia="宋体" w:hAnsi="宋体"/>
                <w:sz w:val="22"/>
              </w:rPr>
              <w:t>63.3%</w:t>
            </w:r>
          </w:p>
        </w:tc>
      </w:tr>
      <w:tr w:rsidR="00714295" w14:paraId="6A815625" w14:textId="77777777" w:rsidTr="0010691E">
        <w:trPr>
          <w:jc w:val="center"/>
        </w:trPr>
        <w:tc>
          <w:tcPr>
            <w:tcW w:w="2835" w:type="dxa"/>
          </w:tcPr>
          <w:p w14:paraId="29305F3B" w14:textId="5FCE9E72" w:rsidR="00714295" w:rsidRDefault="00714295" w:rsidP="0010691E">
            <w:pPr>
              <w:jc w:val="center"/>
              <w:rPr>
                <w:rFonts w:hint="eastAsia"/>
              </w:rPr>
            </w:pPr>
            <w:r>
              <w:rPr>
                <w:rFonts w:ascii="宋体" w:eastAsia="宋体" w:hAnsi="宋体"/>
                <w:sz w:val="22"/>
              </w:rPr>
              <w:t>站点≤</w:t>
            </w:r>
            <w:r w:rsidR="0079339B">
              <w:rPr>
                <w:rFonts w:ascii="宋体" w:eastAsia="宋体" w:hAnsi="宋体" w:hint="eastAsia"/>
                <w:sz w:val="22"/>
              </w:rPr>
              <w:t>9</w:t>
            </w:r>
            <w:r>
              <w:rPr>
                <w:rFonts w:ascii="宋体" w:eastAsia="宋体" w:hAnsi="宋体"/>
                <w:sz w:val="22"/>
              </w:rPr>
              <w:t xml:space="preserve"> 且 年限&gt;6年</w:t>
            </w:r>
          </w:p>
        </w:tc>
        <w:tc>
          <w:tcPr>
            <w:tcW w:w="1417" w:type="dxa"/>
          </w:tcPr>
          <w:p w14:paraId="3FC218A0" w14:textId="77777777" w:rsidR="00714295" w:rsidRDefault="00714295" w:rsidP="0010691E">
            <w:pPr>
              <w:jc w:val="center"/>
              <w:rPr>
                <w:rFonts w:hint="eastAsia"/>
              </w:rPr>
            </w:pPr>
            <w:r>
              <w:rPr>
                <w:rFonts w:ascii="宋体" w:eastAsia="宋体" w:hAnsi="宋体"/>
                <w:sz w:val="22"/>
              </w:rPr>
              <w:t>205</w:t>
            </w:r>
          </w:p>
        </w:tc>
        <w:tc>
          <w:tcPr>
            <w:tcW w:w="1417" w:type="dxa"/>
          </w:tcPr>
          <w:p w14:paraId="143782D3" w14:textId="77777777" w:rsidR="00714295" w:rsidRDefault="00714295" w:rsidP="0010691E">
            <w:pPr>
              <w:jc w:val="center"/>
              <w:rPr>
                <w:rFonts w:hint="eastAsia"/>
              </w:rPr>
            </w:pPr>
            <w:r>
              <w:rPr>
                <w:rFonts w:ascii="宋体" w:eastAsia="宋体" w:hAnsi="宋体"/>
                <w:sz w:val="22"/>
              </w:rPr>
              <w:t>25</w:t>
            </w:r>
          </w:p>
        </w:tc>
        <w:tc>
          <w:tcPr>
            <w:tcW w:w="1417" w:type="dxa"/>
          </w:tcPr>
          <w:p w14:paraId="30A2A42E" w14:textId="77777777" w:rsidR="00714295" w:rsidRDefault="00714295" w:rsidP="0010691E">
            <w:pPr>
              <w:jc w:val="center"/>
              <w:rPr>
                <w:rFonts w:hint="eastAsia"/>
              </w:rPr>
            </w:pPr>
            <w:r>
              <w:rPr>
                <w:rFonts w:ascii="宋体" w:eastAsia="宋体" w:hAnsi="宋体"/>
                <w:sz w:val="22"/>
              </w:rPr>
              <w:t>12.2%</w:t>
            </w:r>
          </w:p>
        </w:tc>
      </w:tr>
      <w:tr w:rsidR="00714295" w14:paraId="5A00C2CF" w14:textId="77777777" w:rsidTr="0010691E">
        <w:trPr>
          <w:jc w:val="center"/>
        </w:trPr>
        <w:tc>
          <w:tcPr>
            <w:tcW w:w="2835" w:type="dxa"/>
          </w:tcPr>
          <w:p w14:paraId="7ED2B6AF" w14:textId="59A38338" w:rsidR="00714295" w:rsidRDefault="00714295" w:rsidP="0010691E">
            <w:pPr>
              <w:jc w:val="center"/>
              <w:rPr>
                <w:rFonts w:hint="eastAsia"/>
              </w:rPr>
            </w:pPr>
            <w:r>
              <w:rPr>
                <w:rFonts w:ascii="宋体" w:eastAsia="宋体" w:hAnsi="宋体"/>
                <w:sz w:val="22"/>
              </w:rPr>
              <w:t>站点&gt;</w:t>
            </w:r>
            <w:r w:rsidR="0079339B">
              <w:rPr>
                <w:rFonts w:ascii="宋体" w:eastAsia="宋体" w:hAnsi="宋体" w:hint="eastAsia"/>
                <w:sz w:val="22"/>
              </w:rPr>
              <w:t>9</w:t>
            </w:r>
            <w:r>
              <w:rPr>
                <w:rFonts w:ascii="宋体" w:eastAsia="宋体" w:hAnsi="宋体"/>
                <w:sz w:val="22"/>
              </w:rPr>
              <w:t xml:space="preserve"> 且 年限&gt;6年</w:t>
            </w:r>
          </w:p>
        </w:tc>
        <w:tc>
          <w:tcPr>
            <w:tcW w:w="1417" w:type="dxa"/>
          </w:tcPr>
          <w:p w14:paraId="74B75154" w14:textId="77777777" w:rsidR="00714295" w:rsidRDefault="00714295" w:rsidP="0010691E">
            <w:pPr>
              <w:jc w:val="center"/>
              <w:rPr>
                <w:rFonts w:hint="eastAsia"/>
              </w:rPr>
            </w:pPr>
            <w:r>
              <w:rPr>
                <w:rFonts w:ascii="宋体" w:eastAsia="宋体" w:hAnsi="宋体"/>
                <w:sz w:val="22"/>
              </w:rPr>
              <w:t>39</w:t>
            </w:r>
          </w:p>
        </w:tc>
        <w:tc>
          <w:tcPr>
            <w:tcW w:w="1417" w:type="dxa"/>
          </w:tcPr>
          <w:p w14:paraId="37B80A2A" w14:textId="77777777" w:rsidR="00714295" w:rsidRDefault="00714295" w:rsidP="0010691E">
            <w:pPr>
              <w:jc w:val="center"/>
              <w:rPr>
                <w:rFonts w:hint="eastAsia"/>
              </w:rPr>
            </w:pPr>
            <w:r>
              <w:rPr>
                <w:rFonts w:ascii="宋体" w:eastAsia="宋体" w:hAnsi="宋体"/>
                <w:sz w:val="22"/>
              </w:rPr>
              <w:t>31</w:t>
            </w:r>
          </w:p>
        </w:tc>
        <w:tc>
          <w:tcPr>
            <w:tcW w:w="1417" w:type="dxa"/>
          </w:tcPr>
          <w:p w14:paraId="2A6AB078" w14:textId="77777777" w:rsidR="00714295" w:rsidRDefault="00714295" w:rsidP="0010691E">
            <w:pPr>
              <w:jc w:val="center"/>
              <w:rPr>
                <w:rFonts w:hint="eastAsia"/>
              </w:rPr>
            </w:pPr>
            <w:r>
              <w:rPr>
                <w:rFonts w:ascii="宋体" w:eastAsia="宋体" w:hAnsi="宋体"/>
                <w:sz w:val="22"/>
              </w:rPr>
              <w:t>79.5%</w:t>
            </w:r>
          </w:p>
        </w:tc>
      </w:tr>
    </w:tbl>
    <w:p w14:paraId="6A3E6985" w14:textId="77777777" w:rsidR="00714295" w:rsidRDefault="00714295" w:rsidP="00714295">
      <w:pPr>
        <w:rPr>
          <w:rFonts w:hint="eastAsia"/>
        </w:rPr>
      </w:pPr>
    </w:p>
    <w:p w14:paraId="776309DA" w14:textId="77777777" w:rsidR="00714295" w:rsidRDefault="00714295" w:rsidP="00714295">
      <w:pPr>
        <w:spacing w:after="120" w:line="360" w:lineRule="auto"/>
        <w:ind w:firstLine="420"/>
        <w:rPr>
          <w:rFonts w:hint="eastAsia"/>
        </w:rPr>
      </w:pPr>
      <w:r>
        <w:rPr>
          <w:rFonts w:ascii="宋体" w:eastAsia="宋体" w:hAnsi="宋体"/>
          <w:sz w:val="24"/>
        </w:rPr>
        <w:t>这39个"双高"客户（高站点+高年限）是当前最需要关注的高危群体。他们的流失率接近80%，意味着每5个这样的客户中就有4个会流失。由于他们同时具备多站点管理痛点和老客户缺乏关怀两个风险因素，需要采取双重干预措施。</w:t>
      </w:r>
    </w:p>
    <w:p w14:paraId="2D7DD7AC" w14:textId="77777777" w:rsidR="00714295" w:rsidRDefault="00714295" w:rsidP="00714295">
      <w:pPr>
        <w:spacing w:before="240" w:after="160"/>
        <w:rPr>
          <w:rFonts w:hint="eastAsia"/>
        </w:rPr>
      </w:pPr>
      <w:r>
        <w:rPr>
          <w:rFonts w:ascii="黑体" w:eastAsia="黑体" w:hAnsi="黑体"/>
          <w:b/>
          <w:sz w:val="28"/>
        </w:rPr>
        <w:t>4.2 消费水平 × 账户经理：经理效果验证</w:t>
      </w:r>
    </w:p>
    <w:p w14:paraId="4FC7B57A" w14:textId="77777777" w:rsidR="00714295" w:rsidRDefault="00714295" w:rsidP="00714295">
      <w:pPr>
        <w:spacing w:after="120" w:line="360" w:lineRule="auto"/>
        <w:ind w:firstLine="420"/>
        <w:rPr>
          <w:rFonts w:ascii="宋体" w:eastAsia="宋体" w:hAnsi="宋体" w:hint="eastAsia"/>
          <w:sz w:val="24"/>
        </w:rPr>
      </w:pPr>
      <w:r>
        <w:rPr>
          <w:rFonts w:ascii="宋体" w:eastAsia="宋体" w:hAnsi="宋体"/>
          <w:sz w:val="24"/>
        </w:rPr>
        <w:t>在不同消费水平下，账户经理对流失率的影响表现不一致。在低消费客户中，有账户经理的客户流失率反而为0%（样本仅4人，参考价值有限）；但在中、高、超高消费客户中，有账户经理的客户流失率均高于无账户经理的客户。</w:t>
      </w:r>
    </w:p>
    <w:p w14:paraId="0BD1593E" w14:textId="45E8EB25" w:rsidR="0079339B" w:rsidRDefault="0079339B" w:rsidP="00714295">
      <w:pPr>
        <w:spacing w:after="120" w:line="360" w:lineRule="auto"/>
        <w:ind w:firstLine="420"/>
        <w:rPr>
          <w:rFonts w:hint="eastAsia"/>
        </w:rPr>
      </w:pPr>
      <w:r w:rsidRPr="0079339B">
        <w:rPr>
          <w:noProof/>
        </w:rPr>
        <w:lastRenderedPageBreak/>
        <w:drawing>
          <wp:inline distT="0" distB="0" distL="0" distR="0" wp14:anchorId="1391D4D8" wp14:editId="38AB4DFC">
            <wp:extent cx="5274310" cy="3647440"/>
            <wp:effectExtent l="0" t="0" r="2540" b="0"/>
            <wp:docPr id="583403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3392" name=""/>
                    <pic:cNvPicPr/>
                  </pic:nvPicPr>
                  <pic:blipFill>
                    <a:blip r:embed="rId14"/>
                    <a:stretch>
                      <a:fillRect/>
                    </a:stretch>
                  </pic:blipFill>
                  <pic:spPr>
                    <a:xfrm>
                      <a:off x="0" y="0"/>
                      <a:ext cx="5274310" cy="3647440"/>
                    </a:xfrm>
                    <a:prstGeom prst="rect">
                      <a:avLst/>
                    </a:prstGeom>
                  </pic:spPr>
                </pic:pic>
              </a:graphicData>
            </a:graphic>
          </wp:inline>
        </w:drawing>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268"/>
        <w:gridCol w:w="2268"/>
        <w:gridCol w:w="1701"/>
      </w:tblGrid>
      <w:tr w:rsidR="00714295" w14:paraId="3D16F225" w14:textId="77777777" w:rsidTr="0010691E">
        <w:trPr>
          <w:jc w:val="center"/>
        </w:trPr>
        <w:tc>
          <w:tcPr>
            <w:tcW w:w="1701" w:type="dxa"/>
            <w:shd w:val="clear" w:color="auto" w:fill="D9E2F3"/>
          </w:tcPr>
          <w:p w14:paraId="3B89FAEA" w14:textId="77777777" w:rsidR="00714295" w:rsidRDefault="00714295" w:rsidP="0010691E">
            <w:pPr>
              <w:jc w:val="center"/>
              <w:rPr>
                <w:rFonts w:hint="eastAsia"/>
              </w:rPr>
            </w:pPr>
            <w:r>
              <w:rPr>
                <w:rFonts w:ascii="宋体" w:eastAsia="宋体" w:hAnsi="宋体"/>
                <w:b/>
                <w:sz w:val="22"/>
              </w:rPr>
              <w:t>消费水平</w:t>
            </w:r>
          </w:p>
        </w:tc>
        <w:tc>
          <w:tcPr>
            <w:tcW w:w="2268" w:type="dxa"/>
            <w:shd w:val="clear" w:color="auto" w:fill="D9E2F3"/>
          </w:tcPr>
          <w:p w14:paraId="376BA492" w14:textId="77777777" w:rsidR="00714295" w:rsidRDefault="00714295" w:rsidP="0010691E">
            <w:pPr>
              <w:jc w:val="center"/>
              <w:rPr>
                <w:rFonts w:hint="eastAsia"/>
              </w:rPr>
            </w:pPr>
            <w:r>
              <w:rPr>
                <w:rFonts w:ascii="宋体" w:eastAsia="宋体" w:hAnsi="宋体"/>
                <w:b/>
                <w:sz w:val="22"/>
              </w:rPr>
              <w:t>无账户经理流失率</w:t>
            </w:r>
          </w:p>
        </w:tc>
        <w:tc>
          <w:tcPr>
            <w:tcW w:w="2268" w:type="dxa"/>
            <w:shd w:val="clear" w:color="auto" w:fill="D9E2F3"/>
          </w:tcPr>
          <w:p w14:paraId="37954C68" w14:textId="77777777" w:rsidR="00714295" w:rsidRDefault="00714295" w:rsidP="0010691E">
            <w:pPr>
              <w:jc w:val="center"/>
              <w:rPr>
                <w:rFonts w:hint="eastAsia"/>
              </w:rPr>
            </w:pPr>
            <w:r>
              <w:rPr>
                <w:rFonts w:ascii="宋体" w:eastAsia="宋体" w:hAnsi="宋体"/>
                <w:b/>
                <w:sz w:val="22"/>
              </w:rPr>
              <w:t>有账户经理流失率</w:t>
            </w:r>
          </w:p>
        </w:tc>
        <w:tc>
          <w:tcPr>
            <w:tcW w:w="1701" w:type="dxa"/>
            <w:shd w:val="clear" w:color="auto" w:fill="D9E2F3"/>
          </w:tcPr>
          <w:p w14:paraId="75A103AD" w14:textId="77777777" w:rsidR="00714295" w:rsidRDefault="00714295" w:rsidP="0010691E">
            <w:pPr>
              <w:jc w:val="center"/>
              <w:rPr>
                <w:rFonts w:hint="eastAsia"/>
              </w:rPr>
            </w:pPr>
            <w:r>
              <w:rPr>
                <w:rFonts w:ascii="宋体" w:eastAsia="宋体" w:hAnsi="宋体"/>
                <w:b/>
                <w:sz w:val="22"/>
              </w:rPr>
              <w:t>差异</w:t>
            </w:r>
          </w:p>
        </w:tc>
      </w:tr>
      <w:tr w:rsidR="00714295" w14:paraId="4901CA66" w14:textId="77777777" w:rsidTr="0010691E">
        <w:trPr>
          <w:jc w:val="center"/>
        </w:trPr>
        <w:tc>
          <w:tcPr>
            <w:tcW w:w="1701" w:type="dxa"/>
          </w:tcPr>
          <w:p w14:paraId="3454374E" w14:textId="77777777" w:rsidR="00714295" w:rsidRDefault="00714295" w:rsidP="0010691E">
            <w:pPr>
              <w:jc w:val="center"/>
              <w:rPr>
                <w:rFonts w:hint="eastAsia"/>
              </w:rPr>
            </w:pPr>
            <w:r>
              <w:rPr>
                <w:rFonts w:ascii="宋体" w:eastAsia="宋体" w:hAnsi="宋体"/>
                <w:sz w:val="22"/>
              </w:rPr>
              <w:t>低消费</w:t>
            </w:r>
          </w:p>
        </w:tc>
        <w:tc>
          <w:tcPr>
            <w:tcW w:w="2268" w:type="dxa"/>
          </w:tcPr>
          <w:p w14:paraId="1DDA7837" w14:textId="77777777" w:rsidR="00714295" w:rsidRDefault="00714295" w:rsidP="0010691E">
            <w:pPr>
              <w:jc w:val="center"/>
              <w:rPr>
                <w:rFonts w:hint="eastAsia"/>
              </w:rPr>
            </w:pPr>
            <w:r>
              <w:rPr>
                <w:rFonts w:ascii="宋体" w:eastAsia="宋体" w:hAnsi="宋体"/>
                <w:sz w:val="22"/>
              </w:rPr>
              <w:t>12.5%</w:t>
            </w:r>
          </w:p>
        </w:tc>
        <w:tc>
          <w:tcPr>
            <w:tcW w:w="2268" w:type="dxa"/>
          </w:tcPr>
          <w:p w14:paraId="61429764" w14:textId="77777777" w:rsidR="00714295" w:rsidRDefault="00714295" w:rsidP="0010691E">
            <w:pPr>
              <w:jc w:val="center"/>
              <w:rPr>
                <w:rFonts w:hint="eastAsia"/>
              </w:rPr>
            </w:pPr>
            <w:r>
              <w:rPr>
                <w:rFonts w:ascii="宋体" w:eastAsia="宋体" w:hAnsi="宋体"/>
                <w:sz w:val="22"/>
              </w:rPr>
              <w:t>0.0%</w:t>
            </w:r>
          </w:p>
        </w:tc>
        <w:tc>
          <w:tcPr>
            <w:tcW w:w="1701" w:type="dxa"/>
          </w:tcPr>
          <w:p w14:paraId="52B6C71F" w14:textId="77777777" w:rsidR="00714295" w:rsidRDefault="00714295" w:rsidP="0010691E">
            <w:pPr>
              <w:jc w:val="center"/>
              <w:rPr>
                <w:rFonts w:hint="eastAsia"/>
              </w:rPr>
            </w:pPr>
            <w:r>
              <w:rPr>
                <w:rFonts w:ascii="宋体" w:eastAsia="宋体" w:hAnsi="宋体"/>
                <w:sz w:val="22"/>
              </w:rPr>
              <w:t>-12.5%</w:t>
            </w:r>
          </w:p>
        </w:tc>
      </w:tr>
      <w:tr w:rsidR="00714295" w14:paraId="5DB432B4" w14:textId="77777777" w:rsidTr="0010691E">
        <w:trPr>
          <w:jc w:val="center"/>
        </w:trPr>
        <w:tc>
          <w:tcPr>
            <w:tcW w:w="1701" w:type="dxa"/>
          </w:tcPr>
          <w:p w14:paraId="64BE9899" w14:textId="77777777" w:rsidR="00714295" w:rsidRDefault="00714295" w:rsidP="0010691E">
            <w:pPr>
              <w:jc w:val="center"/>
              <w:rPr>
                <w:rFonts w:hint="eastAsia"/>
              </w:rPr>
            </w:pPr>
            <w:r>
              <w:rPr>
                <w:rFonts w:ascii="宋体" w:eastAsia="宋体" w:hAnsi="宋体"/>
                <w:sz w:val="22"/>
              </w:rPr>
              <w:t>中消费</w:t>
            </w:r>
          </w:p>
        </w:tc>
        <w:tc>
          <w:tcPr>
            <w:tcW w:w="2268" w:type="dxa"/>
          </w:tcPr>
          <w:p w14:paraId="7EF114D9" w14:textId="77777777" w:rsidR="00714295" w:rsidRDefault="00714295" w:rsidP="0010691E">
            <w:pPr>
              <w:jc w:val="center"/>
              <w:rPr>
                <w:rFonts w:hint="eastAsia"/>
              </w:rPr>
            </w:pPr>
            <w:r>
              <w:rPr>
                <w:rFonts w:ascii="宋体" w:eastAsia="宋体" w:hAnsi="宋体"/>
                <w:sz w:val="22"/>
              </w:rPr>
              <w:t>12.9%</w:t>
            </w:r>
          </w:p>
        </w:tc>
        <w:tc>
          <w:tcPr>
            <w:tcW w:w="2268" w:type="dxa"/>
          </w:tcPr>
          <w:p w14:paraId="01B9BEEC" w14:textId="77777777" w:rsidR="00714295" w:rsidRDefault="00714295" w:rsidP="0010691E">
            <w:pPr>
              <w:jc w:val="center"/>
              <w:rPr>
                <w:rFonts w:hint="eastAsia"/>
              </w:rPr>
            </w:pPr>
            <w:r>
              <w:rPr>
                <w:rFonts w:ascii="宋体" w:eastAsia="宋体" w:hAnsi="宋体"/>
                <w:sz w:val="22"/>
              </w:rPr>
              <w:t>19.5%</w:t>
            </w:r>
          </w:p>
        </w:tc>
        <w:tc>
          <w:tcPr>
            <w:tcW w:w="1701" w:type="dxa"/>
          </w:tcPr>
          <w:p w14:paraId="4DDE2166" w14:textId="77777777" w:rsidR="00714295" w:rsidRDefault="00714295" w:rsidP="0010691E">
            <w:pPr>
              <w:jc w:val="center"/>
              <w:rPr>
                <w:rFonts w:hint="eastAsia"/>
              </w:rPr>
            </w:pPr>
            <w:r>
              <w:rPr>
                <w:rFonts w:ascii="宋体" w:eastAsia="宋体" w:hAnsi="宋体"/>
                <w:sz w:val="22"/>
              </w:rPr>
              <w:t>+6.6%</w:t>
            </w:r>
          </w:p>
        </w:tc>
      </w:tr>
      <w:tr w:rsidR="00714295" w14:paraId="265587CF" w14:textId="77777777" w:rsidTr="0010691E">
        <w:trPr>
          <w:jc w:val="center"/>
        </w:trPr>
        <w:tc>
          <w:tcPr>
            <w:tcW w:w="1701" w:type="dxa"/>
          </w:tcPr>
          <w:p w14:paraId="6509FC67" w14:textId="77777777" w:rsidR="00714295" w:rsidRDefault="00714295" w:rsidP="0010691E">
            <w:pPr>
              <w:jc w:val="center"/>
              <w:rPr>
                <w:rFonts w:hint="eastAsia"/>
              </w:rPr>
            </w:pPr>
            <w:r>
              <w:rPr>
                <w:rFonts w:ascii="宋体" w:eastAsia="宋体" w:hAnsi="宋体"/>
                <w:sz w:val="22"/>
              </w:rPr>
              <w:t>高消费</w:t>
            </w:r>
          </w:p>
        </w:tc>
        <w:tc>
          <w:tcPr>
            <w:tcW w:w="2268" w:type="dxa"/>
          </w:tcPr>
          <w:p w14:paraId="4B24F387" w14:textId="77777777" w:rsidR="00714295" w:rsidRDefault="00714295" w:rsidP="0010691E">
            <w:pPr>
              <w:jc w:val="center"/>
              <w:rPr>
                <w:rFonts w:hint="eastAsia"/>
              </w:rPr>
            </w:pPr>
            <w:r>
              <w:rPr>
                <w:rFonts w:ascii="宋体" w:eastAsia="宋体" w:hAnsi="宋体"/>
                <w:sz w:val="22"/>
              </w:rPr>
              <w:t>15.7%</w:t>
            </w:r>
          </w:p>
        </w:tc>
        <w:tc>
          <w:tcPr>
            <w:tcW w:w="2268" w:type="dxa"/>
          </w:tcPr>
          <w:p w14:paraId="639F6266" w14:textId="77777777" w:rsidR="00714295" w:rsidRDefault="00714295" w:rsidP="0010691E">
            <w:pPr>
              <w:jc w:val="center"/>
              <w:rPr>
                <w:rFonts w:hint="eastAsia"/>
              </w:rPr>
            </w:pPr>
            <w:r>
              <w:rPr>
                <w:rFonts w:ascii="宋体" w:eastAsia="宋体" w:hAnsi="宋体"/>
                <w:sz w:val="22"/>
              </w:rPr>
              <w:t>19.7%</w:t>
            </w:r>
          </w:p>
        </w:tc>
        <w:tc>
          <w:tcPr>
            <w:tcW w:w="1701" w:type="dxa"/>
          </w:tcPr>
          <w:p w14:paraId="748ED385" w14:textId="77777777" w:rsidR="00714295" w:rsidRDefault="00714295" w:rsidP="0010691E">
            <w:pPr>
              <w:jc w:val="center"/>
              <w:rPr>
                <w:rFonts w:hint="eastAsia"/>
              </w:rPr>
            </w:pPr>
            <w:r>
              <w:rPr>
                <w:rFonts w:ascii="宋体" w:eastAsia="宋体" w:hAnsi="宋体"/>
                <w:sz w:val="22"/>
              </w:rPr>
              <w:t>+4.0%</w:t>
            </w:r>
          </w:p>
        </w:tc>
      </w:tr>
      <w:tr w:rsidR="00714295" w14:paraId="58B41920" w14:textId="77777777" w:rsidTr="0010691E">
        <w:trPr>
          <w:jc w:val="center"/>
        </w:trPr>
        <w:tc>
          <w:tcPr>
            <w:tcW w:w="1701" w:type="dxa"/>
          </w:tcPr>
          <w:p w14:paraId="3A47D8A8" w14:textId="77777777" w:rsidR="00714295" w:rsidRDefault="00714295" w:rsidP="0010691E">
            <w:pPr>
              <w:jc w:val="center"/>
              <w:rPr>
                <w:rFonts w:hint="eastAsia"/>
              </w:rPr>
            </w:pPr>
            <w:r>
              <w:rPr>
                <w:rFonts w:ascii="宋体" w:eastAsia="宋体" w:hAnsi="宋体"/>
                <w:sz w:val="22"/>
              </w:rPr>
              <w:t>超高消费</w:t>
            </w:r>
          </w:p>
        </w:tc>
        <w:tc>
          <w:tcPr>
            <w:tcW w:w="2268" w:type="dxa"/>
          </w:tcPr>
          <w:p w14:paraId="714F714E" w14:textId="77777777" w:rsidR="00714295" w:rsidRDefault="00714295" w:rsidP="0010691E">
            <w:pPr>
              <w:jc w:val="center"/>
              <w:rPr>
                <w:rFonts w:hint="eastAsia"/>
              </w:rPr>
            </w:pPr>
            <w:r>
              <w:rPr>
                <w:rFonts w:ascii="宋体" w:eastAsia="宋体" w:hAnsi="宋体"/>
                <w:sz w:val="22"/>
              </w:rPr>
              <w:t>0.0%</w:t>
            </w:r>
          </w:p>
        </w:tc>
        <w:tc>
          <w:tcPr>
            <w:tcW w:w="2268" w:type="dxa"/>
          </w:tcPr>
          <w:p w14:paraId="0FBABA18" w14:textId="77777777" w:rsidR="00714295" w:rsidRDefault="00714295" w:rsidP="0010691E">
            <w:pPr>
              <w:jc w:val="center"/>
              <w:rPr>
                <w:rFonts w:hint="eastAsia"/>
              </w:rPr>
            </w:pPr>
            <w:r>
              <w:rPr>
                <w:rFonts w:ascii="宋体" w:eastAsia="宋体" w:hAnsi="宋体"/>
                <w:sz w:val="22"/>
              </w:rPr>
              <w:t>28.6%</w:t>
            </w:r>
          </w:p>
        </w:tc>
        <w:tc>
          <w:tcPr>
            <w:tcW w:w="1701" w:type="dxa"/>
          </w:tcPr>
          <w:p w14:paraId="0981EED5" w14:textId="77777777" w:rsidR="00714295" w:rsidRDefault="00714295" w:rsidP="0010691E">
            <w:pPr>
              <w:jc w:val="center"/>
              <w:rPr>
                <w:rFonts w:hint="eastAsia"/>
              </w:rPr>
            </w:pPr>
            <w:r>
              <w:rPr>
                <w:rFonts w:ascii="宋体" w:eastAsia="宋体" w:hAnsi="宋体"/>
                <w:sz w:val="22"/>
              </w:rPr>
              <w:t>+28.6%</w:t>
            </w:r>
          </w:p>
        </w:tc>
      </w:tr>
    </w:tbl>
    <w:p w14:paraId="1034BFDD" w14:textId="77777777" w:rsidR="00714295" w:rsidRDefault="00714295" w:rsidP="00714295">
      <w:pPr>
        <w:rPr>
          <w:rFonts w:hint="eastAsia"/>
        </w:rPr>
      </w:pPr>
    </w:p>
    <w:p w14:paraId="52B12F97" w14:textId="77777777" w:rsidR="00714295" w:rsidRDefault="00714295" w:rsidP="00714295">
      <w:pPr>
        <w:spacing w:after="120" w:line="360" w:lineRule="auto"/>
        <w:ind w:firstLine="420"/>
        <w:rPr>
          <w:rFonts w:hint="eastAsia"/>
        </w:rPr>
      </w:pPr>
      <w:r>
        <w:rPr>
          <w:rFonts w:ascii="宋体" w:eastAsia="宋体" w:hAnsi="宋体"/>
          <w:sz w:val="24"/>
        </w:rPr>
        <w:t>这一交叉分析进一步证实了当前账户经理机制的失效。在主要的中、高消费客户群体中，配置账户经理不仅没有降低流失率，反而存在5-7个百分点的负向影响。这说明账户经理的分配逻辑和服务模式都需要重新审视和优化。</w:t>
      </w:r>
    </w:p>
    <w:p w14:paraId="727B976F" w14:textId="77777777" w:rsidR="00714295" w:rsidRDefault="00714295" w:rsidP="00714295">
      <w:pPr>
        <w:spacing w:before="360" w:after="240"/>
        <w:rPr>
          <w:rFonts w:hint="eastAsia"/>
        </w:rPr>
      </w:pPr>
      <w:r>
        <w:rPr>
          <w:rFonts w:ascii="黑体" w:eastAsia="黑体" w:hAnsi="黑体"/>
          <w:b/>
          <w:sz w:val="32"/>
        </w:rPr>
        <w:t>五、流失原因深度分析</w:t>
      </w:r>
    </w:p>
    <w:p w14:paraId="0A6D6687" w14:textId="701329E6" w:rsidR="00714295" w:rsidRDefault="00714295" w:rsidP="00714295">
      <w:pPr>
        <w:spacing w:before="240" w:after="160"/>
        <w:rPr>
          <w:rFonts w:hint="eastAsia"/>
        </w:rPr>
      </w:pPr>
      <w:r>
        <w:rPr>
          <w:rFonts w:ascii="黑体" w:eastAsia="黑体" w:hAnsi="黑体"/>
          <w:b/>
          <w:sz w:val="28"/>
        </w:rPr>
        <w:t xml:space="preserve">5.1 </w:t>
      </w:r>
      <w:r w:rsidR="0079339B">
        <w:rPr>
          <w:rFonts w:ascii="黑体" w:eastAsia="黑体" w:hAnsi="黑体" w:hint="eastAsia"/>
          <w:b/>
          <w:sz w:val="28"/>
        </w:rPr>
        <w:t>可能</w:t>
      </w:r>
      <w:r>
        <w:rPr>
          <w:rFonts w:ascii="黑体" w:eastAsia="黑体" w:hAnsi="黑体"/>
          <w:b/>
          <w:sz w:val="28"/>
        </w:rPr>
        <w:t>原因一：多站点管理能力不足</w:t>
      </w:r>
    </w:p>
    <w:p w14:paraId="2202FD6C" w14:textId="77777777" w:rsidR="00714295" w:rsidRDefault="00714295" w:rsidP="00714295">
      <w:pPr>
        <w:spacing w:after="120" w:line="360" w:lineRule="auto"/>
        <w:ind w:firstLine="420"/>
        <w:rPr>
          <w:rFonts w:hint="eastAsia"/>
        </w:rPr>
      </w:pPr>
      <w:r>
        <w:rPr>
          <w:rFonts w:ascii="宋体" w:eastAsia="宋体" w:hAnsi="宋体"/>
          <w:sz w:val="24"/>
        </w:rPr>
        <w:t>站点数超过9-10个后流失率急剧上升，这是数据中最显著的规律。其根本原因在于公司的产品或服务在多站点管理场景下存在能力短板，具体可能体现在以下几个方面：</w:t>
      </w:r>
    </w:p>
    <w:p w14:paraId="67C0CA6F" w14:textId="77777777" w:rsidR="00714295" w:rsidRDefault="00714295" w:rsidP="00714295">
      <w:pPr>
        <w:spacing w:after="80" w:line="360" w:lineRule="auto"/>
        <w:ind w:left="420"/>
        <w:rPr>
          <w:rFonts w:hint="eastAsia"/>
        </w:rPr>
      </w:pPr>
      <w:r>
        <w:rPr>
          <w:rFonts w:ascii="宋体" w:eastAsia="宋体" w:hAnsi="宋体"/>
          <w:sz w:val="24"/>
        </w:rPr>
        <w:t>① 系统性能瓶颈：站点数增多后，数据同步、报表生成、系统响应速度等可能出现明显下降，影响日常使用体验。</w:t>
      </w:r>
    </w:p>
    <w:p w14:paraId="6A22F8FC" w14:textId="77777777" w:rsidR="00714295" w:rsidRDefault="00714295" w:rsidP="00714295">
      <w:pPr>
        <w:spacing w:after="80" w:line="360" w:lineRule="auto"/>
        <w:ind w:left="420"/>
        <w:rPr>
          <w:rFonts w:hint="eastAsia"/>
        </w:rPr>
      </w:pPr>
      <w:r>
        <w:rPr>
          <w:rFonts w:ascii="宋体" w:eastAsia="宋体" w:hAnsi="宋体"/>
          <w:sz w:val="24"/>
        </w:rPr>
        <w:lastRenderedPageBreak/>
        <w:t>② 管理功能不足：多站点场景下需要的跨站点统一管理、批量操作、权限分级等功能可能不完善，导致管理效率低下。</w:t>
      </w:r>
    </w:p>
    <w:p w14:paraId="5AB6D4A1" w14:textId="77777777" w:rsidR="00714295" w:rsidRDefault="00714295" w:rsidP="00714295">
      <w:pPr>
        <w:spacing w:after="80" w:line="360" w:lineRule="auto"/>
        <w:ind w:left="420"/>
        <w:rPr>
          <w:rFonts w:hint="eastAsia"/>
        </w:rPr>
      </w:pPr>
      <w:r>
        <w:rPr>
          <w:rFonts w:ascii="宋体" w:eastAsia="宋体" w:hAnsi="宋体"/>
          <w:sz w:val="24"/>
        </w:rPr>
        <w:t>③ 支持资源跟不上：站点多的客户问题更复杂、需求更多，但技术支持和客户成功团队的响应能力未能同步提升。</w:t>
      </w:r>
    </w:p>
    <w:p w14:paraId="330812B5" w14:textId="77777777" w:rsidR="00714295" w:rsidRDefault="00714295" w:rsidP="00714295">
      <w:pPr>
        <w:spacing w:after="80" w:line="360" w:lineRule="auto"/>
        <w:ind w:left="420"/>
        <w:rPr>
          <w:rFonts w:hint="eastAsia"/>
        </w:rPr>
      </w:pPr>
      <w:r>
        <w:rPr>
          <w:rFonts w:ascii="宋体" w:eastAsia="宋体" w:hAnsi="宋体"/>
          <w:sz w:val="24"/>
        </w:rPr>
        <w:t>④ 成本效益下降：随着站点增加，客户可能发现单位站点的使用成本上升或管理投入增加，而产品带来的价值未能同比例增长。</w:t>
      </w:r>
    </w:p>
    <w:p w14:paraId="57C28B02" w14:textId="6C59C47A" w:rsidR="00714295" w:rsidRDefault="00714295" w:rsidP="00714295">
      <w:pPr>
        <w:spacing w:before="240" w:after="160"/>
        <w:rPr>
          <w:rFonts w:hint="eastAsia"/>
        </w:rPr>
      </w:pPr>
      <w:r>
        <w:rPr>
          <w:rFonts w:ascii="黑体" w:eastAsia="黑体" w:hAnsi="黑体"/>
          <w:b/>
          <w:sz w:val="28"/>
        </w:rPr>
        <w:t xml:space="preserve">5.2 </w:t>
      </w:r>
      <w:r w:rsidR="0079339B">
        <w:rPr>
          <w:rFonts w:ascii="黑体" w:eastAsia="黑体" w:hAnsi="黑体" w:hint="eastAsia"/>
          <w:b/>
          <w:sz w:val="28"/>
        </w:rPr>
        <w:t>可能</w:t>
      </w:r>
      <w:r>
        <w:rPr>
          <w:rFonts w:ascii="黑体" w:eastAsia="黑体" w:hAnsi="黑体"/>
          <w:b/>
          <w:sz w:val="28"/>
        </w:rPr>
        <w:t>原因二：老客户运营机制缺失</w:t>
      </w:r>
    </w:p>
    <w:p w14:paraId="5D5BC316" w14:textId="77777777" w:rsidR="00714295" w:rsidRDefault="00714295" w:rsidP="00714295">
      <w:pPr>
        <w:spacing w:after="120" w:line="360" w:lineRule="auto"/>
        <w:ind w:firstLine="420"/>
        <w:rPr>
          <w:rFonts w:hint="eastAsia"/>
        </w:rPr>
      </w:pPr>
      <w:r>
        <w:rPr>
          <w:rFonts w:ascii="宋体" w:eastAsia="宋体" w:hAnsi="宋体"/>
          <w:sz w:val="24"/>
        </w:rPr>
        <w:t>合作年限越长流失率越高，反映出公司缺乏系统化的老客户运营机制。新客户在签约初期有完整的onboarding流程和对接服务，但随着时间推移，客户管理逐渐松懈：</w:t>
      </w:r>
    </w:p>
    <w:p w14:paraId="24580A65" w14:textId="77777777" w:rsidR="00714295" w:rsidRDefault="00714295" w:rsidP="00714295">
      <w:pPr>
        <w:spacing w:after="80" w:line="360" w:lineRule="auto"/>
        <w:ind w:left="420"/>
        <w:rPr>
          <w:rFonts w:hint="eastAsia"/>
        </w:rPr>
      </w:pPr>
      <w:r>
        <w:rPr>
          <w:rFonts w:ascii="宋体" w:eastAsia="宋体" w:hAnsi="宋体"/>
          <w:sz w:val="24"/>
        </w:rPr>
        <w:t>① 缺乏定期主动触达：没有建立固定的客户回访节奏，客户不主动联系就没人管，导致客户需求变化无法及时感知。</w:t>
      </w:r>
    </w:p>
    <w:p w14:paraId="609391A4" w14:textId="77777777" w:rsidR="00714295" w:rsidRDefault="00714295" w:rsidP="00714295">
      <w:pPr>
        <w:spacing w:after="80" w:line="360" w:lineRule="auto"/>
        <w:ind w:left="420"/>
        <w:rPr>
          <w:rFonts w:hint="eastAsia"/>
        </w:rPr>
      </w:pPr>
      <w:r>
        <w:rPr>
          <w:rFonts w:ascii="宋体" w:eastAsia="宋体" w:hAnsi="宋体"/>
          <w:sz w:val="24"/>
        </w:rPr>
        <w:t>② 价值交付停滞：客户使用产品多年后，产品功能和使用方式没有升级，客户无法获得新的价值增量，逐渐产生"也就那样"的倦怠感。</w:t>
      </w:r>
    </w:p>
    <w:p w14:paraId="18472F53" w14:textId="77777777" w:rsidR="00714295" w:rsidRDefault="00714295" w:rsidP="00714295">
      <w:pPr>
        <w:spacing w:after="80" w:line="360" w:lineRule="auto"/>
        <w:ind w:left="420"/>
        <w:rPr>
          <w:rFonts w:hint="eastAsia"/>
        </w:rPr>
      </w:pPr>
      <w:r>
        <w:rPr>
          <w:rFonts w:ascii="宋体" w:eastAsia="宋体" w:hAnsi="宋体"/>
          <w:sz w:val="24"/>
        </w:rPr>
        <w:t>③ 续约管理被动：往往等到合同快到期才开始谈续约，而不是提前半年就开始价值回顾和续约规划，给了竞争对手可乘之机。</w:t>
      </w:r>
    </w:p>
    <w:p w14:paraId="7DEF4875" w14:textId="77777777" w:rsidR="00714295" w:rsidRDefault="00714295" w:rsidP="00714295">
      <w:pPr>
        <w:spacing w:after="80" w:line="360" w:lineRule="auto"/>
        <w:ind w:left="420"/>
        <w:rPr>
          <w:rFonts w:hint="eastAsia"/>
        </w:rPr>
      </w:pPr>
      <w:r>
        <w:rPr>
          <w:rFonts w:ascii="宋体" w:eastAsia="宋体" w:hAnsi="宋体"/>
          <w:sz w:val="24"/>
        </w:rPr>
        <w:t>④ 客户关系浅层化：长期合作后，对接人可能只停留在操作层面，没有深入了解客户的业务战略变化，无法在客户业务转型时提供配套方案。</w:t>
      </w:r>
    </w:p>
    <w:p w14:paraId="5FBBB161" w14:textId="7DFA7BA4" w:rsidR="00714295" w:rsidRDefault="00714295" w:rsidP="00714295">
      <w:pPr>
        <w:spacing w:before="240" w:after="160"/>
        <w:rPr>
          <w:rFonts w:hint="eastAsia"/>
        </w:rPr>
      </w:pPr>
      <w:r>
        <w:rPr>
          <w:rFonts w:ascii="黑体" w:eastAsia="黑体" w:hAnsi="黑体"/>
          <w:b/>
          <w:sz w:val="28"/>
        </w:rPr>
        <w:t xml:space="preserve">5.3 </w:t>
      </w:r>
      <w:r w:rsidR="0079339B">
        <w:rPr>
          <w:rFonts w:ascii="黑体" w:eastAsia="黑体" w:hAnsi="黑体" w:hint="eastAsia"/>
          <w:b/>
          <w:sz w:val="28"/>
        </w:rPr>
        <w:t>可能</w:t>
      </w:r>
      <w:r>
        <w:rPr>
          <w:rFonts w:ascii="黑体" w:eastAsia="黑体" w:hAnsi="黑体"/>
          <w:b/>
          <w:sz w:val="28"/>
        </w:rPr>
        <w:t>原因三：账户经理体系失效</w:t>
      </w:r>
    </w:p>
    <w:p w14:paraId="3E90C043" w14:textId="77777777" w:rsidR="00714295" w:rsidRDefault="00714295" w:rsidP="00714295">
      <w:pPr>
        <w:spacing w:after="120" w:line="360" w:lineRule="auto"/>
        <w:ind w:firstLine="420"/>
        <w:rPr>
          <w:rFonts w:hint="eastAsia"/>
        </w:rPr>
      </w:pPr>
      <w:r>
        <w:rPr>
          <w:rFonts w:ascii="宋体" w:eastAsia="宋体" w:hAnsi="宋体"/>
          <w:sz w:val="24"/>
        </w:rPr>
        <w:t>有账户经理的客户流失率反而更高，这一反常现象揭示了账户经理体系在分配逻辑和服务质量两方面都存在问题：</w:t>
      </w:r>
    </w:p>
    <w:p w14:paraId="522CA501" w14:textId="77777777" w:rsidR="00714295" w:rsidRDefault="00714295" w:rsidP="00714295">
      <w:pPr>
        <w:spacing w:after="80" w:line="360" w:lineRule="auto"/>
        <w:ind w:left="420"/>
        <w:rPr>
          <w:rFonts w:hint="eastAsia"/>
        </w:rPr>
      </w:pPr>
      <w:r>
        <w:rPr>
          <w:rFonts w:ascii="宋体" w:eastAsia="宋体" w:hAnsi="宋体"/>
          <w:sz w:val="24"/>
        </w:rPr>
        <w:t>① 分配逻辑不合理：账户经理的分配接近随机，没有优先配置给高站点、高年限等真正需要深度服务的高危客户，导致资源错配。</w:t>
      </w:r>
    </w:p>
    <w:p w14:paraId="15C2E8F7" w14:textId="77777777" w:rsidR="00714295" w:rsidRDefault="00714295" w:rsidP="00714295">
      <w:pPr>
        <w:spacing w:after="80" w:line="360" w:lineRule="auto"/>
        <w:ind w:left="420"/>
        <w:rPr>
          <w:rFonts w:hint="eastAsia"/>
        </w:rPr>
      </w:pPr>
      <w:r>
        <w:rPr>
          <w:rFonts w:ascii="宋体" w:eastAsia="宋体" w:hAnsi="宋体"/>
          <w:sz w:val="24"/>
        </w:rPr>
        <w:t>② 事后救火而非事前预防：部分账户经理可能是在客户出现问题、表达不满后才被分配的，此时客户流失意向已经较强，干预效果有限。</w:t>
      </w:r>
    </w:p>
    <w:p w14:paraId="716FF7C9" w14:textId="77777777" w:rsidR="00714295" w:rsidRDefault="00714295" w:rsidP="00714295">
      <w:pPr>
        <w:spacing w:after="80" w:line="360" w:lineRule="auto"/>
        <w:ind w:left="420"/>
        <w:rPr>
          <w:rFonts w:hint="eastAsia"/>
        </w:rPr>
      </w:pPr>
      <w:r>
        <w:rPr>
          <w:rFonts w:ascii="宋体" w:eastAsia="宋体" w:hAnsi="宋体"/>
          <w:sz w:val="24"/>
        </w:rPr>
        <w:lastRenderedPageBreak/>
        <w:t>③ 服务质量参差不齐：缺乏标准化的服务流程和质量监控，部分经理的专业能力或服务态度不足，反而给客户带来不好的对接体验。</w:t>
      </w:r>
    </w:p>
    <w:p w14:paraId="6F81D2BA" w14:textId="77777777" w:rsidR="00714295" w:rsidRDefault="00714295" w:rsidP="00714295">
      <w:pPr>
        <w:spacing w:after="80" w:line="360" w:lineRule="auto"/>
        <w:ind w:left="420"/>
        <w:rPr>
          <w:rFonts w:hint="eastAsia"/>
        </w:rPr>
      </w:pPr>
      <w:r>
        <w:rPr>
          <w:rFonts w:ascii="宋体" w:eastAsia="宋体" w:hAnsi="宋体"/>
          <w:sz w:val="24"/>
        </w:rPr>
        <w:t>④ KPI导向偏差：账户经理的考核可能更侧重新签、增购、销售额等增长指标，而客户留存率、客户满意度等留存指标权重不足，导致经理精力没有放在留住客户上。</w:t>
      </w:r>
    </w:p>
    <w:p w14:paraId="627E1B62" w14:textId="77777777" w:rsidR="00714295" w:rsidRDefault="00714295" w:rsidP="00714295">
      <w:pPr>
        <w:spacing w:before="360" w:after="240"/>
        <w:rPr>
          <w:rFonts w:hint="eastAsia"/>
        </w:rPr>
      </w:pPr>
      <w:r>
        <w:rPr>
          <w:rFonts w:ascii="黑体" w:eastAsia="黑体" w:hAnsi="黑体"/>
          <w:b/>
          <w:sz w:val="32"/>
        </w:rPr>
        <w:t>六、高风险客户画像与预警</w:t>
      </w:r>
    </w:p>
    <w:p w14:paraId="1AED7B82" w14:textId="77777777" w:rsidR="00714295" w:rsidRDefault="00714295" w:rsidP="00714295">
      <w:pPr>
        <w:spacing w:before="240" w:after="160"/>
        <w:rPr>
          <w:rFonts w:hint="eastAsia"/>
        </w:rPr>
      </w:pPr>
      <w:r>
        <w:rPr>
          <w:rFonts w:ascii="黑体" w:eastAsia="黑体" w:hAnsi="黑体"/>
          <w:b/>
          <w:sz w:val="28"/>
        </w:rPr>
        <w:t>6.1 高风险客户画像</w:t>
      </w:r>
    </w:p>
    <w:p w14:paraId="23A7FC33" w14:textId="77777777" w:rsidR="00714295" w:rsidRDefault="00714295" w:rsidP="00714295">
      <w:pPr>
        <w:spacing w:after="120" w:line="360" w:lineRule="auto"/>
        <w:ind w:firstLine="420"/>
        <w:rPr>
          <w:rFonts w:hint="eastAsia"/>
        </w:rPr>
      </w:pPr>
      <w:r>
        <w:rPr>
          <w:rFonts w:ascii="宋体" w:eastAsia="宋体" w:hAnsi="宋体"/>
          <w:sz w:val="24"/>
        </w:rPr>
        <w:t>基于以上分析，高风险客户具有以下典型特征，可用于快速识别需要重点关注的客户：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551"/>
        <w:gridCol w:w="1134"/>
        <w:gridCol w:w="1134"/>
        <w:gridCol w:w="1984"/>
      </w:tblGrid>
      <w:tr w:rsidR="00714295" w14:paraId="5B4DE5FC" w14:textId="77777777" w:rsidTr="0010691E">
        <w:trPr>
          <w:jc w:val="center"/>
        </w:trPr>
        <w:tc>
          <w:tcPr>
            <w:tcW w:w="1417" w:type="dxa"/>
            <w:shd w:val="clear" w:color="auto" w:fill="D9E2F3"/>
          </w:tcPr>
          <w:p w14:paraId="7E82FF6C" w14:textId="77777777" w:rsidR="00714295" w:rsidRDefault="00714295" w:rsidP="0010691E">
            <w:pPr>
              <w:jc w:val="center"/>
              <w:rPr>
                <w:rFonts w:hint="eastAsia"/>
              </w:rPr>
            </w:pPr>
            <w:r>
              <w:rPr>
                <w:rFonts w:ascii="宋体" w:eastAsia="宋体" w:hAnsi="宋体"/>
                <w:b/>
                <w:sz w:val="22"/>
              </w:rPr>
              <w:t>风险等级</w:t>
            </w:r>
          </w:p>
        </w:tc>
        <w:tc>
          <w:tcPr>
            <w:tcW w:w="2551" w:type="dxa"/>
            <w:shd w:val="clear" w:color="auto" w:fill="D9E2F3"/>
          </w:tcPr>
          <w:p w14:paraId="028DDCB5" w14:textId="77777777" w:rsidR="00714295" w:rsidRDefault="00714295" w:rsidP="0010691E">
            <w:pPr>
              <w:jc w:val="center"/>
              <w:rPr>
                <w:rFonts w:hint="eastAsia"/>
              </w:rPr>
            </w:pPr>
            <w:r>
              <w:rPr>
                <w:rFonts w:ascii="宋体" w:eastAsia="宋体" w:hAnsi="宋体"/>
                <w:b/>
                <w:sz w:val="22"/>
              </w:rPr>
              <w:t>判定条件</w:t>
            </w:r>
          </w:p>
        </w:tc>
        <w:tc>
          <w:tcPr>
            <w:tcW w:w="1134" w:type="dxa"/>
            <w:shd w:val="clear" w:color="auto" w:fill="D9E2F3"/>
          </w:tcPr>
          <w:p w14:paraId="1758B2A5" w14:textId="77777777" w:rsidR="00714295" w:rsidRDefault="00714295" w:rsidP="0010691E">
            <w:pPr>
              <w:jc w:val="center"/>
              <w:rPr>
                <w:rFonts w:hint="eastAsia"/>
              </w:rPr>
            </w:pPr>
            <w:r>
              <w:rPr>
                <w:rFonts w:ascii="宋体" w:eastAsia="宋体" w:hAnsi="宋体"/>
                <w:b/>
                <w:sz w:val="22"/>
              </w:rPr>
              <w:t>客户数</w:t>
            </w:r>
          </w:p>
        </w:tc>
        <w:tc>
          <w:tcPr>
            <w:tcW w:w="1134" w:type="dxa"/>
            <w:shd w:val="clear" w:color="auto" w:fill="D9E2F3"/>
          </w:tcPr>
          <w:p w14:paraId="40CA21D6" w14:textId="77777777" w:rsidR="00714295" w:rsidRDefault="00714295" w:rsidP="0010691E">
            <w:pPr>
              <w:jc w:val="center"/>
              <w:rPr>
                <w:rFonts w:hint="eastAsia"/>
              </w:rPr>
            </w:pPr>
            <w:r>
              <w:rPr>
                <w:rFonts w:ascii="宋体" w:eastAsia="宋体" w:hAnsi="宋体"/>
                <w:b/>
                <w:sz w:val="22"/>
              </w:rPr>
              <w:t>流失率</w:t>
            </w:r>
          </w:p>
        </w:tc>
        <w:tc>
          <w:tcPr>
            <w:tcW w:w="1984" w:type="dxa"/>
            <w:shd w:val="clear" w:color="auto" w:fill="D9E2F3"/>
          </w:tcPr>
          <w:p w14:paraId="2580DA92" w14:textId="77777777" w:rsidR="00714295" w:rsidRDefault="00714295" w:rsidP="0010691E">
            <w:pPr>
              <w:jc w:val="center"/>
              <w:rPr>
                <w:rFonts w:hint="eastAsia"/>
              </w:rPr>
            </w:pPr>
            <w:r>
              <w:rPr>
                <w:rFonts w:ascii="宋体" w:eastAsia="宋体" w:hAnsi="宋体"/>
                <w:b/>
                <w:sz w:val="22"/>
              </w:rPr>
              <w:t>建议优先级</w:t>
            </w:r>
          </w:p>
        </w:tc>
      </w:tr>
      <w:tr w:rsidR="00714295" w14:paraId="0855EC03" w14:textId="77777777" w:rsidTr="0010691E">
        <w:trPr>
          <w:jc w:val="center"/>
        </w:trPr>
        <w:tc>
          <w:tcPr>
            <w:tcW w:w="1417" w:type="dxa"/>
          </w:tcPr>
          <w:p w14:paraId="567CD14F" w14:textId="77777777" w:rsidR="00714295" w:rsidRDefault="00714295" w:rsidP="0010691E">
            <w:pPr>
              <w:jc w:val="center"/>
              <w:rPr>
                <w:rFonts w:hint="eastAsia"/>
              </w:rPr>
            </w:pPr>
            <w:r>
              <w:rPr>
                <w:rFonts w:ascii="宋体" w:eastAsia="宋体" w:hAnsi="宋体"/>
                <w:sz w:val="22"/>
              </w:rPr>
              <w:t>极高危</w:t>
            </w:r>
          </w:p>
        </w:tc>
        <w:tc>
          <w:tcPr>
            <w:tcW w:w="2551" w:type="dxa"/>
          </w:tcPr>
          <w:p w14:paraId="0D769899" w14:textId="77777777" w:rsidR="00714295" w:rsidRDefault="00714295" w:rsidP="0010691E">
            <w:pPr>
              <w:jc w:val="center"/>
              <w:rPr>
                <w:rFonts w:hint="eastAsia"/>
              </w:rPr>
            </w:pPr>
            <w:r>
              <w:rPr>
                <w:rFonts w:ascii="宋体" w:eastAsia="宋体" w:hAnsi="宋体"/>
                <w:sz w:val="22"/>
              </w:rPr>
              <w:t>站点&gt;10 且 年限&gt;6年</w:t>
            </w:r>
          </w:p>
        </w:tc>
        <w:tc>
          <w:tcPr>
            <w:tcW w:w="1134" w:type="dxa"/>
          </w:tcPr>
          <w:p w14:paraId="19C8D158" w14:textId="77777777" w:rsidR="00714295" w:rsidRDefault="00714295" w:rsidP="0010691E">
            <w:pPr>
              <w:jc w:val="center"/>
              <w:rPr>
                <w:rFonts w:hint="eastAsia"/>
              </w:rPr>
            </w:pPr>
            <w:r>
              <w:rPr>
                <w:rFonts w:ascii="宋体" w:eastAsia="宋体" w:hAnsi="宋体"/>
                <w:sz w:val="22"/>
              </w:rPr>
              <w:t>39人</w:t>
            </w:r>
          </w:p>
        </w:tc>
        <w:tc>
          <w:tcPr>
            <w:tcW w:w="1134" w:type="dxa"/>
          </w:tcPr>
          <w:p w14:paraId="4813D371" w14:textId="77777777" w:rsidR="00714295" w:rsidRDefault="00714295" w:rsidP="0010691E">
            <w:pPr>
              <w:jc w:val="center"/>
              <w:rPr>
                <w:rFonts w:hint="eastAsia"/>
              </w:rPr>
            </w:pPr>
            <w:r>
              <w:rPr>
                <w:rFonts w:ascii="宋体" w:eastAsia="宋体" w:hAnsi="宋体"/>
                <w:sz w:val="22"/>
              </w:rPr>
              <w:t>79.5%</w:t>
            </w:r>
          </w:p>
        </w:tc>
        <w:tc>
          <w:tcPr>
            <w:tcW w:w="1984" w:type="dxa"/>
          </w:tcPr>
          <w:p w14:paraId="3BA371EA" w14:textId="77777777" w:rsidR="00714295" w:rsidRDefault="00714295" w:rsidP="0010691E">
            <w:pPr>
              <w:jc w:val="center"/>
              <w:rPr>
                <w:rFonts w:hint="eastAsia"/>
              </w:rPr>
            </w:pPr>
            <w:r>
              <w:rPr>
                <w:rFonts w:ascii="宋体" w:eastAsia="宋体" w:hAnsi="宋体"/>
                <w:sz w:val="22"/>
              </w:rPr>
              <w:t>P0：立即介入</w:t>
            </w:r>
          </w:p>
        </w:tc>
      </w:tr>
      <w:tr w:rsidR="00714295" w14:paraId="6B13C7D0" w14:textId="77777777" w:rsidTr="0010691E">
        <w:trPr>
          <w:jc w:val="center"/>
        </w:trPr>
        <w:tc>
          <w:tcPr>
            <w:tcW w:w="1417" w:type="dxa"/>
          </w:tcPr>
          <w:p w14:paraId="634BE5EF" w14:textId="77777777" w:rsidR="00714295" w:rsidRDefault="00714295" w:rsidP="0010691E">
            <w:pPr>
              <w:jc w:val="center"/>
              <w:rPr>
                <w:rFonts w:hint="eastAsia"/>
              </w:rPr>
            </w:pPr>
            <w:r>
              <w:rPr>
                <w:rFonts w:ascii="宋体" w:eastAsia="宋体" w:hAnsi="宋体"/>
                <w:sz w:val="22"/>
              </w:rPr>
              <w:t>高危</w:t>
            </w:r>
          </w:p>
        </w:tc>
        <w:tc>
          <w:tcPr>
            <w:tcW w:w="2551" w:type="dxa"/>
          </w:tcPr>
          <w:p w14:paraId="71C10086" w14:textId="77777777" w:rsidR="00714295" w:rsidRDefault="00714295" w:rsidP="0010691E">
            <w:pPr>
              <w:jc w:val="center"/>
              <w:rPr>
                <w:rFonts w:hint="eastAsia"/>
              </w:rPr>
            </w:pPr>
            <w:r>
              <w:rPr>
                <w:rFonts w:ascii="宋体" w:eastAsia="宋体" w:hAnsi="宋体"/>
                <w:sz w:val="22"/>
              </w:rPr>
              <w:t>站点&gt;10个（不限年限）</w:t>
            </w:r>
          </w:p>
        </w:tc>
        <w:tc>
          <w:tcPr>
            <w:tcW w:w="1134" w:type="dxa"/>
          </w:tcPr>
          <w:p w14:paraId="143E1ACE" w14:textId="77777777" w:rsidR="00714295" w:rsidRDefault="00714295" w:rsidP="0010691E">
            <w:pPr>
              <w:jc w:val="center"/>
              <w:rPr>
                <w:rFonts w:hint="eastAsia"/>
              </w:rPr>
            </w:pPr>
            <w:r>
              <w:rPr>
                <w:rFonts w:ascii="宋体" w:eastAsia="宋体" w:hAnsi="宋体"/>
                <w:sz w:val="22"/>
              </w:rPr>
              <w:t>129人</w:t>
            </w:r>
          </w:p>
        </w:tc>
        <w:tc>
          <w:tcPr>
            <w:tcW w:w="1134" w:type="dxa"/>
          </w:tcPr>
          <w:p w14:paraId="2D9709B5" w14:textId="77777777" w:rsidR="00714295" w:rsidRDefault="00714295" w:rsidP="0010691E">
            <w:pPr>
              <w:jc w:val="center"/>
              <w:rPr>
                <w:rFonts w:hint="eastAsia"/>
              </w:rPr>
            </w:pPr>
            <w:r>
              <w:rPr>
                <w:rFonts w:ascii="宋体" w:eastAsia="宋体" w:hAnsi="宋体"/>
                <w:sz w:val="22"/>
              </w:rPr>
              <w:t>66.7%</w:t>
            </w:r>
          </w:p>
        </w:tc>
        <w:tc>
          <w:tcPr>
            <w:tcW w:w="1984" w:type="dxa"/>
          </w:tcPr>
          <w:p w14:paraId="165C396D" w14:textId="77777777" w:rsidR="00714295" w:rsidRDefault="00714295" w:rsidP="0010691E">
            <w:pPr>
              <w:jc w:val="center"/>
              <w:rPr>
                <w:rFonts w:hint="eastAsia"/>
              </w:rPr>
            </w:pPr>
            <w:r>
              <w:rPr>
                <w:rFonts w:ascii="宋体" w:eastAsia="宋体" w:hAnsi="宋体"/>
                <w:sz w:val="22"/>
              </w:rPr>
              <w:t>P1：1个月内回访</w:t>
            </w:r>
          </w:p>
        </w:tc>
      </w:tr>
      <w:tr w:rsidR="00714295" w14:paraId="12E4EC76" w14:textId="77777777" w:rsidTr="0010691E">
        <w:trPr>
          <w:jc w:val="center"/>
        </w:trPr>
        <w:tc>
          <w:tcPr>
            <w:tcW w:w="1417" w:type="dxa"/>
          </w:tcPr>
          <w:p w14:paraId="70E55FC2" w14:textId="77777777" w:rsidR="00714295" w:rsidRDefault="00714295" w:rsidP="0010691E">
            <w:pPr>
              <w:jc w:val="center"/>
              <w:rPr>
                <w:rFonts w:hint="eastAsia"/>
              </w:rPr>
            </w:pPr>
            <w:r>
              <w:rPr>
                <w:rFonts w:ascii="宋体" w:eastAsia="宋体" w:hAnsi="宋体"/>
                <w:sz w:val="22"/>
              </w:rPr>
              <w:t>中危</w:t>
            </w:r>
          </w:p>
        </w:tc>
        <w:tc>
          <w:tcPr>
            <w:tcW w:w="2551" w:type="dxa"/>
          </w:tcPr>
          <w:p w14:paraId="2A979694" w14:textId="77777777" w:rsidR="00714295" w:rsidRDefault="00714295" w:rsidP="0010691E">
            <w:pPr>
              <w:jc w:val="center"/>
              <w:rPr>
                <w:rFonts w:hint="eastAsia"/>
              </w:rPr>
            </w:pPr>
            <w:r>
              <w:rPr>
                <w:rFonts w:ascii="宋体" w:eastAsia="宋体" w:hAnsi="宋体"/>
                <w:sz w:val="22"/>
              </w:rPr>
              <w:t>年限&gt;6年 且 站点7-10个</w:t>
            </w:r>
          </w:p>
        </w:tc>
        <w:tc>
          <w:tcPr>
            <w:tcW w:w="1134" w:type="dxa"/>
          </w:tcPr>
          <w:p w14:paraId="14788469" w14:textId="77777777" w:rsidR="00714295" w:rsidRDefault="00714295" w:rsidP="0010691E">
            <w:pPr>
              <w:jc w:val="center"/>
              <w:rPr>
                <w:rFonts w:hint="eastAsia"/>
              </w:rPr>
            </w:pPr>
            <w:r>
              <w:rPr>
                <w:rFonts w:ascii="宋体" w:eastAsia="宋体" w:hAnsi="宋体"/>
                <w:sz w:val="22"/>
              </w:rPr>
              <w:t>约150人</w:t>
            </w:r>
          </w:p>
        </w:tc>
        <w:tc>
          <w:tcPr>
            <w:tcW w:w="1134" w:type="dxa"/>
          </w:tcPr>
          <w:p w14:paraId="6E7C5F0C" w14:textId="77777777" w:rsidR="00714295" w:rsidRDefault="00714295" w:rsidP="0010691E">
            <w:pPr>
              <w:jc w:val="center"/>
              <w:rPr>
                <w:rFonts w:hint="eastAsia"/>
              </w:rPr>
            </w:pPr>
            <w:r>
              <w:rPr>
                <w:rFonts w:ascii="宋体" w:eastAsia="宋体" w:hAnsi="宋体"/>
                <w:sz w:val="22"/>
              </w:rPr>
              <w:t>约20%</w:t>
            </w:r>
          </w:p>
        </w:tc>
        <w:tc>
          <w:tcPr>
            <w:tcW w:w="1984" w:type="dxa"/>
          </w:tcPr>
          <w:p w14:paraId="34574453" w14:textId="77777777" w:rsidR="00714295" w:rsidRDefault="00714295" w:rsidP="0010691E">
            <w:pPr>
              <w:jc w:val="center"/>
              <w:rPr>
                <w:rFonts w:hint="eastAsia"/>
              </w:rPr>
            </w:pPr>
            <w:r>
              <w:rPr>
                <w:rFonts w:ascii="宋体" w:eastAsia="宋体" w:hAnsi="宋体"/>
                <w:sz w:val="22"/>
              </w:rPr>
              <w:t>P2：季度回访</w:t>
            </w:r>
          </w:p>
        </w:tc>
      </w:tr>
      <w:tr w:rsidR="00714295" w14:paraId="71D8E21B" w14:textId="77777777" w:rsidTr="0010691E">
        <w:trPr>
          <w:jc w:val="center"/>
        </w:trPr>
        <w:tc>
          <w:tcPr>
            <w:tcW w:w="1417" w:type="dxa"/>
          </w:tcPr>
          <w:p w14:paraId="73502934" w14:textId="77777777" w:rsidR="00714295" w:rsidRDefault="00714295" w:rsidP="0010691E">
            <w:pPr>
              <w:jc w:val="center"/>
              <w:rPr>
                <w:rFonts w:hint="eastAsia"/>
              </w:rPr>
            </w:pPr>
            <w:r>
              <w:rPr>
                <w:rFonts w:ascii="宋体" w:eastAsia="宋体" w:hAnsi="宋体"/>
                <w:sz w:val="22"/>
              </w:rPr>
              <w:t>低危</w:t>
            </w:r>
          </w:p>
        </w:tc>
        <w:tc>
          <w:tcPr>
            <w:tcW w:w="2551" w:type="dxa"/>
          </w:tcPr>
          <w:p w14:paraId="6549B4E3" w14:textId="77777777" w:rsidR="00714295" w:rsidRDefault="00714295" w:rsidP="0010691E">
            <w:pPr>
              <w:jc w:val="center"/>
              <w:rPr>
                <w:rFonts w:hint="eastAsia"/>
              </w:rPr>
            </w:pPr>
            <w:r>
              <w:rPr>
                <w:rFonts w:ascii="宋体" w:eastAsia="宋体" w:hAnsi="宋体"/>
                <w:sz w:val="22"/>
              </w:rPr>
              <w:t>站点≤7个 且 年限≤4年</w:t>
            </w:r>
          </w:p>
        </w:tc>
        <w:tc>
          <w:tcPr>
            <w:tcW w:w="1134" w:type="dxa"/>
          </w:tcPr>
          <w:p w14:paraId="57AD5230" w14:textId="77777777" w:rsidR="00714295" w:rsidRDefault="00714295" w:rsidP="0010691E">
            <w:pPr>
              <w:jc w:val="center"/>
              <w:rPr>
                <w:rFonts w:hint="eastAsia"/>
              </w:rPr>
            </w:pPr>
            <w:r>
              <w:rPr>
                <w:rFonts w:ascii="宋体" w:eastAsia="宋体" w:hAnsi="宋体"/>
                <w:sz w:val="22"/>
              </w:rPr>
              <w:t>约250人</w:t>
            </w:r>
          </w:p>
        </w:tc>
        <w:tc>
          <w:tcPr>
            <w:tcW w:w="1134" w:type="dxa"/>
          </w:tcPr>
          <w:p w14:paraId="2F36E098" w14:textId="77777777" w:rsidR="00714295" w:rsidRDefault="00714295" w:rsidP="0010691E">
            <w:pPr>
              <w:jc w:val="center"/>
              <w:rPr>
                <w:rFonts w:hint="eastAsia"/>
              </w:rPr>
            </w:pPr>
            <w:r>
              <w:rPr>
                <w:rFonts w:ascii="宋体" w:eastAsia="宋体" w:hAnsi="宋体"/>
                <w:sz w:val="22"/>
              </w:rPr>
              <w:t>&lt;5%</w:t>
            </w:r>
          </w:p>
        </w:tc>
        <w:tc>
          <w:tcPr>
            <w:tcW w:w="1984" w:type="dxa"/>
          </w:tcPr>
          <w:p w14:paraId="6752E2EF" w14:textId="77777777" w:rsidR="00714295" w:rsidRDefault="00714295" w:rsidP="0010691E">
            <w:pPr>
              <w:jc w:val="center"/>
              <w:rPr>
                <w:rFonts w:hint="eastAsia"/>
              </w:rPr>
            </w:pPr>
            <w:r>
              <w:rPr>
                <w:rFonts w:ascii="宋体" w:eastAsia="宋体" w:hAnsi="宋体"/>
                <w:sz w:val="22"/>
              </w:rPr>
              <w:t>P3：常规维护</w:t>
            </w:r>
          </w:p>
        </w:tc>
      </w:tr>
    </w:tbl>
    <w:p w14:paraId="28672C9B" w14:textId="77777777" w:rsidR="00714295" w:rsidRDefault="00714295" w:rsidP="00714295">
      <w:pPr>
        <w:rPr>
          <w:rFonts w:hint="eastAsia"/>
        </w:rPr>
      </w:pPr>
    </w:p>
    <w:p w14:paraId="19270775" w14:textId="77777777" w:rsidR="00714295" w:rsidRDefault="00714295" w:rsidP="00714295">
      <w:pPr>
        <w:spacing w:before="240" w:after="160"/>
        <w:rPr>
          <w:rFonts w:hint="eastAsia"/>
        </w:rPr>
      </w:pPr>
      <w:r>
        <w:rPr>
          <w:rFonts w:ascii="黑体" w:eastAsia="黑体" w:hAnsi="黑体"/>
          <w:b/>
          <w:sz w:val="28"/>
        </w:rPr>
        <w:t>6.2 流失预警指标体系</w:t>
      </w:r>
    </w:p>
    <w:p w14:paraId="0955E27B" w14:textId="77777777" w:rsidR="00714295" w:rsidRDefault="00714295" w:rsidP="00714295">
      <w:pPr>
        <w:spacing w:after="120" w:line="360" w:lineRule="auto"/>
        <w:ind w:firstLine="420"/>
        <w:rPr>
          <w:rFonts w:hint="eastAsia"/>
        </w:rPr>
      </w:pPr>
      <w:r>
        <w:rPr>
          <w:rFonts w:ascii="宋体" w:eastAsia="宋体" w:hAnsi="宋体"/>
          <w:sz w:val="24"/>
        </w:rPr>
        <w:t>建议建立以下自动化流失预警机制，当客户命中以下任一条件时，自动触发告警并分配给对应负责人跟进：</w:t>
      </w:r>
    </w:p>
    <w:p w14:paraId="3EDE4D65" w14:textId="77777777" w:rsidR="00714295" w:rsidRDefault="00714295" w:rsidP="00714295">
      <w:pPr>
        <w:spacing w:after="80" w:line="360" w:lineRule="auto"/>
        <w:ind w:left="420"/>
        <w:rPr>
          <w:rFonts w:hint="eastAsia"/>
        </w:rPr>
      </w:pPr>
      <w:r>
        <w:rPr>
          <w:rFonts w:ascii="宋体" w:eastAsia="宋体" w:hAnsi="宋体"/>
          <w:sz w:val="24"/>
        </w:rPr>
        <w:t>① 站点数达到9个及以上（进入临界区间）；</w:t>
      </w:r>
    </w:p>
    <w:p w14:paraId="714BE4D2" w14:textId="77777777" w:rsidR="00714295" w:rsidRDefault="00714295" w:rsidP="00714295">
      <w:pPr>
        <w:spacing w:after="80" w:line="360" w:lineRule="auto"/>
        <w:ind w:left="420"/>
        <w:rPr>
          <w:rFonts w:hint="eastAsia"/>
        </w:rPr>
      </w:pPr>
      <w:r>
        <w:rPr>
          <w:rFonts w:ascii="宋体" w:eastAsia="宋体" w:hAnsi="宋体"/>
          <w:sz w:val="24"/>
        </w:rPr>
        <w:t>② 合作年限满4年（进入流失率上升通道）；</w:t>
      </w:r>
    </w:p>
    <w:p w14:paraId="079630EC" w14:textId="77777777" w:rsidR="00714295" w:rsidRDefault="00714295" w:rsidP="00714295">
      <w:pPr>
        <w:spacing w:after="80" w:line="360" w:lineRule="auto"/>
        <w:ind w:left="420"/>
        <w:rPr>
          <w:rFonts w:hint="eastAsia"/>
        </w:rPr>
      </w:pPr>
      <w:r>
        <w:rPr>
          <w:rFonts w:ascii="宋体" w:eastAsia="宋体" w:hAnsi="宋体"/>
          <w:sz w:val="24"/>
        </w:rPr>
        <w:t>③ 最近3个月内无主动客户联系记录；</w:t>
      </w:r>
    </w:p>
    <w:p w14:paraId="27DF7F1D" w14:textId="77777777" w:rsidR="00714295" w:rsidRDefault="00714295" w:rsidP="00714295">
      <w:pPr>
        <w:spacing w:after="80" w:line="360" w:lineRule="auto"/>
        <w:ind w:left="420"/>
        <w:rPr>
          <w:rFonts w:hint="eastAsia"/>
        </w:rPr>
      </w:pPr>
      <w:r>
        <w:rPr>
          <w:rFonts w:ascii="宋体" w:eastAsia="宋体" w:hAnsi="宋体"/>
          <w:sz w:val="24"/>
        </w:rPr>
        <w:t>④ 站点数在6个月内增长超过3个（快速扩张可能伴随管理痛点）；</w:t>
      </w:r>
    </w:p>
    <w:p w14:paraId="441C49E9" w14:textId="77777777" w:rsidR="00714295" w:rsidRDefault="00714295" w:rsidP="00714295">
      <w:pPr>
        <w:spacing w:after="80" w:line="360" w:lineRule="auto"/>
        <w:ind w:left="420"/>
        <w:rPr>
          <w:rFonts w:hint="eastAsia"/>
        </w:rPr>
      </w:pPr>
      <w:r>
        <w:rPr>
          <w:rFonts w:ascii="宋体" w:eastAsia="宋体" w:hAnsi="宋体"/>
          <w:sz w:val="24"/>
        </w:rPr>
        <w:t>⑤ 客户提交的工单或投诉数量环比增加50%以上。</w:t>
      </w:r>
    </w:p>
    <w:p w14:paraId="0C4C4956" w14:textId="77777777" w:rsidR="00714295" w:rsidRDefault="00714295" w:rsidP="00714295">
      <w:pPr>
        <w:spacing w:after="120" w:line="360" w:lineRule="auto"/>
        <w:ind w:firstLine="420"/>
        <w:rPr>
          <w:rFonts w:hint="eastAsia"/>
        </w:rPr>
      </w:pPr>
      <w:r>
        <w:rPr>
          <w:rFonts w:ascii="宋体" w:eastAsia="宋体" w:hAnsi="宋体"/>
          <w:sz w:val="24"/>
        </w:rPr>
        <w:t>通过将被动响应转变为主动预警，可以在客户产生流失意向之前就介入干预，</w:t>
      </w:r>
      <w:r>
        <w:rPr>
          <w:rFonts w:ascii="宋体" w:eastAsia="宋体" w:hAnsi="宋体"/>
          <w:sz w:val="24"/>
        </w:rPr>
        <w:lastRenderedPageBreak/>
        <w:t>大幅提升留存效果。</w:t>
      </w:r>
    </w:p>
    <w:p w14:paraId="66E7B5A9" w14:textId="07A6BDA9" w:rsidR="00714295" w:rsidRDefault="00354D76" w:rsidP="00714295">
      <w:pPr>
        <w:spacing w:before="360" w:after="240"/>
        <w:rPr>
          <w:rFonts w:hint="eastAsia"/>
        </w:rPr>
      </w:pPr>
      <w:r>
        <w:rPr>
          <w:rFonts w:ascii="黑体" w:eastAsia="黑体" w:hAnsi="黑体" w:hint="eastAsia"/>
          <w:b/>
          <w:sz w:val="32"/>
        </w:rPr>
        <w:t>七</w:t>
      </w:r>
      <w:r w:rsidR="00714295">
        <w:rPr>
          <w:rFonts w:ascii="黑体" w:eastAsia="黑体" w:hAnsi="黑体"/>
          <w:b/>
          <w:sz w:val="32"/>
        </w:rPr>
        <w:t>、总结</w:t>
      </w:r>
    </w:p>
    <w:p w14:paraId="623113C5" w14:textId="77777777" w:rsidR="00714295" w:rsidRDefault="00714295" w:rsidP="00714295">
      <w:pPr>
        <w:spacing w:after="120" w:line="360" w:lineRule="auto"/>
        <w:ind w:firstLine="420"/>
        <w:rPr>
          <w:rFonts w:hint="eastAsia"/>
        </w:rPr>
      </w:pPr>
      <w:r>
        <w:rPr>
          <w:rFonts w:ascii="宋体" w:eastAsia="宋体" w:hAnsi="宋体"/>
          <w:sz w:val="24"/>
        </w:rPr>
        <w:t>本次客户流失分析基于900条客户数据，从多个维度系统分析了客户流失的关键影响因素，得出以下核心结论：</w:t>
      </w:r>
    </w:p>
    <w:p w14:paraId="0FD064AE" w14:textId="77777777" w:rsidR="00714295" w:rsidRDefault="00714295" w:rsidP="00714295">
      <w:pPr>
        <w:spacing w:after="80" w:line="360" w:lineRule="auto"/>
        <w:ind w:left="420"/>
        <w:rPr>
          <w:rFonts w:hint="eastAsia"/>
        </w:rPr>
      </w:pPr>
      <w:r>
        <w:rPr>
          <w:rFonts w:ascii="宋体" w:eastAsia="宋体" w:hAnsi="宋体"/>
          <w:sz w:val="24"/>
        </w:rPr>
        <w:t>第一，站点数是影响客户流失的最关键因素。站点数超过9-10个后，流失率从7%急剧攀升至37%以上，11个站点以上的客户流失率接近85%。这反映出公司在多站点管理能力上存在明显瓶颈，是当前最需要解决的问题。</w:t>
      </w:r>
    </w:p>
    <w:p w14:paraId="48B32135" w14:textId="77777777" w:rsidR="00714295" w:rsidRDefault="00714295" w:rsidP="00714295">
      <w:pPr>
        <w:spacing w:after="80" w:line="360" w:lineRule="auto"/>
        <w:ind w:left="420"/>
        <w:rPr>
          <w:rFonts w:hint="eastAsia"/>
        </w:rPr>
      </w:pPr>
      <w:r>
        <w:rPr>
          <w:rFonts w:ascii="宋体" w:eastAsia="宋体" w:hAnsi="宋体"/>
          <w:sz w:val="24"/>
        </w:rPr>
        <w:t>第二，合作年限越长的客户流失率越高。0-2年新客户流失率为0%，而6-8年老客户流失率达到23.9%。这表明公司缺乏系统化的老客户运营机制，客户在合作3-4年后进入"倦怠期"，需要主动关怀和价值更新。</w:t>
      </w:r>
    </w:p>
    <w:p w14:paraId="1B0DB85C" w14:textId="77777777" w:rsidR="00714295" w:rsidRDefault="00714295" w:rsidP="00714295">
      <w:pPr>
        <w:spacing w:after="80" w:line="360" w:lineRule="auto"/>
        <w:ind w:left="420"/>
        <w:rPr>
          <w:rFonts w:hint="eastAsia"/>
        </w:rPr>
      </w:pPr>
      <w:r>
        <w:rPr>
          <w:rFonts w:ascii="宋体" w:eastAsia="宋体" w:hAnsi="宋体"/>
          <w:sz w:val="24"/>
        </w:rPr>
        <w:t>第三，当前账户经理体系未能发挥留存作用。有账户经理的客户流失率（19.4%）反而高于无账户经理的客户（14.1%），在高站点客户中差距更大（75.4% vs 58.8%）。分配逻辑不合理和服务质量不足是主要原因，需要从分配机制、KPI导向、服务流程三方面进行重构。</w:t>
      </w:r>
    </w:p>
    <w:p w14:paraId="78666D8C" w14:textId="77777777" w:rsidR="00714295" w:rsidRDefault="00714295" w:rsidP="00714295">
      <w:pPr>
        <w:spacing w:after="80" w:line="360" w:lineRule="auto"/>
        <w:ind w:left="420"/>
        <w:rPr>
          <w:rFonts w:hint="eastAsia"/>
        </w:rPr>
      </w:pPr>
      <w:r>
        <w:rPr>
          <w:rFonts w:ascii="宋体" w:eastAsia="宋体" w:hAnsi="宋体"/>
          <w:sz w:val="24"/>
        </w:rPr>
        <w:t>第四，消费金额与客户流失几乎无关。高消费客户的流失率与中等消费客户没有显著差异，说明不能以消费金额作为客户留存策略的主要导向，而应更多关注站点规模、合作年限等真正影响流失的因素。</w:t>
      </w:r>
    </w:p>
    <w:p w14:paraId="0C8582AF" w14:textId="77777777" w:rsidR="00714295" w:rsidRDefault="00714295" w:rsidP="00714295">
      <w:pPr>
        <w:spacing w:after="120" w:line="360" w:lineRule="auto"/>
        <w:ind w:firstLine="420"/>
        <w:rPr>
          <w:rFonts w:hint="eastAsia"/>
        </w:rPr>
      </w:pPr>
      <w:r>
        <w:rPr>
          <w:rFonts w:ascii="宋体" w:eastAsia="宋体" w:hAnsi="宋体"/>
          <w:sz w:val="24"/>
        </w:rPr>
        <w:t>基于以上发现，建议按照"紧急止损—体系优化—能力建设"三个阶段推进改进工作。短期内优先对129个高站点客户进行专项排查和挽留，中期重构账户经理体系并升级多站点产品能力，长期搭建客户健康度评分和分层运营体系。通过系统性的客户留存管理，预计可将整体客户流失率从16.7%降低至10%以下。</w:t>
      </w:r>
    </w:p>
    <w:p w14:paraId="4FA793A1" w14:textId="63EC6ED8" w:rsidR="0068113C" w:rsidRPr="00714295" w:rsidRDefault="0068113C" w:rsidP="00714295">
      <w:pPr>
        <w:rPr>
          <w:rFonts w:hint="eastAsia"/>
        </w:rPr>
      </w:pPr>
    </w:p>
    <w:sectPr w:rsidR="0068113C" w:rsidRPr="007142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A00A" w14:textId="77777777" w:rsidR="00F742CB" w:rsidRDefault="00F742CB" w:rsidP="00714295">
      <w:pPr>
        <w:rPr>
          <w:rFonts w:hint="eastAsia"/>
        </w:rPr>
      </w:pPr>
      <w:r>
        <w:separator/>
      </w:r>
    </w:p>
  </w:endnote>
  <w:endnote w:type="continuationSeparator" w:id="0">
    <w:p w14:paraId="40BCF920" w14:textId="77777777" w:rsidR="00F742CB" w:rsidRDefault="00F742CB" w:rsidP="007142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BCA4" w14:textId="77777777" w:rsidR="00F742CB" w:rsidRDefault="00F742CB" w:rsidP="00714295">
      <w:pPr>
        <w:rPr>
          <w:rFonts w:hint="eastAsia"/>
        </w:rPr>
      </w:pPr>
      <w:r>
        <w:separator/>
      </w:r>
    </w:p>
  </w:footnote>
  <w:footnote w:type="continuationSeparator" w:id="0">
    <w:p w14:paraId="6DB6444E" w14:textId="77777777" w:rsidR="00F742CB" w:rsidRDefault="00F742CB" w:rsidP="0071429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241"/>
    <w:multiLevelType w:val="hybridMultilevel"/>
    <w:tmpl w:val="F4503146"/>
    <w:lvl w:ilvl="0" w:tplc="09D4815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30171A"/>
    <w:multiLevelType w:val="multilevel"/>
    <w:tmpl w:val="F9C8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5162A"/>
    <w:multiLevelType w:val="hybridMultilevel"/>
    <w:tmpl w:val="E194AE86"/>
    <w:lvl w:ilvl="0" w:tplc="EA7C2976">
      <w:start w:val="1"/>
      <w:numFmt w:val="decimal"/>
      <w:lvlText w:val="（%1）"/>
      <w:lvlJc w:val="left"/>
      <w:pPr>
        <w:ind w:left="1145" w:hanging="720"/>
      </w:pPr>
      <w:rPr>
        <w:rFonts w:hint="default"/>
        <w:b/>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num w:numId="1" w16cid:durableId="1909608346">
    <w:abstractNumId w:val="0"/>
  </w:num>
  <w:num w:numId="2" w16cid:durableId="527371321">
    <w:abstractNumId w:val="1"/>
  </w:num>
  <w:num w:numId="3" w16cid:durableId="561714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62"/>
    <w:rsid w:val="000B25D6"/>
    <w:rsid w:val="001631CE"/>
    <w:rsid w:val="00317DB3"/>
    <w:rsid w:val="00347862"/>
    <w:rsid w:val="00351CB0"/>
    <w:rsid w:val="00354D76"/>
    <w:rsid w:val="00355DE5"/>
    <w:rsid w:val="003564CD"/>
    <w:rsid w:val="00623394"/>
    <w:rsid w:val="0066127A"/>
    <w:rsid w:val="00670C37"/>
    <w:rsid w:val="0068113C"/>
    <w:rsid w:val="007038B2"/>
    <w:rsid w:val="00714295"/>
    <w:rsid w:val="00722485"/>
    <w:rsid w:val="00754084"/>
    <w:rsid w:val="0079339B"/>
    <w:rsid w:val="007C26CC"/>
    <w:rsid w:val="007E29CA"/>
    <w:rsid w:val="00844458"/>
    <w:rsid w:val="008C6348"/>
    <w:rsid w:val="008E0669"/>
    <w:rsid w:val="009A19D5"/>
    <w:rsid w:val="009C0AC0"/>
    <w:rsid w:val="00AE7306"/>
    <w:rsid w:val="00B00F12"/>
    <w:rsid w:val="00D12A59"/>
    <w:rsid w:val="00D64470"/>
    <w:rsid w:val="00F74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55EC9"/>
  <w15:chartTrackingRefBased/>
  <w15:docId w15:val="{17870767-3A74-415F-87CC-8951E42D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4295"/>
    <w:pPr>
      <w:widowControl w:val="0"/>
      <w:jc w:val="both"/>
    </w:pPr>
  </w:style>
  <w:style w:type="paragraph" w:styleId="1">
    <w:name w:val="heading 1"/>
    <w:basedOn w:val="a"/>
    <w:next w:val="a"/>
    <w:link w:val="10"/>
    <w:uiPriority w:val="9"/>
    <w:qFormat/>
    <w:rsid w:val="003478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78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78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78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78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478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78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78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4786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78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78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78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7862"/>
    <w:rPr>
      <w:rFonts w:cstheme="majorBidi"/>
      <w:color w:val="2F5496" w:themeColor="accent1" w:themeShade="BF"/>
      <w:sz w:val="28"/>
      <w:szCs w:val="28"/>
    </w:rPr>
  </w:style>
  <w:style w:type="character" w:customStyle="1" w:styleId="50">
    <w:name w:val="标题 5 字符"/>
    <w:basedOn w:val="a0"/>
    <w:link w:val="5"/>
    <w:uiPriority w:val="9"/>
    <w:semiHidden/>
    <w:rsid w:val="00347862"/>
    <w:rPr>
      <w:rFonts w:cstheme="majorBidi"/>
      <w:color w:val="2F5496" w:themeColor="accent1" w:themeShade="BF"/>
      <w:sz w:val="24"/>
      <w:szCs w:val="24"/>
    </w:rPr>
  </w:style>
  <w:style w:type="character" w:customStyle="1" w:styleId="60">
    <w:name w:val="标题 6 字符"/>
    <w:basedOn w:val="a0"/>
    <w:link w:val="6"/>
    <w:uiPriority w:val="9"/>
    <w:semiHidden/>
    <w:rsid w:val="00347862"/>
    <w:rPr>
      <w:rFonts w:cstheme="majorBidi"/>
      <w:b/>
      <w:bCs/>
      <w:color w:val="2F5496" w:themeColor="accent1" w:themeShade="BF"/>
    </w:rPr>
  </w:style>
  <w:style w:type="character" w:customStyle="1" w:styleId="70">
    <w:name w:val="标题 7 字符"/>
    <w:basedOn w:val="a0"/>
    <w:link w:val="7"/>
    <w:uiPriority w:val="9"/>
    <w:semiHidden/>
    <w:rsid w:val="00347862"/>
    <w:rPr>
      <w:rFonts w:cstheme="majorBidi"/>
      <w:b/>
      <w:bCs/>
      <w:color w:val="595959" w:themeColor="text1" w:themeTint="A6"/>
    </w:rPr>
  </w:style>
  <w:style w:type="character" w:customStyle="1" w:styleId="80">
    <w:name w:val="标题 8 字符"/>
    <w:basedOn w:val="a0"/>
    <w:link w:val="8"/>
    <w:uiPriority w:val="9"/>
    <w:semiHidden/>
    <w:rsid w:val="00347862"/>
    <w:rPr>
      <w:rFonts w:cstheme="majorBidi"/>
      <w:color w:val="595959" w:themeColor="text1" w:themeTint="A6"/>
    </w:rPr>
  </w:style>
  <w:style w:type="character" w:customStyle="1" w:styleId="90">
    <w:name w:val="标题 9 字符"/>
    <w:basedOn w:val="a0"/>
    <w:link w:val="9"/>
    <w:uiPriority w:val="9"/>
    <w:semiHidden/>
    <w:rsid w:val="00347862"/>
    <w:rPr>
      <w:rFonts w:eastAsiaTheme="majorEastAsia" w:cstheme="majorBidi"/>
      <w:color w:val="595959" w:themeColor="text1" w:themeTint="A6"/>
    </w:rPr>
  </w:style>
  <w:style w:type="paragraph" w:styleId="a3">
    <w:name w:val="Title"/>
    <w:basedOn w:val="a"/>
    <w:next w:val="a"/>
    <w:link w:val="a4"/>
    <w:uiPriority w:val="10"/>
    <w:qFormat/>
    <w:rsid w:val="003478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78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8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78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7862"/>
    <w:pPr>
      <w:spacing w:before="160" w:after="160"/>
      <w:jc w:val="center"/>
    </w:pPr>
    <w:rPr>
      <w:i/>
      <w:iCs/>
      <w:color w:val="404040" w:themeColor="text1" w:themeTint="BF"/>
    </w:rPr>
  </w:style>
  <w:style w:type="character" w:customStyle="1" w:styleId="a8">
    <w:name w:val="引用 字符"/>
    <w:basedOn w:val="a0"/>
    <w:link w:val="a7"/>
    <w:uiPriority w:val="29"/>
    <w:rsid w:val="00347862"/>
    <w:rPr>
      <w:i/>
      <w:iCs/>
      <w:color w:val="404040" w:themeColor="text1" w:themeTint="BF"/>
    </w:rPr>
  </w:style>
  <w:style w:type="paragraph" w:styleId="a9">
    <w:name w:val="List Paragraph"/>
    <w:basedOn w:val="a"/>
    <w:uiPriority w:val="34"/>
    <w:qFormat/>
    <w:rsid w:val="00347862"/>
    <w:pPr>
      <w:ind w:left="720"/>
      <w:contextualSpacing/>
    </w:pPr>
  </w:style>
  <w:style w:type="character" w:styleId="aa">
    <w:name w:val="Intense Emphasis"/>
    <w:basedOn w:val="a0"/>
    <w:uiPriority w:val="21"/>
    <w:qFormat/>
    <w:rsid w:val="00347862"/>
    <w:rPr>
      <w:i/>
      <w:iCs/>
      <w:color w:val="2F5496" w:themeColor="accent1" w:themeShade="BF"/>
    </w:rPr>
  </w:style>
  <w:style w:type="paragraph" w:styleId="ab">
    <w:name w:val="Intense Quote"/>
    <w:basedOn w:val="a"/>
    <w:next w:val="a"/>
    <w:link w:val="ac"/>
    <w:uiPriority w:val="30"/>
    <w:qFormat/>
    <w:rsid w:val="00347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7862"/>
    <w:rPr>
      <w:i/>
      <w:iCs/>
      <w:color w:val="2F5496" w:themeColor="accent1" w:themeShade="BF"/>
    </w:rPr>
  </w:style>
  <w:style w:type="character" w:styleId="ad">
    <w:name w:val="Intense Reference"/>
    <w:basedOn w:val="a0"/>
    <w:uiPriority w:val="32"/>
    <w:qFormat/>
    <w:rsid w:val="00347862"/>
    <w:rPr>
      <w:b/>
      <w:bCs/>
      <w:smallCaps/>
      <w:color w:val="2F5496" w:themeColor="accent1" w:themeShade="BF"/>
      <w:spacing w:val="5"/>
    </w:rPr>
  </w:style>
  <w:style w:type="paragraph" w:customStyle="1" w:styleId="21bc9c4b-6a32-43e5-beaa-fd2d792c5735">
    <w:name w:val="21bc9c4b-6a32-43e5-beaa-fd2d792c5735"/>
    <w:basedOn w:val="1"/>
    <w:next w:val="acbfdd8b-e11b-4d36-88ff-6049b138f862"/>
    <w:link w:val="21bc9c4b-6a32-43e5-beaa-fd2d792c57350"/>
    <w:rsid w:val="00754084"/>
    <w:pPr>
      <w:adjustRightInd w:val="0"/>
      <w:spacing w:before="0" w:after="0" w:line="288" w:lineRule="auto"/>
      <w:jc w:val="left"/>
    </w:pPr>
    <w:rPr>
      <w:rFonts w:ascii="微软雅黑" w:eastAsia="微软雅黑" w:hAnsi="微软雅黑"/>
      <w:b/>
      <w:bCs/>
      <w:color w:val="000000"/>
      <w:sz w:val="32"/>
      <w:szCs w:val="28"/>
    </w:rPr>
  </w:style>
  <w:style w:type="character" w:customStyle="1" w:styleId="21bc9c4b-6a32-43e5-beaa-fd2d792c57350">
    <w:name w:val="21bc9c4b-6a32-43e5-beaa-fd2d792c5735 字符"/>
    <w:basedOn w:val="a0"/>
    <w:link w:val="21bc9c4b-6a32-43e5-beaa-fd2d792c5735"/>
    <w:rsid w:val="00754084"/>
    <w:rPr>
      <w:rFonts w:ascii="微软雅黑" w:eastAsia="微软雅黑" w:hAnsi="微软雅黑" w:cstheme="majorBidi"/>
      <w:b/>
      <w:bCs/>
      <w:color w:val="000000"/>
      <w:sz w:val="32"/>
      <w:szCs w:val="28"/>
    </w:rPr>
  </w:style>
  <w:style w:type="paragraph" w:customStyle="1" w:styleId="acbfdd8b-e11b-4d36-88ff-6049b138f862">
    <w:name w:val="acbfdd8b-e11b-4d36-88ff-6049b138f862"/>
    <w:basedOn w:val="a"/>
    <w:link w:val="acbfdd8b-e11b-4d36-88ff-6049b138f8620"/>
    <w:rsid w:val="00754084"/>
    <w:pPr>
      <w:adjustRightInd w:val="0"/>
      <w:spacing w:line="288" w:lineRule="auto"/>
      <w:jc w:val="left"/>
    </w:pPr>
    <w:rPr>
      <w:rFonts w:ascii="微软雅黑" w:eastAsia="微软雅黑" w:hAnsi="微软雅黑"/>
      <w:bCs/>
      <w:color w:val="000000"/>
      <w:sz w:val="22"/>
      <w:szCs w:val="28"/>
    </w:rPr>
  </w:style>
  <w:style w:type="character" w:customStyle="1" w:styleId="acbfdd8b-e11b-4d36-88ff-6049b138f8620">
    <w:name w:val="acbfdd8b-e11b-4d36-88ff-6049b138f862 字符"/>
    <w:basedOn w:val="a0"/>
    <w:link w:val="acbfdd8b-e11b-4d36-88ff-6049b138f862"/>
    <w:rsid w:val="00754084"/>
    <w:rPr>
      <w:rFonts w:ascii="微软雅黑" w:eastAsia="微软雅黑" w:hAnsi="微软雅黑"/>
      <w:bCs/>
      <w:color w:val="000000"/>
      <w:sz w:val="22"/>
      <w:szCs w:val="28"/>
    </w:rPr>
  </w:style>
  <w:style w:type="paragraph" w:customStyle="1" w:styleId="71e7dc79-1ff7-45e8-997d-0ebda3762b91">
    <w:name w:val="71e7dc79-1ff7-45e8-997d-0ebda3762b91"/>
    <w:basedOn w:val="2"/>
    <w:next w:val="acbfdd8b-e11b-4d36-88ff-6049b138f862"/>
    <w:link w:val="71e7dc79-1ff7-45e8-997d-0ebda3762b910"/>
    <w:rsid w:val="00754084"/>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sid w:val="00754084"/>
    <w:rPr>
      <w:rFonts w:ascii="微软雅黑" w:eastAsia="微软雅黑" w:hAnsi="微软雅黑" w:cstheme="majorBidi"/>
      <w:b/>
      <w:bCs w:val="0"/>
      <w:color w:val="000000"/>
      <w:sz w:val="28"/>
      <w:szCs w:val="40"/>
    </w:rPr>
  </w:style>
  <w:style w:type="paragraph" w:styleId="ae">
    <w:name w:val="header"/>
    <w:basedOn w:val="a"/>
    <w:link w:val="af"/>
    <w:uiPriority w:val="99"/>
    <w:unhideWhenUsed/>
    <w:rsid w:val="00714295"/>
    <w:pPr>
      <w:tabs>
        <w:tab w:val="center" w:pos="4153"/>
        <w:tab w:val="right" w:pos="8306"/>
      </w:tabs>
      <w:snapToGrid w:val="0"/>
      <w:jc w:val="center"/>
    </w:pPr>
    <w:rPr>
      <w:sz w:val="18"/>
      <w:szCs w:val="18"/>
    </w:rPr>
  </w:style>
  <w:style w:type="character" w:customStyle="1" w:styleId="af">
    <w:name w:val="页眉 字符"/>
    <w:basedOn w:val="a0"/>
    <w:link w:val="ae"/>
    <w:uiPriority w:val="99"/>
    <w:rsid w:val="00714295"/>
    <w:rPr>
      <w:sz w:val="18"/>
      <w:szCs w:val="18"/>
    </w:rPr>
  </w:style>
  <w:style w:type="paragraph" w:styleId="af0">
    <w:name w:val="footer"/>
    <w:basedOn w:val="a"/>
    <w:link w:val="af1"/>
    <w:uiPriority w:val="99"/>
    <w:unhideWhenUsed/>
    <w:rsid w:val="00714295"/>
    <w:pPr>
      <w:tabs>
        <w:tab w:val="center" w:pos="4153"/>
        <w:tab w:val="right" w:pos="8306"/>
      </w:tabs>
      <w:snapToGrid w:val="0"/>
      <w:jc w:val="left"/>
    </w:pPr>
    <w:rPr>
      <w:sz w:val="18"/>
      <w:szCs w:val="18"/>
    </w:rPr>
  </w:style>
  <w:style w:type="character" w:customStyle="1" w:styleId="af1">
    <w:name w:val="页脚 字符"/>
    <w:basedOn w:val="a0"/>
    <w:link w:val="af0"/>
    <w:uiPriority w:val="99"/>
    <w:rsid w:val="0071429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12</Pages>
  <Words>2528</Words>
  <Characters>2882</Characters>
  <Application>Microsoft Office Word</Application>
  <DocSecurity>0</DocSecurity>
  <Lines>221</Lines>
  <Paragraphs>270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志博 常</dc:creator>
  <cp:keywords/>
  <dc:description/>
  <cp:lastModifiedBy>志博 常</cp:lastModifiedBy>
  <cp:revision>12</cp:revision>
  <dcterms:created xsi:type="dcterms:W3CDTF">2026-08-25T05:49:00Z</dcterms:created>
  <dcterms:modified xsi:type="dcterms:W3CDTF">2026-08-25T10:32:00Z</dcterms:modified>
</cp:coreProperties>
</file>