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E0" w:rsidRPr="007E6DC9" w:rsidRDefault="007E6DC9" w:rsidP="007E6DC9">
      <w:pPr>
        <w:jc w:val="center"/>
        <w:rPr>
          <w:rStyle w:val="a3"/>
          <w:i w:val="0"/>
          <w:sz w:val="48"/>
          <w:szCs w:val="48"/>
        </w:rPr>
      </w:pPr>
      <w:r w:rsidRPr="007E6DC9">
        <w:rPr>
          <w:rStyle w:val="a3"/>
          <w:rFonts w:hint="eastAsia"/>
          <w:i w:val="0"/>
          <w:sz w:val="48"/>
          <w:szCs w:val="48"/>
        </w:rPr>
        <w:t>异类</w:t>
      </w:r>
    </w:p>
    <w:p w:rsidR="007E6DC9" w:rsidRDefault="007E6DC9"/>
    <w:p w:rsidR="007E6DC9" w:rsidRDefault="007E6DC9">
      <w:r>
        <w:rPr>
          <w:rFonts w:hint="eastAsia"/>
        </w:rPr>
        <w:t>一个简单的关于成功的等式：才智</w:t>
      </w:r>
      <w:r>
        <w:rPr>
          <w:rFonts w:hint="eastAsia"/>
        </w:rPr>
        <w:t xml:space="preserve"> +</w:t>
      </w:r>
      <w:r>
        <w:t xml:space="preserve"> </w:t>
      </w:r>
      <w:r>
        <w:t>社会环境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机遇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勤奋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成功</w:t>
      </w:r>
    </w:p>
    <w:p w:rsidR="007E6DC9" w:rsidRDefault="007E6DC9"/>
    <w:p w:rsidR="007E6DC9" w:rsidRDefault="007E6DC9">
      <w:r>
        <w:rPr>
          <w:rFonts w:hint="eastAsia"/>
        </w:rPr>
        <w:t>一个人如果不能正视自己周围的环境，不能把握好每一份机遇，</w:t>
      </w:r>
      <w:r>
        <w:t>即便</w:t>
      </w:r>
      <w:r>
        <w:rPr>
          <w:rFonts w:hint="eastAsia"/>
        </w:rPr>
        <w:t>再有才华，</w:t>
      </w:r>
      <w:r>
        <w:t>也</w:t>
      </w:r>
      <w:r>
        <w:rPr>
          <w:rFonts w:hint="eastAsia"/>
        </w:rPr>
        <w:t>难以取得成功。</w:t>
      </w:r>
    </w:p>
    <w:p w:rsidR="007E6DC9" w:rsidRDefault="007E6DC9"/>
    <w:p w:rsidR="007E6DC9" w:rsidRDefault="007E6DC9" w:rsidP="007E6DC9">
      <w:pPr>
        <w:pStyle w:val="1"/>
      </w:pPr>
      <w:r>
        <w:rPr>
          <w:rFonts w:hint="eastAsia"/>
        </w:rPr>
        <w:t>机遇</w:t>
      </w:r>
    </w:p>
    <w:p w:rsidR="007E6DC9" w:rsidRDefault="007E6DC9" w:rsidP="007E6DC9">
      <w:pPr>
        <w:pStyle w:val="2"/>
      </w:pPr>
      <w:r>
        <w:rPr>
          <w:rFonts w:hint="eastAsia"/>
        </w:rPr>
        <w:t>马太效应</w:t>
      </w:r>
    </w:p>
    <w:p w:rsidR="007E6DC9" w:rsidRDefault="00D8286D" w:rsidP="00D8286D">
      <w:pPr>
        <w:pStyle w:val="2"/>
      </w:pPr>
      <w:r>
        <w:rPr>
          <w:rFonts w:hint="eastAsia"/>
        </w:rPr>
        <w:t>10</w:t>
      </w:r>
      <w:r>
        <w:t>000</w:t>
      </w:r>
      <w:r>
        <w:rPr>
          <w:rFonts w:hint="eastAsia"/>
        </w:rPr>
        <w:t>小时的标准</w:t>
      </w:r>
    </w:p>
    <w:p w:rsidR="00D8286D" w:rsidRDefault="00D8286D" w:rsidP="00D8286D">
      <w:r>
        <w:rPr>
          <w:rFonts w:hint="eastAsia"/>
        </w:rPr>
        <w:t>一个人的技能要达到世界水平，他的练习时间就必须超过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个小时，任何行业都不例外。</w:t>
      </w:r>
    </w:p>
    <w:p w:rsidR="00D8286D" w:rsidRPr="00D8286D" w:rsidRDefault="00D8286D" w:rsidP="00D8286D">
      <w:pPr>
        <w:rPr>
          <w:rFonts w:hint="eastAsia"/>
        </w:rPr>
      </w:pPr>
      <w:r>
        <w:rPr>
          <w:rFonts w:hint="eastAsia"/>
        </w:rPr>
        <w:t>100</w:t>
      </w:r>
      <w:r>
        <w:t>00</w:t>
      </w:r>
      <w:r>
        <w:rPr>
          <w:rFonts w:hint="eastAsia"/>
        </w:rPr>
        <w:t>个小时相当于每天练习</w:t>
      </w:r>
      <w:r>
        <w:rPr>
          <w:rFonts w:hint="eastAsia"/>
        </w:rPr>
        <w:t>3</w:t>
      </w:r>
      <w:r>
        <w:rPr>
          <w:rFonts w:hint="eastAsia"/>
        </w:rPr>
        <w:t>个小时，或者一周练习</w:t>
      </w:r>
      <w:r>
        <w:rPr>
          <w:rFonts w:hint="eastAsia"/>
        </w:rPr>
        <w:t>20</w:t>
      </w:r>
      <w:r>
        <w:rPr>
          <w:rFonts w:hint="eastAsia"/>
        </w:rPr>
        <w:t>个小时，总共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年的练习时间。</w:t>
      </w:r>
    </w:p>
    <w:sectPr w:rsidR="00D8286D" w:rsidRPr="00D8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E"/>
    <w:rsid w:val="005051BE"/>
    <w:rsid w:val="007E6DC9"/>
    <w:rsid w:val="00CA2EE0"/>
    <w:rsid w:val="00D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D0E8-8662-413E-A2C5-17773881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DC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E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8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2017-01-09T03:30:00Z</dcterms:created>
  <dcterms:modified xsi:type="dcterms:W3CDTF">2017-01-11T06:15:00Z</dcterms:modified>
</cp:coreProperties>
</file>