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Article 7: The Psychology of Precious Metals Investing: Understanding Behavioral Biases</w:t>
      </w:r>
    </w:p>
    <w:p>
      <w:pPr>
        <w:pStyle w:val="Normal"/>
        <w:numPr>
          <w:ilvl w:val="0"/>
          <w:numId w:val="1"/>
        </w:numPr>
        <w:rPr/>
      </w:pPr>
      <w:r>
        <w:rPr/>
        <w:t>In-depth exploration of the psychological factors that influence investment decisions, including price anchoring, loss aversion, and the sunk cost fallacy.</w:t>
      </w:r>
    </w:p>
    <w:p>
      <w:pPr>
        <w:pStyle w:val="Normal"/>
        <w:numPr>
          <w:ilvl w:val="0"/>
          <w:numId w:val="1"/>
        </w:numPr>
        <w:rPr/>
      </w:pPr>
      <w:r>
        <w:rPr/>
        <w:t>Analysis of how these biases can lead to suboptimal choices, such as overspending, chasing losses, and holding onto losing investments.</w:t>
      </w:r>
    </w:p>
    <w:p>
      <w:pPr>
        <w:pStyle w:val="Normal"/>
        <w:numPr>
          <w:ilvl w:val="0"/>
          <w:numId w:val="1"/>
        </w:numPr>
        <w:rPr/>
      </w:pPr>
      <w:r>
        <w:rPr/>
        <w:t>Strategies for overcoming these biases and making rational investment decisions based on objective analysis.</w:t>
      </w:r>
    </w:p>
    <w:p>
      <w:pPr>
        <w:pStyle w:val="Normal"/>
        <w:numPr>
          <w:ilvl w:val="0"/>
          <w:numId w:val="1"/>
        </w:numPr>
        <w:rPr/>
      </w:pPr>
      <w:r>
        <w:rPr/>
        <w:t>Discussion of the emotional challenges of investing, including fear, greed, and regret, and how to manage these emotions effectively.</w:t>
      </w:r>
    </w:p>
    <w:p>
      <w:pPr>
        <w:pStyle w:val="Normal"/>
        <w:numPr>
          <w:ilvl w:val="0"/>
          <w:numId w:val="1"/>
        </w:numPr>
        <w:rPr/>
      </w:pPr>
      <w:r>
        <w:rPr/>
        <w:t>Exploration of the role of discipline and patience in successful long-term investing.</w:t>
      </w:r>
    </w:p>
    <w:p>
      <w:pPr>
        <w:pStyle w:val="Normal"/>
        <w:rPr/>
      </w:pPr>
      <w:r>
        <w:rPr/>
        <w:t>Article 7: The Psychology of Precious Metals Investing: Understanding Behavioral Biases</w:t>
      </w:r>
    </w:p>
    <w:p>
      <w:pPr>
        <w:pStyle w:val="Normal"/>
        <w:rPr/>
      </w:pPr>
      <w:r>
        <w:rPr/>
        <w:t>Introduction:</w:t>
      </w:r>
    </w:p>
    <w:p>
      <w:pPr>
        <w:pStyle w:val="Normal"/>
        <w:rPr/>
      </w:pPr>
      <w:r>
        <w:rPr/>
        <w:t>Investing, particularly in volatile markets like precious metals, is not solely a rational endeavor. Human psychology plays a significant role in shaping investment decisions, often leading to biases that can undermine even the most carefully crafted strategies. Understanding these psychological factors, recognizing common biases, and developing strategies to mitigate their influence is crucial for making sound investment choices and achieving long-term success. This article delves into the psychology of precious metals investing, exploring how emotions and cognitive biases can impact decisions and providing advanced investors with tools and techniques for fostering a more rational and disciplined approach.</w:t>
      </w:r>
    </w:p>
    <w:p>
      <w:pPr>
        <w:pStyle w:val="Normal"/>
        <w:rPr/>
      </w:pPr>
      <w:r>
        <w:rPr/>
        <w:t>I. Psychological Factors Influencing Investment Decisions: An In-Depth Exploration</w:t>
      </w:r>
    </w:p>
    <w:p>
      <w:pPr>
        <w:pStyle w:val="Normal"/>
        <w:rPr/>
      </w:pPr>
      <w:r>
        <w:rPr/>
        <w:t>Various psychological factors can cloud judgment and lead to irrational investment behavior.</w:t>
      </w:r>
    </w:p>
    <w:p>
      <w:pPr>
        <w:pStyle w:val="Normal"/>
        <w:rPr/>
      </w:pPr>
      <w:r>
        <w:rPr/>
        <w:t>A. Price Anchoring:</w:t>
      </w:r>
    </w:p>
    <w:p>
      <w:pPr>
        <w:pStyle w:val="Normal"/>
        <w:numPr>
          <w:ilvl w:val="0"/>
          <w:numId w:val="2"/>
        </w:numPr>
        <w:rPr/>
      </w:pPr>
      <w:r>
        <w:rPr/>
        <w:t>Price anchoring refers to the tendency to rely too heavily on the first piece of information received (the "anchor") when making decisions, even if that information is irrelevant or outdated. In the context of precious metals, an investor might become fixated on the price of gold when they first started considering investing, say, €1500 per ounce. If the price later rises to €1900, they might resist buying, perceiving it as "expensive," even if the underlying market fundamentals justify the higher price.</w:t>
      </w:r>
    </w:p>
    <w:p>
      <w:pPr>
        <w:pStyle w:val="Normal"/>
        <w:numPr>
          <w:ilvl w:val="0"/>
          <w:numId w:val="2"/>
        </w:numPr>
        <w:rPr/>
      </w:pPr>
      <w:r>
        <w:rPr/>
        <w:t>Overcoming Price Anchoring: Be aware of this bias and actively seek out diverse sources of information and analysis. Focus on fundamental factors, such as supply and demand dynamics, economic indicators, and geopolitical events, rather than relying solely on past prices. Conduct thorough research and critically evaluate market trends to make objective decisions.</w:t>
      </w:r>
    </w:p>
    <w:p>
      <w:pPr>
        <w:pStyle w:val="Normal"/>
        <w:rPr/>
      </w:pPr>
      <w:r>
        <w:rPr/>
        <w:t>B. Loss Aversion:</w:t>
      </w:r>
    </w:p>
    <w:p>
      <w:pPr>
        <w:pStyle w:val="Normal"/>
        <w:numPr>
          <w:ilvl w:val="0"/>
          <w:numId w:val="3"/>
        </w:numPr>
        <w:rPr/>
      </w:pPr>
      <w:r>
        <w:rPr/>
        <w:t>Loss aversion refers to the psychological principle that the pain of a loss is felt more strongly than the pleasure of an equivalent gain. This bias can lead investors to hold onto losing positions for too long, hoping to avoid realizing a loss, or to sell winning positions too early, fearing a potential price drop and the associated regret. In precious metals, an investor might hold onto a declining silver mining stock, hoping it will recover to its previous price, even if there's strong evidence suggesting further decline.</w:t>
      </w:r>
    </w:p>
    <w:p>
      <w:pPr>
        <w:pStyle w:val="Normal"/>
        <w:numPr>
          <w:ilvl w:val="0"/>
          <w:numId w:val="3"/>
        </w:numPr>
        <w:rPr/>
      </w:pPr>
      <w:r>
        <w:rPr/>
        <w:t>Overcoming Loss Aversion: Establish clear exit strategies and risk tolerance levels before making any investment. Use stop-loss orders to limit potential losses and avoid emotional decision-making during market downturns. Focus on the overall portfolio performance and long-term goals, rather than fixating on individual gains or losses.</w:t>
      </w:r>
    </w:p>
    <w:p>
      <w:pPr>
        <w:pStyle w:val="Normal"/>
        <w:rPr/>
      </w:pPr>
      <w:r>
        <w:rPr/>
        <w:t>C. The Sunk Cost Fallacy:</w:t>
      </w:r>
    </w:p>
    <w:p>
      <w:pPr>
        <w:pStyle w:val="Normal"/>
        <w:numPr>
          <w:ilvl w:val="0"/>
          <w:numId w:val="4"/>
        </w:numPr>
        <w:rPr/>
      </w:pPr>
      <w:r>
        <w:rPr/>
        <w:t>The sunk cost fallacy is the tendency to continue investing in a losing venture because of the time, money, or effort already invested, regardless of its future prospects. This bias can trap investors in a cycle of throwing good money after bad. For example, an investor who has spent considerable time researching a particular gold mining company might continue to invest in its stock, even if the company's performance deteriorates and the market outlook turns negative.</w:t>
      </w:r>
    </w:p>
    <w:p>
      <w:pPr>
        <w:pStyle w:val="Normal"/>
        <w:numPr>
          <w:ilvl w:val="0"/>
          <w:numId w:val="4"/>
        </w:numPr>
        <w:rPr/>
      </w:pPr>
      <w:r>
        <w:rPr/>
        <w:t>Overcoming the Sunk Cost Fallacy: Recognize that past investments are sunk costs and should not influence future decisions. Objectively evaluate the current situation and future prospects of any investment, regardless of past commitments. Be willing to cut your losses and move on to more promising opportunities.</w:t>
      </w:r>
    </w:p>
    <w:p>
      <w:pPr>
        <w:pStyle w:val="Normal"/>
        <w:rPr/>
      </w:pPr>
      <w:r>
        <w:rPr/>
        <w:t>II. How Biases Lead to Suboptimal Choices: A Practical Analysis</w:t>
      </w:r>
    </w:p>
    <w:p>
      <w:pPr>
        <w:pStyle w:val="Normal"/>
        <w:rPr/>
      </w:pPr>
      <w:r>
        <w:rPr/>
        <w:t>Psychological biases can manifest in various ways, leading to poor investment choices.</w:t>
      </w:r>
    </w:p>
    <w:p>
      <w:pPr>
        <w:pStyle w:val="Normal"/>
        <w:rPr/>
      </w:pPr>
      <w:r>
        <w:rPr/>
        <w:t>A. Overspending:</w:t>
      </w:r>
    </w:p>
    <w:p>
      <w:pPr>
        <w:pStyle w:val="Normal"/>
        <w:numPr>
          <w:ilvl w:val="0"/>
          <w:numId w:val="5"/>
        </w:numPr>
        <w:rPr/>
      </w:pPr>
      <w:r>
        <w:rPr/>
        <w:t>The excitement and allure of owning precious metals, particularly physical gold or silver, can trigger emotional decision-making and lead to overspending. Investors might be tempted to purchase more metal than their budget allows, neglecting other essential financial goals or taking on unnecessary debt. This is especially true during periods of market hype or perceived scarcity.</w:t>
      </w:r>
    </w:p>
    <w:p>
      <w:pPr>
        <w:pStyle w:val="Normal"/>
        <w:rPr/>
      </w:pPr>
      <w:r>
        <w:rPr/>
        <w:t>B. Chasing Losses:</w:t>
      </w:r>
    </w:p>
    <w:p>
      <w:pPr>
        <w:pStyle w:val="Normal"/>
        <w:numPr>
          <w:ilvl w:val="0"/>
          <w:numId w:val="6"/>
        </w:numPr>
        <w:rPr/>
      </w:pPr>
      <w:r>
        <w:rPr/>
        <w:t>Loss aversion can lead to chasing losses, where investors try to recoup previous losses by taking on even greater risks. This can create a dangerous cycle of escalating losses. For instance, an investor who has lost money on a speculative silver investment might double down on another high-risk silver stock, hoping to quickly recover their losses.</w:t>
      </w:r>
    </w:p>
    <w:p>
      <w:pPr>
        <w:pStyle w:val="Normal"/>
        <w:rPr/>
      </w:pPr>
      <w:r>
        <w:rPr/>
        <w:t>C. Holding onto Losing Investments:</w:t>
      </w:r>
    </w:p>
    <w:p>
      <w:pPr>
        <w:pStyle w:val="Normal"/>
        <w:numPr>
          <w:ilvl w:val="0"/>
          <w:numId w:val="7"/>
        </w:numPr>
        <w:rPr/>
      </w:pPr>
      <w:r>
        <w:rPr/>
        <w:t>The sunk cost fallacy, combined with loss aversion, can cause investors to hold onto losing investments for far too long, hoping for a turnaround that may never materialize. This prevents them from realizing losses, which can be used to offset gains in other investments and reduce tax liabilities. Moreover, holding onto a losing investment ties up capital that could be deployed in more profitable opportunities.</w:t>
      </w:r>
    </w:p>
    <w:p>
      <w:pPr>
        <w:pStyle w:val="Normal"/>
        <w:rPr/>
      </w:pPr>
      <w:r>
        <w:rPr/>
        <w:t>III. Strategies for Rational Decision-Making</w:t>
      </w:r>
    </w:p>
    <w:p>
      <w:pPr>
        <w:pStyle w:val="Normal"/>
        <w:rPr/>
      </w:pPr>
      <w:r>
        <w:rPr/>
        <w:t>Cultivating rational decision-making requires conscious effort and disciplined practices.</w:t>
      </w:r>
    </w:p>
    <w:p>
      <w:pPr>
        <w:pStyle w:val="Normal"/>
        <w:rPr/>
      </w:pPr>
      <w:r>
        <w:rPr/>
        <w:t>A. Objective Analysis:</w:t>
      </w:r>
    </w:p>
    <w:p>
      <w:pPr>
        <w:pStyle w:val="Normal"/>
        <w:numPr>
          <w:ilvl w:val="0"/>
          <w:numId w:val="8"/>
        </w:numPr>
        <w:rPr/>
      </w:pPr>
      <w:r>
        <w:rPr/>
        <w:t>Base investment decisions on thorough research, fundamental analysis, and objective data, rather than emotions or hunches. Evaluate market trends, economic indicators, and geopolitical events that can influence precious metal prices. Diversify sources of information and critically evaluate different perspectives.</w:t>
      </w:r>
    </w:p>
    <w:p>
      <w:pPr>
        <w:pStyle w:val="Normal"/>
        <w:rPr/>
      </w:pPr>
      <w:r>
        <w:rPr/>
        <w:t>B. Develop a Clear Investment Plan:</w:t>
      </w:r>
    </w:p>
    <w:p>
      <w:pPr>
        <w:pStyle w:val="Normal"/>
        <w:numPr>
          <w:ilvl w:val="0"/>
          <w:numId w:val="9"/>
        </w:numPr>
        <w:rPr/>
      </w:pPr>
      <w:r>
        <w:rPr/>
        <w:t>Define your investment goals, risk tolerance, and time horizon. Develop a written investment plan that outlines your strategy for allocating capital to different asset classes, including precious metals. Establish clear entry and exit points for each investment. This plan will serve as a roadmap during market fluctuations and help prevent emotional decision-making.</w:t>
      </w:r>
    </w:p>
    <w:p>
      <w:pPr>
        <w:pStyle w:val="Normal"/>
        <w:rPr/>
      </w:pPr>
      <w:r>
        <w:rPr/>
        <w:t>C. Seek Professional Advice:</w:t>
      </w:r>
    </w:p>
    <w:p>
      <w:pPr>
        <w:pStyle w:val="Normal"/>
        <w:numPr>
          <w:ilvl w:val="0"/>
          <w:numId w:val="10"/>
        </w:numPr>
        <w:rPr/>
      </w:pPr>
      <w:r>
        <w:rPr/>
        <w:t>Consult with a qualified financial advisor who can provide objective guidance and help you develop a personalized investment strategy. A financial advisor can also act as a sounding board, challenging your assumptions and helping you avoid emotional decisions.</w:t>
      </w:r>
    </w:p>
    <w:p>
      <w:pPr>
        <w:pStyle w:val="Normal"/>
        <w:rPr/>
      </w:pPr>
      <w:r>
        <w:rPr/>
        <w:t>IV. Managing the Emotional Challenges of Investing</w:t>
      </w:r>
    </w:p>
    <w:p>
      <w:pPr>
        <w:pStyle w:val="Normal"/>
        <w:rPr/>
      </w:pPr>
      <w:r>
        <w:rPr/>
        <w:t>Investing involves navigating a complex range of emotions, including fear, greed, and regret. Managing these emotions effectively is essential for long-term success.</w:t>
      </w:r>
    </w:p>
    <w:p>
      <w:pPr>
        <w:pStyle w:val="Normal"/>
        <w:rPr/>
      </w:pPr>
      <w:r>
        <w:rPr/>
        <w:t>A. Fear:</w:t>
      </w:r>
    </w:p>
    <w:p>
      <w:pPr>
        <w:pStyle w:val="Normal"/>
        <w:numPr>
          <w:ilvl w:val="0"/>
          <w:numId w:val="11"/>
        </w:numPr>
        <w:rPr/>
      </w:pPr>
      <w:r>
        <w:rPr/>
        <w:t>Fear of losing money is a natural human emotion, especially during market downturns. Excessive fear can lead to panic selling, causing investors to lock in losses and miss out on potential future gains.</w:t>
      </w:r>
    </w:p>
    <w:p>
      <w:pPr>
        <w:pStyle w:val="Normal"/>
        <w:numPr>
          <w:ilvl w:val="0"/>
          <w:numId w:val="11"/>
        </w:numPr>
        <w:rPr/>
      </w:pPr>
      <w:r>
        <w:rPr/>
        <w:t>Managing Fear: Understand your risk tolerance and invest accordingly. Diversify your portfolio to reduce overall risk. Focus on your long-term investment goals and avoid making impulsive decisions based on short-term market fluctuations.</w:t>
      </w:r>
    </w:p>
    <w:p>
      <w:pPr>
        <w:pStyle w:val="Normal"/>
        <w:rPr/>
      </w:pPr>
      <w:r>
        <w:rPr/>
        <w:t>B. Greed:</w:t>
      </w:r>
    </w:p>
    <w:p>
      <w:pPr>
        <w:pStyle w:val="Normal"/>
        <w:numPr>
          <w:ilvl w:val="0"/>
          <w:numId w:val="12"/>
        </w:numPr>
        <w:rPr/>
      </w:pPr>
      <w:r>
        <w:rPr/>
        <w:t>Greed, or the desire for excessive gains, can lead to taking on unnecessary risks and chasing speculative investments. This can be particularly tempting in the precious metals market, where stories of rapid price appreciation can fuel unrealistic expectations.</w:t>
      </w:r>
    </w:p>
    <w:p>
      <w:pPr>
        <w:pStyle w:val="Normal"/>
        <w:numPr>
          <w:ilvl w:val="0"/>
          <w:numId w:val="12"/>
        </w:numPr>
        <w:rPr/>
      </w:pPr>
      <w:r>
        <w:rPr/>
        <w:t>Managing Greed: Set realistic investment goals and avoid the temptation to chase quick riches. Focus on building a diversified portfolio that balances risk and reward. Remember that wealth preservation is a marathon, not a sprint.</w:t>
      </w:r>
    </w:p>
    <w:p>
      <w:pPr>
        <w:pStyle w:val="Normal"/>
        <w:rPr/>
      </w:pPr>
      <w:r>
        <w:rPr/>
        <w:t>C. Regret:</w:t>
      </w:r>
    </w:p>
    <w:p>
      <w:pPr>
        <w:pStyle w:val="Normal"/>
        <w:numPr>
          <w:ilvl w:val="0"/>
          <w:numId w:val="13"/>
        </w:numPr>
        <w:rPr/>
      </w:pPr>
      <w:r>
        <w:rPr/>
        <w:t>Regret is the negative emotion associated with making a poor investment decision. It can lead to self-blame, frustration, and a reluctance to make future investment decisions.</w:t>
      </w:r>
    </w:p>
    <w:p>
      <w:pPr>
        <w:pStyle w:val="Normal"/>
        <w:numPr>
          <w:ilvl w:val="0"/>
          <w:numId w:val="13"/>
        </w:numPr>
        <w:rPr/>
      </w:pPr>
      <w:r>
        <w:rPr/>
        <w:t>Managing Regret: Learn from your mistakes and view them as valuable learning experiences. Don't dwell on past decisions. Focus on making informed choices for the future and remember that every investor makes mistakes at some point.</w:t>
      </w:r>
    </w:p>
    <w:p>
      <w:pPr>
        <w:pStyle w:val="Normal"/>
        <w:rPr/>
      </w:pPr>
      <w:r>
        <w:rPr/>
        <w:t>V. Discipline and Patience: The Keys to Long-Term Success</w:t>
      </w:r>
    </w:p>
    <w:p>
      <w:pPr>
        <w:pStyle w:val="Normal"/>
        <w:rPr/>
      </w:pPr>
      <w:r>
        <w:rPr/>
        <w:t>Discipline and patience are essential qualities for successful long-term investing.</w:t>
      </w:r>
    </w:p>
    <w:p>
      <w:pPr>
        <w:pStyle w:val="Normal"/>
        <w:numPr>
          <w:ilvl w:val="0"/>
          <w:numId w:val="14"/>
        </w:numPr>
        <w:rPr/>
      </w:pPr>
      <w:r>
        <w:rPr/>
        <w:t>Discipline: Stick to your investment plan, even during periods of market volatility. Avoid making emotional decisions based on fear or greed. Regularly review and rebalance your portfolio according to your plan, but avoid impulsive trades.</w:t>
      </w:r>
    </w:p>
    <w:p>
      <w:pPr>
        <w:pStyle w:val="Normal"/>
        <w:numPr>
          <w:ilvl w:val="0"/>
          <w:numId w:val="14"/>
        </w:numPr>
        <w:rPr/>
      </w:pPr>
      <w:r>
        <w:rPr/>
        <w:t>Patience: Investing in precious metals, especially physical gold or silver as a long-term hedge, requires patience. Don't expect to get rich quick. Precious metal prices can fluctuate significantly in the short term, but their long-term value proposition lies in their ability to preserve wealth and provide stability during times of economic uncertainty. Avoid becoming discouraged by short-term price swings and maintain a long-term focus.</w:t>
      </w:r>
    </w:p>
    <w:p>
      <w:pPr>
        <w:pStyle w:val="Normal"/>
        <w:rPr/>
      </w:pPr>
      <w:r>
        <w:rPr/>
        <w:t>Conclusion:</w:t>
      </w:r>
    </w:p>
    <w:p>
      <w:pPr>
        <w:pStyle w:val="Normal"/>
        <w:rPr/>
      </w:pPr>
      <w:r>
        <w:rPr/>
        <w:t>Investing in precious metals is influenced by a complex interplay of psychological factors. Advanced investors must recognize and mitigate the impact of cognitive biases, such as price anchoring, loss aversion, and the sunk cost fallacy. Developing strategies for objective analysis, managing emotions like fear and greed, and cultivating discipline and patience are essential for making rational decisions, avoiding costly mistakes, and achieving long-term wealth preservation goals in the dynamic precious metals market. Remember, professional financial advice can be invaluable in helping you navigate these psychological challenges and maintain a disciplined, long-term perspective.</w:t>
      </w:r>
    </w:p>
    <w:p>
      <w:pPr>
        <w:pStyle w:val="Normal"/>
        <w:rPr/>
      </w:pPr>
      <w:r>
        <w:rPr/>
      </w:r>
    </w:p>
    <w:p>
      <w:pPr>
        <w:pStyle w:val="Normal"/>
        <w:rPr/>
      </w:pPr>
      <w:r>
        <w:rPr/>
        <w:t>Article 7 : La psychologie de l'investissement dans les métaux précieux : Comprendre les biais comportementaux</w:t>
      </w:r>
    </w:p>
    <w:p>
      <w:pPr>
        <w:pStyle w:val="Normal"/>
        <w:rPr/>
      </w:pPr>
      <w:r>
        <w:rPr/>
        <w:t>Introduction :</w:t>
      </w:r>
    </w:p>
    <w:p>
      <w:pPr>
        <w:pStyle w:val="Normal"/>
        <w:rPr/>
      </w:pPr>
      <w:r>
        <w:rPr/>
        <w:t>Investir, en particulier sur des marchés volatils comme celui des métaux précieux, n'est pas uniquement une activité rationnelle. La psychologie humaine joue un rôle important dans l'élaboration des décisions d'investissement, conduisant souvent à des biais qui peuvent compromettre même les stratégies les plus soigneusement élaborées. Comprendre ces facteurs psychologiques, reconnaître les biais courants et développer des stratégies pour atténuer leur influence est crucial pour faire des choix d'investissement judicieux et réussir à long terme. Cet article explore la psychologie de l'investissement dans les métaux précieux, en examinant comment les émotions et les biais cognitifs peuvent influencer les décisions et en fournissant aux investisseurs avertis des outils et des techniques pour favoriser une approche plus rationnelle et disciplinée.</w:t>
      </w:r>
    </w:p>
    <w:p>
      <w:pPr>
        <w:pStyle w:val="Normal"/>
        <w:rPr/>
      </w:pPr>
      <w:r>
        <w:rPr/>
        <w:t>I. Facteurs psychologiques influençant les décisions d'investissement : Une exploration approfondie</w:t>
      </w:r>
    </w:p>
    <w:p>
      <w:pPr>
        <w:pStyle w:val="Normal"/>
        <w:rPr/>
      </w:pPr>
      <w:r>
        <w:rPr/>
        <w:t>Divers facteurs psychologiques peuvent obscurcir le jugement et conduire à un comportement d'investissement irrationnel.</w:t>
      </w:r>
    </w:p>
    <w:p>
      <w:pPr>
        <w:pStyle w:val="Normal"/>
        <w:rPr/>
      </w:pPr>
      <w:r>
        <w:rPr/>
        <w:t>A. Ancrage des prix :</w:t>
        <w:br/>
        <w:t>• L'ancrage des prix fait référence à la tendance à se fier trop lourdement à la première information reçue (l'"ancre") lors de la prise de décisions, même si cette information n'est pas pertinente ou est obsolète. Dans le contexte des métaux précieux, un investisseur pourrait se fixer sur le prix de l'or lorsqu'il a commencé à envisager d'investir, par exemple, 1 500 € l'once. Si le prix monte ensuite à 1 900 €, il pourrait résister à l'achat, le percevant comme « cher », même si les fondamentaux du marché justifient le prix plus élevé.</w:t>
        <w:br/>
        <w:t>• Surmonter l'ancrage des prix : Soyez conscient de ce biais et recherchez activement diverses sources d'information et d'analyse. Concentrez-vous sur les facteurs fondamentaux, tels que la dynamique de l'offre et de la demande, les indicateurs économiques et les événements géopolitiques, plutôt que de vous fier uniquement aux prix passés. Menez des recherches approfondies et évaluez de manière critique les tendances du marché pour prendre des décisions objectives.</w:t>
      </w:r>
    </w:p>
    <w:p>
      <w:pPr>
        <w:pStyle w:val="Normal"/>
        <w:rPr/>
      </w:pPr>
      <w:r>
        <w:rPr/>
        <w:t>B. Aversion aux pertes :</w:t>
        <w:br/>
        <w:t>• L'aversion aux pertes fait référence au principe psychologique selon lequel la douleur d'une perte est ressentie plus fortement que le plaisir d'un gain équivalent. Ce biais peut amener les investisseurs à conserver des positions perdantes trop longtemps, dans l'espoir d'éviter de réaliser une perte, ou à vendre des positions gagnantes trop tôt, par crainte d'une baisse potentielle des prix et du regret associé. Dans le domaine des métaux précieux, un investisseur pourrait conserver une action minière d'argent en baisse, en espérant qu'elle retrouvera son prix précédent, même s'il existe des preuves solides suggérant une nouvelle baisse.</w:t>
        <w:br/>
        <w:t>• Surmonter l'aversion aux pertes : Établissez des stratégies de sortie claires et des niveaux de tolérance au risque avant de faire tout investissement. Utilisez des ordres stop-loss pour limiter les pertes potentielles et éviter la prise de décision émotionnelle pendant les baisses du marché. Concentrez-vous sur la performance globale du portefeuille et les objectifs à long terme, plutôt que de vous fixer sur les gains ou les pertes individuels.</w:t>
      </w:r>
    </w:p>
    <w:p>
      <w:pPr>
        <w:pStyle w:val="Normal"/>
        <w:rPr/>
      </w:pPr>
      <w:r>
        <w:rPr/>
        <w:t>C. Le sophisme des coûts irrécupérables :</w:t>
        <w:br/>
        <w:t>• Le sophisme des coûts irrécupérables est la tendance à continuer d'investir dans une entreprise perdante en raison du temps, de l'argent ou des efforts déjà investis, quelles que soient ses perspectives d'avenir. Ce biais peut piéger les investisseurs dans un cycle où ils jettent de l'argent par les fenêtres. Par exemple, un investisseur qui a passé beaucoup de temps à rechercher une société minière d'or particulière pourrait continuer à investir dans ses actions, même si la performance de l'entreprise se détériore et que les perspectives du marché deviennent négatives.</w:t>
        <w:br/>
        <w:t>• Surmonter le sophisme des coûts irrécupérables : Reconnaissez que les investissements passés sont des coûts irrécupérables et ne doivent pas influencer les décisions futures. Évaluez objectivement la situation actuelle et les perspectives d'avenir de tout investissement, quels que soient les engagements passés. Soyez prêt à réduire vos pertes et à passer à des opportunités plus prometteuses.</w:t>
      </w:r>
    </w:p>
    <w:p>
      <w:pPr>
        <w:pStyle w:val="Normal"/>
        <w:rPr/>
      </w:pPr>
      <w:r>
        <w:rPr/>
        <w:t>II. Comment les biais conduisent à des choix sous-optimaux : Une analyse pratique</w:t>
      </w:r>
    </w:p>
    <w:p>
      <w:pPr>
        <w:pStyle w:val="Normal"/>
        <w:rPr/>
      </w:pPr>
      <w:r>
        <w:rPr/>
        <w:t>Les biais psychologiques peuvent se manifester de diverses manières, conduisant à de mauvais choix d'investissement.</w:t>
      </w:r>
    </w:p>
    <w:p>
      <w:pPr>
        <w:pStyle w:val="Normal"/>
        <w:rPr/>
      </w:pPr>
      <w:r>
        <w:rPr/>
        <w:t>A. Dépenses excessives :</w:t>
        <w:br/>
        <w:t>• L'excitation et l'attrait de posséder des métaux précieux, en particulier de l'or ou de l'argent physique, peuvent déclencher des prises de décision émotionnelles et entraîner des dépenses excessives. Les investisseurs pourraient être tentés d'acheter plus de métal que leur budget ne le permet, négligeant d'autres objectifs financiers essentiels ou s'endettant inutilement. Cela est particulièrement vrai pendant les périodes de battage médiatique ou de pénurie perçue sur le marché.</w:t>
      </w:r>
    </w:p>
    <w:p>
      <w:pPr>
        <w:pStyle w:val="Normal"/>
        <w:rPr/>
      </w:pPr>
      <w:r>
        <w:rPr/>
        <w:t>B. Course aux pertes :</w:t>
        <w:br/>
        <w:t>• L'aversion aux pertes peut conduire à la course aux pertes, où les investisseurs essaient de récupérer les pertes précédentes en prenant des risques encore plus grands. Cela peut créer un cycle dangereux de pertes croissantes. Par exemple, un investisseur qui a perdu de l'argent sur un investissement spéculatif dans l'argent pourrait doubler la mise sur une autre action argentifère à haut risque, dans l'espoir de récupérer rapidement ses pertes.</w:t>
      </w:r>
    </w:p>
    <w:p>
      <w:pPr>
        <w:pStyle w:val="Normal"/>
        <w:rPr/>
      </w:pPr>
      <w:r>
        <w:rPr/>
        <w:t>C. Conserver des investissements perdants :</w:t>
        <w:br/>
        <w:t>• Le sophisme des coûts irrécupérables, combiné à l'aversion aux pertes, peut amener les investisseurs à conserver des investissements perdants pendant beaucoup trop longtemps, dans l'espoir d'un retournement de situation qui pourrait ne jamais se produire. Cela les empêche de réaliser des pertes, qui peuvent être utilisées pour compenser les gains dans d'autres investissements et réduire les obligations fiscales. De plus, conserver un investissement perdant immobilise des capitaux qui pourraient être déployés dans des opportunités plus rentables.</w:t>
      </w:r>
    </w:p>
    <w:p>
      <w:pPr>
        <w:pStyle w:val="Normal"/>
        <w:rPr/>
      </w:pPr>
      <w:r>
        <w:rPr/>
        <w:t>III. Stratégies pour une prise de décision rationnelle</w:t>
      </w:r>
    </w:p>
    <w:p>
      <w:pPr>
        <w:pStyle w:val="Normal"/>
        <w:rPr/>
      </w:pPr>
      <w:r>
        <w:rPr/>
        <w:t>Cultiver la prise de décision rationnelle exige un effort conscient et des pratiques disciplinées.</w:t>
      </w:r>
    </w:p>
    <w:p>
      <w:pPr>
        <w:pStyle w:val="Normal"/>
        <w:rPr/>
      </w:pPr>
      <w:r>
        <w:rPr/>
        <w:t>A. Analyse objective :</w:t>
        <w:br/>
        <w:t>• Basez les décisions d'investissement sur des recherches approfondies, une analyse fondamentale et des données objectives, plutôt que sur des émotions ou des intuitions. Évaluez les tendances du marché, les indicateurs économiques et les événements géopolitiques qui peuvent influencer les prix des métaux précieux. Diversifiez les sources d'information et évaluez de manière critique les différentes perspectives.</w:t>
      </w:r>
    </w:p>
    <w:p>
      <w:pPr>
        <w:pStyle w:val="Normal"/>
        <w:rPr/>
      </w:pPr>
      <w:r>
        <w:rPr/>
        <w:t>B. Élaborer un plan d'investissement clair :</w:t>
        <w:br/>
        <w:t>• Définissez vos objectifs d'investissement, votre tolérance au risque et votre horizon temporel. Élaborez un plan d'investissement écrit qui décrit votre stratégie de répartition du capital entre différentes classes d'actifs, y compris les métaux précieux. Établissez des points d'entrée et de sortie clairs pour chaque investissement. Ce plan servira de feuille de route pendant les fluctuations du marché et aidera à prévenir les prises de décision émotionnelles.</w:t>
      </w:r>
    </w:p>
    <w:p>
      <w:pPr>
        <w:pStyle w:val="Normal"/>
        <w:rPr/>
      </w:pPr>
      <w:r>
        <w:rPr/>
        <w:t>C. Demander conseil à un professionnel :</w:t>
        <w:br/>
        <w:t>• Consultez un conseiller financier qualifié qui peut vous fournir des conseils objectifs et vous aider à élaborer une stratégie d'investissement personnalisée. Un conseiller financier peut également servir de caisse de résonance, remettant en question vos hypothèses et vous aidant à éviter les décisions émotionnelles.</w:t>
      </w:r>
    </w:p>
    <w:p>
      <w:pPr>
        <w:pStyle w:val="Normal"/>
        <w:rPr/>
      </w:pPr>
      <w:r>
        <w:rPr/>
        <w:t>IV. Gérer les défis émotionnels de l'investissement</w:t>
      </w:r>
    </w:p>
    <w:p>
      <w:pPr>
        <w:pStyle w:val="Normal"/>
        <w:rPr/>
      </w:pPr>
      <w:r>
        <w:rPr/>
        <w:t>Investir implique de naviguer dans un éventail complexe d'émotions, notamment la peur, la cupidité et le regret. Gérer efficacement ces émotions est essentiel pour réussir à long terme.</w:t>
      </w:r>
    </w:p>
    <w:p>
      <w:pPr>
        <w:pStyle w:val="Normal"/>
        <w:rPr/>
      </w:pPr>
      <w:r>
        <w:rPr/>
        <w:t>A. Peur :</w:t>
        <w:br/>
        <w:t>• La peur de perdre de l'argent est une émotion humaine naturelle, surtout pendant les baisses du marché. Une peur excessive peut conduire à des ventes paniquées, obligeant les investisseurs à enregistrer des pertes et à manquer des gains futurs potentiels.</w:t>
        <w:br/>
        <w:t>• Gérer la peur : Comprenez votre tolérance au risque et investissez en conséquence. Diversifiez votre portefeuille pour réduire le risque global. Concentrez-vous sur vos objectifs d'investissement à long terme et évitez de prendre des décisions impulsives basées sur les fluctuations à court terme du marché.</w:t>
      </w:r>
    </w:p>
    <w:p>
      <w:pPr>
        <w:pStyle w:val="Normal"/>
        <w:rPr/>
      </w:pPr>
      <w:r>
        <w:rPr/>
        <w:t>B. Cupidité :</w:t>
        <w:br/>
        <w:t>• La cupidité, ou le désir de gains excessifs, peut conduire à prendre des risques inutiles et à rechercher des investissements spéculatifs. Cela peut être particulièrement tentant sur le marché des métaux précieux, où les histoires d'appréciation rapide des prix peuvent alimenter des attentes irréalistes.</w:t>
        <w:br/>
        <w:t>• Gérer la cupidité : Fixez-vous des objectifs d'investissement réalistes et évitez la tentation de rechercher des richesses rapides. Concentrez-vous sur la construction d'un portefeuille diversifié qui équilibre le risque et le rendement. N'oubliez pas que la préservation du patrimoine est un marathon, pas un sprint.</w:t>
      </w:r>
    </w:p>
    <w:p>
      <w:pPr>
        <w:pStyle w:val="Normal"/>
        <w:rPr/>
      </w:pPr>
      <w:r>
        <w:rPr/>
        <w:t>C. Regret :</w:t>
        <w:br/>
        <w:t>• Le regret est l'émotion négative associée à une mauvaise décision d'investissement. Il peut conduire à l'auto-accusation, à la frustration et à une réticence à prendre des décisions d'investissement futures.</w:t>
        <w:br/>
        <w:t>• Gérer le regret : Apprenez de vos erreurs et considérez-les comme des expériences d'apprentissage précieuses. Ne vous attardez pas sur les décisions passées. Concentrez-vous sur des choix éclairés pour l'avenir et n'oubliez pas que chaque investisseur commet des erreurs à un moment donné.</w:t>
      </w:r>
    </w:p>
    <w:p>
      <w:pPr>
        <w:pStyle w:val="Normal"/>
        <w:rPr/>
      </w:pPr>
      <w:r>
        <w:rPr/>
        <w:t>V. Discipline et patience : Les clés du succès à long terme</w:t>
      </w:r>
    </w:p>
    <w:p>
      <w:pPr>
        <w:pStyle w:val="Normal"/>
        <w:rPr/>
      </w:pPr>
      <w:r>
        <w:rPr/>
        <w:t>La discipline et la patience sont des qualités essentielles pour réussir à long terme en matière d'investissement.</w:t>
        <w:br/>
        <w:t>• Discipline : Respectez votre plan d'investissement, même pendant les périodes de volatilité du marché. Évitez de prendre des décisions émotionnelles basées sur la peur ou la cupidité. Revoyez et rééquilibrez régulièrement votre portefeuille en fonction de votre plan, mais évitez les transactions impulsives.</w:t>
        <w:br/>
        <w:t>• Patience : Investir dans les métaux précieux, en particulier l'or ou l'argent physique comme couverture à long terme, exige de la patience. Ne vous attendez pas à devenir riche rapidement. Les prix des métaux précieux peuvent fluctuer considérablement à court terme, mais leur proposition de valeur à long terme réside dans leur capacité à préserver le patrimoine et à fournir une stabilité en période d'incertitude économique. Évitez de vous décourager par les fluctuations de prix à court terme et maintenez une vision à long terme.</w:t>
      </w:r>
    </w:p>
    <w:p>
      <w:pPr>
        <w:pStyle w:val="Normal"/>
        <w:rPr/>
      </w:pPr>
      <w:r>
        <w:rPr/>
        <w:t>Conclusion :</w:t>
      </w:r>
    </w:p>
    <w:p>
      <w:pPr>
        <w:pStyle w:val="Normal"/>
        <w:rPr/>
      </w:pPr>
      <w:r>
        <w:rPr/>
        <w:t>L'investissement dans les métaux précieux est influencé par une interaction complexe de facteurs psychologiques. Les investisseurs avertis doivent reconnaître et atténuer l'impact des biais cognitifs, tels que l'ancrage des prix, l'aversion aux pertes et le sophisme des coûts irrécupérables. Développer des stratégies pour une analyse objective, gérer les émotions comme la peur et la cupidité, et cultiver la discipline et la patience sont essentiels pour prendre des décisions rationnelles, éviter les erreurs coûteuses et atteindre les objectifs de préservation du patrimoine à long terme sur le marché dynamique des métaux précieux. N'oubliez pas que les conseils financiers professionnels peuvent être précieux pour vous aider à surmonter ces défis psychologiques et à maintenir une perspective disciplinée à long terme.</w:t>
      </w:r>
    </w:p>
    <w:p>
      <w:pPr>
        <w:pStyle w:val="Normal"/>
        <w:spacing w:before="0" w:after="200"/>
        <w:rPr/>
      </w:pPr>
      <w:r>
        <w:rPr/>
      </w:r>
    </w:p>
    <w:sectPr>
      <w:type w:val="nextPage"/>
      <w:pgSz w:w="11906" w:h="16838"/>
      <w:pgMar w:left="1701" w:right="850" w:gutter="0" w:header="0" w:top="1134" w:footer="0"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2">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3">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4">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5">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6">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7">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8">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9">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10">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11">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12">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13">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14">
    <w:lvl w:ilvl="0">
      <w:start w:val="1"/>
      <w:numFmt w:val="bullet"/>
      <w:lvlText w:val="·"/>
      <w:lvlJc w:val="left"/>
      <w:pPr>
        <w:tabs>
          <w:tab w:val="num" w:pos="0"/>
        </w:tabs>
        <w:ind w:left="709" w:hanging="360"/>
      </w:pPr>
      <w:rPr>
        <w:rFonts w:ascii="Symbol" w:hAnsi="Symbol" w:cs="Symbol" w:hint="default"/>
        <w:sz w:val="21"/>
        <w:color w:val="E2E2E5"/>
      </w:rPr>
    </w:lvl>
    <w:lvl w:ilvl="1">
      <w:start w:val="1"/>
      <w:numFmt w:val="bullet"/>
      <w:lvlText w:val="·"/>
      <w:lvlJc w:val="left"/>
      <w:pPr>
        <w:tabs>
          <w:tab w:val="num" w:pos="0"/>
        </w:tabs>
        <w:ind w:left="1429" w:hanging="360"/>
      </w:pPr>
      <w:rPr>
        <w:rFonts w:ascii="Symbol" w:hAnsi="Symbol" w:cs="Symbol" w:hint="default"/>
        <w:sz w:val="21"/>
        <w:color w:val="E2E2E5"/>
      </w:rPr>
    </w:lvl>
    <w:lvl w:ilvl="2">
      <w:start w:val="1"/>
      <w:numFmt w:val="bullet"/>
      <w:lvlText w:val="·"/>
      <w:lvlJc w:val="left"/>
      <w:pPr>
        <w:tabs>
          <w:tab w:val="num" w:pos="0"/>
        </w:tabs>
        <w:ind w:left="2149" w:hanging="360"/>
      </w:pPr>
      <w:rPr>
        <w:rFonts w:ascii="Symbol" w:hAnsi="Symbol" w:cs="Symbol" w:hint="default"/>
        <w:sz w:val="21"/>
        <w:color w:val="E2E2E5"/>
      </w:rPr>
    </w:lvl>
    <w:lvl w:ilvl="3">
      <w:start w:val="1"/>
      <w:numFmt w:val="bullet"/>
      <w:lvlText w:val="·"/>
      <w:lvlJc w:val="left"/>
      <w:pPr>
        <w:tabs>
          <w:tab w:val="num" w:pos="0"/>
        </w:tabs>
        <w:ind w:left="2869" w:hanging="360"/>
      </w:pPr>
      <w:rPr>
        <w:rFonts w:ascii="Symbol" w:hAnsi="Symbol" w:cs="Symbol" w:hint="default"/>
        <w:sz w:val="21"/>
        <w:color w:val="E2E2E5"/>
      </w:rPr>
    </w:lvl>
    <w:lvl w:ilvl="4">
      <w:start w:val="1"/>
      <w:numFmt w:val="bullet"/>
      <w:lvlText w:val="·"/>
      <w:lvlJc w:val="left"/>
      <w:pPr>
        <w:tabs>
          <w:tab w:val="num" w:pos="0"/>
        </w:tabs>
        <w:ind w:left="3589" w:hanging="360"/>
      </w:pPr>
      <w:rPr>
        <w:rFonts w:ascii="Symbol" w:hAnsi="Symbol" w:cs="Symbol" w:hint="default"/>
        <w:sz w:val="21"/>
        <w:color w:val="E2E2E5"/>
      </w:rPr>
    </w:lvl>
    <w:lvl w:ilvl="5">
      <w:start w:val="1"/>
      <w:numFmt w:val="bullet"/>
      <w:lvlText w:val="·"/>
      <w:lvlJc w:val="left"/>
      <w:pPr>
        <w:tabs>
          <w:tab w:val="num" w:pos="0"/>
        </w:tabs>
        <w:ind w:left="4309" w:hanging="360"/>
      </w:pPr>
      <w:rPr>
        <w:rFonts w:ascii="Symbol" w:hAnsi="Symbol" w:cs="Symbol" w:hint="default"/>
        <w:sz w:val="21"/>
        <w:color w:val="E2E2E5"/>
      </w:rPr>
    </w:lvl>
    <w:lvl w:ilvl="6">
      <w:start w:val="1"/>
      <w:numFmt w:val="bullet"/>
      <w:lvlText w:val="·"/>
      <w:lvlJc w:val="left"/>
      <w:pPr>
        <w:tabs>
          <w:tab w:val="num" w:pos="0"/>
        </w:tabs>
        <w:ind w:left="5029" w:hanging="360"/>
      </w:pPr>
      <w:rPr>
        <w:rFonts w:ascii="Symbol" w:hAnsi="Symbol" w:cs="Symbol" w:hint="default"/>
        <w:sz w:val="21"/>
        <w:color w:val="E2E2E5"/>
      </w:rPr>
    </w:lvl>
    <w:lvl w:ilvl="7">
      <w:start w:val="1"/>
      <w:numFmt w:val="bullet"/>
      <w:lvlText w:val="·"/>
      <w:lvlJc w:val="left"/>
      <w:pPr>
        <w:tabs>
          <w:tab w:val="num" w:pos="0"/>
        </w:tabs>
        <w:ind w:left="5749" w:hanging="360"/>
      </w:pPr>
      <w:rPr>
        <w:rFonts w:ascii="Symbol" w:hAnsi="Symbol" w:cs="Symbol" w:hint="default"/>
        <w:sz w:val="21"/>
        <w:color w:val="E2E2E5"/>
      </w:rPr>
    </w:lvl>
    <w:lvl w:ilvl="8">
      <w:start w:val="1"/>
      <w:numFmt w:val="bullet"/>
      <w:lvlText w:val="·"/>
      <w:lvlJc w:val="left"/>
      <w:pPr>
        <w:tabs>
          <w:tab w:val="num" w:pos="0"/>
        </w:tabs>
        <w:ind w:left="6469" w:hanging="360"/>
      </w:pPr>
      <w:rPr>
        <w:rFonts w:ascii="Symbol" w:hAnsi="Symbol" w:cs="Symbol" w:hint="default"/>
        <w:sz w:val="21"/>
        <w:color w:val="E2E2E5"/>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fr-FR" w:eastAsia="en-US" w:bidi="ar-SA"/>
    </w:rPr>
  </w:style>
  <w:style w:type="paragraph" w:styleId="Heading1">
    <w:name w:val="Heading 1"/>
    <w:basedOn w:val="Normal"/>
    <w:next w:val="Normal"/>
    <w:link w:val="Heading1Char"/>
    <w:uiPriority w:val="9"/>
    <w:qFormat/>
    <w:pPr>
      <w:keepNext w:val="true"/>
      <w:keepLines/>
      <w:spacing w:before="360" w:after="80"/>
      <w:outlineLvl w:val="0"/>
    </w:pPr>
    <w:rPr>
      <w:rFonts w:ascii="Arial" w:hAnsi="Arial" w:eastAsia="Arial" w:cs="Arial"/>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rial" w:hAnsi="Arial" w:eastAsia="Arial" w:cs="Arial"/>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ascii="Arial" w:hAnsi="Arial" w:eastAsia="Arial" w:cs="Arial"/>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ascii="Arial" w:hAnsi="Arial" w:eastAsia="Arial" w:cs="Arial"/>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ascii="Arial" w:hAnsi="Arial" w:eastAsia="Arial" w:cs="Arial"/>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Heading1Char">
    <w:name w:val="Heading 1 Char"/>
    <w:basedOn w:val="DefaultParagraphFont"/>
    <w:uiPriority w:val="9"/>
    <w:qFormat/>
    <w:rPr>
      <w:rFonts w:ascii="Arial" w:hAnsi="Arial" w:eastAsia="Arial" w:cs="Arial"/>
      <w:color w:themeColor="accent1" w:themeShade="bf" w:val="0F4761"/>
      <w:sz w:val="40"/>
      <w:szCs w:val="40"/>
    </w:rPr>
  </w:style>
  <w:style w:type="character" w:styleId="Heading2Char">
    <w:name w:val="Heading 2 Char"/>
    <w:basedOn w:val="DefaultParagraphFont"/>
    <w:uiPriority w:val="9"/>
    <w:qFormat/>
    <w:rPr>
      <w:rFonts w:ascii="Arial" w:hAnsi="Arial" w:eastAsia="Arial" w:cs="Arial"/>
      <w:color w:themeColor="accent1" w:themeShade="bf" w:val="0F4761"/>
      <w:sz w:val="32"/>
      <w:szCs w:val="32"/>
    </w:rPr>
  </w:style>
  <w:style w:type="character" w:styleId="Heading3Char">
    <w:name w:val="Heading 3 Char"/>
    <w:basedOn w:val="DefaultParagraphFont"/>
    <w:uiPriority w:val="9"/>
    <w:qFormat/>
    <w:rPr>
      <w:rFonts w:ascii="Arial" w:hAnsi="Arial" w:eastAsia="Arial" w:cs="Arial"/>
      <w:color w:themeColor="accent1" w:themeShade="bf" w:val="0F4761"/>
      <w:sz w:val="28"/>
      <w:szCs w:val="28"/>
    </w:rPr>
  </w:style>
  <w:style w:type="character" w:styleId="Heading4Char">
    <w:name w:val="Heading 4 Char"/>
    <w:basedOn w:val="DefaultParagraphFont"/>
    <w:uiPriority w:val="9"/>
    <w:qFormat/>
    <w:rPr>
      <w:rFonts w:ascii="Arial" w:hAnsi="Arial" w:eastAsia="Arial" w:cs="Arial"/>
      <w:i/>
      <w:iCs/>
      <w:color w:themeColor="accent1" w:themeShade="bf" w:val="0F4761"/>
    </w:rPr>
  </w:style>
  <w:style w:type="character" w:styleId="Heading5Char">
    <w:name w:val="Heading 5 Char"/>
    <w:basedOn w:val="DefaultParagraphFont"/>
    <w:uiPriority w:val="9"/>
    <w:qFormat/>
    <w:rPr>
      <w:rFonts w:ascii="Arial" w:hAnsi="Arial" w:eastAsia="Arial" w:cs="Arial"/>
      <w:color w:themeColor="accent1" w:themeShade="bf" w:val="0F4761"/>
    </w:rPr>
  </w:style>
  <w:style w:type="character" w:styleId="Heading6Char">
    <w:name w:val="Heading 6 Char"/>
    <w:basedOn w:val="DefaultParagraphFont"/>
    <w:uiPriority w:val="9"/>
    <w:qFormat/>
    <w:rPr>
      <w:rFonts w:ascii="Arial" w:hAnsi="Arial" w:eastAsia="Arial" w:cs="Arial"/>
      <w:i/>
      <w:iCs/>
      <w:color w:themeColor="text1" w:themeTint="a6" w:val="595959"/>
    </w:rPr>
  </w:style>
  <w:style w:type="character" w:styleId="Heading7Char">
    <w:name w:val="Heading 7 Char"/>
    <w:basedOn w:val="DefaultParagraphFont"/>
    <w:uiPriority w:val="9"/>
    <w:qFormat/>
    <w:rPr>
      <w:rFonts w:ascii="Arial" w:hAnsi="Arial" w:eastAsia="Arial" w:cs="Arial"/>
      <w:color w:themeColor="text1" w:themeTint="a6" w:val="595959"/>
    </w:rPr>
  </w:style>
  <w:style w:type="character" w:styleId="Heading8Char">
    <w:name w:val="Heading 8 Char"/>
    <w:basedOn w:val="DefaultParagraphFont"/>
    <w:uiPriority w:val="9"/>
    <w:qFormat/>
    <w:rPr>
      <w:rFonts w:ascii="Arial" w:hAnsi="Arial" w:eastAsia="Arial" w:cs="Arial"/>
      <w:i/>
      <w:iCs/>
      <w:color w:themeColor="text1" w:themeTint="d8" w:val="272727"/>
    </w:rPr>
  </w:style>
  <w:style w:type="character" w:styleId="Heading9Char">
    <w:name w:val="Heading 9 Char"/>
    <w:basedOn w:val="DefaultParagraphFont"/>
    <w:uiPriority w:val="9"/>
    <w:qFormat/>
    <w:rPr>
      <w:rFonts w:ascii="Arial" w:hAnsi="Arial" w:eastAsia="Arial" w:cs="Arial"/>
      <w:i/>
      <w:iCs/>
      <w:color w:themeColor="text1" w:themeTint="d8" w:val="272727"/>
    </w:rPr>
  </w:style>
  <w:style w:type="character" w:styleId="TitleChar">
    <w:name w:val="Title Char"/>
    <w:basedOn w:val="DefaultParagraphFont"/>
    <w:uiPriority w:val="10"/>
    <w:qFormat/>
    <w:rPr>
      <w:rFonts w:ascii="Arial" w:hAnsi="Arial" w:eastAsia="Arial" w:cs="Arial"/>
      <w:spacing w:val="-10"/>
      <w:sz w:val="56"/>
      <w:szCs w:val="56"/>
    </w:rPr>
  </w:style>
  <w:style w:type="character" w:styleId="SubtitleChar">
    <w:name w:val="Subtitle Char"/>
    <w:basedOn w:val="DefaultParagraphFont"/>
    <w:uiPriority w:val="11"/>
    <w:qFormat/>
    <w:rPr>
      <w:color w:themeColor="text1" w:themeTint="a6" w:val="595959"/>
      <w:spacing w:val="15"/>
      <w:sz w:val="28"/>
      <w:szCs w:val="28"/>
    </w:rPr>
  </w:style>
  <w:style w:type="character" w:styleId="QuoteChar">
    <w:name w:val="Quote Char"/>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0F4761"/>
    </w:rPr>
  </w:style>
  <w:style w:type="character" w:styleId="IntenseQuoteChar">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FootnoteTextChar">
    <w:name w:val="Footnote Text Char"/>
    <w:basedOn w:val="DefaultParagraphFont"/>
    <w:uiPriority w:val="99"/>
    <w:semiHidden/>
    <w:qFormat/>
    <w:rPr>
      <w:sz w:val="20"/>
      <w:szCs w:val="20"/>
    </w:rPr>
  </w:style>
  <w:style w:type="character" w:styleId="Caractresdenotedebasdepage">
    <w:name w:val="Caractères de note de bas de page"/>
    <w:basedOn w:val="DefaultParagraphFont"/>
    <w:uiPriority w:val="99"/>
    <w:semiHidden/>
    <w:unhideWhenUsed/>
    <w:qFormat/>
    <w:rPr>
      <w:vertAlign w:val="superscript"/>
    </w:rPr>
  </w:style>
  <w:style w:type="character" w:styleId="FootnoteReference">
    <w:name w:val="Footnote Reference"/>
    <w:rPr>
      <w:vertAlign w:val="superscript"/>
    </w:rPr>
  </w:style>
  <w:style w:type="character" w:styleId="EndnoteTextChar">
    <w:name w:val="Endnote Text Char"/>
    <w:basedOn w:val="DefaultParagraphFont"/>
    <w:uiPriority w:val="99"/>
    <w:semiHidden/>
    <w:qFormat/>
    <w:rPr>
      <w:sz w:val="20"/>
      <w:szCs w:val="20"/>
    </w:rPr>
  </w:style>
  <w:style w:type="character" w:styleId="Caractresdenotedefin">
    <w:name w:val="Caractères de note de fin"/>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next w:val="Normal"/>
    <w:uiPriority w:val="35"/>
    <w:unhideWhenUsed/>
    <w:qFormat/>
    <w:pPr>
      <w:spacing w:lineRule="auto" w:line="240" w:before="0" w:after="200"/>
    </w:pPr>
    <w:rPr>
      <w:i/>
      <w:iCs/>
      <w:color w:themeColor="text2" w:val="0E2841"/>
      <w:sz w:val="18"/>
      <w:szCs w:val="18"/>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ubtitleChar"/>
    <w:uiPriority w:val="11"/>
    <w:qFormat/>
    <w:pPr/>
    <w:rPr>
      <w:color w:themeColor="text1" w:themeTint="a6" w:val="595959"/>
      <w:spacing w:val="15"/>
      <w:sz w:val="28"/>
      <w:szCs w:val="28"/>
    </w:rPr>
  </w:style>
  <w:style w:type="paragraph" w:styleId="Quote">
    <w:name w:val="Quote"/>
    <w:basedOn w:val="Normal"/>
    <w:next w:val="Normal"/>
    <w:link w:val="QuoteChar"/>
    <w:uiPriority w:val="29"/>
    <w:qFormat/>
    <w:pPr>
      <w:spacing w:before="160" w:after="20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En-tteetpieddepage">
    <w:name w:val="En-tête et pied de page"/>
    <w:basedOn w:val="Normal"/>
    <w:qFormat/>
    <w:pPr/>
    <w:rPr/>
  </w:style>
  <w:style w:type="paragraph" w:styleId="Header">
    <w:name w:val="Header"/>
    <w:basedOn w:val="Normal"/>
    <w:link w:val="HeaderChar"/>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FooterChar"/>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FootnoteTextChar"/>
    <w:uiPriority w:val="99"/>
    <w:semiHidden/>
    <w:unhideWhenUsed/>
    <w:pPr>
      <w:spacing w:lineRule="auto" w:line="240" w:before="0" w:after="0"/>
    </w:pPr>
    <w:rPr>
      <w:sz w:val="20"/>
      <w:szCs w:val="20"/>
    </w:rPr>
  </w:style>
  <w:style w:type="paragraph" w:styleId="EndnoteText">
    <w:name w:val="Endnote Text"/>
    <w:basedOn w:val="Normal"/>
    <w:link w:val="EndnoteTextChar"/>
    <w:uiPriority w:val="99"/>
    <w:semiHidden/>
    <w:unhideWhenUsed/>
    <w:pPr>
      <w:spacing w:lineRule="auto" w:line="240" w:before="0" w:after="0"/>
    </w:pPr>
    <w:rPr>
      <w:sz w:val="20"/>
      <w:szCs w:val="20"/>
    </w:rPr>
  </w:style>
  <w:style w:type="paragraph" w:styleId="TOC1">
    <w:name w:val="TOC 1"/>
    <w:basedOn w:val="Normal"/>
    <w:next w:val="Normal"/>
    <w:uiPriority w:val="39"/>
    <w:unhideWhenUsed/>
    <w:pPr>
      <w:spacing w:before="0" w:after="100"/>
    </w:pPr>
    <w:rPr/>
  </w:style>
  <w:style w:type="paragraph" w:styleId="TOC2">
    <w:name w:val="TOC 2"/>
    <w:basedOn w:val="Normal"/>
    <w:next w:val="Normal"/>
    <w:uiPriority w:val="39"/>
    <w:unhideWhenUsed/>
    <w:pPr>
      <w:spacing w:before="0" w:after="100"/>
      <w:ind w:left="220"/>
    </w:pPr>
    <w:rPr/>
  </w:style>
  <w:style w:type="paragraph" w:styleId="TOC3">
    <w:name w:val="TOC 3"/>
    <w:basedOn w:val="Normal"/>
    <w:next w:val="Normal"/>
    <w:uiPriority w:val="39"/>
    <w:unhideWhenUsed/>
    <w:pPr>
      <w:spacing w:before="0" w:after="100"/>
      <w:ind w:left="440"/>
    </w:pPr>
    <w:rPr/>
  </w:style>
  <w:style w:type="paragraph" w:styleId="TOC4">
    <w:name w:val="TOC 4"/>
    <w:basedOn w:val="Normal"/>
    <w:next w:val="Normal"/>
    <w:uiPriority w:val="39"/>
    <w:unhideWhenUsed/>
    <w:pPr>
      <w:spacing w:before="0" w:after="100"/>
      <w:ind w:left="660"/>
    </w:pPr>
    <w:rPr/>
  </w:style>
  <w:style w:type="paragraph" w:styleId="TOC5">
    <w:name w:val="TOC 5"/>
    <w:basedOn w:val="Normal"/>
    <w:next w:val="Normal"/>
    <w:uiPriority w:val="39"/>
    <w:unhideWhenUsed/>
    <w:pPr>
      <w:spacing w:before="0" w:after="100"/>
      <w:ind w:left="880"/>
    </w:pPr>
    <w:rPr/>
  </w:style>
  <w:style w:type="paragraph" w:styleId="TOC6">
    <w:name w:val="TOC 6"/>
    <w:basedOn w:val="Normal"/>
    <w:next w:val="Normal"/>
    <w:uiPriority w:val="39"/>
    <w:unhideWhenUsed/>
    <w:pPr>
      <w:spacing w:before="0" w:after="100"/>
      <w:ind w:left="1100"/>
    </w:pPr>
    <w:rPr/>
  </w:style>
  <w:style w:type="paragraph" w:styleId="TOC7">
    <w:name w:val="TOC 7"/>
    <w:basedOn w:val="Normal"/>
    <w:next w:val="Normal"/>
    <w:uiPriority w:val="39"/>
    <w:unhideWhenUsed/>
    <w:pPr>
      <w:spacing w:before="0" w:after="100"/>
      <w:ind w:left="1320"/>
    </w:pPr>
    <w:rPr/>
  </w:style>
  <w:style w:type="paragraph" w:styleId="TOC8">
    <w:name w:val="TOC 8"/>
    <w:basedOn w:val="Normal"/>
    <w:next w:val="Normal"/>
    <w:uiPriority w:val="39"/>
    <w:unhideWhenUsed/>
    <w:pPr>
      <w:spacing w:before="0" w:after="100"/>
      <w:ind w:left="1540"/>
    </w:pPr>
    <w:rPr/>
  </w:style>
  <w:style w:type="paragraph" w:styleId="TOC9">
    <w:name w:val="TOC 9"/>
    <w:basedOn w:val="Normal"/>
    <w:next w:val="Normal"/>
    <w:uiPriority w:val="39"/>
    <w:unhideWhenUsed/>
    <w:pPr>
      <w:spacing w:before="0" w:after="100"/>
      <w:ind w:left="1760"/>
    </w:pPr>
    <w:rPr/>
  </w:style>
  <w:style w:type="paragraph" w:styleId="IndexHeading">
    <w:name w:val="Index Heading"/>
    <w:basedOn w:val="Titre"/>
    <w:pPr/>
    <w:rPr/>
  </w:style>
  <w:style w:type="paragraph" w:styleId="TOCHeading">
    <w:name w:val="TOC Heading"/>
    <w:uiPriority w:val="39"/>
    <w:unhideWhenUsed/>
    <w:qFormat/>
    <w:pPr>
      <w:widowControl/>
      <w:bidi w:val="0"/>
      <w:spacing w:lineRule="auto" w:line="276" w:beforeAutospacing="0" w:before="0" w:afterAutospacing="0" w:after="200"/>
      <w:jc w:val="left"/>
    </w:pPr>
    <w:rPr>
      <w:rFonts w:ascii="Arial" w:hAnsi="Arial" w:eastAsia="Arial" w:cs="Arial" w:asciiTheme="minorHAnsi" w:cstheme="minorBidi" w:eastAsiaTheme="minorHAnsi" w:hAnsiTheme="minorHAnsi"/>
      <w:color w:val="auto"/>
      <w:kern w:val="0"/>
      <w:sz w:val="22"/>
      <w:szCs w:val="22"/>
      <w:lang w:val="fr-FR" w:eastAsia="en-US" w:bidi="ar-SA"/>
    </w:rPr>
  </w:style>
  <w:style w:type="paragraph" w:styleId="TableofFigures">
    <w:name w:val="Table of Figures"/>
    <w:basedOn w:val="Normal"/>
    <w:next w:val="Normal"/>
    <w:uiPriority w:val="99"/>
    <w:unhideWhenUsed/>
    <w:pPr>
      <w:spacing w:before="0" w:afterAutospacing="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NoList" w:default="1">
    <w:name w:val="No List"/>
    <w:uiPriority w:val="99"/>
    <w:semiHidden/>
    <w:unhideWhenUsed/>
    <w:qFormat/>
  </w:style>
  <w:style w:type="table" w:styleId="11">
    <w:name w:val="Table Grid"/>
    <w:basedOn w:val="66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
    <w:name w:val="Table Grid Light"/>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
    <w:name w:val="Plain Table 1"/>
    <w:basedOn w:val="66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blStylePr w:type="band1Horz">
      <w:pPr/>
      <w:tblPr/>
      <w:tcPr>
        <w:shd w:val="clear" w:color="FFFFFF" w:fill="F2F2F2" w:themeFill="text1" w:themeFillTint="d"/>
      </w:tcPr>
    </w:tblStylePr>
    <w:tblStylePr w:type="band1Vert">
      <w:pPr/>
      <w:tblPr/>
      <w:tcPr>
        <w:shd w:val="clear" w:color="FFFFFF" w:fill="F2F2F2" w:themeFill="text1" w:themeFillTint="d"/>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4">
    <w:name w:val="Plain Table 2"/>
    <w:basedOn w:val="66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blStylePr w:type="band1Horz">
      <w:pPr/>
      <w:tblPr/>
      <w:tcPr>
        <w:tcBorders>
          <w:top w:val="single" w:color="000000" w:themeColor="text1" w:sz="4" w:space="0"/>
          <w:bottom w:val="single" w:color="000000" w:themeColor="text1" w:sz="4" w:space="0"/>
        </w:tcBorders>
      </w:tcPr>
    </w:tblStylePr>
    <w:tblStylePr w:type="band1Vert">
      <w:p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cBorders>
          <w:left w:val="single" w:color="000000" w:themeColor="text1" w:sz="4" w:space="0"/>
          <w:right w:val="single" w:color="000000" w:themeColor="text1" w:sz="4" w:space="0"/>
        </w:tcBorders>
      </w:tcPr>
    </w:tblStylePr>
    <w:tblStylePr w:type="firstCol">
      <w:pPr/>
      <w:rPr>
        <w:b/>
        <w:sz w:val="22"/>
      </w:rPr>
      <w:tblPr/>
      <w:tcPr/>
    </w:tblStylePr>
    <w:tblStylePr w:type="firstRow">
      <w:pPr/>
      <w:rPr>
        <w:b/>
        <w:sz w:val="22"/>
      </w:rPr>
      <w:tblPr/>
      <w:tcPr>
        <w:tcBorders>
          <w:top w:val="single" w:color="000000" w:themeColor="text1" w:sz="4" w:space="0"/>
          <w:bottom w:val="single" w:color="000000" w:themeColor="text1" w:sz="4" w:space="0"/>
        </w:tcBorders>
      </w:tcPr>
    </w:tblStylePr>
    <w:tblStylePr w:type="lastCol">
      <w:pPr/>
      <w:rPr>
        <w:b/>
        <w:sz w:val="22"/>
      </w:rPr>
      <w:tblPr/>
      <w:tcPr/>
    </w:tblStylePr>
    <w:tblStylePr w:type="lastRow">
      <w:pPr/>
      <w:rPr>
        <w:b/>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5">
    <w:name w:val="Plain Table 3"/>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caps/>
      </w:rPr>
      <w:tblPr/>
      <w:tcPr>
        <w:tcBorders>
          <w:top w:val="none" w:color="000000" w:sz="4" w:space="0"/>
          <w:left w:val="none" w:color="000000" w:sz="4" w:space="0"/>
          <w:bottom w:val="none" w:color="000000" w:sz="4" w:space="0"/>
          <w:right w:val="single" w:color="404040" w:sz="4" w:space="0"/>
        </w:tcBorders>
      </w:tcPr>
    </w:tblStylePr>
    <w:tblStylePr w:type="firstRow">
      <w:pPr/>
      <w:rPr>
        <w:b/>
        <w:caps/>
      </w:rPr>
      <w:tblPr/>
      <w:tcPr>
        <w:tcBorders>
          <w:top w:val="none" w:color="000000" w:sz="4" w:space="0"/>
          <w:left w:val="none" w:color="000000" w:sz="4" w:space="0"/>
          <w:bottom w:val="single" w:color="404040" w:sz="4" w:space="0"/>
          <w:right w:val="none" w:color="000000" w:sz="4" w:space="0"/>
        </w:tcBorders>
      </w:tcPr>
    </w:tblStylePr>
    <w:tblStylePr w:type="lastCol">
      <w:pPr/>
      <w:rPr>
        <w:b/>
        <w:caps/>
      </w:rPr>
      <w:tblPr/>
      <w:tcPr/>
    </w:tblStylePr>
    <w:tblStylePr w:type="lastRow">
      <w:pPr/>
      <w:rPr>
        <w:b/>
        <w:caps/>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6">
    <w:name w:val="Plain Table 4"/>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rPr>
        <w:b/>
      </w:rPr>
      <w:tblPr/>
      <w:tcPr/>
    </w:tblStylePr>
    <w:tblStylePr w:type="firstRow">
      <w:pPr/>
      <w:rPr>
        <w:b/>
      </w:rPr>
      <w:tblPr/>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7">
    <w:name w:val="Plain Table 5"/>
    <w:basedOn w:val="661"/>
    <w:uiPriority w:val="99"/>
    <w:pPr>
      <w:spacing w:after="0" w:line="240" w:lineRule="auto"/>
    </w:pPr>
    <w:tblPr>
      <w:tblStyleRowBandSize w:val="1"/>
      <w:tblStyleColBandSize w:val="1"/>
    </w:tblPr>
    <w:tcPr/>
    <w:tblStylePr w:type="band1Horz">
      <w:pPr/>
      <w:rPr>
        <w:sz w:val="22"/>
      </w:rPr>
      <w:tblPr/>
      <w:tcPr>
        <w:shd w:val="clear" w:color="FFFFFF" w:fill="F2F2F2" w:themeFill="text1" w:themeFillTint="d"/>
      </w:tcPr>
    </w:tblStylePr>
    <w:tblStylePr w:type="band1Vert">
      <w:pPr/>
      <w:rPr>
        <w:sz w:val="22"/>
      </w:rPr>
      <w:tblPr/>
      <w:tcPr>
        <w:shd w:val="clear" w:color="FFFFFF" w:fill="F2F2F2" w:themeFill="text1" w:themeFillTint="d"/>
      </w:tcPr>
    </w:tblStylePr>
    <w:tblStylePr w:type="band2Horz">
      <w:pPr/>
      <w:tblPr/>
      <w:tcPr/>
    </w:tblStylePr>
    <w:tblStylePr w:type="band2Vert">
      <w:pPr/>
      <w:tblPr/>
      <w:tcPr/>
    </w:tblStylePr>
    <w:tblStylePr w:type="firstCol">
      <w:pPr>
        <w:jc w:val="right"/>
      </w:pPr>
      <w:rPr>
        <w:i/>
      </w:rPr>
      <w:tblPr/>
      <w:tcPr>
        <w:tcBorders>
          <w:right w:val="single" w:color="404040" w:sz="4" w:space="0"/>
        </w:tcBorders>
        <w:shd w:val="clear" w:color="FFFFFF"/>
      </w:tcPr>
    </w:tblStylePr>
    <w:tblStylePr w:type="firstRow">
      <w:pPr/>
      <w:rPr>
        <w:i/>
      </w:rPr>
      <w:tblPr/>
      <w:tcPr>
        <w:tcBorders>
          <w:left w:val="none" w:color="000000" w:sz="4" w:space="0"/>
          <w:bottom w:val="single" w:color="404040" w:sz="4" w:space="0"/>
          <w:right w:val="none" w:color="000000" w:sz="4" w:space="0"/>
        </w:tcBorders>
        <w:shd w:val="clear" w:color="FFFFFF"/>
      </w:tcPr>
    </w:tblStylePr>
    <w:tblStylePr w:type="lastCol">
      <w:pPr/>
      <w:rPr>
        <w:i/>
      </w:rPr>
      <w:tblPr/>
      <w:tcPr>
        <w:tcBorders>
          <w:left w:val="single" w:color="404040" w:sz="4" w:space="0"/>
        </w:tcBorders>
        <w:shd w:val="clear" w:color="FFFFFF"/>
      </w:tcPr>
    </w:tblStylePr>
    <w:tblStylePr w:type="lastRow">
      <w:pPr/>
      <w:rPr>
        <w:i/>
      </w:rPr>
      <w:tblPr/>
      <w:tcPr>
        <w:tcBorders>
          <w:top w:val="single" w:color="404040" w:sz="4" w:space="0"/>
          <w:left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8">
    <w:name w:val="Grid Table 1 Light"/>
    <w:basedOn w:val="66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tex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9">
    <w:name w:val="Grid Table 1 Light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1"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0">
    <w:name w:val="Grid Table 1 Light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2"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1">
    <w:name w:val="Grid Table 1 Light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3"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2">
    <w:name w:val="Grid Table 1 Light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4"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3">
    <w:name w:val="Grid Table 1 Light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5"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4">
    <w:name w:val="Grid Table 1 Light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b/>
      </w:rPr>
      <w:tblPr/>
      <w:tcPr/>
    </w:tblStylePr>
    <w:tblStylePr w:type="firstRow">
      <w:pPr/>
      <w:rPr>
        <w:b/>
      </w:rPr>
      <w:tblPr/>
      <w:tcPr>
        <w:tcBorders>
          <w:bottom w:val="single" w:color="000000" w:themeColor="accent6" w:sz="12" w:space="0"/>
        </w:tcBorders>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5">
    <w:name w:val="Grid Table 2"/>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6">
    <w:name w:val="Grid Table 2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7">
    <w:name w:val="Grid Table 2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8">
    <w:name w:val="Grid Table 2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29">
    <w:name w:val="Grid Table 2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0">
    <w:name w:val="Grid Table 2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1">
    <w:name w:val="Grid Table 2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2">
    <w:name w:val="Grid Table 3"/>
    <w:basedOn w:val="66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3">
    <w:name w:val="Grid Table 3 - Accent 1"/>
    <w:basedOn w:val="66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blStylePr w:type="band1Horz">
      <w:pPr/>
      <w:rPr>
        <w:sz w:val="22"/>
      </w:rPr>
      <w:tblPr/>
      <w:tcPr>
        <w:shd w:val="clear" w:color="FFFFFF" w:fill="DEEBF6" w:themeFill="accent1" w:themeFillTint="34"/>
      </w:tcPr>
    </w:tblStylePr>
    <w:tblStylePr w:type="band1Vert">
      <w:pPr/>
      <w:rPr>
        <w:sz w:val="22"/>
      </w:rPr>
      <w:tblPr/>
      <w:tcPr>
        <w:shd w:val="clear" w:color="FFFFFF" w:fill="DEEBF6" w:themeFill="accent1"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4">
    <w:name w:val="Grid Table 3 - Accent 2"/>
    <w:basedOn w:val="66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5">
    <w:name w:val="Grid Table 3 - Accent 3"/>
    <w:basedOn w:val="66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6">
    <w:name w:val="Grid Table 3 - Accent 4"/>
    <w:basedOn w:val="66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7">
    <w:name w:val="Grid Table 3 - Accent 5"/>
    <w:basedOn w:val="66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8">
    <w:name w:val="Grid Table 3 - Accent 6"/>
    <w:basedOn w:val="66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color="FFFFFF"/>
      </w:tcPr>
    </w:tblStylePr>
    <w:tblStylePr w:type="fir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lastCol">
      <w:pPr/>
      <w:rPr>
        <w:i/>
      </w:rPr>
      <w:tblPr/>
      <w:tcPr>
        <w:tcBorders>
          <w:top w:val="none" w:color="000000" w:sz="4" w:space="0"/>
          <w:left w:val="none" w:color="000000" w:sz="4" w:space="0"/>
          <w:bottom w:val="none" w:color="000000" w:sz="4" w:space="0"/>
          <w:right w:val="none" w:color="000000" w:sz="4" w:space="0"/>
        </w:tcBorders>
        <w:shd w:color="FFFFFF"/>
      </w:tcPr>
    </w:tblStylePr>
    <w:tblStylePr w:type="lastRow">
      <w:pPr/>
      <w:rPr>
        <w:b/>
      </w:rPr>
      <w:tblPr/>
      <w:tcPr>
        <w:tcBorders>
          <w:top w:val="none" w:color="000000" w:sz="4" w:space="0"/>
          <w:left w:val="none" w:color="000000" w:sz="4" w:space="0"/>
          <w:bottom w:val="none" w:color="000000" w:sz="4" w:space="0"/>
          <w:right w:val="none" w:color="000000" w:sz="4" w:space="0"/>
        </w:tcBorders>
        <w:shd w:val="clear" w:color="FFFFFF"/>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39">
    <w:name w:val="Grid Table 4"/>
    <w:basedOn w:val="66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blStylePr w:type="band1Horz">
      <w:pPr/>
      <w:rPr>
        <w:sz w:val="22"/>
      </w:rPr>
      <w:tblPr/>
      <w:tcPr>
        <w:shd w:val="clear" w:color="FFFFFF" w:fill="CBCBCB" w:themeFill="text1" w:themeFillTint="34"/>
      </w:tcPr>
    </w:tblStylePr>
    <w:tblStylePr w:type="band1Vert">
      <w:pPr/>
      <w:rPr>
        <w:sz w:val="22"/>
      </w:rPr>
      <w:tblPr/>
      <w:tcPr>
        <w:shd w:val="clear" w:color="FFFFFF" w:fill="CBCBCB" w:themeFill="text1"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pPr/>
      <w:rPr>
        <w:b/>
      </w:rPr>
      <w:tblPr/>
      <w:tcPr/>
    </w:tblStylePr>
    <w:tblStylePr w:type="lastRow">
      <w:pPr/>
      <w:rPr>
        <w:b/>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0">
    <w:name w:val="Grid Table 4 - Accent 1"/>
    <w:basedOn w:val="66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blStylePr w:type="band1Horz">
      <w:pPr/>
      <w:rPr>
        <w:sz w:val="22"/>
      </w:rPr>
      <w:tblPr/>
      <w:tcPr>
        <w:shd w:val="clear" w:color="FFFFFF" w:fill="DFEBF7" w:themeFill="accent1" w:themeFillTint="32"/>
      </w:tcPr>
    </w:tblStylePr>
    <w:tblStylePr w:type="band1Vert">
      <w:pPr/>
      <w:rPr>
        <w:sz w:val="22"/>
      </w:rPr>
      <w:tblPr/>
      <w:tcPr>
        <w:shd w:val="clear" w:color="FFFFFF" w:fill="DFEBF7" w:themeFill="accent1"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69A3D8" w:themeFill="accent1" w:themeFillTint="ea"/>
      </w:tcPr>
    </w:tblStylePr>
    <w:tblStylePr w:type="lastCol">
      <w:pPr/>
      <w:rPr>
        <w:b/>
      </w:rPr>
      <w:tblPr/>
      <w:tcPr/>
    </w:tblStylePr>
    <w:tblStylePr w:type="lastRow">
      <w:pPr/>
      <w:rPr>
        <w:b/>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1">
    <w:name w:val="Grid Table 4 - Accent 2"/>
    <w:basedOn w:val="66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blStylePr w:type="band1Horz">
      <w:pPr/>
      <w:rPr>
        <w:sz w:val="22"/>
      </w:rPr>
      <w:tblPr/>
      <w:tcPr>
        <w:shd w:val="clear" w:color="FFFFFF" w:fill="FBE6D7" w:themeFill="accent2" w:themeFillTint="32"/>
      </w:tcPr>
    </w:tblStylePr>
    <w:tblStylePr w:type="band1Vert">
      <w:pPr/>
      <w:rPr>
        <w:sz w:val="22"/>
      </w:rPr>
      <w:tblPr/>
      <w:tcPr>
        <w:shd w:val="clear" w:color="FFFFFF" w:fill="FBE6D7" w:themeFill="accent2" w:themeFillTint="32"/>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285" w:themeFill="accent2" w:themeFillTint="97"/>
      </w:tcPr>
    </w:tblStylePr>
    <w:tblStylePr w:type="lastCol">
      <w:pPr/>
      <w:rPr>
        <w:b/>
      </w:rPr>
      <w:tblPr/>
      <w:tcPr/>
    </w:tblStylePr>
    <w:tblStylePr w:type="lastRow">
      <w:pPr/>
      <w:rPr>
        <w:b/>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2">
    <w:name w:val="Grid Table 4 - Accent 3"/>
    <w:basedOn w:val="66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blStylePr w:type="band1Horz">
      <w:pPr/>
      <w:rPr>
        <w:sz w:val="22"/>
      </w:rPr>
      <w:tblPr/>
      <w:tcPr>
        <w:shd w:val="clear" w:color="FFFFFF" w:fill="EDEDED" w:themeFill="accent3" w:themeFillTint="34"/>
      </w:tcPr>
    </w:tblStylePr>
    <w:tblStylePr w:type="band1Vert">
      <w:pPr/>
      <w:rPr>
        <w:sz w:val="22"/>
      </w:rPr>
      <w:tblPr/>
      <w:tcPr>
        <w:shd w:val="clear" w:color="FFFFFF" w:fill="EDEDED" w:themeFill="accent3"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pPr/>
      <w:rPr>
        <w:b/>
      </w:rPr>
      <w:tblPr/>
      <w:tcPr/>
    </w:tblStylePr>
    <w:tblStylePr w:type="lastRow">
      <w:pPr/>
      <w:rPr>
        <w:b/>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3">
    <w:name w:val="Grid Table 4 - Accent 4"/>
    <w:basedOn w:val="66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blStylePr w:type="band1Horz">
      <w:pPr/>
      <w:rPr>
        <w:sz w:val="22"/>
      </w:rPr>
      <w:tblPr/>
      <w:tcPr>
        <w:shd w:val="clear" w:color="FFFFFF" w:fill="FFF2CB" w:themeFill="accent4" w:themeFillTint="34"/>
      </w:tcPr>
    </w:tblStylePr>
    <w:tblStylePr w:type="band1Vert">
      <w:pPr/>
      <w:rPr>
        <w:sz w:val="22"/>
      </w:rPr>
      <w:tblPr/>
      <w:tcPr>
        <w:shd w:val="clear" w:color="FFFFFF" w:fill="FFF2CB" w:themeFill="accent4"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965" w:themeFill="accent4" w:themeFillTint="9a"/>
      </w:tcPr>
    </w:tblStylePr>
    <w:tblStylePr w:type="lastCol">
      <w:pPr/>
      <w:rPr>
        <w:b/>
      </w:rPr>
      <w:tblPr/>
      <w:tcPr/>
    </w:tblStylePr>
    <w:tblStylePr w:type="lastRow">
      <w:pPr/>
      <w:rPr>
        <w:b/>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4">
    <w:name w:val="Grid Table 4 - Accent 5"/>
    <w:basedOn w:val="66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sz w:val="22"/>
      </w:rPr>
      <w:tblPr/>
      <w:tcPr>
        <w:shd w:val="clear" w:color="FFFFFF" w:fill="D9E2F3" w:themeFill="accent5" w:themeFillTint="34"/>
      </w:tcPr>
    </w:tblStylePr>
    <w:tblStylePr w:type="band1Vert">
      <w:pPr/>
      <w:rPr>
        <w:sz w:val="22"/>
      </w:rPr>
      <w:tblPr/>
      <w:tcPr>
        <w:shd w:val="clear" w:color="FFFFFF" w:fill="D9E2F3" w:themeFill="accent5"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4472C4" w:themeFill="accent5"/>
      </w:tcPr>
    </w:tblStylePr>
    <w:tblStylePr w:type="lastCol">
      <w:pPr/>
      <w:rPr>
        <w:b/>
      </w:rPr>
      <w:tblPr/>
      <w:tcPr/>
    </w:tblStylePr>
    <w:tblStylePr w:type="lastRow">
      <w:pPr/>
      <w:rPr>
        <w:b/>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5">
    <w:name w:val="Grid Table 4 - Accent 6"/>
    <w:basedOn w:val="66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sz w:val="22"/>
      </w:rPr>
      <w:tblPr/>
      <w:tcPr>
        <w:shd w:val="clear" w:color="FFFFFF" w:fill="E2EFD9" w:themeFill="accent6" w:themeFillTint="34"/>
      </w:tcPr>
    </w:tblStylePr>
    <w:tblStylePr w:type="band1Vert">
      <w:pPr/>
      <w:rPr>
        <w:sz w:val="22"/>
      </w:rPr>
      <w:tblPr/>
      <w:tcPr>
        <w:shd w:val="clear" w:color="FFFFFF" w:fill="E2EFD9" w:themeFill="accent6" w:themeFillTint="34"/>
      </w:tcPr>
    </w:tblStylePr>
    <w:tblStylePr w:type="band2Horz">
      <w:pPr/>
      <w:tblPr/>
      <w:tcPr/>
    </w:tblStylePr>
    <w:tblStylePr w:type="band2Vert">
      <w:pPr/>
      <w:tblPr/>
      <w:tcPr/>
    </w:tblStylePr>
    <w:tblStylePr w:type="firstCol">
      <w:pPr/>
      <w:rPr>
        <w:b/>
      </w:rPr>
      <w:tblPr/>
      <w:tcPr/>
    </w:tblStylePr>
    <w:tblStylePr w:type="firstRow">
      <w:pPr/>
      <w:rPr>
        <w:b/>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pPr/>
      <w:rPr>
        <w:b/>
      </w:rPr>
      <w:tblPr/>
      <w:tcPr/>
    </w:tblStylePr>
    <w:tblStylePr w:type="lastRow">
      <w:pPr/>
      <w:rPr>
        <w:b/>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6">
    <w:name w:val="Grid Table 5 Dark"/>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8A8A8A" w:themeFill="text1" w:themeFillTint="75"/>
      </w:tcPr>
    </w:tblStylePr>
    <w:tblStylePr w:type="band1Vert">
      <w:pPr/>
      <w:tblPr/>
      <w:tcPr>
        <w:shd w:val="clear" w:color="FFFFFF" w:fill="8A8A8A" w:themeFill="text1" w:themeFillTint="75"/>
      </w:tcPr>
    </w:tblStylePr>
    <w:tblStylePr w:type="band2Horz">
      <w:pPr/>
      <w:tblPr/>
      <w:tcPr/>
    </w:tblStylePr>
    <w:tblStylePr w:type="band2Vert">
      <w:pPr/>
      <w:tblPr/>
      <w:tcPr/>
    </w:tblStylePr>
    <w:tblStylePr w:type="firstCol">
      <w:pPr/>
      <w:rPr>
        <w:b/>
        <w:sz w:val="22"/>
      </w:rPr>
      <w:tblPr/>
      <w:tcPr>
        <w:shd w:val="clear" w:color="FFFFFF" w:fill="000000" w:themeFill="text1"/>
      </w:tcPr>
    </w:tblStylePr>
    <w:tblStylePr w:type="firstRow">
      <w:pPr/>
      <w:rPr>
        <w:b/>
        <w:sz w:val="22"/>
      </w:rPr>
      <w:tblPr/>
      <w:tcPr>
        <w:shd w:val="clear" w:color="FFFFFF" w:fill="000000" w:themeFill="text1"/>
      </w:tcPr>
    </w:tblStylePr>
    <w:tblStylePr w:type="lastCol">
      <w:pPr/>
      <w:rPr>
        <w:b/>
        <w:sz w:val="22"/>
      </w:rPr>
      <w:tblPr/>
      <w:tcPr>
        <w:shd w:val="clear" w:color="FFFFFF" w:fill="000000" w:themeFill="text1"/>
      </w:tcPr>
    </w:tblStylePr>
    <w:tblStylePr w:type="lastRow">
      <w:pPr/>
      <w:rPr>
        <w:b/>
        <w:sz w:val="22"/>
      </w:rPr>
      <w:tblPr/>
      <w:tcPr>
        <w:tcBorders>
          <w:top w:val="single" w:color="000000" w:themeColor="light1" w:sz="4" w:space="0"/>
        </w:tcBorders>
        <w:shd w:val="clear" w:color="FFFFFF" w:fill="000000" w:themeFill="tex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7">
    <w:name w:val="Grid Table 5 Dark- Accent 1"/>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4D1EC" w:themeFill="accent1" w:themeFillTint="75"/>
      </w:tcPr>
    </w:tblStylePr>
    <w:tblStylePr w:type="band1Vert">
      <w:pPr/>
      <w:tblPr/>
      <w:tcPr>
        <w:shd w:val="clear" w:color="FFFFFF" w:fill="B4D1EC" w:themeFill="accent1" w:themeFillTint="75"/>
      </w:tcPr>
    </w:tblStylePr>
    <w:tblStylePr w:type="band2Horz">
      <w:pPr/>
      <w:tblPr/>
      <w:tcPr/>
    </w:tblStylePr>
    <w:tblStylePr w:type="band2Vert">
      <w:pPr/>
      <w:tblPr/>
      <w:tcPr/>
    </w:tblStylePr>
    <w:tblStylePr w:type="firstCol">
      <w:pPr/>
      <w:rPr>
        <w:b/>
        <w:sz w:val="22"/>
      </w:rPr>
      <w:tblPr/>
      <w:tcPr>
        <w:shd w:val="clear" w:color="FFFFFF" w:fill="5B9BD5" w:themeFill="accent1"/>
      </w:tcPr>
    </w:tblStylePr>
    <w:tblStylePr w:type="firstRow">
      <w:pPr/>
      <w:rPr>
        <w:b/>
        <w:sz w:val="22"/>
      </w:rPr>
      <w:tblPr/>
      <w:tcPr>
        <w:shd w:val="clear" w:color="FFFFFF" w:fill="5B9BD5" w:themeFill="accent1"/>
      </w:tcPr>
    </w:tblStylePr>
    <w:tblStylePr w:type="lastCol">
      <w:pPr/>
      <w:rPr>
        <w:b/>
        <w:sz w:val="22"/>
      </w:rPr>
      <w:tblPr/>
      <w:tcPr>
        <w:shd w:val="clear" w:color="FFFFFF" w:fill="5B9BD5" w:themeFill="accent1"/>
      </w:tcPr>
    </w:tblStylePr>
    <w:tblStylePr w:type="lastRow">
      <w:pPr/>
      <w:rPr>
        <w:b/>
        <w:sz w:val="22"/>
      </w:rPr>
      <w:tblPr/>
      <w:tcPr>
        <w:tcBorders>
          <w:top w:val="single" w:color="000000" w:themeColor="light1" w:sz="4" w:space="0"/>
        </w:tcBorders>
        <w:shd w:val="clear" w:color="FFFFFF" w:fill="5B9BD5" w:themeFill="accen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8">
    <w:name w:val="Grid Table 5 Dark - Accent 2"/>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7C3A0" w:themeFill="accent2" w:themeFillTint="75"/>
      </w:tcPr>
    </w:tblStylePr>
    <w:tblStylePr w:type="band1Vert">
      <w:pPr/>
      <w:tblPr/>
      <w:tcPr>
        <w:shd w:val="clear" w:color="FFFFFF" w:fill="F7C3A0" w:themeFill="accent2" w:themeFillTint="75"/>
      </w:tcPr>
    </w:tblStylePr>
    <w:tblStylePr w:type="band2Horz">
      <w:pPr/>
      <w:tblPr/>
      <w:tcPr/>
    </w:tblStylePr>
    <w:tblStylePr w:type="band2Vert">
      <w:pPr/>
      <w:tblPr/>
      <w:tcPr/>
    </w:tblStylePr>
    <w:tblStylePr w:type="firstCol">
      <w:pPr/>
      <w:rPr>
        <w:b/>
        <w:sz w:val="22"/>
      </w:rPr>
      <w:tblPr/>
      <w:tcPr>
        <w:shd w:val="clear" w:color="FFFFFF" w:fill="ED7D31" w:themeFill="accent2"/>
      </w:tcPr>
    </w:tblStylePr>
    <w:tblStylePr w:type="firstRow">
      <w:pPr/>
      <w:rPr>
        <w:b/>
        <w:sz w:val="22"/>
      </w:rPr>
      <w:tblPr/>
      <w:tcPr>
        <w:shd w:val="clear" w:color="FFFFFF" w:fill="ED7D31" w:themeFill="accent2"/>
      </w:tcPr>
    </w:tblStylePr>
    <w:tblStylePr w:type="lastCol">
      <w:pPr/>
      <w:rPr>
        <w:b/>
        <w:sz w:val="22"/>
      </w:rPr>
      <w:tblPr/>
      <w:tcPr>
        <w:shd w:val="clear" w:color="FFFFFF" w:fill="ED7D31" w:themeFill="accent2"/>
      </w:tcPr>
    </w:tblStylePr>
    <w:tblStylePr w:type="lastRow">
      <w:pPr/>
      <w:rPr>
        <w:b/>
        <w:sz w:val="22"/>
      </w:rPr>
      <w:tblPr/>
      <w:tcPr>
        <w:tcBorders>
          <w:top w:val="single" w:color="000000" w:themeColor="light1" w:sz="4" w:space="0"/>
        </w:tcBorders>
        <w:shd w:val="clear" w:color="FFFFFF" w:fill="ED7D31" w:themeFill="accent2"/>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49">
    <w:name w:val="Grid Table 5 Dark - Accent 3"/>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D6D6D6" w:themeFill="accent3" w:themeFillTint="75"/>
      </w:tcPr>
    </w:tblStylePr>
    <w:tblStylePr w:type="band1Vert">
      <w:pPr/>
      <w:tblPr/>
      <w:tcPr>
        <w:shd w:val="clear" w:color="FFFFFF" w:fill="D6D6D6" w:themeFill="accent3" w:themeFillTint="75"/>
      </w:tcPr>
    </w:tblStylePr>
    <w:tblStylePr w:type="band2Horz">
      <w:pPr/>
      <w:tblPr/>
      <w:tcPr/>
    </w:tblStylePr>
    <w:tblStylePr w:type="band2Vert">
      <w:pPr/>
      <w:tblPr/>
      <w:tcPr/>
    </w:tblStylePr>
    <w:tblStylePr w:type="firstCol">
      <w:pPr/>
      <w:rPr>
        <w:b/>
        <w:sz w:val="22"/>
      </w:rPr>
      <w:tblPr/>
      <w:tcPr>
        <w:shd w:val="clear" w:color="FFFFFF" w:fill="A5A5A5" w:themeFill="accent3"/>
      </w:tcPr>
    </w:tblStylePr>
    <w:tblStylePr w:type="firstRow">
      <w:pPr/>
      <w:rPr>
        <w:b/>
        <w:sz w:val="22"/>
      </w:rPr>
      <w:tblPr/>
      <w:tcPr>
        <w:shd w:val="clear" w:color="FFFFFF" w:fill="A5A5A5" w:themeFill="accent3"/>
      </w:tcPr>
    </w:tblStylePr>
    <w:tblStylePr w:type="lastCol">
      <w:pPr/>
      <w:rPr>
        <w:b/>
        <w:sz w:val="22"/>
      </w:rPr>
      <w:tblPr/>
      <w:tcPr>
        <w:shd w:val="clear" w:color="FFFFFF" w:fill="A5A5A5" w:themeFill="accent3"/>
      </w:tcPr>
    </w:tblStylePr>
    <w:tblStylePr w:type="lastRow">
      <w:pPr/>
      <w:rPr>
        <w:b/>
        <w:sz w:val="22"/>
      </w:rPr>
      <w:tblPr/>
      <w:tcPr>
        <w:tcBorders>
          <w:top w:val="single" w:color="000000" w:themeColor="light1" w:sz="4" w:space="0"/>
        </w:tcBorders>
        <w:shd w:val="clear" w:color="FFFFFF" w:fill="A5A5A5" w:themeFill="accent3"/>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0">
    <w:name w:val="Grid Table 5 Dark- Accent 4"/>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FFE28A" w:themeFill="accent4" w:themeFillTint="75"/>
      </w:tcPr>
    </w:tblStylePr>
    <w:tblStylePr w:type="band1Vert">
      <w:pPr/>
      <w:tblPr/>
      <w:tcPr>
        <w:shd w:val="clear" w:color="FFFFFF" w:fill="FFE28A" w:themeFill="accent4" w:themeFillTint="75"/>
      </w:tcPr>
    </w:tblStylePr>
    <w:tblStylePr w:type="band2Horz">
      <w:pPr/>
      <w:tblPr/>
      <w:tcPr/>
    </w:tblStylePr>
    <w:tblStylePr w:type="band2Vert">
      <w:pPr/>
      <w:tblPr/>
      <w:tcPr/>
    </w:tblStylePr>
    <w:tblStylePr w:type="firstCol">
      <w:pPr/>
      <w:rPr>
        <w:b/>
        <w:sz w:val="22"/>
      </w:rPr>
      <w:tblPr/>
      <w:tcPr>
        <w:shd w:val="clear" w:color="FFFFFF" w:fill="FFC000" w:themeFill="accent4"/>
      </w:tcPr>
    </w:tblStylePr>
    <w:tblStylePr w:type="firstRow">
      <w:pPr/>
      <w:rPr>
        <w:b/>
        <w:sz w:val="22"/>
      </w:rPr>
      <w:tblPr/>
      <w:tcPr>
        <w:shd w:val="clear" w:color="FFFFFF" w:fill="FFC000" w:themeFill="accent4"/>
      </w:tcPr>
    </w:tblStylePr>
    <w:tblStylePr w:type="lastCol">
      <w:pPr/>
      <w:rPr>
        <w:b/>
        <w:sz w:val="22"/>
      </w:rPr>
      <w:tblPr/>
      <w:tcPr>
        <w:shd w:val="clear" w:color="FFFFFF" w:fill="FFC000" w:themeFill="accent4"/>
      </w:tcPr>
    </w:tblStylePr>
    <w:tblStylePr w:type="lastRow">
      <w:pPr/>
      <w:rPr>
        <w:b/>
        <w:sz w:val="22"/>
      </w:rPr>
      <w:tblPr/>
      <w:tcPr>
        <w:tcBorders>
          <w:top w:val="single" w:color="000000" w:themeColor="light1" w:sz="4" w:space="0"/>
        </w:tcBorders>
        <w:shd w:val="clear" w:color="FFFFFF" w:fill="FFC000" w:themeFill="accent4"/>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1">
    <w:name w:val="Grid Table 5 Dark - Accent 5"/>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A9BEE4" w:themeFill="accent5" w:themeFillTint="75"/>
      </w:tcPr>
    </w:tblStylePr>
    <w:tblStylePr w:type="band1Vert">
      <w:pPr/>
      <w:tblPr/>
      <w:tcPr>
        <w:shd w:val="clear" w:color="FFFFFF" w:fill="A9BEE4" w:themeFill="accent5" w:themeFillTint="75"/>
      </w:tcPr>
    </w:tblStylePr>
    <w:tblStylePr w:type="band2Horz">
      <w:pPr/>
      <w:tblPr/>
      <w:tcPr/>
    </w:tblStylePr>
    <w:tblStylePr w:type="band2Vert">
      <w:pPr/>
      <w:tblPr/>
      <w:tcPr/>
    </w:tblStylePr>
    <w:tblStylePr w:type="firstCol">
      <w:pPr/>
      <w:rPr>
        <w:b/>
        <w:sz w:val="22"/>
      </w:rPr>
      <w:tblPr/>
      <w:tcPr>
        <w:shd w:val="clear" w:color="FFFFFF" w:fill="4472C4" w:themeFill="accent5"/>
      </w:tcPr>
    </w:tblStylePr>
    <w:tblStylePr w:type="firstRow">
      <w:pPr/>
      <w:rPr>
        <w:b/>
        <w:sz w:val="22"/>
      </w:rPr>
      <w:tblPr/>
      <w:tcPr>
        <w:shd w:val="clear" w:color="FFFFFF" w:fill="4472C4" w:themeFill="accent5"/>
      </w:tcPr>
    </w:tblStylePr>
    <w:tblStylePr w:type="lastCol">
      <w:pPr/>
      <w:rPr>
        <w:b/>
        <w:sz w:val="22"/>
      </w:rPr>
      <w:tblPr/>
      <w:tcPr>
        <w:shd w:val="clear" w:color="FFFFFF" w:fill="4472C4" w:themeFill="accent5"/>
      </w:tcPr>
    </w:tblStylePr>
    <w:tblStylePr w:type="lastRow">
      <w:pPr/>
      <w:rPr>
        <w:b/>
        <w:sz w:val="22"/>
      </w:rPr>
      <w:tblPr/>
      <w:tcPr>
        <w:tcBorders>
          <w:top w:val="single" w:color="000000" w:themeColor="light1" w:sz="4" w:space="0"/>
        </w:tcBorders>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2">
    <w:name w:val="Grid Table 5 Dark - Accent 6"/>
    <w:basedOn w:val="66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blStylePr w:type="band1Horz">
      <w:pPr/>
      <w:tblPr/>
      <w:tcPr>
        <w:shd w:val="clear" w:color="FFFFFF" w:fill="BDDBA8" w:themeFill="accent6" w:themeFillTint="75"/>
      </w:tcPr>
    </w:tblStylePr>
    <w:tblStylePr w:type="band1Vert">
      <w:pPr/>
      <w:tblPr/>
      <w:tcPr>
        <w:shd w:val="clear" w:color="FFFFFF" w:fill="BDDBA8" w:themeFill="accent6" w:themeFillTint="75"/>
      </w:tcPr>
    </w:tblStylePr>
    <w:tblStylePr w:type="band2Horz">
      <w:pPr/>
      <w:tblPr/>
      <w:tcPr/>
    </w:tblStylePr>
    <w:tblStylePr w:type="band2Vert">
      <w:pPr/>
      <w:tblPr/>
      <w:tcPr/>
    </w:tblStylePr>
    <w:tblStylePr w:type="firstCol">
      <w:pPr/>
      <w:rPr>
        <w:b/>
        <w:sz w:val="22"/>
      </w:rPr>
      <w:tblPr/>
      <w:tcPr>
        <w:shd w:val="clear" w:color="FFFFFF" w:fill="70AD47" w:themeFill="accent6"/>
      </w:tcPr>
    </w:tblStylePr>
    <w:tblStylePr w:type="firstRow">
      <w:pPr/>
      <w:rPr>
        <w:b/>
        <w:sz w:val="22"/>
      </w:rPr>
      <w:tblPr/>
      <w:tcPr>
        <w:shd w:val="clear" w:color="FFFFFF" w:fill="70AD47" w:themeFill="accent6"/>
      </w:tcPr>
    </w:tblStylePr>
    <w:tblStylePr w:type="lastCol">
      <w:pPr/>
      <w:rPr>
        <w:b/>
        <w:sz w:val="22"/>
      </w:rPr>
      <w:tblPr/>
      <w:tcPr>
        <w:shd w:val="clear" w:color="FFFFFF" w:fill="70AD47" w:themeFill="accent6"/>
      </w:tcPr>
    </w:tblStylePr>
    <w:tblStylePr w:type="lastRow">
      <w:pPr/>
      <w:rPr>
        <w:b/>
        <w:sz w:val="22"/>
      </w:rPr>
      <w:tblPr/>
      <w:tcPr>
        <w:tcBorders>
          <w:top w:val="single" w:color="000000" w:themeColor="light1" w:sz="4" w:space="0"/>
        </w:tcBorders>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53">
    <w:name w:val="Grid Table 6 Colorful"/>
    <w:basedOn w:val="66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CBCBCB" w:themeFill="text1" w:themeFillTint="34"/>
      </w:tcPr>
    </w:tblStylePr>
    <w:tblStylePr w:type="band1Vert">
      <w:pPr/>
      <w:tblPr/>
      <w:tcPr>
        <w:shd w:val="clear" w:color="FFFFFF" w:fill="CBCBCB" w:themeFill="text1" w:themeFillTint="34"/>
      </w:tcPr>
    </w:tblStylePr>
    <w:tblStylePr w:type="band2Horz">
      <w:pPr/>
      <w:rPr>
        <w:color w:themeColor="text1" w:themeTint="80" w:themeShade="95"/>
        <w:sz w:val="22"/>
      </w:rPr>
      <w:tblPr/>
      <w:tcPr/>
    </w:tblStylePr>
    <w:tblStylePr w:type="band2Vert">
      <w:pPr/>
      <w:tblPr/>
      <w:tcPr/>
    </w:tblStylePr>
    <w:tblStylePr w:type="firstCol">
      <w:pPr/>
      <w:rPr>
        <w:b/>
        <w:color w:themeColor="text1" w:themeTint="80" w:themeShade="95"/>
      </w:rPr>
      <w:tblPr/>
      <w:tcPr/>
    </w:tblStylePr>
    <w:tblStylePr w:type="firstRow">
      <w:pPr/>
      <w:rPr>
        <w:b/>
        <w:color w:themeColor="text1" w:themeTint="80" w:themeShade="95"/>
      </w:rPr>
      <w:tblPr/>
      <w:tcPr>
        <w:tcBorders>
          <w:bottom w:val="single" w:color="000000" w:themeColor="text1" w:sz="12" w:space="0"/>
        </w:tcBorders>
      </w:tcPr>
    </w:tblStylePr>
    <w:tblStylePr w:type="lastCol">
      <w:pPr/>
      <w:rPr>
        <w:b/>
        <w:color w:themeColor="text1" w:themeTint="80" w:themeShade="95"/>
      </w:rPr>
      <w:tblPr/>
      <w:tcPr/>
    </w:tblStylePr>
    <w:tblStylePr w:type="lastRow">
      <w:pPr/>
      <w:rPr>
        <w:b/>
        <w:color w:themeColor="tex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54">
    <w:name w:val="Grid Table 6 Colorful - Accent 1"/>
    <w:basedOn w:val="66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rPr>
        <w:b/>
        <w:color w:themeColor="accent1" w:themeTint="80" w:themeShade="95"/>
      </w:rPr>
      <w:tblPr/>
      <w:tcPr/>
    </w:tblStylePr>
    <w:tblStylePr w:type="firstRow">
      <w:pPr/>
      <w:rPr>
        <w:b/>
        <w:color w:themeColor="accent1" w:themeTint="80" w:themeShade="95"/>
      </w:rPr>
      <w:tblPr/>
      <w:tcPr>
        <w:tcBorders>
          <w:bottom w:val="single" w:color="000000" w:themeColor="accent1" w:sz="12" w:space="0"/>
        </w:tcBorders>
      </w:tcPr>
    </w:tblStylePr>
    <w:tblStylePr w:type="lastCol">
      <w:pPr/>
      <w:rPr>
        <w:b/>
        <w:color w:themeColor="accent1" w:themeTint="80" w:themeShade="95"/>
      </w:rPr>
      <w:tblPr/>
      <w:tcPr/>
    </w:tblStylePr>
    <w:tblStylePr w:type="lastRow">
      <w:pPr/>
      <w:rPr>
        <w:b/>
        <w:color w:themeColor="accent1" w:themeTint="80"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Tint="80" w:themeShade="95"/>
        <w:sz w:val="22"/>
      </w:rPr>
      <w:tblPr/>
      <w:tcPr/>
    </w:tblStylePr>
  </w:style>
  <w:style w:type="table" w:styleId="55">
    <w:name w:val="Grid Table 6 Colorful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12" w:space="0"/>
        </w:tcBorders>
      </w:tcPr>
    </w:tblStylePr>
    <w:tblStylePr w:type="lastCol">
      <w:pPr/>
      <w:rPr>
        <w:b/>
        <w:color w:themeColor="accent2" w:themeTint="97" w:themeShade="95"/>
      </w:rPr>
      <w:tblPr/>
      <w:tcPr/>
    </w:tblStylePr>
    <w:tblStylePr w:type="lastRow">
      <w:pPr/>
      <w:rPr>
        <w:b/>
        <w:color w:themeColor="accent2" w:themeTint="97"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56">
    <w:name w:val="Grid Table 6 Colorful - Accent 3"/>
    <w:basedOn w:val="66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rPr>
        <w:b/>
        <w:color w:themeColor="accent3" w:themeTint="fe" w:themeShade="95"/>
      </w:rPr>
      <w:tblPr/>
      <w:tcPr/>
    </w:tblStylePr>
    <w:tblStylePr w:type="firstRow">
      <w:pPr/>
      <w:rPr>
        <w:b/>
        <w:color w:themeColor="accent3" w:themeTint="fe" w:themeShade="95"/>
      </w:rPr>
      <w:tblPr/>
      <w:tcPr>
        <w:tcBorders>
          <w:bottom w:val="single" w:color="000000" w:themeColor="accent3" w:sz="12" w:space="0"/>
        </w:tcBorders>
      </w:tcPr>
    </w:tblStylePr>
    <w:tblStylePr w:type="lastCol">
      <w:pPr/>
      <w:rPr>
        <w:b/>
        <w:color w:themeColor="accent3" w:themeTint="fe" w:themeShade="95"/>
      </w:rPr>
      <w:tblPr/>
      <w:tcPr/>
    </w:tblStylePr>
    <w:tblStylePr w:type="lastRow">
      <w:pPr/>
      <w:rPr>
        <w:b/>
        <w:color w:themeColor="accent3" w:themeTint="fe"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fe" w:themeShade="95"/>
        <w:sz w:val="22"/>
      </w:rPr>
      <w:tblPr/>
      <w:tcPr/>
    </w:tblStylePr>
  </w:style>
  <w:style w:type="table" w:styleId="57">
    <w:name w:val="Grid Table 6 Colorful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12" w:space="0"/>
        </w:tcBorders>
      </w:tcPr>
    </w:tblStylePr>
    <w:tblStylePr w:type="lastCol">
      <w:pPr/>
      <w:rPr>
        <w:b/>
        <w:color w:themeColor="accent4" w:themeTint="9a" w:themeShade="95"/>
      </w:rPr>
      <w:tblPr/>
      <w:tcPr/>
    </w:tblStylePr>
    <w:tblStylePr w:type="lastRow">
      <w:pPr/>
      <w:rPr>
        <w:b/>
        <w:color w:themeColor="accent4" w:themeTint="9a"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58">
    <w:name w:val="Grid Table 6 Colorful - Accent 5"/>
    <w:basedOn w:val="66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5"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59">
    <w:name w:val="Grid Table 6 Colorful - Accent 6"/>
    <w:basedOn w:val="66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color w:themeColor="accent5"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5" w:themeShade="95"/>
        <w:sz w:val="22"/>
      </w:rPr>
      <w:tblPr/>
      <w:tcPr/>
    </w:tblStylePr>
    <w:tblStylePr w:type="band2Vert">
      <w:pPr/>
      <w:tblPr/>
      <w:tcPr/>
    </w:tblStylePr>
    <w:tblStylePr w:type="firstCol">
      <w:pPr/>
      <w:rPr>
        <w:b/>
        <w:color w:themeColor="accent5" w:themeShade="95"/>
      </w:rPr>
      <w:tblPr/>
      <w:tcPr/>
    </w:tblStylePr>
    <w:tblStylePr w:type="firstRow">
      <w:pPr/>
      <w:rPr>
        <w:b/>
        <w:color w:themeColor="accent5" w:themeShade="95"/>
      </w:rPr>
      <w:tblPr/>
      <w:tcPr>
        <w:tcBorders>
          <w:bottom w:val="single" w:color="000000" w:themeColor="accent6" w:sz="12" w:space="0"/>
        </w:tcBorders>
      </w:tcPr>
    </w:tblStylePr>
    <w:tblStylePr w:type="lastCol">
      <w:pPr/>
      <w:rPr>
        <w:b/>
        <w:color w:themeColor="accent5" w:themeShade="95"/>
      </w:rPr>
      <w:tblPr/>
      <w:tcPr/>
    </w:tblStylePr>
    <w:tblStylePr w:type="lastRow">
      <w:pPr/>
      <w:rPr>
        <w:b/>
        <w:color w:themeColor="accent5" w:themeShade="95"/>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Shade="95"/>
        <w:sz w:val="22"/>
      </w:rPr>
      <w:tblPr/>
      <w:tcPr/>
    </w:tblStylePr>
  </w:style>
  <w:style w:type="table" w:styleId="60">
    <w:name w:val="Grid Table 7 Colorful"/>
    <w:basedOn w:val="66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blStylePr w:type="band1Horz">
      <w:pPr/>
      <w:rPr>
        <w:color w:themeColor="text1" w:themeTint="80" w:themeShade="95"/>
        <w:sz w:val="22"/>
      </w:rPr>
      <w:tblPr/>
      <w:tcPr>
        <w:shd w:val="clear" w:color="FFFFFF" w:fill="F2F2F2" w:themeFill="text1" w:themeFillTint="d"/>
      </w:tcPr>
    </w:tblStylePr>
    <w:tblStylePr w:type="band1Vert">
      <w:pPr/>
      <w:tblPr/>
      <w:tcPr>
        <w:shd w:val="clear" w:color="FFFFFF" w:fill="F2F2F2" w:themeFill="text1" w:themeFillTint="d"/>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b/>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b/>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1">
    <w:name w:val="Grid Table 7 Colorful - Accent 1"/>
    <w:basedOn w:val="66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blStylePr w:type="band1Horz">
      <w:pPr/>
      <w:rPr>
        <w:color w:themeColor="accent1" w:themeTint="80" w:themeShade="95"/>
        <w:sz w:val="22"/>
      </w:rPr>
      <w:tblPr/>
      <w:tcPr>
        <w:shd w:val="clear" w:color="FFFFFF" w:fill="DEEBF6" w:themeFill="accent1" w:themeFillTint="34"/>
      </w:tcPr>
    </w:tblStylePr>
    <w:tblStylePr w:type="band1Vert">
      <w:pPr/>
      <w:tblPr/>
      <w:tcPr>
        <w:shd w:val="clear" w:color="FFFFFF" w:fill="DEEBF6" w:themeFill="accent1" w:themeFillTint="34"/>
      </w:tcPr>
    </w:tblStylePr>
    <w:tblStylePr w:type="band2Horz">
      <w:pPr/>
      <w:rPr>
        <w:color w:themeColor="accent1" w:themeTint="80" w:themeShade="95"/>
        <w:sz w:val="22"/>
      </w:rPr>
      <w:tblPr/>
      <w:tcPr/>
    </w:tblStylePr>
    <w:tblStylePr w:type="band2Vert">
      <w:pPr/>
      <w:tblPr/>
      <w:tcPr/>
    </w:tblStylePr>
    <w:tblStylePr w:type="firstCol">
      <w:pPr>
        <w:jc w:val="right"/>
      </w:pPr>
      <w:rPr>
        <w:i/>
        <w:color w:themeColor="accent1" w:themeTint="80" w:themeShade="95"/>
        <w:sz w:val="22"/>
      </w:rPr>
      <w:tblPr/>
      <w:tcPr>
        <w:tcBorders>
          <w:top w:val="none"/>
          <w:left w:val="none"/>
          <w:bottom w:val="none"/>
          <w:right w:val="single" w:color="000000" w:themeColor="accent1" w:sz="4" w:space="0"/>
        </w:tcBorders>
        <w:shd w:color="FFFFFF"/>
      </w:tcPr>
    </w:tblStylePr>
    <w:tblStylePr w:type="firstRow">
      <w:pPr/>
      <w:rPr>
        <w:b/>
        <w:color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Tint="80" w:themeShade="95"/>
        <w:sz w:val="22"/>
      </w:rPr>
      <w:tblPr/>
      <w:tcPr>
        <w:tcBorders>
          <w:top w:val="none"/>
          <w:left w:val="single" w:color="000000" w:themeColor="accent1" w:sz="4" w:space="0"/>
          <w:bottom w:val="none"/>
          <w:right w:val="none"/>
        </w:tcBorders>
        <w:shd w:color="FFFFFF"/>
      </w:tcPr>
    </w:tblStylePr>
    <w:tblStylePr w:type="lastRow">
      <w:pPr/>
      <w:rPr>
        <w:b/>
        <w:color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2">
    <w:name w:val="Grid Table 7 Colorful - Accent 2"/>
    <w:basedOn w:val="66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blStylePr w:type="band1Horz">
      <w:pPr/>
      <w:rPr>
        <w:color w:themeColor="accent2" w:themeTint="97" w:themeShade="95"/>
        <w:sz w:val="22"/>
      </w:rPr>
      <w:tblPr/>
      <w:tcPr>
        <w:shd w:val="clear" w:color="FFFFFF" w:fill="FBE6D7" w:themeFill="accent2" w:themeFillTint="32"/>
      </w:tcPr>
    </w:tblStylePr>
    <w:tblStylePr w:type="band1Vert">
      <w:pPr/>
      <w:tblPr/>
      <w:tcPr>
        <w:shd w:val="clear" w:color="FFFFFF" w:fill="FBE6D7" w:themeFill="accent2" w:themeFillTint="32"/>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b/>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b/>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3">
    <w:name w:val="Grid Table 7 Colorful - Accent 3"/>
    <w:basedOn w:val="66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blStylePr w:type="band1Horz">
      <w:pPr/>
      <w:rPr>
        <w:color w:themeColor="accent3" w:themeTint="fe" w:themeShade="95"/>
        <w:sz w:val="22"/>
      </w:rPr>
      <w:tblPr/>
      <w:tcPr>
        <w:shd w:val="clear" w:color="FFFFFF" w:fill="EDEDED" w:themeFill="accent3" w:themeFillTint="34"/>
      </w:tcPr>
    </w:tblStylePr>
    <w:tblStylePr w:type="band1Vert">
      <w:pPr/>
      <w:tblPr/>
      <w:tcPr>
        <w:shd w:val="clear" w:color="FFFFFF" w:fill="EDEDED" w:themeFill="accent3" w:themeFillTint="34"/>
      </w:tcPr>
    </w:tblStylePr>
    <w:tblStylePr w:type="band2Horz">
      <w:pPr/>
      <w:rPr>
        <w:color w:themeColor="accent3" w:themeTint="fe" w:themeShade="95"/>
        <w:sz w:val="22"/>
      </w:rPr>
      <w:tblPr/>
      <w:tcPr/>
    </w:tblStylePr>
    <w:tblStylePr w:type="band2Vert">
      <w:pPr/>
      <w:tblPr/>
      <w:tcPr/>
    </w:tblStylePr>
    <w:tblStylePr w:type="firstCol">
      <w:pPr>
        <w:jc w:val="right"/>
      </w:pPr>
      <w:rPr>
        <w:i/>
        <w:color w:themeColor="accent3" w:themeTint="fe" w:themeShade="95"/>
        <w:sz w:val="22"/>
      </w:rPr>
      <w:tblPr/>
      <w:tcPr>
        <w:tcBorders>
          <w:top w:val="none"/>
          <w:left w:val="none"/>
          <w:bottom w:val="none"/>
          <w:right w:val="single" w:color="000000" w:themeColor="accent3" w:sz="4" w:space="0"/>
        </w:tcBorders>
        <w:shd w:color="FFFFFF"/>
      </w:tcPr>
    </w:tblStylePr>
    <w:tblStylePr w:type="firstRow">
      <w:pPr/>
      <w:rPr>
        <w:b/>
        <w:color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fe" w:themeShade="95"/>
        <w:sz w:val="22"/>
      </w:rPr>
      <w:tblPr/>
      <w:tcPr>
        <w:tcBorders>
          <w:top w:val="none"/>
          <w:left w:val="single" w:color="000000" w:themeColor="accent3" w:sz="4" w:space="0"/>
          <w:bottom w:val="none"/>
          <w:right w:val="none"/>
        </w:tcBorders>
        <w:shd w:color="FFFFFF"/>
      </w:tcPr>
    </w:tblStylePr>
    <w:tblStylePr w:type="lastRow">
      <w:pPr/>
      <w:rPr>
        <w:b/>
        <w:color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4">
    <w:name w:val="Grid Table 7 Colorful - Accent 4"/>
    <w:basedOn w:val="66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blStylePr w:type="band1Horz">
      <w:pPr/>
      <w:rPr>
        <w:color w:themeColor="accent4" w:themeTint="9a" w:themeShade="95"/>
        <w:sz w:val="22"/>
      </w:rPr>
      <w:tblPr/>
      <w:tcPr>
        <w:shd w:val="clear" w:color="FFFFFF" w:fill="FFF2CB" w:themeFill="accent4" w:themeFillTint="34"/>
      </w:tcPr>
    </w:tblStylePr>
    <w:tblStylePr w:type="band1Vert">
      <w:pPr/>
      <w:tblPr/>
      <w:tcPr>
        <w:shd w:val="clear" w:color="FFFFFF" w:fill="FFF2CB" w:themeFill="accent4" w:themeFillTint="34"/>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b/>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b/>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5">
    <w:name w:val="Grid Table 7 Colorful - Accent 5"/>
    <w:basedOn w:val="66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blStylePr w:type="band1Horz">
      <w:pPr/>
      <w:rPr>
        <w:color w:themeColor="accent5" w:themeShade="95"/>
        <w:sz w:val="22"/>
      </w:rPr>
      <w:tblPr/>
      <w:tcPr>
        <w:shd w:val="clear" w:color="FFFFFF" w:fill="D9E2F3" w:themeFill="accent5" w:themeFillTint="34"/>
      </w:tcPr>
    </w:tblStylePr>
    <w:tblStylePr w:type="band1Vert">
      <w:pPr/>
      <w:tblPr/>
      <w:tcPr>
        <w:shd w:val="clear" w:color="FFFFFF" w:fill="D9E2F3" w:themeFill="accent5" w:themeFillTint="34"/>
      </w:tcPr>
    </w:tblStylePr>
    <w:tblStylePr w:type="band2Horz">
      <w:pPr/>
      <w:rPr>
        <w:color w:themeColor="accent5" w:themeShade="95"/>
        <w:sz w:val="22"/>
      </w:rPr>
      <w:tblPr/>
      <w:tcPr/>
    </w:tblStylePr>
    <w:tblStylePr w:type="band2Vert">
      <w:pPr/>
      <w:tblPr/>
      <w:tcPr/>
    </w:tblStylePr>
    <w:tblStylePr w:type="firstCol">
      <w:pPr>
        <w:jc w:val="right"/>
      </w:pPr>
      <w:rPr>
        <w:i/>
        <w:color w:themeColor="accent5" w:themeShade="95"/>
        <w:sz w:val="22"/>
      </w:rPr>
      <w:tblPr/>
      <w:tcPr>
        <w:tcBorders>
          <w:top w:val="none"/>
          <w:left w:val="none"/>
          <w:bottom w:val="none"/>
          <w:right w:val="single" w:color="000000" w:themeColor="accent5" w:sz="4" w:space="0"/>
        </w:tcBorders>
        <w:shd w:color="FFFFFF"/>
      </w:tcPr>
    </w:tblStylePr>
    <w:tblStylePr w:type="firstRow">
      <w:pPr/>
      <w:rPr>
        <w:b/>
        <w:color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Shade="95"/>
        <w:sz w:val="22"/>
      </w:rPr>
      <w:tblPr/>
      <w:tcPr>
        <w:tcBorders>
          <w:top w:val="none"/>
          <w:left w:val="single" w:color="000000" w:themeColor="accent5" w:sz="4" w:space="0"/>
          <w:bottom w:val="none"/>
          <w:right w:val="none"/>
        </w:tcBorders>
        <w:shd w:color="FFFFFF"/>
      </w:tcPr>
    </w:tblStylePr>
    <w:tblStylePr w:type="lastRow">
      <w:pPr/>
      <w:rPr>
        <w:b/>
        <w:color w:themeColor="accent5"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6">
    <w:name w:val="Grid Table 7 Colorful - Accent 6"/>
    <w:basedOn w:val="66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blStylePr w:type="band1Horz">
      <w:pPr/>
      <w:rPr>
        <w:color w:themeColor="accent6" w:themeShade="95"/>
        <w:sz w:val="22"/>
      </w:rPr>
      <w:tblPr/>
      <w:tcPr>
        <w:shd w:val="clear" w:color="FFFFFF" w:fill="E2EFD9" w:themeFill="accent6" w:themeFillTint="34"/>
      </w:tcPr>
    </w:tblStylePr>
    <w:tblStylePr w:type="band1Vert">
      <w:pPr/>
      <w:tblPr/>
      <w:tcPr>
        <w:shd w:val="clear" w:color="FFFFFF" w:fill="E2EFD9" w:themeFill="accent6" w:themeFillTint="34"/>
      </w:tcPr>
    </w:tblStylePr>
    <w:tblStylePr w:type="band2Horz">
      <w:pPr/>
      <w:rPr>
        <w:color w:themeColor="accent6" w:themeShade="95"/>
        <w:sz w:val="22"/>
      </w:rPr>
      <w:tblPr/>
      <w:tcPr/>
    </w:tblStylePr>
    <w:tblStylePr w:type="band2Vert">
      <w:pPr/>
      <w:tblPr/>
      <w:tcPr/>
    </w:tblStylePr>
    <w:tblStylePr w:type="firstCol">
      <w:pPr>
        <w:jc w:val="right"/>
      </w:pPr>
      <w:rPr>
        <w:i/>
        <w:color w:themeColor="accent6" w:themeShade="95"/>
        <w:sz w:val="22"/>
      </w:rPr>
      <w:tblPr/>
      <w:tcPr>
        <w:tcBorders>
          <w:top w:val="none"/>
          <w:left w:val="none"/>
          <w:bottom w:val="none"/>
          <w:right w:val="single" w:color="000000" w:themeColor="accent6" w:sz="4" w:space="0"/>
        </w:tcBorders>
        <w:shd w:color="FFFFFF"/>
      </w:tcPr>
    </w:tblStylePr>
    <w:tblStylePr w:type="firstRow">
      <w:pPr/>
      <w:rPr>
        <w:b/>
        <w:color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Shade="95"/>
        <w:sz w:val="22"/>
      </w:rPr>
      <w:tblPr/>
      <w:tcPr>
        <w:tcBorders>
          <w:top w:val="none"/>
          <w:left w:val="single" w:color="000000" w:themeColor="accent6" w:sz="4" w:space="0"/>
          <w:bottom w:val="none"/>
          <w:right w:val="none"/>
        </w:tcBorders>
        <w:shd w:color="FFFFFF"/>
      </w:tcPr>
    </w:tblStylePr>
    <w:tblStylePr w:type="lastRow">
      <w:pPr/>
      <w:rPr>
        <w:b/>
        <w:color w:themeColor="accent6"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7">
    <w:name w:val="List Table 1 Light"/>
    <w:basedOn w:val="661"/>
    <w:uiPriority w:val="99"/>
    <w:pPr>
      <w:spacing w:after="0" w:line="240" w:lineRule="auto"/>
    </w:pPr>
    <w:tblPr>
      <w:tblStyleRowBandSize w:val="1"/>
      <w:tblStyleColBandSize w:val="1"/>
    </w:tblPr>
    <w:tcPr/>
    <w:tblStylePr w:type="band1Horz">
      <w:pPr/>
      <w:tblPr/>
      <w:tcPr>
        <w:shd w:val="clear" w:color="FFFFFF" w:fill="BFBFBF" w:themeFill="text1" w:themeFillTint="40"/>
      </w:tcPr>
    </w:tblStylePr>
    <w:tblStylePr w:type="band1Vert">
      <w:p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text1" w:sz="4" w:space="0"/>
          <w:right w:val="none" w:color="000000" w:sz="4" w:space="0"/>
        </w:tcBorders>
      </w:tcPr>
    </w:tblStylePr>
    <w:tblStylePr w:type="lastCol">
      <w:pPr/>
      <w:rPr>
        <w:b/>
      </w:rPr>
      <w:tblPr/>
      <w:tcPr/>
    </w:tblStylePr>
    <w:tblStylePr w:type="lastRow">
      <w:pPr/>
      <w:rPr>
        <w:b/>
      </w:rPr>
      <w:tblPr/>
      <w:tcPr>
        <w:tcBorders>
          <w:top w:val="single" w:color="000000" w:themeColor="tex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8">
    <w:name w:val="List Table 1 Light - Accent 1"/>
    <w:basedOn w:val="661"/>
    <w:uiPriority w:val="99"/>
    <w:pPr>
      <w:spacing w:after="0" w:line="240" w:lineRule="auto"/>
    </w:pPr>
    <w:tblPr>
      <w:tblStyleRowBandSize w:val="1"/>
      <w:tblStyleColBandSize w:val="1"/>
    </w:tblPr>
    <w:tcPr/>
    <w:tblStylePr w:type="band1Horz">
      <w:p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1" w:sz="4" w:space="0"/>
          <w:right w:val="none" w:color="000000" w:sz="4" w:space="0"/>
        </w:tcBorders>
      </w:tcPr>
    </w:tblStylePr>
    <w:tblStylePr w:type="lastCol">
      <w:pPr/>
      <w:rPr>
        <w:b/>
      </w:rPr>
      <w:tblPr/>
      <w:tcPr/>
    </w:tblStylePr>
    <w:tblStylePr w:type="lastRow">
      <w:pPr/>
      <w:rPr>
        <w:b/>
      </w:rPr>
      <w:tblPr/>
      <w:tcPr>
        <w:tcBorders>
          <w:top w:val="single" w:color="000000" w:themeColor="accent1"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69">
    <w:name w:val="List Table 1 Light - Accent 2"/>
    <w:basedOn w:val="661"/>
    <w:uiPriority w:val="99"/>
    <w:pPr>
      <w:spacing w:after="0" w:line="240" w:lineRule="auto"/>
    </w:pPr>
    <w:tblPr>
      <w:tblStyleRowBandSize w:val="1"/>
      <w:tblStyleColBandSize w:val="1"/>
    </w:tblPr>
    <w:tcPr/>
    <w:tblStylePr w:type="band1Horz">
      <w:p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2" w:sz="4" w:space="0"/>
          <w:right w:val="none" w:color="000000" w:sz="4" w:space="0"/>
        </w:tcBorders>
      </w:tcPr>
    </w:tblStylePr>
    <w:tblStylePr w:type="lastCol">
      <w:pPr/>
      <w:rPr>
        <w:b/>
      </w:rPr>
      <w:tblPr/>
      <w:tcPr/>
    </w:tblStylePr>
    <w:tblStylePr w:type="lastRow">
      <w:pPr/>
      <w:rPr>
        <w:b/>
      </w:rPr>
      <w:tblPr/>
      <w:tcPr>
        <w:tcBorders>
          <w:top w:val="single" w:color="000000" w:themeColor="accent2"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0">
    <w:name w:val="List Table 1 Light - Accent 3"/>
    <w:basedOn w:val="661"/>
    <w:uiPriority w:val="99"/>
    <w:pPr>
      <w:spacing w:after="0" w:line="240" w:lineRule="auto"/>
    </w:pPr>
    <w:tblPr>
      <w:tblStyleRowBandSize w:val="1"/>
      <w:tblStyleColBandSize w:val="1"/>
    </w:tblPr>
    <w:tcPr/>
    <w:tblStylePr w:type="band1Horz">
      <w:p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3" w:sz="4" w:space="0"/>
          <w:right w:val="none" w:color="000000" w:sz="4" w:space="0"/>
        </w:tcBorders>
      </w:tcPr>
    </w:tblStylePr>
    <w:tblStylePr w:type="lastCol">
      <w:pPr/>
      <w:rPr>
        <w:b/>
      </w:rPr>
      <w:tblPr/>
      <w:tcPr/>
    </w:tblStylePr>
    <w:tblStylePr w:type="lastRow">
      <w:pPr/>
      <w:rPr>
        <w:b/>
      </w:rPr>
      <w:tblPr/>
      <w:tcPr>
        <w:tcBorders>
          <w:top w:val="single" w:color="000000" w:themeColor="accent3"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1">
    <w:name w:val="List Table 1 Light - Accent 4"/>
    <w:basedOn w:val="661"/>
    <w:uiPriority w:val="99"/>
    <w:pPr>
      <w:spacing w:after="0" w:line="240" w:lineRule="auto"/>
    </w:pPr>
    <w:tblPr>
      <w:tblStyleRowBandSize w:val="1"/>
      <w:tblStyleColBandSize w:val="1"/>
    </w:tblPr>
    <w:tcPr/>
    <w:tblStylePr w:type="band1Horz">
      <w:p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4" w:sz="4" w:space="0"/>
          <w:right w:val="none" w:color="000000" w:sz="4" w:space="0"/>
        </w:tcBorders>
      </w:tcPr>
    </w:tblStylePr>
    <w:tblStylePr w:type="lastCol">
      <w:pPr/>
      <w:rPr>
        <w:b/>
      </w:rPr>
      <w:tblPr/>
      <w:tcPr/>
    </w:tblStylePr>
    <w:tblStylePr w:type="lastRow">
      <w:pPr/>
      <w:rPr>
        <w:b/>
      </w:rPr>
      <w:tblPr/>
      <w:tcPr>
        <w:tcBorders>
          <w:top w:val="single" w:color="000000" w:themeColor="accent4"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2">
    <w:name w:val="List Table 1 Light - Accent 5"/>
    <w:basedOn w:val="661"/>
    <w:uiPriority w:val="99"/>
    <w:pPr>
      <w:spacing w:after="0" w:line="240" w:lineRule="auto"/>
    </w:pPr>
    <w:tblPr>
      <w:tblStyleRowBandSize w:val="1"/>
      <w:tblStyleColBandSize w:val="1"/>
    </w:tblPr>
    <w:tcPr/>
    <w:tblStylePr w:type="band1Horz">
      <w:p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5" w:sz="4" w:space="0"/>
          <w:right w:val="none" w:color="000000" w:sz="4" w:space="0"/>
        </w:tcBorders>
      </w:tcPr>
    </w:tblStylePr>
    <w:tblStylePr w:type="lastCol">
      <w:pPr/>
      <w:rPr>
        <w:b/>
      </w:rPr>
      <w:tblPr/>
      <w:tcPr/>
    </w:tblStylePr>
    <w:tblStylePr w:type="lastRow">
      <w:pPr/>
      <w:rPr>
        <w:b/>
      </w:rPr>
      <w:tblPr/>
      <w:tcPr>
        <w:tcBorders>
          <w:top w:val="single" w:color="000000" w:themeColor="accent5"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3">
    <w:name w:val="List Table 1 Light - Accent 6"/>
    <w:basedOn w:val="661"/>
    <w:uiPriority w:val="99"/>
    <w:pPr>
      <w:spacing w:after="0" w:line="240" w:lineRule="auto"/>
    </w:pPr>
    <w:tblPr>
      <w:tblStyleRowBandSize w:val="1"/>
      <w:tblStyleColBandSize w:val="1"/>
    </w:tblPr>
    <w:tcPr/>
    <w:tblStylePr w:type="band1Horz">
      <w:p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rPr>
      <w:tblPr/>
      <w:tcPr>
        <w:tcBorders>
          <w:top w:val="none" w:color="000000" w:sz="4" w:space="0"/>
          <w:left w:val="none" w:color="000000" w:sz="4" w:space="0"/>
          <w:bottom w:val="single" w:color="000000" w:themeColor="accent6" w:sz="4" w:space="0"/>
          <w:right w:val="none" w:color="000000" w:sz="4" w:space="0"/>
        </w:tcBorders>
      </w:tcPr>
    </w:tblStylePr>
    <w:tblStylePr w:type="lastCol">
      <w:pPr/>
      <w:rPr>
        <w:b/>
      </w:rPr>
      <w:tblPr/>
      <w:tcPr/>
    </w:tblStylePr>
    <w:tblStylePr w:type="lastRow">
      <w:pPr/>
      <w:rPr>
        <w:b/>
      </w:rPr>
      <w:tblPr/>
      <w:tcPr>
        <w:tcBorders>
          <w:top w:val="single" w:color="000000" w:themeColor="accent6" w:sz="4" w:space="0"/>
          <w:left w:val="none" w:color="000000" w:sz="4" w:space="0"/>
          <w:bottom w:val="none" w:color="000000"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4">
    <w:name w:val="List Table 2"/>
    <w:basedOn w:val="66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5">
    <w:name w:val="List Table 2 - Accent 1"/>
    <w:basedOn w:val="66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6">
    <w:name w:val="List Table 2 - Accent 2"/>
    <w:basedOn w:val="66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7">
    <w:name w:val="List Table 2 - Accent 3"/>
    <w:basedOn w:val="66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8">
    <w:name w:val="List Table 2 - Accent 4"/>
    <w:basedOn w:val="66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79">
    <w:name w:val="List Table 2 - Accent 5"/>
    <w:basedOn w:val="66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0">
    <w:name w:val="List Table 2 - Accent 6"/>
    <w:basedOn w:val="66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sz w:val="22"/>
      </w:rPr>
      <w:tblPr/>
      <w:tcPr/>
    </w:tblStylePr>
    <w:tblStylePr w:type="fir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pPr/>
      <w:rPr>
        <w:b/>
        <w:sz w:val="22"/>
      </w:rPr>
      <w:tblPr/>
      <w:tcPr/>
    </w:tblStylePr>
    <w:tblStylePr w:type="lastRow">
      <w:pPr/>
      <w:rPr>
        <w:b/>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1">
    <w:name w:val="List Table 3"/>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blStylePr w:type="band1Horz">
      <w:pPr/>
      <w:rPr>
        <w:sz w:val="22"/>
      </w:rPr>
      <w:tblPr/>
      <w:tcPr>
        <w:tcBorders>
          <w:top w:val="single" w:color="000000" w:themeColor="text1" w:sz="4" w:space="0"/>
          <w:bottom w:val="single" w:color="000000" w:themeColor="text1" w:sz="4" w:space="0"/>
        </w:tcBorders>
      </w:tcPr>
    </w:tblStylePr>
    <w:tblStylePr w:type="band1Vert">
      <w:pPr/>
      <w:rPr>
        <w:sz w:val="22"/>
      </w:rPr>
      <w:tblPr/>
      <w:tcPr>
        <w:tcBorders>
          <w:left w:val="single" w:color="000000" w:themeColor="text1" w:sz="4" w:space="0"/>
          <w:right w:val="single" w:color="000000" w:themeColor="tex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2">
    <w:name w:val="List Table 3 - Accent 1"/>
    <w:basedOn w:val="66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blStylePr w:type="band1Horz">
      <w:pPr/>
      <w:rPr>
        <w:sz w:val="22"/>
      </w:rPr>
      <w:tblPr/>
      <w:tcPr>
        <w:tcBorders>
          <w:top w:val="single" w:color="000000" w:themeColor="accent1" w:sz="4" w:space="0"/>
          <w:bottom w:val="single" w:color="000000" w:themeColor="accent1" w:sz="4" w:space="0"/>
        </w:tcBorders>
      </w:tcPr>
    </w:tblStylePr>
    <w:tblStylePr w:type="band1Vert">
      <w:pPr/>
      <w:rPr>
        <w:sz w:val="22"/>
      </w:rPr>
      <w:tblPr/>
      <w:tcPr>
        <w:tcBorders>
          <w:left w:val="single" w:color="000000" w:themeColor="accent1" w:sz="4" w:space="0"/>
          <w:right w:val="single" w:color="000000" w:themeColor="accent1"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3">
    <w:name w:val="List Table 3 - Accent 2"/>
    <w:basedOn w:val="66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blStylePr w:type="band1Horz">
      <w:pPr/>
      <w:rPr>
        <w:sz w:val="22"/>
      </w:rPr>
      <w:tblPr/>
      <w:tcPr>
        <w:tcBorders>
          <w:top w:val="single" w:color="000000" w:themeColor="accent2" w:sz="4" w:space="0"/>
          <w:bottom w:val="single" w:color="000000" w:themeColor="accent2" w:sz="4" w:space="0"/>
        </w:tcBorders>
      </w:tcPr>
    </w:tblStylePr>
    <w:tblStylePr w:type="band1Vert">
      <w:pPr/>
      <w:rPr>
        <w:sz w:val="22"/>
      </w:rPr>
      <w:tblPr/>
      <w:tcPr>
        <w:tcBorders>
          <w:left w:val="single" w:color="000000" w:themeColor="accent2" w:sz="4" w:space="0"/>
          <w:right w:val="single" w:color="000000" w:themeColor="accent2"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4B285" w:themeFill="accent2" w:themeFillTint="97"/>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4">
    <w:name w:val="List Table 3 - Accent 3"/>
    <w:basedOn w:val="66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blStylePr w:type="band1Horz">
      <w:pPr/>
      <w:rPr>
        <w:sz w:val="22"/>
      </w:rPr>
      <w:tblPr/>
      <w:tcPr>
        <w:tcBorders>
          <w:top w:val="single" w:color="000000" w:themeColor="accent3" w:sz="4" w:space="0"/>
          <w:bottom w:val="single" w:color="000000" w:themeColor="accent3" w:sz="4" w:space="0"/>
        </w:tcBorders>
      </w:tcPr>
    </w:tblStylePr>
    <w:tblStylePr w:type="band1Vert">
      <w:pPr/>
      <w:rPr>
        <w:sz w:val="22"/>
      </w:rPr>
      <w:tblPr/>
      <w:tcPr>
        <w:tcBorders>
          <w:left w:val="single" w:color="000000" w:themeColor="accent3" w:sz="4" w:space="0"/>
          <w:right w:val="single" w:color="000000" w:themeColor="accent3"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C9C9C9" w:themeFill="accent3"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5">
    <w:name w:val="List Table 3 - Accent 4"/>
    <w:basedOn w:val="66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blStylePr w:type="band1Horz">
      <w:pPr/>
      <w:rPr>
        <w:sz w:val="22"/>
      </w:rPr>
      <w:tblPr/>
      <w:tcPr>
        <w:tcBorders>
          <w:top w:val="single" w:color="000000" w:themeColor="accent4" w:sz="4" w:space="0"/>
          <w:bottom w:val="single" w:color="000000" w:themeColor="accent4" w:sz="4" w:space="0"/>
        </w:tcBorders>
      </w:tcPr>
    </w:tblStylePr>
    <w:tblStylePr w:type="band1Vert">
      <w:pPr/>
      <w:rPr>
        <w:sz w:val="22"/>
      </w:rPr>
      <w:tblPr/>
      <w:tcPr>
        <w:tcBorders>
          <w:left w:val="single" w:color="000000" w:themeColor="accent4" w:sz="4" w:space="0"/>
          <w:right w:val="single" w:color="000000" w:themeColor="accent4"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D965" w:themeFill="accent4"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6">
    <w:name w:val="List Table 3 - Accent 5"/>
    <w:basedOn w:val="66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blStylePr w:type="band1Horz">
      <w:pPr/>
      <w:rPr>
        <w:sz w:val="22"/>
      </w:rPr>
      <w:tblPr/>
      <w:tcPr>
        <w:tcBorders>
          <w:top w:val="single" w:color="000000" w:themeColor="accent5" w:sz="4" w:space="0"/>
          <w:bottom w:val="single" w:color="000000" w:themeColor="accent5" w:sz="4" w:space="0"/>
        </w:tcBorders>
      </w:tcPr>
    </w:tblStylePr>
    <w:tblStylePr w:type="band1Vert">
      <w:pPr/>
      <w:rPr>
        <w:sz w:val="22"/>
      </w:rPr>
      <w:tblPr/>
      <w:tcPr>
        <w:tcBorders>
          <w:left w:val="single" w:color="000000" w:themeColor="accent5" w:sz="4" w:space="0"/>
          <w:right w:val="single" w:color="000000" w:themeColor="accent5"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8EAADB" w:themeFill="accent5" w:themeFillTint="9a"/>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7">
    <w:name w:val="List Table 3 - Accent 6"/>
    <w:basedOn w:val="66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blStylePr w:type="band1Horz">
      <w:pPr/>
      <w:rPr>
        <w:sz w:val="22"/>
      </w:rPr>
      <w:tblPr/>
      <w:tcPr>
        <w:tcBorders>
          <w:top w:val="single" w:color="000000" w:themeColor="accent6" w:sz="4" w:space="0"/>
          <w:bottom w:val="single" w:color="000000" w:themeColor="accent6" w:sz="4" w:space="0"/>
        </w:tcBorders>
      </w:tcPr>
    </w:tblStylePr>
    <w:tblStylePr w:type="band1Vert">
      <w:pPr/>
      <w:rPr>
        <w:sz w:val="22"/>
      </w:rPr>
      <w:tblPr/>
      <w:tcPr>
        <w:tcBorders>
          <w:left w:val="single" w:color="000000" w:themeColor="accent6" w:sz="4" w:space="0"/>
          <w:right w:val="single" w:color="000000" w:themeColor="accent6" w:sz="4" w:space="0"/>
        </w:tcBorders>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9D18F" w:themeFill="accent6" w:themeFillTint="98"/>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8">
    <w:name w:val="List Table 4"/>
    <w:basedOn w:val="66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blStylePr w:type="band1Horz">
      <w:pPr/>
      <w:rPr>
        <w:sz w:val="22"/>
      </w:rPr>
      <w:tblPr/>
      <w:tcPr>
        <w:shd w:val="clear" w:color="FFFFFF" w:fill="BFBFBF" w:themeFill="text1" w:themeFillTint="40"/>
      </w:tcPr>
    </w:tblStylePr>
    <w:tblStylePr w:type="band1Vert">
      <w:pPr/>
      <w:rPr>
        <w:sz w:val="22"/>
      </w:rPr>
      <w:tblPr/>
      <w:tcPr>
        <w:shd w:val="clear" w:color="FFFFFF" w:fill="BFBFBF" w:themeFill="tex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000000" w:themeFill="tex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89">
    <w:name w:val="List Table 4 - Accent 1"/>
    <w:basedOn w:val="66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blStylePr w:type="band1Horz">
      <w:pPr/>
      <w:rPr>
        <w:sz w:val="22"/>
      </w:rPr>
      <w:tblPr/>
      <w:tcPr>
        <w:shd w:val="clear" w:color="FFFFFF" w:fill="D6E6F4" w:themeFill="accent1" w:themeFillTint="40"/>
      </w:tcPr>
    </w:tblStylePr>
    <w:tblStylePr w:type="band1Vert">
      <w:pPr/>
      <w:rPr>
        <w:sz w:val="22"/>
      </w:rPr>
      <w:tblPr/>
      <w:tcPr>
        <w:shd w:val="clear" w:color="FFFFFF" w:fill="D6E6F4" w:themeFill="accent1"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5B9BD5" w:themeFill="accent1"/>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0">
    <w:name w:val="List Table 4 - Accent 2"/>
    <w:basedOn w:val="66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blStylePr w:type="band1Horz">
      <w:pPr/>
      <w:rPr>
        <w:sz w:val="22"/>
      </w:rPr>
      <w:tblPr/>
      <w:tcPr>
        <w:shd w:val="clear" w:color="FFFFFF" w:fill="FADECB" w:themeFill="accent2" w:themeFillTint="40"/>
      </w:tcPr>
    </w:tblStylePr>
    <w:tblStylePr w:type="band1Vert">
      <w:pPr/>
      <w:rPr>
        <w:sz w:val="22"/>
      </w:rPr>
      <w:tblPr/>
      <w:tcPr>
        <w:shd w:val="clear" w:color="FFFFFF" w:fill="FADECB" w:themeFill="accent2"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ED7D31" w:themeFill="accent2"/>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1">
    <w:name w:val="List Table 4 - Accent 3"/>
    <w:basedOn w:val="66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blStylePr w:type="band1Horz">
      <w:pPr/>
      <w:rPr>
        <w:sz w:val="22"/>
      </w:rPr>
      <w:tblPr/>
      <w:tcPr>
        <w:shd w:val="clear" w:color="FFFFFF" w:fill="E8E8E8" w:themeFill="accent3" w:themeFillTint="40"/>
      </w:tcPr>
    </w:tblStylePr>
    <w:tblStylePr w:type="band1Vert">
      <w:pPr/>
      <w:rPr>
        <w:sz w:val="22"/>
      </w:rPr>
      <w:tblPr/>
      <w:tcPr>
        <w:shd w:val="clear" w:color="FFFFFF" w:fill="E8E8E8" w:themeFill="accent3"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A5A5A5" w:themeFill="accent3"/>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2">
    <w:name w:val="List Table 4 - Accent 4"/>
    <w:basedOn w:val="66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blStylePr w:type="band1Horz">
      <w:pPr/>
      <w:rPr>
        <w:sz w:val="22"/>
      </w:rPr>
      <w:tblPr/>
      <w:tcPr>
        <w:shd w:val="clear" w:color="FFFFFF" w:fill="FFEFBF" w:themeFill="accent4" w:themeFillTint="40"/>
      </w:tcPr>
    </w:tblStylePr>
    <w:tblStylePr w:type="band1Vert">
      <w:pPr/>
      <w:rPr>
        <w:sz w:val="22"/>
      </w:rPr>
      <w:tblPr/>
      <w:tcPr>
        <w:shd w:val="clear" w:color="FFFFFF" w:fill="FFEFBF" w:themeFill="accent4"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FFC000" w:themeFill="accent4"/>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3">
    <w:name w:val="List Table 4 - Accent 5"/>
    <w:basedOn w:val="66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blStylePr w:type="band1Horz">
      <w:pPr/>
      <w:rPr>
        <w:sz w:val="22"/>
      </w:rPr>
      <w:tblPr/>
      <w:tcPr>
        <w:shd w:val="clear" w:color="FFFFFF" w:fill="D0DCF0" w:themeFill="accent5" w:themeFillTint="40"/>
      </w:tcPr>
    </w:tblStylePr>
    <w:tblStylePr w:type="band1Vert">
      <w:pPr/>
      <w:rPr>
        <w:sz w:val="22"/>
      </w:rPr>
      <w:tblPr/>
      <w:tcPr>
        <w:shd w:val="clear" w:color="FFFFFF" w:fill="D0DCF0" w:themeFill="accent5"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4472C4" w:themeFill="accent5"/>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4">
    <w:name w:val="List Table 4 - Accent 6"/>
    <w:basedOn w:val="66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blStylePr w:type="band1Horz">
      <w:pPr/>
      <w:rPr>
        <w:sz w:val="22"/>
      </w:rPr>
      <w:tblPr/>
      <w:tcPr>
        <w:shd w:val="clear" w:color="FFFFFF" w:fill="DBECD0" w:themeFill="accent6" w:themeFillTint="40"/>
      </w:tcPr>
    </w:tblStylePr>
    <w:tblStylePr w:type="band1Vert">
      <w:pPr/>
      <w:rPr>
        <w:sz w:val="22"/>
      </w:rPr>
      <w:tblPr/>
      <w:tcPr>
        <w:shd w:val="clear" w:color="FFFFFF" w:fill="DBECD0" w:themeFill="accent6" w:themeFillTint="40"/>
      </w:tcPr>
    </w:tblStylePr>
    <w:tblStylePr w:type="band2Horz">
      <w:pPr/>
      <w:tblPr/>
      <w:tcPr/>
    </w:tblStylePr>
    <w:tblStylePr w:type="band2Vert">
      <w:pPr/>
      <w:tblPr/>
      <w:tcPr/>
    </w:tblStylePr>
    <w:tblStylePr w:type="firstCol">
      <w:pPr/>
      <w:rPr>
        <w:b/>
      </w:rPr>
      <w:tblPr/>
      <w:tcPr/>
    </w:tblStylePr>
    <w:tblStylePr w:type="firstRow">
      <w:pPr/>
      <w:rPr>
        <w:b/>
        <w:sz w:val="22"/>
      </w:rPr>
      <w:tblPr/>
      <w:tcPr>
        <w:shd w:val="clear" w:color="FFFFFF" w:fill="70AD47" w:themeFill="accent6"/>
      </w:tcPr>
    </w:tblStylePr>
    <w:tblStylePr w:type="lastCol">
      <w:pPr/>
      <w:rPr>
        <w:b/>
      </w:rPr>
      <w:tblPr/>
      <w:tcPr/>
    </w:tblStylePr>
    <w:tblStylePr w:type="lastRow">
      <w:pPr/>
      <w:rPr>
        <w:b/>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95">
    <w:name w:val="List Table 5 Dark"/>
    <w:basedOn w:val="66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blStylePr w:type="band1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1Vert">
      <w:pPr/>
      <w:tblPr/>
      <w:tcPr>
        <w:tcBorders>
          <w:left w:val="single" w:color="000000" w:themeColor="light1" w:sz="4" w:space="0"/>
          <w:right w:val="single" w:color="000000" w:themeColor="light1" w:sz="4" w:space="0"/>
        </w:tcBorders>
        <w:shd w:val="clear" w:color="FFFFFF" w:fill="7F7F7F" w:themeFill="text1" w:themeFillTint="80"/>
      </w:tcPr>
    </w:tblStylePr>
    <w:tblStylePr w:type="band2Horz">
      <w:pPr/>
      <w:tblPr/>
      <w:tcPr>
        <w:tcBorders>
          <w:top w:val="single" w:color="000000" w:themeColor="light1" w:sz="4" w:space="0"/>
          <w:bottom w:val="single" w:color="000000" w:themeColor="light1" w:sz="4" w:space="0"/>
        </w:tcBorders>
        <w:shd w:val="clear" w:color="FFFFFF" w:fill="7F7F7F" w:themeFill="text1" w:themeFillTint="80"/>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text1" w:sz="32" w:space="0"/>
          <w:right w:val="single" w:color="000000" w:themeColor="light1" w:sz="4" w:space="0"/>
        </w:tcBorders>
      </w:tcPr>
    </w:tblStylePr>
    <w:tblStylePr w:type="firstRow">
      <w:pPr/>
      <w:rPr>
        <w:b/>
        <w:color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pPr/>
      <w:tblPr/>
      <w:tcPr>
        <w:tcBorders>
          <w:left w:val="single" w:color="000000" w:themeColor="light1" w:sz="4" w:space="0"/>
          <w:right w:val="single" w:color="000000" w:themeColor="tex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6">
    <w:name w:val="List Table 5 Dark - Accent 1"/>
    <w:basedOn w:val="66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blStylePr w:type="band1Horz">
      <w:pPr/>
      <w:tblPr/>
      <w:tcPr>
        <w:tcBorders>
          <w:top w:val="single" w:color="000000" w:themeColor="light1" w:sz="4" w:space="0"/>
          <w:bottom w:val="single" w:color="000000" w:themeColor="light1" w:sz="4" w:space="0"/>
        </w:tcBorders>
        <w:shd w:val="clear" w:color="FFFFFF" w:fill="5B9BD5" w:themeFill="accent1"/>
      </w:tcPr>
    </w:tblStylePr>
    <w:tblStylePr w:type="band1Vert">
      <w:pPr/>
      <w:tblPr/>
      <w:tcPr>
        <w:tcBorders>
          <w:left w:val="single" w:color="000000" w:themeColor="light1" w:sz="4" w:space="0"/>
          <w:right w:val="single" w:color="000000" w:themeColor="light1" w:sz="4" w:space="0"/>
        </w:tcBorders>
        <w:shd w:val="clear" w:color="FFFFFF" w:fill="5B9BD5" w:themeFill="accent1"/>
      </w:tcPr>
    </w:tblStylePr>
    <w:tblStylePr w:type="band2Horz">
      <w:pPr/>
      <w:tblPr/>
      <w:tcPr>
        <w:tcBorders>
          <w:top w:val="single" w:color="000000" w:themeColor="light1" w:sz="4" w:space="0"/>
          <w:bottom w:val="single" w:color="000000" w:themeColor="light1" w:sz="4" w:space="0"/>
        </w:tcBorders>
        <w:shd w:val="clear" w:color="FFFFFF" w:fill="5B9BD5" w:themeFill="accent1"/>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1" w:sz="32" w:space="0"/>
          <w:right w:val="single" w:color="000000" w:themeColor="light1" w:sz="4" w:space="0"/>
        </w:tcBorders>
      </w:tcPr>
    </w:tblStylePr>
    <w:tblStylePr w:type="firstRow">
      <w:pPr/>
      <w:rPr>
        <w:b/>
        <w:color w:themeColor="light1"/>
        <w:sz w:val="22"/>
      </w:rPr>
      <w:tblPr/>
      <w:tcPr>
        <w:tcBorders>
          <w:top w:val="single" w:color="000000" w:themeColor="accent1" w:sz="32" w:space="0"/>
          <w:bottom w:val="single" w:color="000000" w:themeColor="light1" w:sz="12" w:space="0"/>
        </w:tcBorders>
        <w:shd w:val="clear" w:color="FFFFFF" w:fill="5B9BD5" w:themeFill="accent1"/>
      </w:tcPr>
    </w:tblStylePr>
    <w:tblStylePr w:type="lastCol">
      <w:pPr/>
      <w:tblPr/>
      <w:tcPr>
        <w:tcBorders>
          <w:left w:val="single" w:color="000000" w:themeColor="light1" w:sz="4" w:space="0"/>
          <w:right w:val="single" w:color="000000" w:themeColor="accent1"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7">
    <w:name w:val="List Table 5 Dark - Accent 2"/>
    <w:basedOn w:val="66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blStylePr w:type="band1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1Vert">
      <w:pPr/>
      <w:tblPr/>
      <w:tcPr>
        <w:tcBorders>
          <w:left w:val="single" w:color="000000" w:themeColor="light1" w:sz="4" w:space="0"/>
          <w:right w:val="single" w:color="000000" w:themeColor="light1" w:sz="4" w:space="0"/>
        </w:tcBorders>
        <w:shd w:val="clear" w:color="FFFFFF" w:fill="F4B285" w:themeFill="accent2" w:themeFillTint="97"/>
      </w:tcPr>
    </w:tblStylePr>
    <w:tblStylePr w:type="band2Horz">
      <w:pPr/>
      <w:tblPr/>
      <w:tcPr>
        <w:tcBorders>
          <w:top w:val="single" w:color="000000" w:themeColor="light1" w:sz="4" w:space="0"/>
          <w:bottom w:val="single" w:color="000000" w:themeColor="light1" w:sz="4" w:space="0"/>
        </w:tcBorders>
        <w:shd w:val="clear" w:color="FFFFFF" w:fill="F4B285" w:themeFill="accent2" w:themeFillTint="97"/>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2" w:sz="32" w:space="0"/>
          <w:right w:val="single" w:color="000000" w:themeColor="light1" w:sz="4" w:space="0"/>
        </w:tcBorders>
      </w:tcPr>
    </w:tblStylePr>
    <w:tblStylePr w:type="firstRow">
      <w:pPr/>
      <w:rPr>
        <w:b/>
        <w:color w:themeColor="light1"/>
        <w:sz w:val="22"/>
      </w:rPr>
      <w:tblPr/>
      <w:tcPr>
        <w:tcBorders>
          <w:top w:val="single" w:color="000000" w:themeColor="accent2" w:sz="32" w:space="0"/>
          <w:bottom w:val="single" w:color="000000" w:themeColor="light1" w:sz="12" w:space="0"/>
        </w:tcBorders>
        <w:shd w:val="clear" w:color="FFFFFF" w:fill="F4B285" w:themeFill="accent2" w:themeFillTint="97"/>
      </w:tcPr>
    </w:tblStylePr>
    <w:tblStylePr w:type="lastCol">
      <w:pPr/>
      <w:tblPr/>
      <w:tcPr>
        <w:tcBorders>
          <w:left w:val="single" w:color="000000" w:themeColor="light1" w:sz="4" w:space="0"/>
          <w:right w:val="single" w:color="000000" w:themeColor="accent2"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8">
    <w:name w:val="List Table 5 Dark - Accent 3"/>
    <w:basedOn w:val="66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blStylePr w:type="band1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pPr/>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pPr/>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3" w:sz="32" w:space="0"/>
          <w:right w:val="single" w:color="000000" w:themeColor="light1" w:sz="4" w:space="0"/>
        </w:tcBorders>
      </w:tcPr>
    </w:tblStylePr>
    <w:tblStylePr w:type="firstRow">
      <w:pPr/>
      <w:rPr>
        <w:b/>
        <w:color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pPr/>
      <w:tblPr/>
      <w:tcPr>
        <w:tcBorders>
          <w:left w:val="single" w:color="000000" w:themeColor="light1" w:sz="4" w:space="0"/>
          <w:right w:val="single" w:color="000000" w:themeColor="accent3"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99">
    <w:name w:val="List Table 5 Dark - Accent 4"/>
    <w:basedOn w:val="66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blStylePr w:type="band1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1Vert">
      <w:pPr/>
      <w:tblPr/>
      <w:tcPr>
        <w:tcBorders>
          <w:left w:val="single" w:color="000000" w:themeColor="light1" w:sz="4" w:space="0"/>
          <w:right w:val="single" w:color="000000" w:themeColor="light1" w:sz="4" w:space="0"/>
        </w:tcBorders>
        <w:shd w:val="clear" w:color="FFFFFF" w:fill="FFD965" w:themeFill="accent4" w:themeFillTint="9a"/>
      </w:tcPr>
    </w:tblStylePr>
    <w:tblStylePr w:type="band2Horz">
      <w:pPr/>
      <w:tblPr/>
      <w:tcPr>
        <w:tcBorders>
          <w:top w:val="single" w:color="000000" w:themeColor="light1" w:sz="4" w:space="0"/>
          <w:bottom w:val="single" w:color="000000" w:themeColor="light1" w:sz="4" w:space="0"/>
        </w:tcBorders>
        <w:shd w:val="clear" w:color="FFFFFF" w:fill="FFD965" w:themeFill="accent4"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4" w:sz="32" w:space="0"/>
          <w:right w:val="single" w:color="000000" w:themeColor="light1" w:sz="4" w:space="0"/>
        </w:tcBorders>
      </w:tcPr>
    </w:tblStylePr>
    <w:tblStylePr w:type="firstRow">
      <w:pPr/>
      <w:rPr>
        <w:b/>
        <w:color w:themeColor="light1"/>
        <w:sz w:val="22"/>
      </w:rPr>
      <w:tblPr/>
      <w:tcPr>
        <w:tcBorders>
          <w:top w:val="single" w:color="000000" w:themeColor="accent4" w:sz="32" w:space="0"/>
          <w:bottom w:val="single" w:color="000000" w:themeColor="light1" w:sz="12" w:space="0"/>
        </w:tcBorders>
        <w:shd w:val="clear" w:color="FFFFFF" w:fill="FFD965" w:themeFill="accent4" w:themeFillTint="9a"/>
      </w:tcPr>
    </w:tblStylePr>
    <w:tblStylePr w:type="lastCol">
      <w:pPr/>
      <w:tblPr/>
      <w:tcPr>
        <w:tcBorders>
          <w:left w:val="single" w:color="000000" w:themeColor="light1" w:sz="4" w:space="0"/>
          <w:right w:val="single" w:color="000000" w:themeColor="accent4"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0">
    <w:name w:val="List Table 5 Dark - Accent 5"/>
    <w:basedOn w:val="66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blStylePr w:type="band1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1Vert">
      <w:pPr/>
      <w:tblPr/>
      <w:tcPr>
        <w:tcBorders>
          <w:left w:val="single" w:color="000000" w:themeColor="light1" w:sz="4" w:space="0"/>
          <w:right w:val="single" w:color="000000" w:themeColor="light1" w:sz="4" w:space="0"/>
        </w:tcBorders>
        <w:shd w:val="clear" w:color="FFFFFF" w:fill="8EAADB" w:themeFill="accent5" w:themeFillTint="9a"/>
      </w:tcPr>
    </w:tblStylePr>
    <w:tblStylePr w:type="band2Horz">
      <w:pPr/>
      <w:tblPr/>
      <w:tcPr>
        <w:tcBorders>
          <w:top w:val="single" w:color="000000" w:themeColor="light1" w:sz="4" w:space="0"/>
          <w:bottom w:val="single" w:color="000000" w:themeColor="light1" w:sz="4" w:space="0"/>
        </w:tcBorders>
        <w:shd w:val="clear" w:color="FFFFFF" w:fill="8EAADB" w:themeFill="accent5" w:themeFillTint="9a"/>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5" w:sz="32" w:space="0"/>
          <w:right w:val="single" w:color="000000" w:themeColor="light1" w:sz="4" w:space="0"/>
        </w:tcBorders>
      </w:tcPr>
    </w:tblStylePr>
    <w:tblStylePr w:type="firstRow">
      <w:pPr/>
      <w:rPr>
        <w:b/>
        <w:color w:themeColor="light1"/>
        <w:sz w:val="22"/>
      </w:rPr>
      <w:tblPr/>
      <w:tcPr>
        <w:tcBorders>
          <w:top w:val="single" w:color="000000" w:themeColor="accent5" w:sz="32" w:space="0"/>
          <w:bottom w:val="single" w:color="000000" w:themeColor="light1" w:sz="12" w:space="0"/>
        </w:tcBorders>
        <w:shd w:val="clear" w:color="FFFFFF" w:fill="8EAADB" w:themeFill="accent5" w:themeFillTint="9a"/>
      </w:tcPr>
    </w:tblStylePr>
    <w:tblStylePr w:type="lastCol">
      <w:pPr/>
      <w:tblPr/>
      <w:tcPr>
        <w:tcBorders>
          <w:left w:val="single" w:color="000000" w:themeColor="light1" w:sz="4" w:space="0"/>
          <w:right w:val="single" w:color="000000" w:themeColor="accent5"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1">
    <w:name w:val="List Table 5 Dark - Accent 6"/>
    <w:basedOn w:val="66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blStylePr w:type="band1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1Vert">
      <w:pPr/>
      <w:tblPr/>
      <w:tcPr>
        <w:tcBorders>
          <w:left w:val="single" w:color="000000" w:themeColor="light1" w:sz="4" w:space="0"/>
          <w:right w:val="single" w:color="000000" w:themeColor="light1" w:sz="4" w:space="0"/>
        </w:tcBorders>
        <w:shd w:val="clear" w:color="FFFFFF" w:fill="A9D18F" w:themeFill="accent6" w:themeFillTint="98"/>
      </w:tcPr>
    </w:tblStylePr>
    <w:tblStylePr w:type="band2Horz">
      <w:pPr/>
      <w:tblPr/>
      <w:tcPr>
        <w:tcBorders>
          <w:top w:val="single" w:color="000000" w:themeColor="light1" w:sz="4" w:space="0"/>
          <w:bottom w:val="single" w:color="000000" w:themeColor="light1" w:sz="4" w:space="0"/>
        </w:tcBorders>
        <w:shd w:val="clear" w:color="FFFFFF" w:fill="A9D18F" w:themeFill="accent6" w:themeFillTint="98"/>
      </w:tcPr>
    </w:tblStylePr>
    <w:tblStylePr w:type="band2Vert">
      <w:pPr/>
      <w:tblPr/>
      <w:tcPr>
        <w:tcBorders>
          <w:left w:val="single" w:color="000000" w:themeColor="light1" w:sz="4" w:space="0"/>
          <w:right w:val="single" w:color="000000" w:themeColor="light1" w:sz="4" w:space="0"/>
        </w:tcBorders>
      </w:tcPr>
    </w:tblStylePr>
    <w:tblStylePr w:type="firstCol">
      <w:pPr/>
      <w:rPr>
        <w:b/>
        <w:color w:themeColor="light1"/>
        <w:sz w:val="22"/>
      </w:rPr>
      <w:tblPr/>
      <w:tcPr>
        <w:tcBorders>
          <w:left w:val="single" w:color="000000" w:themeColor="accent6" w:sz="32" w:space="0"/>
          <w:right w:val="single" w:color="000000" w:themeColor="light1" w:sz="4" w:space="0"/>
        </w:tcBorders>
      </w:tcPr>
    </w:tblStylePr>
    <w:tblStylePr w:type="firstRow">
      <w:pPr/>
      <w:rPr>
        <w:b/>
        <w:color w:themeColor="light1"/>
        <w:sz w:val="22"/>
      </w:rPr>
      <w:tblPr/>
      <w:tcPr>
        <w:tcBorders>
          <w:top w:val="single" w:color="000000" w:themeColor="accent6" w:sz="32" w:space="0"/>
          <w:bottom w:val="single" w:color="000000" w:themeColor="light1" w:sz="12" w:space="0"/>
        </w:tcBorders>
        <w:shd w:val="clear" w:color="FFFFFF" w:fill="A9D18F" w:themeFill="accent6" w:themeFillTint="98"/>
      </w:tcPr>
    </w:tblStylePr>
    <w:tblStylePr w:type="lastCol">
      <w:pPr/>
      <w:tblPr/>
      <w:tcPr>
        <w:tcBorders>
          <w:left w:val="single" w:color="000000" w:themeColor="light1" w:sz="4" w:space="0"/>
          <w:right w:val="single" w:color="000000" w:themeColor="accent6" w:sz="32" w:space="0"/>
        </w:tcBorders>
      </w:tcPr>
    </w:tblStylePr>
    <w:tblStylePr w:type="lastRow">
      <w:pPr/>
      <w:rPr>
        <w:b/>
        <w:color w:themeColor="light1"/>
        <w:sz w:val="22"/>
      </w:rPr>
      <w:tblPr/>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light1"/>
        <w:sz w:val="22"/>
      </w:rPr>
      <w:tblPr/>
      <w:tcPr/>
    </w:tblStylePr>
  </w:style>
  <w:style w:type="table" w:styleId="102">
    <w:name w:val="List Table 6 Colorful"/>
    <w:basedOn w:val="66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cPr/>
    <w:tblStylePr w:type="band1Horz">
      <w:pPr/>
      <w:rPr>
        <w:color w:themeColor="text1"/>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sz w:val="22"/>
      </w:rPr>
      <w:tblPr/>
      <w:tcPr/>
    </w:tblStylePr>
    <w:tblStylePr w:type="band2Vert">
      <w:pPr/>
      <w:tblPr/>
      <w:tcPr/>
    </w:tblStylePr>
    <w:tblStylePr w:type="firstCol">
      <w:pPr/>
      <w:rPr>
        <w:b/>
        <w:color w:themeColor="text1"/>
      </w:rPr>
      <w:tblPr/>
      <w:tcPr/>
    </w:tblStylePr>
    <w:tblStylePr w:type="firstRow">
      <w:pPr/>
      <w:rPr>
        <w:b/>
        <w:color w:themeColor="text1"/>
      </w:rPr>
      <w:tblPr/>
      <w:tcPr>
        <w:tcBorders>
          <w:bottom w:val="single" w:color="000000" w:themeColor="text1" w:sz="4" w:space="0"/>
        </w:tcBorders>
      </w:tcPr>
    </w:tblStylePr>
    <w:tblStylePr w:type="lastCol">
      <w:pPr/>
      <w:rPr>
        <w:b/>
        <w:color w:themeColor="text1"/>
      </w:rPr>
      <w:tblPr/>
      <w:tcPr/>
    </w:tblStylePr>
    <w:tblStylePr w:type="lastRow">
      <w:pPr/>
      <w:rPr>
        <w:b/>
        <w:color w:themeColor="text1"/>
      </w:rPr>
      <w:tblPr/>
      <w:tcPr>
        <w:tcBorders>
          <w:top w:val="single" w:color="000000" w:themeColor="tex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3">
    <w:name w:val="List Table 6 Colorful - Accent 1"/>
    <w:basedOn w:val="66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rPr>
        <w:b/>
        <w:color w:themeColor="accent1" w:themeShade="95"/>
      </w:rPr>
      <w:tblPr/>
      <w:tcPr/>
    </w:tblStylePr>
    <w:tblStylePr w:type="firstRow">
      <w:pPr/>
      <w:rPr>
        <w:b/>
        <w:color w:themeColor="accent1" w:themeShade="95"/>
      </w:rPr>
      <w:tblPr/>
      <w:tcPr>
        <w:tcBorders>
          <w:bottom w:val="single" w:color="000000" w:themeColor="accent1" w:sz="4" w:space="0"/>
        </w:tcBorders>
      </w:tcPr>
    </w:tblStylePr>
    <w:tblStylePr w:type="lastCol">
      <w:pPr/>
      <w:rPr>
        <w:b/>
        <w:color w:themeColor="accent1" w:themeShade="95"/>
      </w:rPr>
      <w:tblPr/>
      <w:tcPr/>
    </w:tblStylePr>
    <w:tblStylePr w:type="lastRow">
      <w:pPr/>
      <w:rPr>
        <w:b/>
        <w:color w:themeColor="accent1" w:themeShade="95"/>
      </w:rPr>
      <w:tblPr/>
      <w:tcPr>
        <w:tcBorders>
          <w:top w:val="single" w:color="000000" w:themeColor="accent1"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4">
    <w:name w:val="List Table 6 Colorful - Accent 2"/>
    <w:basedOn w:val="66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rPr>
        <w:b/>
        <w:color w:themeColor="accent2" w:themeTint="97" w:themeShade="95"/>
      </w:rPr>
      <w:tblPr/>
      <w:tcPr/>
    </w:tblStylePr>
    <w:tblStylePr w:type="firstRow">
      <w:pPr/>
      <w:rPr>
        <w:b/>
        <w:color w:themeColor="accent2" w:themeTint="97" w:themeShade="95"/>
      </w:rPr>
      <w:tblPr/>
      <w:tcPr>
        <w:tcBorders>
          <w:bottom w:val="single" w:color="000000" w:themeColor="accent2" w:sz="4" w:space="0"/>
        </w:tcBorders>
      </w:tcPr>
    </w:tblStylePr>
    <w:tblStylePr w:type="lastCol">
      <w:pPr/>
      <w:rPr>
        <w:b/>
        <w:color w:themeColor="accent2" w:themeTint="97" w:themeShade="95"/>
      </w:rPr>
      <w:tblPr/>
      <w:tcPr/>
    </w:tblStylePr>
    <w:tblStylePr w:type="lastRow">
      <w:pPr/>
      <w:rPr>
        <w:b/>
        <w:color w:themeColor="accent2" w:themeTint="97" w:themeShade="95"/>
      </w:rPr>
      <w:tblPr/>
      <w:tcPr>
        <w:tcBorders>
          <w:top w:val="single" w:color="000000" w:themeColor="accent2"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5">
    <w:name w:val="List Table 6 Colorful - Accent 3"/>
    <w:basedOn w:val="66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rPr>
        <w:b/>
        <w:color w:themeColor="accent3" w:themeTint="98" w:themeShade="95"/>
      </w:rPr>
      <w:tblPr/>
      <w:tcPr/>
    </w:tblStylePr>
    <w:tblStylePr w:type="firstRow">
      <w:pPr/>
      <w:rPr>
        <w:b/>
        <w:color w:themeColor="accent3" w:themeTint="98" w:themeShade="95"/>
      </w:rPr>
      <w:tblPr/>
      <w:tcPr>
        <w:tcBorders>
          <w:bottom w:val="single" w:color="000000" w:themeColor="accent3" w:sz="4" w:space="0"/>
        </w:tcBorders>
      </w:tcPr>
    </w:tblStylePr>
    <w:tblStylePr w:type="lastCol">
      <w:pPr/>
      <w:rPr>
        <w:b/>
        <w:color w:themeColor="accent3" w:themeTint="98" w:themeShade="95"/>
      </w:rPr>
      <w:tblPr/>
      <w:tcPr/>
    </w:tblStylePr>
    <w:tblStylePr w:type="lastRow">
      <w:pPr/>
      <w:rPr>
        <w:b/>
        <w:color w:themeColor="accent3" w:themeTint="98" w:themeShade="95"/>
      </w:rPr>
      <w:tblPr/>
      <w:tcPr>
        <w:tcBorders>
          <w:top w:val="single" w:color="000000" w:themeColor="accent3"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6">
    <w:name w:val="List Table 6 Colorful - Accent 4"/>
    <w:basedOn w:val="66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rPr>
        <w:b/>
        <w:color w:themeColor="accent4" w:themeTint="9a" w:themeShade="95"/>
      </w:rPr>
      <w:tblPr/>
      <w:tcPr/>
    </w:tblStylePr>
    <w:tblStylePr w:type="firstRow">
      <w:pPr/>
      <w:rPr>
        <w:b/>
        <w:color w:themeColor="accent4" w:themeTint="9a" w:themeShade="95"/>
      </w:rPr>
      <w:tblPr/>
      <w:tcPr>
        <w:tcBorders>
          <w:bottom w:val="single" w:color="000000" w:themeColor="accent4" w:sz="4" w:space="0"/>
        </w:tcBorders>
      </w:tcPr>
    </w:tblStylePr>
    <w:tblStylePr w:type="lastCol">
      <w:pPr/>
      <w:rPr>
        <w:b/>
        <w:color w:themeColor="accent4" w:themeTint="9a" w:themeShade="95"/>
      </w:rPr>
      <w:tblPr/>
      <w:tcPr/>
    </w:tblStylePr>
    <w:tblStylePr w:type="lastRow">
      <w:pPr/>
      <w:rPr>
        <w:b/>
        <w:color w:themeColor="accent4" w:themeTint="9a" w:themeShade="95"/>
      </w:rPr>
      <w:tblPr/>
      <w:tcPr>
        <w:tcBorders>
          <w:top w:val="single" w:color="000000" w:themeColor="accent4"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7">
    <w:name w:val="List Table 6 Colorful - Accent 5"/>
    <w:basedOn w:val="66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rPr>
        <w:b/>
        <w:color w:themeColor="accent5" w:themeTint="9a" w:themeShade="95"/>
      </w:rPr>
      <w:tblPr/>
      <w:tcPr/>
    </w:tblStylePr>
    <w:tblStylePr w:type="firstRow">
      <w:pPr/>
      <w:rPr>
        <w:b/>
        <w:color w:themeColor="accent5" w:themeTint="9a" w:themeShade="95"/>
      </w:rPr>
      <w:tblPr/>
      <w:tcPr>
        <w:tcBorders>
          <w:bottom w:val="single" w:color="000000" w:themeColor="accent5" w:sz="4" w:space="0"/>
        </w:tcBorders>
      </w:tcPr>
    </w:tblStylePr>
    <w:tblStylePr w:type="lastCol">
      <w:pPr/>
      <w:rPr>
        <w:b/>
        <w:color w:themeColor="accent5" w:themeTint="9a" w:themeShade="95"/>
      </w:rPr>
      <w:tblPr/>
      <w:tcPr/>
    </w:tblStylePr>
    <w:tblStylePr w:type="lastRow">
      <w:pPr/>
      <w:rPr>
        <w:b/>
        <w:color w:themeColor="accent5" w:themeTint="9a" w:themeShade="95"/>
      </w:rPr>
      <w:tblPr/>
      <w:tcPr>
        <w:tcBorders>
          <w:top w:val="single" w:color="000000" w:themeColor="accent5"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8">
    <w:name w:val="List Table 6 Colorful - Accent 6"/>
    <w:basedOn w:val="66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rPr>
        <w:b/>
        <w:color w:themeColor="accent6" w:themeTint="98" w:themeShade="95"/>
      </w:rPr>
      <w:tblPr/>
      <w:tcPr/>
    </w:tblStylePr>
    <w:tblStylePr w:type="firstRow">
      <w:pPr/>
      <w:rPr>
        <w:b/>
        <w:color w:themeColor="accent6" w:themeTint="98" w:themeShade="95"/>
      </w:rPr>
      <w:tblPr/>
      <w:tcPr>
        <w:tcBorders>
          <w:bottom w:val="single" w:color="000000" w:themeColor="accent6" w:sz="4" w:space="0"/>
        </w:tcBorders>
      </w:tcPr>
    </w:tblStylePr>
    <w:tblStylePr w:type="lastCol">
      <w:pPr/>
      <w:rPr>
        <w:b/>
        <w:color w:themeColor="accent6" w:themeTint="98" w:themeShade="95"/>
      </w:rPr>
      <w:tblPr/>
      <w:tcPr/>
    </w:tblStylePr>
    <w:tblStylePr w:type="lastRow">
      <w:pPr/>
      <w:rPr>
        <w:b/>
        <w:color w:themeColor="accent6" w:themeTint="98" w:themeShade="95"/>
      </w:rPr>
      <w:tblPr/>
      <w:tcPr>
        <w:tcBorders>
          <w:top w:val="single" w:color="000000" w:themeColor="accent6" w:sz="4"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09">
    <w:name w:val="List Table 7 Colorful"/>
    <w:basedOn w:val="661"/>
    <w:uiPriority w:val="99"/>
    <w:pPr>
      <w:spacing w:after="0" w:line="240" w:lineRule="auto"/>
    </w:pPr>
    <w:tblPr>
      <w:tblStyleRowBandSize w:val="1"/>
      <w:tblStyleColBandSize w:val="1"/>
      <w:tblBorders>
        <w:right w:val="single" w:color="000000" w:themeColor="text1" w:themeTint="80" w:sz="4" w:space="0"/>
      </w:tblBorders>
    </w:tblPr>
    <w:tcPr/>
    <w:tblStylePr w:type="band1Horz">
      <w:pPr/>
      <w:rPr>
        <w:color w:themeColor="text1" w:themeTint="80" w:themeShade="95"/>
        <w:sz w:val="22"/>
      </w:rPr>
      <w:tblPr/>
      <w:tcPr>
        <w:shd w:val="clear" w:color="FFFFFF" w:fill="BFBFBF" w:themeFill="text1" w:themeFillTint="40"/>
      </w:tcPr>
    </w:tblStylePr>
    <w:tblStylePr w:type="band1Vert">
      <w:pPr/>
      <w:tblPr/>
      <w:tcPr>
        <w:shd w:val="clear" w:color="FFFFFF" w:fill="BFBFBF" w:themeFill="text1" w:themeFillTint="40"/>
      </w:tcPr>
    </w:tblStylePr>
    <w:tblStylePr w:type="band2Horz">
      <w:pPr/>
      <w:rPr>
        <w:color w:themeColor="text1" w:themeTint="80" w:themeShade="95"/>
        <w:sz w:val="22"/>
      </w:rPr>
      <w:tblPr/>
      <w:tcPr/>
    </w:tblStylePr>
    <w:tblStylePr w:type="band2Vert">
      <w:pPr/>
      <w:tblPr/>
      <w:tcPr/>
    </w:tblStylePr>
    <w:tblStylePr w:type="firstCol">
      <w:pPr>
        <w:jc w:val="right"/>
      </w:pPr>
      <w:rPr>
        <w:i/>
        <w:color w:themeColor="text1" w:themeTint="80" w:themeShade="95"/>
        <w:sz w:val="22"/>
      </w:rPr>
      <w:tblPr/>
      <w:tcPr>
        <w:tcBorders>
          <w:top w:val="none"/>
          <w:left w:val="none"/>
          <w:bottom w:val="none"/>
          <w:right w:val="single" w:color="000000" w:themeColor="text1" w:sz="4" w:space="0"/>
        </w:tcBorders>
        <w:shd w:color="FFFFFF"/>
      </w:tcPr>
    </w:tblStylePr>
    <w:tblStylePr w:type="firstRow">
      <w:pPr/>
      <w:rPr>
        <w:i/>
        <w:color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pPr/>
      <w:rPr>
        <w:i/>
        <w:color w:themeColor="text1" w:themeTint="80" w:themeShade="95"/>
        <w:sz w:val="22"/>
      </w:rPr>
      <w:tblPr/>
      <w:tcPr>
        <w:tcBorders>
          <w:top w:val="none"/>
          <w:left w:val="single" w:color="000000" w:themeColor="text1" w:sz="4" w:space="0"/>
          <w:bottom w:val="none"/>
          <w:right w:val="none"/>
        </w:tcBorders>
        <w:shd w:color="FFFFFF"/>
      </w:tcPr>
    </w:tblStylePr>
    <w:tblStylePr w:type="lastRow">
      <w:pPr/>
      <w:rPr>
        <w:i/>
        <w:color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text1" w:themeTint="80" w:themeShade="95"/>
        <w:sz w:val="22"/>
      </w:rPr>
      <w:tblPr/>
      <w:tcPr/>
    </w:tblStylePr>
  </w:style>
  <w:style w:type="table" w:styleId="110">
    <w:name w:val="List Table 7 Colorful - Accent 1"/>
    <w:basedOn w:val="661"/>
    <w:uiPriority w:val="99"/>
    <w:pPr>
      <w:spacing w:after="0" w:line="240" w:lineRule="auto"/>
    </w:pPr>
    <w:tblPr>
      <w:tblStyleRowBandSize w:val="1"/>
      <w:tblStyleColBandSize w:val="1"/>
      <w:tblBorders>
        <w:right w:val="single" w:color="000000" w:themeColor="accent1" w:sz="4" w:space="0"/>
      </w:tblBorders>
    </w:tblPr>
    <w:tcPr/>
    <w:tblStylePr w:type="band1Horz">
      <w:pPr/>
      <w:rPr>
        <w:color w:themeColor="accent1" w:themeShade="95"/>
        <w:sz w:val="22"/>
      </w:rPr>
      <w:tblPr/>
      <w:tcPr>
        <w:shd w:val="clear" w:color="FFFFFF" w:fill="D6E6F4" w:themeFill="accent1" w:themeFillTint="40"/>
      </w:tcPr>
    </w:tblStylePr>
    <w:tblStylePr w:type="band1Vert">
      <w:pPr/>
      <w:tblPr/>
      <w:tcPr>
        <w:shd w:val="clear" w:color="FFFFFF" w:fill="D6E6F4" w:themeFill="accent1" w:themeFillTint="40"/>
      </w:tcPr>
    </w:tblStylePr>
    <w:tblStylePr w:type="band2Horz">
      <w:pPr/>
      <w:rPr>
        <w:color w:themeColor="accent1" w:themeShade="95"/>
        <w:sz w:val="22"/>
      </w:rPr>
      <w:tblPr/>
      <w:tcPr/>
    </w:tblStylePr>
    <w:tblStylePr w:type="band2Vert">
      <w:pPr/>
      <w:tblPr/>
      <w:tcPr/>
    </w:tblStylePr>
    <w:tblStylePr w:type="firstCol">
      <w:pPr>
        <w:jc w:val="right"/>
      </w:pPr>
      <w:rPr>
        <w:i/>
        <w:color w:themeColor="accent1" w:themeShade="95"/>
        <w:sz w:val="22"/>
      </w:rPr>
      <w:tblPr/>
      <w:tcPr>
        <w:tcBorders>
          <w:top w:val="none"/>
          <w:left w:val="none"/>
          <w:bottom w:val="none"/>
          <w:right w:val="single" w:color="000000" w:themeColor="accent1" w:sz="4" w:space="0"/>
        </w:tcBorders>
        <w:shd w:color="FFFFFF"/>
      </w:tcPr>
    </w:tblStylePr>
    <w:tblStylePr w:type="firstRow">
      <w:pPr/>
      <w:rPr>
        <w:i/>
        <w:color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pPr/>
      <w:rPr>
        <w:i/>
        <w:color w:themeColor="accent1" w:themeShade="95"/>
        <w:sz w:val="22"/>
      </w:rPr>
      <w:tblPr/>
      <w:tcPr>
        <w:tcBorders>
          <w:top w:val="none"/>
          <w:left w:val="single" w:color="000000" w:themeColor="accent1" w:sz="4" w:space="0"/>
          <w:bottom w:val="none"/>
          <w:right w:val="none"/>
        </w:tcBorders>
        <w:shd w:color="FFFFFF"/>
      </w:tcPr>
    </w:tblStylePr>
    <w:tblStylePr w:type="lastRow">
      <w:pPr/>
      <w:rPr>
        <w:i/>
        <w:color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1" w:themeShade="95"/>
        <w:sz w:val="22"/>
      </w:rPr>
      <w:tblPr/>
      <w:tcPr/>
    </w:tblStylePr>
  </w:style>
  <w:style w:type="table" w:styleId="111">
    <w:name w:val="List Table 7 Colorful - Accent 2"/>
    <w:basedOn w:val="661"/>
    <w:uiPriority w:val="99"/>
    <w:pPr>
      <w:spacing w:after="0" w:line="240" w:lineRule="auto"/>
    </w:pPr>
    <w:tblPr>
      <w:tblStyleRowBandSize w:val="1"/>
      <w:tblStyleColBandSize w:val="1"/>
      <w:tblBorders>
        <w:right w:val="single" w:color="000000" w:themeColor="accent2" w:themeTint="97" w:sz="4" w:space="0"/>
      </w:tblBorders>
    </w:tblPr>
    <w:tcPr/>
    <w:tblStylePr w:type="band1Horz">
      <w:pPr/>
      <w:rPr>
        <w:color w:themeColor="accent2" w:themeTint="97" w:themeShade="95"/>
        <w:sz w:val="22"/>
      </w:rPr>
      <w:tblPr/>
      <w:tcPr>
        <w:shd w:val="clear" w:color="FFFFFF" w:fill="FADECB" w:themeFill="accent2" w:themeFillTint="40"/>
      </w:tcPr>
    </w:tblStylePr>
    <w:tblStylePr w:type="band1Vert">
      <w:pPr/>
      <w:tblPr/>
      <w:tcPr>
        <w:shd w:val="clear" w:color="FFFFFF" w:fill="FADECB" w:themeFill="accent2" w:themeFillTint="40"/>
      </w:tcPr>
    </w:tblStylePr>
    <w:tblStylePr w:type="band2Horz">
      <w:pPr/>
      <w:rPr>
        <w:color w:themeColor="accent2" w:themeTint="97" w:themeShade="95"/>
        <w:sz w:val="22"/>
      </w:rPr>
      <w:tblPr/>
      <w:tcPr/>
    </w:tblStylePr>
    <w:tblStylePr w:type="band2Vert">
      <w:pPr/>
      <w:tblPr/>
      <w:tcPr/>
    </w:tblStylePr>
    <w:tblStylePr w:type="firstCol">
      <w:pPr>
        <w:jc w:val="right"/>
      </w:pPr>
      <w:rPr>
        <w:i/>
        <w:color w:themeColor="accent2" w:themeTint="97" w:themeShade="95"/>
        <w:sz w:val="22"/>
      </w:rPr>
      <w:tblPr/>
      <w:tcPr>
        <w:tcBorders>
          <w:top w:val="none"/>
          <w:left w:val="none"/>
          <w:bottom w:val="none"/>
          <w:right w:val="single" w:color="000000" w:themeColor="accent2" w:sz="4" w:space="0"/>
        </w:tcBorders>
        <w:shd w:color="FFFFFF"/>
      </w:tcPr>
    </w:tblStylePr>
    <w:tblStylePr w:type="firstRow">
      <w:pPr/>
      <w:rPr>
        <w:i/>
        <w:color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pPr/>
      <w:rPr>
        <w:i/>
        <w:color w:themeColor="accent2" w:themeTint="97" w:themeShade="95"/>
        <w:sz w:val="22"/>
      </w:rPr>
      <w:tblPr/>
      <w:tcPr>
        <w:tcBorders>
          <w:top w:val="none"/>
          <w:left w:val="single" w:color="000000" w:themeColor="accent2" w:sz="4" w:space="0"/>
          <w:bottom w:val="none"/>
          <w:right w:val="none"/>
        </w:tcBorders>
        <w:shd w:color="FFFFFF"/>
      </w:tcPr>
    </w:tblStylePr>
    <w:tblStylePr w:type="lastRow">
      <w:pPr/>
      <w:rPr>
        <w:i/>
        <w:color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2" w:themeTint="97" w:themeShade="95"/>
        <w:sz w:val="22"/>
      </w:rPr>
      <w:tblPr/>
      <w:tcPr/>
    </w:tblStylePr>
  </w:style>
  <w:style w:type="table" w:styleId="112">
    <w:name w:val="List Table 7 Colorful - Accent 3"/>
    <w:basedOn w:val="661"/>
    <w:uiPriority w:val="99"/>
    <w:pPr>
      <w:spacing w:after="0" w:line="240" w:lineRule="auto"/>
    </w:pPr>
    <w:tblPr>
      <w:tblStyleRowBandSize w:val="1"/>
      <w:tblStyleColBandSize w:val="1"/>
      <w:tblBorders>
        <w:right w:val="single" w:color="000000" w:themeColor="accent3" w:themeTint="98" w:sz="4" w:space="0"/>
      </w:tblBorders>
    </w:tblPr>
    <w:tcPr/>
    <w:tblStylePr w:type="band1Horz">
      <w:pPr/>
      <w:rPr>
        <w:color w:themeColor="accent3" w:themeTint="98" w:themeShade="95"/>
        <w:sz w:val="22"/>
      </w:rPr>
      <w:tblPr/>
      <w:tcPr>
        <w:shd w:val="clear" w:color="FFFFFF" w:fill="E8E8E8" w:themeFill="accent3" w:themeFillTint="40"/>
      </w:tcPr>
    </w:tblStylePr>
    <w:tblStylePr w:type="band1Vert">
      <w:pPr/>
      <w:tblPr/>
      <w:tcPr>
        <w:shd w:val="clear" w:color="FFFFFF" w:fill="E8E8E8" w:themeFill="accent3" w:themeFillTint="40"/>
      </w:tcPr>
    </w:tblStylePr>
    <w:tblStylePr w:type="band2Horz">
      <w:pPr/>
      <w:rPr>
        <w:color w:themeColor="accent3" w:themeTint="98" w:themeShade="95"/>
        <w:sz w:val="22"/>
      </w:rPr>
      <w:tblPr/>
      <w:tcPr/>
    </w:tblStylePr>
    <w:tblStylePr w:type="band2Vert">
      <w:pPr/>
      <w:tblPr/>
      <w:tcPr/>
    </w:tblStylePr>
    <w:tblStylePr w:type="firstCol">
      <w:pPr>
        <w:jc w:val="right"/>
      </w:pPr>
      <w:rPr>
        <w:i/>
        <w:color w:themeColor="accent3" w:themeTint="98" w:themeShade="95"/>
        <w:sz w:val="22"/>
      </w:rPr>
      <w:tblPr/>
      <w:tcPr>
        <w:tcBorders>
          <w:top w:val="none"/>
          <w:left w:val="none"/>
          <w:bottom w:val="none"/>
          <w:right w:val="single" w:color="000000" w:themeColor="accent3" w:sz="4" w:space="0"/>
        </w:tcBorders>
        <w:shd w:color="FFFFFF"/>
      </w:tcPr>
    </w:tblStylePr>
    <w:tblStylePr w:type="firstRow">
      <w:pPr/>
      <w:rPr>
        <w:i/>
        <w:color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pPr/>
      <w:rPr>
        <w:i/>
        <w:color w:themeColor="accent3" w:themeTint="98" w:themeShade="95"/>
        <w:sz w:val="22"/>
      </w:rPr>
      <w:tblPr/>
      <w:tcPr>
        <w:tcBorders>
          <w:top w:val="none"/>
          <w:left w:val="single" w:color="000000" w:themeColor="accent3" w:sz="4" w:space="0"/>
          <w:bottom w:val="none"/>
          <w:right w:val="none"/>
        </w:tcBorders>
        <w:shd w:color="FFFFFF"/>
      </w:tcPr>
    </w:tblStylePr>
    <w:tblStylePr w:type="lastRow">
      <w:pPr/>
      <w:rPr>
        <w:i/>
        <w:color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3" w:themeTint="98" w:themeShade="95"/>
        <w:sz w:val="22"/>
      </w:rPr>
      <w:tblPr/>
      <w:tcPr/>
    </w:tblStylePr>
  </w:style>
  <w:style w:type="table" w:styleId="113">
    <w:name w:val="List Table 7 Colorful - Accent 4"/>
    <w:basedOn w:val="661"/>
    <w:uiPriority w:val="99"/>
    <w:pPr>
      <w:spacing w:after="0" w:line="240" w:lineRule="auto"/>
    </w:pPr>
    <w:tblPr>
      <w:tblStyleRowBandSize w:val="1"/>
      <w:tblStyleColBandSize w:val="1"/>
      <w:tblBorders>
        <w:right w:val="single" w:color="000000" w:themeColor="accent4" w:themeTint="9a" w:sz="4" w:space="0"/>
      </w:tblBorders>
    </w:tblPr>
    <w:tcPr/>
    <w:tblStylePr w:type="band1Horz">
      <w:pPr/>
      <w:rPr>
        <w:color w:themeColor="accent4" w:themeTint="9a" w:themeShade="95"/>
        <w:sz w:val="22"/>
      </w:rPr>
      <w:tblPr/>
      <w:tcPr>
        <w:shd w:val="clear" w:color="FFFFFF" w:fill="FFEFBF" w:themeFill="accent4" w:themeFillTint="40"/>
      </w:tcPr>
    </w:tblStylePr>
    <w:tblStylePr w:type="band1Vert">
      <w:pPr/>
      <w:tblPr/>
      <w:tcPr>
        <w:shd w:val="clear" w:color="FFFFFF" w:fill="FFEFBF" w:themeFill="accent4" w:themeFillTint="40"/>
      </w:tcPr>
    </w:tblStylePr>
    <w:tblStylePr w:type="band2Horz">
      <w:pPr/>
      <w:rPr>
        <w:color w:themeColor="accent4" w:themeTint="9a" w:themeShade="95"/>
        <w:sz w:val="22"/>
      </w:rPr>
      <w:tblPr/>
      <w:tcPr/>
    </w:tblStylePr>
    <w:tblStylePr w:type="band2Vert">
      <w:pPr/>
      <w:tblPr/>
      <w:tcPr/>
    </w:tblStylePr>
    <w:tblStylePr w:type="firstCol">
      <w:pPr>
        <w:jc w:val="right"/>
      </w:pPr>
      <w:rPr>
        <w:i/>
        <w:color w:themeColor="accent4" w:themeTint="9a" w:themeShade="95"/>
        <w:sz w:val="22"/>
      </w:rPr>
      <w:tblPr/>
      <w:tcPr>
        <w:tcBorders>
          <w:top w:val="none"/>
          <w:left w:val="none"/>
          <w:bottom w:val="none"/>
          <w:right w:val="single" w:color="000000" w:themeColor="accent4" w:sz="4" w:space="0"/>
        </w:tcBorders>
        <w:shd w:color="FFFFFF"/>
      </w:tcPr>
    </w:tblStylePr>
    <w:tblStylePr w:type="firstRow">
      <w:pPr/>
      <w:rPr>
        <w:i/>
        <w:color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pPr/>
      <w:rPr>
        <w:i/>
        <w:color w:themeColor="accent4" w:themeTint="9a" w:themeShade="95"/>
        <w:sz w:val="22"/>
      </w:rPr>
      <w:tblPr/>
      <w:tcPr>
        <w:tcBorders>
          <w:top w:val="none"/>
          <w:left w:val="single" w:color="000000" w:themeColor="accent4" w:sz="4" w:space="0"/>
          <w:bottom w:val="none"/>
          <w:right w:val="none"/>
        </w:tcBorders>
        <w:shd w:color="FFFFFF"/>
      </w:tcPr>
    </w:tblStylePr>
    <w:tblStylePr w:type="lastRow">
      <w:pPr/>
      <w:rPr>
        <w:i/>
        <w:color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4" w:themeTint="9a" w:themeShade="95"/>
        <w:sz w:val="22"/>
      </w:rPr>
      <w:tblPr/>
      <w:tcPr/>
    </w:tblStylePr>
  </w:style>
  <w:style w:type="table" w:styleId="114">
    <w:name w:val="List Table 7 Colorful - Accent 5"/>
    <w:basedOn w:val="661"/>
    <w:uiPriority w:val="99"/>
    <w:pPr>
      <w:spacing w:after="0" w:line="240" w:lineRule="auto"/>
    </w:pPr>
    <w:tblPr>
      <w:tblStyleRowBandSize w:val="1"/>
      <w:tblStyleColBandSize w:val="1"/>
      <w:tblBorders>
        <w:right w:val="single" w:color="000000" w:themeColor="accent5" w:themeTint="9a" w:sz="4" w:space="0"/>
      </w:tblBorders>
    </w:tblPr>
    <w:tcPr/>
    <w:tblStylePr w:type="band1Horz">
      <w:pPr/>
      <w:rPr>
        <w:color w:themeColor="accent5" w:themeTint="9a" w:themeShade="95"/>
        <w:sz w:val="22"/>
      </w:rPr>
      <w:tblPr/>
      <w:tcPr>
        <w:shd w:val="clear" w:color="FFFFFF" w:fill="D0DCF0" w:themeFill="accent5" w:themeFillTint="40"/>
      </w:tcPr>
    </w:tblStylePr>
    <w:tblStylePr w:type="band1Vert">
      <w:pPr/>
      <w:tblPr/>
      <w:tcPr>
        <w:shd w:val="clear" w:color="FFFFFF" w:fill="D0DCF0" w:themeFill="accent5" w:themeFillTint="40"/>
      </w:tcPr>
    </w:tblStylePr>
    <w:tblStylePr w:type="band2Horz">
      <w:pPr/>
      <w:rPr>
        <w:color w:themeColor="accent5" w:themeTint="9a" w:themeShade="95"/>
        <w:sz w:val="22"/>
      </w:rPr>
      <w:tblPr/>
      <w:tcPr/>
    </w:tblStylePr>
    <w:tblStylePr w:type="band2Vert">
      <w:pPr/>
      <w:tblPr/>
      <w:tcPr/>
    </w:tblStylePr>
    <w:tblStylePr w:type="firstCol">
      <w:pPr>
        <w:jc w:val="right"/>
      </w:pPr>
      <w:rPr>
        <w:i/>
        <w:color w:themeColor="accent5" w:themeTint="9a" w:themeShade="95"/>
        <w:sz w:val="22"/>
      </w:rPr>
      <w:tblPr/>
      <w:tcPr>
        <w:tcBorders>
          <w:top w:val="none"/>
          <w:left w:val="none"/>
          <w:bottom w:val="none"/>
          <w:right w:val="single" w:color="000000" w:themeColor="accent5" w:sz="4" w:space="0"/>
        </w:tcBorders>
        <w:shd w:color="FFFFFF"/>
      </w:tcPr>
    </w:tblStylePr>
    <w:tblStylePr w:type="firstRow">
      <w:pPr/>
      <w:rPr>
        <w:i/>
        <w:color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pPr/>
      <w:rPr>
        <w:i/>
        <w:color w:themeColor="accent5" w:themeTint="9a" w:themeShade="95"/>
        <w:sz w:val="22"/>
      </w:rPr>
      <w:tblPr/>
      <w:tcPr>
        <w:tcBorders>
          <w:top w:val="none"/>
          <w:left w:val="single" w:color="000000" w:themeColor="accent5" w:sz="4" w:space="0"/>
          <w:bottom w:val="none"/>
          <w:right w:val="none"/>
        </w:tcBorders>
        <w:shd w:color="FFFFFF"/>
      </w:tcPr>
    </w:tblStylePr>
    <w:tblStylePr w:type="lastRow">
      <w:pPr/>
      <w:rPr>
        <w:i/>
        <w:color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5" w:themeTint="9a" w:themeShade="95"/>
        <w:sz w:val="22"/>
      </w:rPr>
      <w:tblPr/>
      <w:tcPr/>
    </w:tblStylePr>
  </w:style>
  <w:style w:type="table" w:styleId="115">
    <w:name w:val="List Table 7 Colorful - Accent 6"/>
    <w:basedOn w:val="661"/>
    <w:uiPriority w:val="99"/>
    <w:pPr>
      <w:spacing w:after="0" w:line="240" w:lineRule="auto"/>
    </w:pPr>
    <w:tblPr>
      <w:tblStyleRowBandSize w:val="1"/>
      <w:tblStyleColBandSize w:val="1"/>
      <w:tblBorders>
        <w:right w:val="single" w:color="000000" w:themeColor="accent6" w:themeTint="98" w:sz="4" w:space="0"/>
      </w:tblBorders>
    </w:tblPr>
    <w:tcPr/>
    <w:tblStylePr w:type="band1Horz">
      <w:pPr/>
      <w:rPr>
        <w:color w:themeColor="accent6" w:themeTint="98" w:themeShade="95"/>
        <w:sz w:val="22"/>
      </w:rPr>
      <w:tblPr/>
      <w:tcPr>
        <w:shd w:val="clear" w:color="FFFFFF" w:fill="DBECD0" w:themeFill="accent6" w:themeFillTint="40"/>
      </w:tcPr>
    </w:tblStylePr>
    <w:tblStylePr w:type="band1Vert">
      <w:pPr/>
      <w:tblPr/>
      <w:tcPr>
        <w:shd w:val="clear" w:color="FFFFFF" w:fill="DBECD0" w:themeFill="accent6" w:themeFillTint="40"/>
      </w:tcPr>
    </w:tblStylePr>
    <w:tblStylePr w:type="band2Horz">
      <w:pPr/>
      <w:rPr>
        <w:color w:themeColor="accent6" w:themeTint="98" w:themeShade="95"/>
        <w:sz w:val="22"/>
      </w:rPr>
      <w:tblPr/>
      <w:tcPr/>
    </w:tblStylePr>
    <w:tblStylePr w:type="band2Vert">
      <w:pPr/>
      <w:tblPr/>
      <w:tcPr/>
    </w:tblStylePr>
    <w:tblStylePr w:type="firstCol">
      <w:pPr>
        <w:jc w:val="right"/>
      </w:pPr>
      <w:rPr>
        <w:i/>
        <w:color w:themeColor="accent6" w:themeTint="98" w:themeShade="95"/>
        <w:sz w:val="22"/>
      </w:rPr>
      <w:tblPr/>
      <w:tcPr>
        <w:tcBorders>
          <w:top w:val="none"/>
          <w:left w:val="none"/>
          <w:bottom w:val="none"/>
          <w:right w:val="single" w:color="000000" w:themeColor="accent6" w:sz="4" w:space="0"/>
        </w:tcBorders>
        <w:shd w:color="FFFFFF"/>
      </w:tcPr>
    </w:tblStylePr>
    <w:tblStylePr w:type="firstRow">
      <w:pPr/>
      <w:rPr>
        <w:i/>
        <w:color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pPr/>
      <w:rPr>
        <w:i/>
        <w:color w:themeColor="accent6" w:themeTint="98" w:themeShade="95"/>
        <w:sz w:val="22"/>
      </w:rPr>
      <w:tblPr/>
      <w:tcPr>
        <w:tcBorders>
          <w:top w:val="none"/>
          <w:left w:val="single" w:color="000000" w:themeColor="accent6" w:sz="4" w:space="0"/>
          <w:bottom w:val="none"/>
          <w:right w:val="none"/>
        </w:tcBorders>
        <w:shd w:color="FFFFFF"/>
      </w:tcPr>
    </w:tblStylePr>
    <w:tblStylePr w:type="lastRow">
      <w:pPr/>
      <w:rPr>
        <w:i/>
        <w:color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nwCell">
      <w:pPr/>
      <w:tblPr/>
      <w:tcPr/>
    </w:tblStylePr>
    <w:tblStylePr w:type="neCell">
      <w:pPr/>
      <w:tblPr/>
      <w:tcPr/>
    </w:tblStylePr>
    <w:tblStylePr w:type="swCell">
      <w:pPr/>
      <w:tblPr/>
      <w:tcPr/>
    </w:tblStylePr>
    <w:tblStylePr w:type="seCell">
      <w:pPr/>
      <w:tblPr/>
      <w:tcPr/>
    </w:tblStylePr>
    <w:tblStylePr w:type="wholeTable">
      <w:pPr/>
      <w:rPr>
        <w:color w:themeColor="accent6" w:themeTint="98" w:themeShade="95"/>
        <w:sz w:val="22"/>
      </w:rPr>
      <w:tblPr/>
      <w:tcPr/>
    </w:tblStylePr>
  </w:style>
  <w:style w:type="table" w:styleId="116">
    <w:name w:val="Lined - Accent"/>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7">
    <w:name w:val="Lined - Accent 1"/>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8">
    <w:name w:val="Lined - Accent 2"/>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19">
    <w:name w:val="Lined - Accent 3"/>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0">
    <w:name w:val="Lined - Accent 4"/>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1">
    <w:name w:val="Lined - Accent 5"/>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2">
    <w:name w:val="Lined - Accent 6"/>
    <w:basedOn w:val="661"/>
    <w:uiPriority w:val="99"/>
    <w:pPr>
      <w:spacing w:after="0" w:line="240" w:lineRule="auto"/>
    </w:pPr>
    <w:rPr/>
    <w:tblPr>
      <w:tblStyleRowBandSize w:val="1"/>
      <w:tblStyleColBandSize w:val="1"/>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3">
    <w:name w:val="Bordered &amp; Lined - Accent"/>
    <w:basedOn w:val="661"/>
    <w:uiPriority w:val="99"/>
    <w:pPr>
      <w:spacing w:after="0" w:line="240" w:lineRule="auto"/>
    </w:pPr>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2F2F2" w:themeFill="text1" w:themeFillTint="d"/>
      </w:tcPr>
    </w:tblStylePr>
    <w:tblStylePr w:type="band2Vert">
      <w:pPr/>
      <w:rPr>
        <w:sz w:val="22"/>
      </w:rPr>
      <w:tblPr/>
      <w:tcPr>
        <w:shd w:val="clear" w:color="FFFFFF" w:fill="F2F2F2" w:themeFill="text1" w:themeFillTint="d"/>
      </w:tcPr>
    </w:tblStylePr>
    <w:tblStylePr w:type="firstCol">
      <w:pPr/>
      <w:rPr>
        <w:sz w:val="22"/>
      </w:rPr>
      <w:tblPr/>
      <w:tcPr>
        <w:shd w:val="clear" w:color="FFFFFF" w:fill="7F7F7F" w:themeFill="text1" w:themeFillTint="80"/>
      </w:tcPr>
    </w:tblStylePr>
    <w:tblStylePr w:type="firstRow">
      <w:pPr/>
      <w:rPr>
        <w:sz w:val="22"/>
      </w:rPr>
      <w:tblPr/>
      <w:tcPr>
        <w:shd w:val="clear" w:color="FFFFFF" w:fill="7F7F7F" w:themeFill="text1" w:themeFillTint="80"/>
      </w:tcPr>
    </w:tblStylePr>
    <w:tblStylePr w:type="lastCol">
      <w:pPr/>
      <w:rPr>
        <w:sz w:val="22"/>
      </w:rPr>
      <w:tblPr/>
      <w:tcPr>
        <w:shd w:val="clear" w:color="FFFFFF" w:fill="7F7F7F" w:themeFill="text1" w:themeFillTint="80"/>
      </w:tcPr>
    </w:tblStylePr>
    <w:tblStylePr w:type="lastRow">
      <w:pPr/>
      <w:rPr>
        <w:sz w:val="22"/>
      </w:rPr>
      <w:tblPr/>
      <w:tcPr>
        <w:shd w:val="clear" w:color="FFFFFF" w:fill="7F7F7F" w:themeFill="text1" w:themeFillTint="80"/>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4">
    <w:name w:val="Bordered &amp; Lined - Accent 1"/>
    <w:basedOn w:val="661"/>
    <w:uiPriority w:val="99"/>
    <w:pPr>
      <w:spacing w:after="0" w:line="240" w:lineRule="auto"/>
    </w:pPr>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CCE0F2" w:themeFill="accent1" w:themeFillTint="50"/>
      </w:tcPr>
    </w:tblStylePr>
    <w:tblStylePr w:type="band2Vert">
      <w:pPr/>
      <w:rPr>
        <w:sz w:val="22"/>
      </w:rPr>
      <w:tblPr/>
      <w:tcPr>
        <w:shd w:val="clear" w:color="FFFFFF" w:fill="CCE0F2" w:themeFill="accent1" w:themeFillTint="50"/>
      </w:tcPr>
    </w:tblStylePr>
    <w:tblStylePr w:type="firstCol">
      <w:pPr/>
      <w:rPr>
        <w:sz w:val="22"/>
      </w:rPr>
      <w:tblPr/>
      <w:tcPr>
        <w:shd w:val="clear" w:color="FFFFFF" w:fill="69A3D8" w:themeFill="accent1" w:themeFillTint="ea"/>
      </w:tcPr>
    </w:tblStylePr>
    <w:tblStylePr w:type="firstRow">
      <w:pPr/>
      <w:rPr>
        <w:sz w:val="22"/>
      </w:rPr>
      <w:tblPr/>
      <w:tcPr>
        <w:shd w:val="clear" w:color="FFFFFF" w:fill="69A3D8" w:themeFill="accent1" w:themeFillTint="ea"/>
      </w:tcPr>
    </w:tblStylePr>
    <w:tblStylePr w:type="lastCol">
      <w:pPr/>
      <w:rPr>
        <w:sz w:val="22"/>
      </w:rPr>
      <w:tblPr/>
      <w:tcPr>
        <w:shd w:val="clear" w:color="FFFFFF" w:fill="69A3D8" w:themeFill="accent1" w:themeFillTint="ea"/>
      </w:tcPr>
    </w:tblStylePr>
    <w:tblStylePr w:type="lastRow">
      <w:pPr/>
      <w:rPr>
        <w:sz w:val="22"/>
      </w:rPr>
      <w:tblPr/>
      <w:tcPr>
        <w:shd w:val="clear" w:color="FFFFFF" w:fill="69A3D8" w:themeFill="accent1" w:themeFillTint="e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5">
    <w:name w:val="Bordered &amp; Lined - Accent 2"/>
    <w:basedOn w:val="661"/>
    <w:uiPriority w:val="99"/>
    <w:pPr>
      <w:spacing w:after="0" w:line="240" w:lineRule="auto"/>
    </w:pPr>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BE6D7" w:themeFill="accent2" w:themeFillTint="32"/>
      </w:tcPr>
    </w:tblStylePr>
    <w:tblStylePr w:type="band2Vert">
      <w:pPr/>
      <w:rPr>
        <w:sz w:val="22"/>
      </w:rPr>
      <w:tblPr/>
      <w:tcPr>
        <w:shd w:val="clear" w:color="FFFFFF" w:fill="FBE6D7" w:themeFill="accent2" w:themeFillTint="32"/>
      </w:tcPr>
    </w:tblStylePr>
    <w:tblStylePr w:type="firstCol">
      <w:pPr/>
      <w:rPr>
        <w:sz w:val="22"/>
      </w:rPr>
      <w:tblPr/>
      <w:tcPr>
        <w:shd w:val="clear" w:color="FFFFFF" w:fill="F4B285" w:themeFill="accent2" w:themeFillTint="97"/>
      </w:tcPr>
    </w:tblStylePr>
    <w:tblStylePr w:type="firstRow">
      <w:pPr/>
      <w:rPr>
        <w:sz w:val="22"/>
      </w:rPr>
      <w:tblPr/>
      <w:tcPr>
        <w:shd w:val="clear" w:color="FFFFFF" w:fill="F4B285" w:themeFill="accent2" w:themeFillTint="97"/>
      </w:tcPr>
    </w:tblStylePr>
    <w:tblStylePr w:type="lastCol">
      <w:pPr/>
      <w:rPr>
        <w:sz w:val="22"/>
      </w:rPr>
      <w:tblPr/>
      <w:tcPr>
        <w:shd w:val="clear" w:color="FFFFFF" w:fill="F4B285" w:themeFill="accent2" w:themeFillTint="97"/>
      </w:tcPr>
    </w:tblStylePr>
    <w:tblStylePr w:type="lastRow">
      <w:pPr/>
      <w:rPr>
        <w:sz w:val="22"/>
      </w:rPr>
      <w:tblPr/>
      <w:tcPr>
        <w:shd w:val="clear" w:color="FFFFFF" w:fill="F4B285" w:themeFill="accent2" w:themeFillTint="97"/>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6">
    <w:name w:val="Bordered &amp; Lined - Accent 3"/>
    <w:basedOn w:val="661"/>
    <w:uiPriority w:val="99"/>
    <w:pPr>
      <w:spacing w:after="0" w:line="240" w:lineRule="auto"/>
    </w:pPr>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DEDED" w:themeFill="accent3" w:themeFillTint="34"/>
      </w:tcPr>
    </w:tblStylePr>
    <w:tblStylePr w:type="band2Vert">
      <w:pPr/>
      <w:rPr>
        <w:sz w:val="22"/>
      </w:rPr>
      <w:tblPr/>
      <w:tcPr>
        <w:shd w:val="clear" w:color="FFFFFF" w:fill="EDEDED" w:themeFill="accent3" w:themeFillTint="34"/>
      </w:tcPr>
    </w:tblStylePr>
    <w:tblStylePr w:type="firstCol">
      <w:pPr/>
      <w:rPr>
        <w:sz w:val="22"/>
      </w:rPr>
      <w:tblPr/>
      <w:tcPr>
        <w:shd w:val="clear" w:color="FFFFFF" w:fill="A5A5A5" w:themeFill="accent3" w:themeFillTint="fe"/>
      </w:tcPr>
    </w:tblStylePr>
    <w:tblStylePr w:type="firstRow">
      <w:pPr/>
      <w:rPr>
        <w:sz w:val="22"/>
      </w:rPr>
      <w:tblPr/>
      <w:tcPr>
        <w:shd w:val="clear" w:color="FFFFFF" w:fill="A5A5A5" w:themeFill="accent3" w:themeFillTint="fe"/>
      </w:tcPr>
    </w:tblStylePr>
    <w:tblStylePr w:type="lastCol">
      <w:pPr/>
      <w:rPr>
        <w:sz w:val="22"/>
      </w:rPr>
      <w:tblPr/>
      <w:tcPr>
        <w:shd w:val="clear" w:color="FFFFFF" w:fill="A5A5A5" w:themeFill="accent3" w:themeFillTint="fe"/>
      </w:tcPr>
    </w:tblStylePr>
    <w:tblStylePr w:type="lastRow">
      <w:pPr/>
      <w:rPr>
        <w:sz w:val="22"/>
      </w:rPr>
      <w:tblPr/>
      <w:tcPr>
        <w:shd w:val="clear" w:color="FFFFFF" w:fill="A5A5A5" w:themeFill="accent3" w:themeFillTint="fe"/>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7">
    <w:name w:val="Bordered &amp; Lined - Accent 4"/>
    <w:basedOn w:val="661"/>
    <w:uiPriority w:val="99"/>
    <w:pPr>
      <w:spacing w:after="0" w:line="240" w:lineRule="auto"/>
    </w:pPr>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FFF2CB" w:themeFill="accent4" w:themeFillTint="34"/>
      </w:tcPr>
    </w:tblStylePr>
    <w:tblStylePr w:type="band2Vert">
      <w:pPr/>
      <w:rPr>
        <w:sz w:val="22"/>
      </w:rPr>
      <w:tblPr/>
      <w:tcPr>
        <w:shd w:val="clear" w:color="FFFFFF" w:fill="FFF2CB" w:themeFill="accent4" w:themeFillTint="34"/>
      </w:tcPr>
    </w:tblStylePr>
    <w:tblStylePr w:type="firstCol">
      <w:pPr/>
      <w:rPr>
        <w:sz w:val="22"/>
      </w:rPr>
      <w:tblPr/>
      <w:tcPr>
        <w:shd w:val="clear" w:color="FFFFFF" w:fill="FFD965" w:themeFill="accent4" w:themeFillTint="9a"/>
      </w:tcPr>
    </w:tblStylePr>
    <w:tblStylePr w:type="firstRow">
      <w:pPr/>
      <w:rPr>
        <w:sz w:val="22"/>
      </w:rPr>
      <w:tblPr/>
      <w:tcPr>
        <w:shd w:val="clear" w:color="FFFFFF" w:fill="FFD965" w:themeFill="accent4" w:themeFillTint="9a"/>
      </w:tcPr>
    </w:tblStylePr>
    <w:tblStylePr w:type="lastCol">
      <w:pPr/>
      <w:rPr>
        <w:sz w:val="22"/>
      </w:rPr>
      <w:tblPr/>
      <w:tcPr>
        <w:shd w:val="clear" w:color="FFFFFF" w:fill="FFD965" w:themeFill="accent4" w:themeFillTint="9a"/>
      </w:tcPr>
    </w:tblStylePr>
    <w:tblStylePr w:type="lastRow">
      <w:pPr/>
      <w:rPr>
        <w:sz w:val="22"/>
      </w:rPr>
      <w:tblPr/>
      <w:tcPr>
        <w:shd w:val="clear" w:color="FFFFFF" w:fill="FFD965" w:themeFill="accent4" w:themeFillTint="9a"/>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8">
    <w:name w:val="Bordered &amp; Lined - Accent 5"/>
    <w:basedOn w:val="661"/>
    <w:uiPriority w:val="99"/>
    <w:pPr>
      <w:spacing w:after="0" w:line="240" w:lineRule="auto"/>
    </w:pPr>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D9E2F3" w:themeFill="accent5" w:themeFillTint="34"/>
      </w:tcPr>
    </w:tblStylePr>
    <w:tblStylePr w:type="band2Vert">
      <w:pPr/>
      <w:rPr>
        <w:sz w:val="22"/>
      </w:rPr>
      <w:tblPr/>
      <w:tcPr>
        <w:shd w:val="clear" w:color="FFFFFF" w:fill="D9E2F3" w:themeFill="accent5" w:themeFillTint="34"/>
      </w:tcPr>
    </w:tblStylePr>
    <w:tblStylePr w:type="firstCol">
      <w:pPr/>
      <w:rPr>
        <w:sz w:val="22"/>
      </w:rPr>
      <w:tblPr/>
      <w:tcPr>
        <w:shd w:val="clear" w:color="FFFFFF" w:fill="4472C4" w:themeFill="accent5"/>
      </w:tcPr>
    </w:tblStylePr>
    <w:tblStylePr w:type="firstRow">
      <w:pPr/>
      <w:rPr>
        <w:sz w:val="22"/>
      </w:rPr>
      <w:tblPr/>
      <w:tcPr>
        <w:shd w:val="clear" w:color="FFFFFF" w:fill="4472C4" w:themeFill="accent5"/>
      </w:tcPr>
    </w:tblStylePr>
    <w:tblStylePr w:type="lastCol">
      <w:pPr/>
      <w:rPr>
        <w:sz w:val="22"/>
      </w:rPr>
      <w:tblPr/>
      <w:tcPr>
        <w:shd w:val="clear" w:color="FFFFFF" w:fill="4472C4" w:themeFill="accent5"/>
      </w:tcPr>
    </w:tblStylePr>
    <w:tblStylePr w:type="lastRow">
      <w:pPr/>
      <w:rPr>
        <w:sz w:val="22"/>
      </w:rPr>
      <w:tblPr/>
      <w:tcPr>
        <w:shd w:val="clear" w:color="FFFFFF" w:fill="4472C4" w:themeFill="accent5"/>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29">
    <w:name w:val="Bordered &amp; Lined - Accent 6"/>
    <w:basedOn w:val="661"/>
    <w:uiPriority w:val="99"/>
    <w:pPr>
      <w:spacing w:after="0" w:line="240" w:lineRule="auto"/>
    </w:pPr>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blStylePr w:type="band1Horz">
      <w:pPr/>
      <w:rPr>
        <w:sz w:val="22"/>
      </w:rPr>
      <w:tblPr/>
      <w:tcPr/>
    </w:tblStylePr>
    <w:tblStylePr w:type="band1Vert">
      <w:pPr/>
      <w:rPr>
        <w:sz w:val="22"/>
      </w:rPr>
      <w:tblPr/>
      <w:tcPr/>
    </w:tblStylePr>
    <w:tblStylePr w:type="band2Horz">
      <w:pPr/>
      <w:rPr>
        <w:sz w:val="22"/>
      </w:rPr>
      <w:tblPr/>
      <w:tcPr>
        <w:shd w:val="clear" w:color="FFFFFF" w:fill="E2EFD9" w:themeFill="accent6" w:themeFillTint="34"/>
      </w:tcPr>
    </w:tblStylePr>
    <w:tblStylePr w:type="band2Vert">
      <w:pPr/>
      <w:rPr>
        <w:sz w:val="22"/>
      </w:rPr>
      <w:tblPr/>
      <w:tcPr>
        <w:shd w:val="clear" w:color="FFFFFF" w:fill="E2EFD9" w:themeFill="accent6" w:themeFillTint="34"/>
      </w:tcPr>
    </w:tblStylePr>
    <w:tblStylePr w:type="firstCol">
      <w:pPr/>
      <w:rPr>
        <w:sz w:val="22"/>
      </w:rPr>
      <w:tblPr/>
      <w:tcPr>
        <w:shd w:val="clear" w:color="FFFFFF" w:fill="70AD47" w:themeFill="accent6"/>
      </w:tcPr>
    </w:tblStylePr>
    <w:tblStylePr w:type="firstRow">
      <w:pPr/>
      <w:rPr>
        <w:sz w:val="22"/>
      </w:rPr>
      <w:tblPr/>
      <w:tcPr>
        <w:shd w:val="clear" w:color="FFFFFF" w:fill="70AD47" w:themeFill="accent6"/>
      </w:tcPr>
    </w:tblStylePr>
    <w:tblStylePr w:type="lastCol">
      <w:pPr/>
      <w:rPr>
        <w:sz w:val="22"/>
      </w:rPr>
      <w:tblPr/>
      <w:tcPr>
        <w:shd w:val="clear" w:color="FFFFFF" w:fill="70AD47" w:themeFill="accent6"/>
      </w:tcPr>
    </w:tblStylePr>
    <w:tblStylePr w:type="lastRow">
      <w:pPr/>
      <w:rPr>
        <w:sz w:val="22"/>
      </w:rPr>
      <w:tblPr/>
      <w:tcPr>
        <w:shd w:val="clear" w:color="FFFFFF" w:fill="70AD47" w:themeFill="accent6"/>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0">
    <w:name w:val="Bordered"/>
    <w:basedOn w:val="66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blStylePr w:type="band1Horz">
      <w:pPr/>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text1" w:sz="12" w:space="0"/>
        </w:tcBorders>
      </w:tcPr>
    </w:tblStylePr>
    <w:tblStylePr w:type="lastCol">
      <w:pPr/>
      <w:rPr>
        <w:sz w:val="22"/>
      </w:rPr>
      <w:tblPr/>
      <w:tcPr>
        <w:tcBorders>
          <w:left w:val="single" w:color="000000" w:themeColor="text1" w:sz="12" w:space="0"/>
        </w:tcBorders>
      </w:tcPr>
    </w:tblStylePr>
    <w:tblStylePr w:type="lastRow">
      <w:pPr/>
      <w:rPr>
        <w:sz w:val="22"/>
      </w:rPr>
      <w:tblPr/>
      <w:tcPr>
        <w:tcBorders>
          <w:top w:val="single" w:color="000000" w:themeColor="tex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1">
    <w:name w:val="Bordered - Accent 1"/>
    <w:basedOn w:val="66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blStylePr w:type="band1Horz">
      <w:pPr/>
      <w:rPr>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1" w:sz="12" w:space="0"/>
        </w:tcBorders>
      </w:tcPr>
    </w:tblStylePr>
    <w:tblStylePr w:type="lastCol">
      <w:pPr/>
      <w:rPr>
        <w:sz w:val="22"/>
      </w:rPr>
      <w:tblPr/>
      <w:tcPr>
        <w:tcBorders>
          <w:left w:val="single" w:color="000000" w:themeColor="accent1" w:sz="12" w:space="0"/>
        </w:tcBorders>
      </w:tcPr>
    </w:tblStylePr>
    <w:tblStylePr w:type="lastRow">
      <w:pPr/>
      <w:rPr>
        <w:sz w:val="22"/>
      </w:rPr>
      <w:tblPr/>
      <w:tcPr>
        <w:tcBorders>
          <w:top w:val="single" w:color="000000" w:themeColor="accent1"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2">
    <w:name w:val="Bordered - Accent 2"/>
    <w:basedOn w:val="66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blStylePr w:type="band1Horz">
      <w:pPr/>
      <w:rPr>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2" w:sz="12" w:space="0"/>
        </w:tcBorders>
      </w:tcPr>
    </w:tblStylePr>
    <w:tblStylePr w:type="lastCol">
      <w:pPr/>
      <w:rPr>
        <w:sz w:val="22"/>
      </w:rPr>
      <w:tblPr/>
      <w:tcPr>
        <w:tcBorders>
          <w:left w:val="single" w:color="000000" w:themeColor="accent2" w:sz="12" w:space="0"/>
        </w:tcBorders>
      </w:tcPr>
    </w:tblStylePr>
    <w:tblStylePr w:type="lastRow">
      <w:pPr/>
      <w:rPr>
        <w:sz w:val="22"/>
      </w:rPr>
      <w:tblPr/>
      <w:tcPr>
        <w:tcBorders>
          <w:top w:val="single" w:color="000000" w:themeColor="accent2"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3">
    <w:name w:val="Bordered - Accent 3"/>
    <w:basedOn w:val="66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blStylePr w:type="band1Horz">
      <w:pPr/>
      <w:rPr>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3" w:sz="12" w:space="0"/>
        </w:tcBorders>
      </w:tcPr>
    </w:tblStylePr>
    <w:tblStylePr w:type="lastCol">
      <w:pPr/>
      <w:rPr>
        <w:sz w:val="22"/>
      </w:rPr>
      <w:tblPr/>
      <w:tcPr>
        <w:tcBorders>
          <w:left w:val="single" w:color="000000" w:themeColor="accent3" w:sz="12" w:space="0"/>
        </w:tcBorders>
      </w:tcPr>
    </w:tblStylePr>
    <w:tblStylePr w:type="lastRow">
      <w:pPr/>
      <w:rPr>
        <w:sz w:val="22"/>
      </w:rPr>
      <w:tblPr/>
      <w:tcPr>
        <w:tcBorders>
          <w:top w:val="single" w:color="000000" w:themeColor="accent3"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4">
    <w:name w:val="Bordered - Accent 4"/>
    <w:basedOn w:val="66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blStylePr w:type="band1Horz">
      <w:pPr/>
      <w:rPr>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4" w:sz="12" w:space="0"/>
        </w:tcBorders>
      </w:tcPr>
    </w:tblStylePr>
    <w:tblStylePr w:type="lastCol">
      <w:pPr/>
      <w:rPr>
        <w:sz w:val="22"/>
      </w:rPr>
      <w:tblPr/>
      <w:tcPr>
        <w:tcBorders>
          <w:left w:val="single" w:color="000000" w:themeColor="accent4" w:sz="12" w:space="0"/>
        </w:tcBorders>
      </w:tcPr>
    </w:tblStylePr>
    <w:tblStylePr w:type="lastRow">
      <w:pPr/>
      <w:rPr>
        <w:sz w:val="22"/>
      </w:rPr>
      <w:tblPr/>
      <w:tcPr>
        <w:tcBorders>
          <w:top w:val="single" w:color="000000" w:themeColor="accent4"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5">
    <w:name w:val="Bordered - Accent 5"/>
    <w:basedOn w:val="66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blStylePr w:type="band1Horz">
      <w:pPr/>
      <w:rPr>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5" w:sz="12" w:space="0"/>
        </w:tcBorders>
      </w:tcPr>
    </w:tblStylePr>
    <w:tblStylePr w:type="lastCol">
      <w:pPr/>
      <w:rPr>
        <w:sz w:val="22"/>
      </w:rPr>
      <w:tblPr/>
      <w:tcPr>
        <w:tcBorders>
          <w:left w:val="single" w:color="000000" w:themeColor="accent5" w:sz="12" w:space="0"/>
        </w:tcBorders>
      </w:tcPr>
    </w:tblStylePr>
    <w:tblStylePr w:type="lastRow">
      <w:pPr/>
      <w:rPr>
        <w:sz w:val="22"/>
      </w:rPr>
      <w:tblPr/>
      <w:tcPr>
        <w:tcBorders>
          <w:top w:val="single" w:color="000000" w:themeColor="accent5"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styleId="136">
    <w:name w:val="Bordered - Accent 6"/>
    <w:basedOn w:val="66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blStylePr w:type="band1Horz">
      <w:pPr/>
      <w:rPr>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tblPr/>
      <w:tcPr/>
    </w:tblStylePr>
    <w:tblStylePr w:type="band2Horz">
      <w:pPr/>
      <w:tblPr/>
      <w:tcPr/>
    </w:tblStylePr>
    <w:tblStylePr w:type="band2Vert">
      <w:pPr/>
      <w:tblPr/>
      <w:tcPr/>
    </w:tblStylePr>
    <w:tblStylePr w:type="firstCol">
      <w:pPr/>
      <w:rPr>
        <w:sz w:val="22"/>
      </w:rPr>
      <w:tblPr/>
      <w:tcPr/>
    </w:tblStylePr>
    <w:tblStylePr w:type="firstRow">
      <w:pPr/>
      <w:rPr>
        <w:sz w:val="22"/>
      </w:rPr>
      <w:tblPr/>
      <w:tcPr>
        <w:tcBorders>
          <w:bottom w:val="single" w:color="000000" w:themeColor="accent6" w:sz="12" w:space="0"/>
        </w:tcBorders>
      </w:tcPr>
    </w:tblStylePr>
    <w:tblStylePr w:type="lastCol">
      <w:pPr/>
      <w:rPr>
        <w:sz w:val="22"/>
      </w:rPr>
      <w:tblPr/>
      <w:tcPr>
        <w:tcBorders>
          <w:left w:val="single" w:color="000000" w:themeColor="accent6" w:sz="12" w:space="0"/>
        </w:tcBorders>
      </w:tcPr>
    </w:tblStylePr>
    <w:tblStylePr w:type="lastRow">
      <w:pPr/>
      <w:rPr>
        <w:sz w:val="22"/>
      </w:rPr>
      <w:tblPr/>
      <w:tcPr>
        <w:tcBorders>
          <w:top w:val="single" w:color="000000" w:themeColor="accent6" w:sz="12" w:space="0"/>
        </w:tcBorders>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 w:type="table" w:default="1" w:styleId="661">
    <w:name w:val="Normal Table"/>
    <w:uiPriority w:val="99"/>
    <w:semiHidden/>
    <w:unhideWhenUsed/>
    <w:pPr/>
    <w:tblPr>
      <w:tblCellMar>
        <w:left w:w="108" w:type="dxa"/>
        <w:top w:w="0" w:type="dxa"/>
        <w:right w:w="108" w:type="dxa"/>
        <w:bottom w:w="0" w:type="dxa"/>
      </w:tblCellMar>
    </w:tblPr>
    <w:tcPr/>
    <w:tblStylePr w:type="band1Horz">
      <w:pPr/>
      <w:tblPr/>
      <w:tcPr/>
    </w:tblStylePr>
    <w:tblStylePr w:type="band1Vert">
      <w:pPr/>
      <w:tblPr/>
      <w:tcPr/>
    </w:tblStylePr>
    <w:tblStylePr w:type="band2Horz">
      <w:pPr/>
      <w:tblPr/>
      <w:tcPr/>
    </w:tblStylePr>
    <w:tblStylePr w:type="band2Vert">
      <w:pPr/>
      <w:tblPr/>
      <w:tcPr/>
    </w:tblStylePr>
    <w:tblStylePr w:type="firstCol">
      <w:pPr/>
      <w:tblPr/>
      <w:tcPr/>
    </w:tblStylePr>
    <w:tblStylePr w:type="firstRow">
      <w:pPr/>
      <w:tblPr/>
      <w:tcPr/>
    </w:tblStylePr>
    <w:tblStylePr w:type="lastCol">
      <w:pPr/>
      <w:tblPr/>
      <w:tcPr/>
    </w:tblStylePr>
    <w:tblStylePr w:type="lastRow">
      <w:pPr/>
      <w:tblPr/>
      <w:tcPr/>
    </w:tblStylePr>
    <w:tblStylePr w:type="nwCell">
      <w:pPr/>
      <w:tblPr/>
      <w:tcPr/>
    </w:tblStylePr>
    <w:tblStylePr w:type="neCell">
      <w:pPr/>
      <w:tblPr/>
      <w:tcPr/>
    </w:tblStylePr>
    <w:tblStylePr w:type="swCell">
      <w:pPr/>
      <w:tblPr/>
      <w:tcPr/>
    </w:tblStylePr>
    <w:tblStylePr w:type="seCell">
      <w:pPr/>
      <w:tblPr/>
      <w:tcPr/>
    </w:tblStylePr>
    <w:tblStylePr w:type="wholeTable">
      <w:pPr/>
      <w:tblP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LibreOffice/7.6.7.2$Windows_X86_64 LibreOffice_project/dd47e4b30cb7dab30588d6c79c651f218165e3c5</Application>
  <AppVersion>15.0000</AppVersion>
  <Pages>7</Pages>
  <Words>3157</Words>
  <Characters>18309</Characters>
  <CharactersWithSpaces>21361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2024-12-09T15:42:20Z</dcterms:modified>
  <cp:revision>2</cp:revision>
  <dc:subject/>
  <dc:title/>
</cp:coreProperties>
</file>