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4D" w:rsidRDefault="00B6534D" w:rsidP="00D8547F">
      <w:pPr>
        <w:rPr>
          <w:b/>
          <w:sz w:val="32"/>
          <w:szCs w:val="32"/>
        </w:rPr>
      </w:pPr>
      <w:r w:rsidRPr="00B6534D">
        <w:rPr>
          <w:b/>
          <w:sz w:val="32"/>
          <w:szCs w:val="32"/>
        </w:rPr>
        <w:t>5. Run the simulation and press the button. Explains what happens. Include a screenshot.</w:t>
      </w:r>
    </w:p>
    <w:p w:rsidR="00B6534D" w:rsidRPr="00B6534D" w:rsidRDefault="00B6534D" w:rsidP="00D8547F">
      <w:r w:rsidRPr="00B6534D">
        <w:t>"Great Cow Basic" is a BASIC language developed for PIC microcontrollers. Great Cow Basic is designed to make programming with these microcontrollers easier.</w:t>
      </w: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2333625" cy="2819283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56" cy="2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2" w:rsidRPr="00F45592" w:rsidRDefault="00F45592" w:rsidP="00D8547F"/>
    <w:p w:rsidR="00F45592" w:rsidRDefault="00F45592" w:rsidP="00D8547F">
      <w:r w:rsidRPr="00F45592">
        <w:t>"Start Test Display On" refers to a feature of the "</w:t>
      </w:r>
      <w:proofErr w:type="spellStart"/>
      <w:r w:rsidRPr="00F45592">
        <w:t>simullDE</w:t>
      </w:r>
      <w:proofErr w:type="spellEnd"/>
      <w:r w:rsidRPr="00F45592">
        <w:t>" program. This expression refers to displaying and activating a screen for testing purposes. This phrase notifies users that a particular test mode has started and test results will be displayed</w:t>
      </w:r>
    </w:p>
    <w:p w:rsidR="00F45592" w:rsidRDefault="00F45592" w:rsidP="00D8547F">
      <w:r>
        <w:rPr>
          <w:noProof/>
          <w:lang w:val="tr-TR" w:eastAsia="tr-TR"/>
        </w:rPr>
        <w:drawing>
          <wp:inline distT="0" distB="0" distL="0" distR="0">
            <wp:extent cx="2447925" cy="294333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98" cy="29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2" w:rsidRDefault="00F45592" w:rsidP="00D8547F">
      <w:r w:rsidRPr="00F45592">
        <w:lastRenderedPageBreak/>
        <w:t xml:space="preserve">The phrase "Cursor on" indicates that, in a text-based user interface, a text cursor is visible and can be positioned by the user. </w:t>
      </w:r>
    </w:p>
    <w:p w:rsidR="00F45592" w:rsidRDefault="00F45592" w:rsidP="00D8547F">
      <w:r>
        <w:rPr>
          <w:noProof/>
          <w:lang w:val="tr-TR" w:eastAsia="tr-TR"/>
        </w:rPr>
        <w:drawing>
          <wp:inline distT="0" distB="0" distL="0" distR="0">
            <wp:extent cx="2524125" cy="30341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2" w:rsidRDefault="00F45592" w:rsidP="00D8547F"/>
    <w:p w:rsidR="00B6534D" w:rsidRDefault="00F45592" w:rsidP="00D8547F">
      <w:pPr>
        <w:rPr>
          <w:b/>
          <w:sz w:val="32"/>
          <w:szCs w:val="32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 wp14:anchorId="3E6D8DC1" wp14:editId="0BE4082C">
            <wp:simplePos x="0" y="0"/>
            <wp:positionH relativeFrom="column">
              <wp:posOffset>-4445</wp:posOffset>
            </wp:positionH>
            <wp:positionV relativeFrom="paragraph">
              <wp:posOffset>889635</wp:posOffset>
            </wp:positionV>
            <wp:extent cx="2456815" cy="2952750"/>
            <wp:effectExtent l="0" t="0" r="635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592">
        <w:t>The phrase "Cursor off" indicates that the cursor in a text-based section is made invisible in the user interface of the "</w:t>
      </w:r>
      <w:proofErr w:type="spellStart"/>
      <w:r w:rsidRPr="00F45592">
        <w:t>simullDE</w:t>
      </w:r>
      <w:proofErr w:type="spellEnd"/>
      <w:r w:rsidRPr="00F45592">
        <w:t xml:space="preserve">" program. This statement means that the cursor will not be shown to the user when there is no text input or editing from the user. </w:t>
      </w: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F45592" w:rsidRDefault="00F45592" w:rsidP="00D8547F">
      <w:pPr>
        <w:rPr>
          <w:b/>
          <w:sz w:val="32"/>
          <w:szCs w:val="32"/>
        </w:rPr>
      </w:pPr>
    </w:p>
    <w:p w:rsidR="00F45592" w:rsidRDefault="00F45592" w:rsidP="00D8547F">
      <w:pPr>
        <w:rPr>
          <w:b/>
          <w:sz w:val="32"/>
          <w:szCs w:val="32"/>
        </w:rPr>
      </w:pPr>
    </w:p>
    <w:p w:rsidR="00F45592" w:rsidRDefault="00F45592" w:rsidP="00D8547F">
      <w:r w:rsidRPr="00F45592">
        <w:t>The phrase “Flash on” refers to a certain object and element being flashed in the user interface in a particular noticeable way. When this phrase is used in the "</w:t>
      </w:r>
      <w:proofErr w:type="spellStart"/>
      <w:r w:rsidRPr="00F45592">
        <w:t>simullDE</w:t>
      </w:r>
      <w:proofErr w:type="spellEnd"/>
      <w:r w:rsidRPr="00F45592">
        <w:t xml:space="preserve">" program, it indicates that a particular element is flashed to draw attention or highlight it to the user. </w:t>
      </w:r>
    </w:p>
    <w:p w:rsidR="00F45592" w:rsidRDefault="00F45592" w:rsidP="00D8547F">
      <w:r>
        <w:rPr>
          <w:noProof/>
          <w:lang w:val="tr-TR" w:eastAsia="tr-TR"/>
        </w:rPr>
        <w:lastRenderedPageBreak/>
        <w:drawing>
          <wp:inline distT="0" distB="0" distL="0" distR="0">
            <wp:extent cx="2461978" cy="3009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310" cy="30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2" w:rsidRPr="00F45592" w:rsidRDefault="00F45592" w:rsidP="00D8547F">
      <w:r w:rsidRPr="00F45592">
        <w:t>The phrase "Flash off" indicates that an element or object in the user interface of the "</w:t>
      </w:r>
      <w:proofErr w:type="spellStart"/>
      <w:r w:rsidRPr="00F45592">
        <w:t>simullDE</w:t>
      </w:r>
      <w:proofErr w:type="spellEnd"/>
      <w:r w:rsidRPr="00F45592">
        <w:t xml:space="preserve">" program has ceased to flash in the previous way and is no longer flashing. </w:t>
      </w:r>
    </w:p>
    <w:p w:rsidR="00B6534D" w:rsidRDefault="00F45592" w:rsidP="00D8547F">
      <w:pPr>
        <w:rPr>
          <w:b/>
          <w:sz w:val="32"/>
          <w:szCs w:val="32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 wp14:anchorId="67690758" wp14:editId="434BAFA2">
            <wp:simplePos x="0" y="0"/>
            <wp:positionH relativeFrom="column">
              <wp:posOffset>-4445</wp:posOffset>
            </wp:positionH>
            <wp:positionV relativeFrom="paragraph">
              <wp:posOffset>43815</wp:posOffset>
            </wp:positionV>
            <wp:extent cx="2457450" cy="2923540"/>
            <wp:effectExtent l="0" t="0" r="0" b="0"/>
            <wp:wrapTight wrapText="bothSides">
              <wp:wrapPolygon edited="0">
                <wp:start x="0" y="0"/>
                <wp:lineTo x="0" y="21394"/>
                <wp:lineTo x="21433" y="21394"/>
                <wp:lineTo x="21433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F45592" w:rsidRPr="00F45592" w:rsidRDefault="00F45592" w:rsidP="00F45592">
      <w:r w:rsidRPr="00F45592">
        <w:t>The expression "Cursor and flash on" is an expression used in the "</w:t>
      </w:r>
      <w:proofErr w:type="spellStart"/>
      <w:r w:rsidRPr="00F45592">
        <w:t>simullDE</w:t>
      </w:r>
      <w:proofErr w:type="spellEnd"/>
      <w:r w:rsidRPr="00F45592">
        <w:t>" program, indicating that two features are enabled in the</w:t>
      </w:r>
      <w:r>
        <w:t xml:space="preserve"> user interface of the program.</w:t>
      </w:r>
    </w:p>
    <w:p w:rsidR="00F45592" w:rsidRPr="00F45592" w:rsidRDefault="00F45592" w:rsidP="00F45592">
      <w:r w:rsidRPr="00F45592">
        <w:t>"Cursor on": Indicates that the cursor is visible during text entry or editing. The user enters the t</w:t>
      </w:r>
      <w:r>
        <w:t>ext field or can edit the text.</w:t>
      </w:r>
    </w:p>
    <w:p w:rsidR="00F45592" w:rsidRPr="00F45592" w:rsidRDefault="00F45592" w:rsidP="00F45592">
      <w:r w:rsidRPr="00F45592">
        <w:t xml:space="preserve">"Flash on": Indicates that a specific </w:t>
      </w:r>
      <w:proofErr w:type="gramStart"/>
      <w:r w:rsidRPr="00F45592">
        <w:t>element  flashes</w:t>
      </w:r>
      <w:proofErr w:type="gramEnd"/>
      <w:r w:rsidRPr="00F45592">
        <w:t xml:space="preserve"> conspicuously. This is used to indicate to the user that a particular item is important </w:t>
      </w:r>
      <w:r>
        <w:t>or an action needs to be taken.</w:t>
      </w:r>
    </w:p>
    <w:p w:rsidR="00B6534D" w:rsidRDefault="00F45592" w:rsidP="00F45592">
      <w:r w:rsidRPr="00F45592">
        <w:lastRenderedPageBreak/>
        <w:t>This phrase indicates both that the cursor is visible and that a particular element is blinking in the user interface.</w:t>
      </w:r>
    </w:p>
    <w:p w:rsidR="00F45592" w:rsidRDefault="00F45592" w:rsidP="00F45592">
      <w:r>
        <w:rPr>
          <w:noProof/>
          <w:lang w:val="tr-TR" w:eastAsia="tr-TR"/>
        </w:rPr>
        <w:drawing>
          <wp:inline distT="0" distB="0" distL="0" distR="0">
            <wp:extent cx="2541961" cy="3048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62" cy="30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2" w:rsidRDefault="00F45592" w:rsidP="00F45592">
      <w:r>
        <w:t>The expression "Cursor and flash off" is an expression used in the "</w:t>
      </w:r>
      <w:proofErr w:type="spellStart"/>
      <w:r>
        <w:t>simullDE</w:t>
      </w:r>
      <w:proofErr w:type="spellEnd"/>
      <w:r>
        <w:t>" program and indicates that two features are disabled in the user interface of the program.</w:t>
      </w:r>
    </w:p>
    <w:p w:rsidR="00F45592" w:rsidRDefault="00F45592" w:rsidP="00F45592">
      <w:r>
        <w:t>"Cursor off": Indicates that the cursor is invisible during text entry or editing. The user can no longer log into the text field and edit the text.</w:t>
      </w:r>
    </w:p>
    <w:p w:rsidR="00F45592" w:rsidRDefault="00F45592" w:rsidP="00F45592">
      <w:r>
        <w:t xml:space="preserve">"Flash off": Indicates that the flashing effect of a specific </w:t>
      </w:r>
      <w:proofErr w:type="gramStart"/>
      <w:r>
        <w:t>element  is</w:t>
      </w:r>
      <w:proofErr w:type="gramEnd"/>
      <w:r>
        <w:t xml:space="preserve"> stopped. This is used to indicate to the user that a particular item is no longer important or no action is required.</w:t>
      </w:r>
    </w:p>
    <w:p w:rsidR="00F45592" w:rsidRDefault="009F0F8F" w:rsidP="00F45592">
      <w:r>
        <w:rPr>
          <w:noProof/>
          <w:lang w:val="tr-TR" w:eastAsia="tr-TR"/>
        </w:rPr>
        <w:drawing>
          <wp:anchor distT="0" distB="0" distL="114300" distR="114300" simplePos="0" relativeHeight="251661312" behindDoc="1" locked="0" layoutInCell="1" allowOverlap="1" wp14:anchorId="5CC711E7" wp14:editId="5C06A8E0">
            <wp:simplePos x="0" y="0"/>
            <wp:positionH relativeFrom="column">
              <wp:posOffset>-4445</wp:posOffset>
            </wp:positionH>
            <wp:positionV relativeFrom="paragraph">
              <wp:posOffset>490220</wp:posOffset>
            </wp:positionV>
            <wp:extent cx="2514600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36" y="21531"/>
                <wp:lineTo x="21436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592">
        <w:t>This phrase indicates both that the cursor has become invisible in the user interface and that the blinking effect of a particular element has ended.</w:t>
      </w:r>
    </w:p>
    <w:p w:rsidR="00F45592" w:rsidRDefault="00F45592" w:rsidP="00F45592"/>
    <w:p w:rsidR="00F45592" w:rsidRDefault="00F45592" w:rsidP="00F45592"/>
    <w:p w:rsidR="009F0F8F" w:rsidRDefault="009F0F8F" w:rsidP="00F45592"/>
    <w:p w:rsidR="009F0F8F" w:rsidRDefault="009F0F8F" w:rsidP="00F45592"/>
    <w:p w:rsidR="009F0F8F" w:rsidRDefault="009F0F8F" w:rsidP="00F45592"/>
    <w:p w:rsidR="009F0F8F" w:rsidRDefault="009F0F8F" w:rsidP="00F45592"/>
    <w:p w:rsidR="009F0F8F" w:rsidRDefault="009F0F8F" w:rsidP="00F45592"/>
    <w:p w:rsidR="009F0F8F" w:rsidRDefault="009F0F8F" w:rsidP="00F45592"/>
    <w:p w:rsidR="009F0F8F" w:rsidRDefault="009F0F8F" w:rsidP="00F45592"/>
    <w:p w:rsidR="00F45592" w:rsidRDefault="00F45592" w:rsidP="00F45592">
      <w:r w:rsidRPr="00F45592">
        <w:lastRenderedPageBreak/>
        <w:t>The term "Flashing display" refers to an image on the screen of the "</w:t>
      </w:r>
      <w:proofErr w:type="spellStart"/>
      <w:r w:rsidRPr="00F45592">
        <w:t>simullDE</w:t>
      </w:r>
      <w:proofErr w:type="spellEnd"/>
      <w:r w:rsidRPr="00F45592">
        <w:t xml:space="preserve">" program that is </w:t>
      </w:r>
      <w:proofErr w:type="gramStart"/>
      <w:r w:rsidRPr="00F45592">
        <w:t>highlighted</w:t>
      </w:r>
      <w:proofErr w:type="gramEnd"/>
      <w:r w:rsidRPr="00F45592">
        <w:t xml:space="preserve"> by a flashing or flashing effect. This term is used when a visual and text element needs to be eye-catching or highlight a particular situation.</w:t>
      </w:r>
    </w:p>
    <w:p w:rsidR="00F45592" w:rsidRDefault="00F45592" w:rsidP="00F45592">
      <w:r>
        <w:rPr>
          <w:noProof/>
          <w:lang w:val="tr-TR" w:eastAsia="tr-TR"/>
        </w:rPr>
        <w:drawing>
          <wp:inline distT="0" distB="0" distL="0" distR="0">
            <wp:extent cx="2381250" cy="3024597"/>
            <wp:effectExtent l="0" t="0" r="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70" cy="30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2" w:rsidRDefault="00F45592" w:rsidP="00F45592"/>
    <w:p w:rsidR="00F45592" w:rsidRDefault="00F45592" w:rsidP="00F45592"/>
    <w:p w:rsidR="00F45592" w:rsidRDefault="00F45592" w:rsidP="00F45592"/>
    <w:p w:rsidR="00F45592" w:rsidRDefault="00F45592" w:rsidP="00F45592"/>
    <w:p w:rsidR="009B3C66" w:rsidRDefault="009B3C66" w:rsidP="009B3C66">
      <w:proofErr w:type="gramStart"/>
      <w:r>
        <w:t>"Display &amp; backlight.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5 sec" indicates that the display and backlight will be activated for 5 seconds in the "</w:t>
      </w:r>
      <w:proofErr w:type="spellStart"/>
      <w:r>
        <w:t>simullDE</w:t>
      </w:r>
      <w:proofErr w:type="spellEnd"/>
      <w:r>
        <w:t xml:space="preserve">" program. </w:t>
      </w:r>
    </w:p>
    <w:p w:rsidR="009B3C66" w:rsidRDefault="009B3C66" w:rsidP="009B3C66">
      <w:r>
        <w:t>Display: The screen will display a specific message or information.</w:t>
      </w:r>
    </w:p>
    <w:p w:rsidR="009B3C66" w:rsidRDefault="009B3C66" w:rsidP="009B3C66">
      <w:proofErr w:type="spellStart"/>
      <w:proofErr w:type="gramStart"/>
      <w:r>
        <w:t>Backl</w:t>
      </w:r>
      <w:proofErr w:type="spellEnd"/>
      <w:r>
        <w:t>.</w:t>
      </w:r>
      <w:proofErr w:type="gramEnd"/>
      <w:r>
        <w:t xml:space="preserve"> (Backlight): The backlight will be activated to make the screen easier to read.</w:t>
      </w:r>
    </w:p>
    <w:p w:rsidR="009B3C66" w:rsidRDefault="009B3C66" w:rsidP="009B3C66">
      <w:r>
        <w:t>For 5 sec: Indicates that this situation will continue for 5 seconds.</w:t>
      </w:r>
    </w:p>
    <w:p w:rsidR="00F45592" w:rsidRDefault="009B3C66" w:rsidP="009B3C66">
      <w:r>
        <w:t>This type of expression is used to temporarily activate the display and backlight, especially during a simulation or to give specific information to the user.</w:t>
      </w:r>
    </w:p>
    <w:p w:rsidR="009B3C66" w:rsidRDefault="009B3C66" w:rsidP="009B3C66">
      <w:r>
        <w:rPr>
          <w:noProof/>
          <w:lang w:val="tr-TR" w:eastAsia="tr-TR"/>
        </w:rPr>
        <w:lastRenderedPageBreak/>
        <w:drawing>
          <wp:inline distT="0" distB="0" distL="0" distR="0" wp14:anchorId="4052E7AE" wp14:editId="478ECE02">
            <wp:extent cx="2476500" cy="3110093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681" cy="31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6" w:rsidRDefault="009B3C66" w:rsidP="009B3C66"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49390BC5" wp14:editId="2C856E11">
            <wp:simplePos x="0" y="0"/>
            <wp:positionH relativeFrom="column">
              <wp:posOffset>-5080</wp:posOffset>
            </wp:positionH>
            <wp:positionV relativeFrom="paragraph">
              <wp:posOffset>678815</wp:posOffset>
            </wp:positionV>
            <wp:extent cx="252349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361" y="21471"/>
                <wp:lineTo x="21361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C66">
        <w:t>The phrase "end test" indicates that a test or simulation process in the "</w:t>
      </w:r>
      <w:proofErr w:type="spellStart"/>
      <w:r w:rsidRPr="009B3C66">
        <w:t>simullDE</w:t>
      </w:r>
      <w:proofErr w:type="spellEnd"/>
      <w:r w:rsidRPr="009B3C66">
        <w:t>" program has ended. This statement indicates that the test the user is running has been completed and the testing phase is now over.</w:t>
      </w:r>
    </w:p>
    <w:p w:rsidR="00F45592" w:rsidRDefault="00F45592" w:rsidP="00F45592"/>
    <w:p w:rsidR="00F45592" w:rsidRDefault="00F45592" w:rsidP="00F45592"/>
    <w:p w:rsidR="00F45592" w:rsidRPr="00F45592" w:rsidRDefault="00F45592" w:rsidP="00F45592"/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B6534D" w:rsidP="00D8547F">
      <w:pPr>
        <w:rPr>
          <w:b/>
          <w:sz w:val="32"/>
          <w:szCs w:val="32"/>
        </w:rPr>
      </w:pPr>
    </w:p>
    <w:p w:rsidR="00B6534D" w:rsidRDefault="0044360F" w:rsidP="00D85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F0F8F" w:rsidRDefault="009F0F8F" w:rsidP="00D8547F">
      <w:pPr>
        <w:rPr>
          <w:b/>
          <w:sz w:val="32"/>
          <w:szCs w:val="32"/>
        </w:rPr>
      </w:pPr>
    </w:p>
    <w:p w:rsidR="009F0F8F" w:rsidRDefault="009F0F8F" w:rsidP="00D8547F">
      <w:pPr>
        <w:rPr>
          <w:b/>
          <w:sz w:val="32"/>
          <w:szCs w:val="32"/>
        </w:rPr>
      </w:pPr>
    </w:p>
    <w:p w:rsidR="009F0F8F" w:rsidRDefault="009F0F8F" w:rsidP="00D8547F">
      <w:pPr>
        <w:rPr>
          <w:b/>
          <w:sz w:val="32"/>
          <w:szCs w:val="32"/>
        </w:rPr>
      </w:pPr>
    </w:p>
    <w:p w:rsidR="009F0F8F" w:rsidRDefault="009F0F8F" w:rsidP="00D8547F">
      <w:pPr>
        <w:rPr>
          <w:b/>
          <w:sz w:val="32"/>
          <w:szCs w:val="32"/>
        </w:rPr>
      </w:pPr>
    </w:p>
    <w:p w:rsidR="009F0F8F" w:rsidRDefault="009F0F8F" w:rsidP="00D8547F">
      <w:pPr>
        <w:rPr>
          <w:b/>
          <w:sz w:val="32"/>
          <w:szCs w:val="32"/>
        </w:rPr>
      </w:pPr>
    </w:p>
    <w:p w:rsidR="00D8547F" w:rsidRDefault="00D8547F" w:rsidP="00D8547F">
      <w:pPr>
        <w:rPr>
          <w:b/>
          <w:sz w:val="32"/>
          <w:szCs w:val="32"/>
        </w:rPr>
      </w:pPr>
      <w:r w:rsidRPr="00D8547F">
        <w:rPr>
          <w:b/>
          <w:sz w:val="32"/>
          <w:szCs w:val="32"/>
        </w:rPr>
        <w:lastRenderedPageBreak/>
        <w:t xml:space="preserve">6. Below is a section of Assembly Language code. Look up what each of the commands </w:t>
      </w:r>
      <w:proofErr w:type="spellStart"/>
      <w:r w:rsidRPr="00D8547F">
        <w:rPr>
          <w:b/>
          <w:sz w:val="32"/>
          <w:szCs w:val="32"/>
        </w:rPr>
        <w:t>bcf</w:t>
      </w:r>
      <w:proofErr w:type="spellEnd"/>
      <w:r w:rsidRPr="00D8547F">
        <w:rPr>
          <w:b/>
          <w:sz w:val="32"/>
          <w:szCs w:val="32"/>
        </w:rPr>
        <w:t xml:space="preserve">, </w:t>
      </w:r>
      <w:proofErr w:type="spellStart"/>
      <w:r w:rsidRPr="00D8547F">
        <w:rPr>
          <w:b/>
          <w:sz w:val="32"/>
          <w:szCs w:val="32"/>
        </w:rPr>
        <w:t>movlw</w:t>
      </w:r>
      <w:proofErr w:type="spellEnd"/>
      <w:r w:rsidRPr="00D8547F">
        <w:rPr>
          <w:b/>
          <w:sz w:val="32"/>
          <w:szCs w:val="32"/>
        </w:rPr>
        <w:t xml:space="preserve">, </w:t>
      </w:r>
      <w:proofErr w:type="spellStart"/>
      <w:r w:rsidRPr="00D8547F">
        <w:rPr>
          <w:b/>
          <w:sz w:val="32"/>
          <w:szCs w:val="32"/>
        </w:rPr>
        <w:t>movwf</w:t>
      </w:r>
      <w:proofErr w:type="spellEnd"/>
      <w:r w:rsidRPr="00D8547F">
        <w:rPr>
          <w:b/>
          <w:sz w:val="32"/>
          <w:szCs w:val="32"/>
        </w:rPr>
        <w:t xml:space="preserve">, call, </w:t>
      </w:r>
      <w:proofErr w:type="spellStart"/>
      <w:r w:rsidRPr="00D8547F">
        <w:rPr>
          <w:b/>
          <w:sz w:val="32"/>
          <w:szCs w:val="32"/>
        </w:rPr>
        <w:t>clrf</w:t>
      </w:r>
      <w:proofErr w:type="spellEnd"/>
      <w:r w:rsidRPr="00D8547F">
        <w:rPr>
          <w:b/>
          <w:sz w:val="32"/>
          <w:szCs w:val="32"/>
        </w:rPr>
        <w:t xml:space="preserve">, </w:t>
      </w:r>
      <w:proofErr w:type="spellStart"/>
      <w:r w:rsidRPr="00D8547F">
        <w:rPr>
          <w:b/>
          <w:sz w:val="32"/>
          <w:szCs w:val="32"/>
        </w:rPr>
        <w:t>decfsz</w:t>
      </w:r>
      <w:proofErr w:type="spellEnd"/>
      <w:r w:rsidRPr="00D8547F">
        <w:rPr>
          <w:b/>
          <w:sz w:val="32"/>
          <w:szCs w:val="32"/>
        </w:rPr>
        <w:t xml:space="preserve">, </w:t>
      </w:r>
      <w:proofErr w:type="spellStart"/>
      <w:r w:rsidRPr="00D8547F">
        <w:rPr>
          <w:b/>
          <w:sz w:val="32"/>
          <w:szCs w:val="32"/>
        </w:rPr>
        <w:t>goto</w:t>
      </w:r>
      <w:proofErr w:type="spellEnd"/>
      <w:r w:rsidRPr="00D8547F">
        <w:rPr>
          <w:b/>
          <w:sz w:val="32"/>
          <w:szCs w:val="32"/>
        </w:rPr>
        <w:t xml:space="preserve"> and </w:t>
      </w:r>
      <w:proofErr w:type="spellStart"/>
      <w:r w:rsidRPr="00D8547F">
        <w:rPr>
          <w:b/>
          <w:sz w:val="32"/>
          <w:szCs w:val="32"/>
        </w:rPr>
        <w:t>nop</w:t>
      </w:r>
      <w:proofErr w:type="spellEnd"/>
      <w:r w:rsidRPr="00D8547F">
        <w:rPr>
          <w:b/>
          <w:sz w:val="32"/>
          <w:szCs w:val="32"/>
        </w:rPr>
        <w:t xml:space="preserve"> mean in assembly language from the manual for the microcontroller, which is on the website. Try to guess what this code does.  </w:t>
      </w:r>
    </w:p>
    <w:p w:rsidR="00D8547F" w:rsidRPr="00D8547F" w:rsidRDefault="00D8547F" w:rsidP="00D8547F">
      <w:pPr>
        <w:rPr>
          <w:b/>
          <w:sz w:val="32"/>
          <w:szCs w:val="32"/>
        </w:rPr>
      </w:pPr>
      <w:r w:rsidRPr="00D8547F">
        <w:rPr>
          <w:b/>
          <w:sz w:val="32"/>
          <w:szCs w:val="32"/>
        </w:rPr>
        <w:t>Command Meanings</w:t>
      </w:r>
    </w:p>
    <w:p w:rsidR="000C109A" w:rsidRPr="00DF7666" w:rsidRDefault="000C109A" w:rsidP="000C109A">
      <w:pPr>
        <w:rPr>
          <w:u w:val="single"/>
        </w:rPr>
      </w:pPr>
      <w:proofErr w:type="gramStart"/>
      <w:r w:rsidRPr="00DF7666">
        <w:rPr>
          <w:u w:val="single"/>
        </w:rPr>
        <w:t>1.Clear</w:t>
      </w:r>
      <w:proofErr w:type="gramEnd"/>
      <w:r w:rsidRPr="00DF7666">
        <w:rPr>
          <w:u w:val="single"/>
        </w:rPr>
        <w:t xml:space="preserve"> bit:</w:t>
      </w:r>
    </w:p>
    <w:p w:rsidR="000C109A" w:rsidRDefault="000C109A" w:rsidP="000C109A">
      <w:pPr>
        <w:ind w:firstLine="708"/>
      </w:pPr>
      <w:proofErr w:type="spellStart"/>
      <w:proofErr w:type="gramStart"/>
      <w:r w:rsidRPr="000C109A">
        <w:t>bcf</w:t>
      </w:r>
      <w:proofErr w:type="spellEnd"/>
      <w:proofErr w:type="gramEnd"/>
      <w:r w:rsidRPr="000C109A">
        <w:t xml:space="preserve"> SYSLCDTEMP, 1: Clears bi</w:t>
      </w:r>
      <w:r>
        <w:t>t 1 in the SYSLCDTEMP register</w:t>
      </w:r>
    </w:p>
    <w:p w:rsidR="000C109A" w:rsidRPr="000C109A" w:rsidRDefault="000C109A" w:rsidP="000C109A">
      <w:pPr>
        <w:ind w:firstLine="708"/>
      </w:pPr>
    </w:p>
    <w:p w:rsidR="000C109A" w:rsidRPr="00DF7666" w:rsidRDefault="000C109A" w:rsidP="000C109A">
      <w:pPr>
        <w:rPr>
          <w:u w:val="single"/>
        </w:rPr>
      </w:pPr>
      <w:proofErr w:type="gramStart"/>
      <w:r w:rsidRPr="00DF7666">
        <w:rPr>
          <w:u w:val="single"/>
        </w:rPr>
        <w:t>2.Send</w:t>
      </w:r>
      <w:proofErr w:type="gramEnd"/>
      <w:r w:rsidRPr="00DF7666">
        <w:rPr>
          <w:u w:val="single"/>
        </w:rPr>
        <w:t xml:space="preserve"> a byte to LCD: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movlw</w:t>
      </w:r>
      <w:proofErr w:type="spellEnd"/>
      <w:proofErr w:type="gramEnd"/>
      <w:r w:rsidRPr="000C109A">
        <w:t xml:space="preserve"> 1: Loads the value 1 into the W register.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movwf</w:t>
      </w:r>
      <w:proofErr w:type="spellEnd"/>
      <w:proofErr w:type="gramEnd"/>
      <w:r w:rsidRPr="000C109A">
        <w:t xml:space="preserve"> LCDBYTE: Moves the value 1 into the LCDBYTE register.</w:t>
      </w:r>
    </w:p>
    <w:p w:rsidR="000C109A" w:rsidRDefault="000C109A" w:rsidP="000C109A">
      <w:pPr>
        <w:ind w:firstLine="708"/>
      </w:pPr>
      <w:proofErr w:type="gramStart"/>
      <w:r w:rsidRPr="000C109A">
        <w:t>call</w:t>
      </w:r>
      <w:proofErr w:type="gramEnd"/>
      <w:r w:rsidRPr="000C109A">
        <w:t xml:space="preserve"> LCDNORMALWRITEBYTE: Calls the subroutine LCDNORMALWRITEBYTE to write the byte stored in LCDBYTE to the LCD.</w:t>
      </w:r>
    </w:p>
    <w:p w:rsidR="000C109A" w:rsidRPr="000C109A" w:rsidRDefault="000C109A" w:rsidP="000C109A">
      <w:pPr>
        <w:ind w:firstLine="708"/>
      </w:pPr>
    </w:p>
    <w:p w:rsidR="000C109A" w:rsidRPr="00DF7666" w:rsidRDefault="000C109A" w:rsidP="000C109A">
      <w:pPr>
        <w:rPr>
          <w:u w:val="single"/>
        </w:rPr>
      </w:pPr>
      <w:proofErr w:type="gramStart"/>
      <w:r w:rsidRPr="00DF7666">
        <w:rPr>
          <w:u w:val="single"/>
        </w:rPr>
        <w:t>3.Delay</w:t>
      </w:r>
      <w:proofErr w:type="gramEnd"/>
      <w:r w:rsidRPr="00DF7666">
        <w:rPr>
          <w:u w:val="single"/>
        </w:rPr>
        <w:t>: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movlw</w:t>
      </w:r>
      <w:proofErr w:type="spellEnd"/>
      <w:proofErr w:type="gramEnd"/>
      <w:r w:rsidRPr="000C109A">
        <w:t xml:space="preserve"> 4: Loads the value 4 into the W register.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movwf</w:t>
      </w:r>
      <w:proofErr w:type="spellEnd"/>
      <w:proofErr w:type="gramEnd"/>
      <w:r w:rsidRPr="000C109A">
        <w:t xml:space="preserve"> </w:t>
      </w:r>
      <w:proofErr w:type="spellStart"/>
      <w:r w:rsidRPr="000C109A">
        <w:t>SysWaitTempMS</w:t>
      </w:r>
      <w:proofErr w:type="spellEnd"/>
      <w:r w:rsidRPr="000C109A">
        <w:t xml:space="preserve">: Moves the value 4 into the </w:t>
      </w:r>
      <w:proofErr w:type="spellStart"/>
      <w:r w:rsidRPr="000C109A">
        <w:t>SysWaitTempMS</w:t>
      </w:r>
      <w:proofErr w:type="spellEnd"/>
      <w:r w:rsidRPr="000C109A">
        <w:t xml:space="preserve"> register.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clrf</w:t>
      </w:r>
      <w:proofErr w:type="spellEnd"/>
      <w:proofErr w:type="gramEnd"/>
      <w:r w:rsidRPr="000C109A">
        <w:t xml:space="preserve"> </w:t>
      </w:r>
      <w:proofErr w:type="spellStart"/>
      <w:r w:rsidRPr="000C109A">
        <w:t>SysWaitTempMS_H</w:t>
      </w:r>
      <w:proofErr w:type="spellEnd"/>
      <w:r w:rsidRPr="000C109A">
        <w:t xml:space="preserve">: Clears the </w:t>
      </w:r>
      <w:proofErr w:type="spellStart"/>
      <w:r w:rsidRPr="000C109A">
        <w:t>SysWaitTempMS_H</w:t>
      </w:r>
      <w:proofErr w:type="spellEnd"/>
      <w:r w:rsidRPr="000C109A">
        <w:t xml:space="preserve"> register.</w:t>
      </w:r>
    </w:p>
    <w:p w:rsidR="000C109A" w:rsidRDefault="000C109A" w:rsidP="000C109A">
      <w:pPr>
        <w:ind w:firstLine="708"/>
      </w:pPr>
      <w:proofErr w:type="gramStart"/>
      <w:r w:rsidRPr="000C109A">
        <w:t>call</w:t>
      </w:r>
      <w:proofErr w:type="gramEnd"/>
      <w:r w:rsidRPr="000C109A">
        <w:t xml:space="preserve"> </w:t>
      </w:r>
      <w:proofErr w:type="spellStart"/>
      <w:r w:rsidRPr="000C109A">
        <w:t>Delay_MS</w:t>
      </w:r>
      <w:proofErr w:type="spellEnd"/>
      <w:r w:rsidRPr="000C109A">
        <w:t xml:space="preserve">: Calls the subroutine </w:t>
      </w:r>
      <w:proofErr w:type="spellStart"/>
      <w:r w:rsidRPr="000C109A">
        <w:t>Delay_MS</w:t>
      </w:r>
      <w:proofErr w:type="spellEnd"/>
      <w:r w:rsidRPr="000C109A">
        <w:t xml:space="preserve"> to create a delay based on the value in </w:t>
      </w:r>
      <w:proofErr w:type="spellStart"/>
      <w:r w:rsidRPr="000C109A">
        <w:t>SysWaitTempMS</w:t>
      </w:r>
      <w:proofErr w:type="spellEnd"/>
      <w:r w:rsidRPr="000C109A">
        <w:t>.</w:t>
      </w:r>
    </w:p>
    <w:p w:rsidR="000C109A" w:rsidRPr="000C109A" w:rsidRDefault="000C109A" w:rsidP="000C109A">
      <w:pPr>
        <w:ind w:firstLine="708"/>
      </w:pPr>
    </w:p>
    <w:p w:rsidR="000C109A" w:rsidRPr="00DF7666" w:rsidRDefault="000C109A" w:rsidP="000C109A">
      <w:pPr>
        <w:rPr>
          <w:u w:val="single"/>
        </w:rPr>
      </w:pPr>
      <w:proofErr w:type="gramStart"/>
      <w:r w:rsidRPr="00DF7666">
        <w:rPr>
          <w:u w:val="single"/>
        </w:rPr>
        <w:t>4.Send</w:t>
      </w:r>
      <w:proofErr w:type="gramEnd"/>
      <w:r w:rsidRPr="00DF7666">
        <w:rPr>
          <w:u w:val="single"/>
        </w:rPr>
        <w:t xml:space="preserve"> another byte to LCD: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movlw</w:t>
      </w:r>
      <w:proofErr w:type="spellEnd"/>
      <w:proofErr w:type="gramEnd"/>
      <w:r w:rsidRPr="000C109A">
        <w:t xml:space="preserve"> 128: Loads the value 128 into the W register.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movwf</w:t>
      </w:r>
      <w:proofErr w:type="spellEnd"/>
      <w:proofErr w:type="gramEnd"/>
      <w:r w:rsidRPr="000C109A">
        <w:t xml:space="preserve"> LCDBYTE: Moves the value 128 into the LCDBYTE register.</w:t>
      </w:r>
    </w:p>
    <w:p w:rsidR="000C109A" w:rsidRDefault="000C109A" w:rsidP="000C109A">
      <w:pPr>
        <w:ind w:firstLine="708"/>
      </w:pPr>
      <w:proofErr w:type="gramStart"/>
      <w:r w:rsidRPr="000C109A">
        <w:t>call</w:t>
      </w:r>
      <w:proofErr w:type="gramEnd"/>
      <w:r w:rsidRPr="000C109A">
        <w:t xml:space="preserve"> LCDNORMALWRITEBYTE: Calls the subroutine LCDNORMALWRITEBYTE to write the byte stored in LCDBYTE to the LCD.</w:t>
      </w:r>
    </w:p>
    <w:p w:rsidR="000C109A" w:rsidRPr="000C109A" w:rsidRDefault="000C109A" w:rsidP="000C109A">
      <w:pPr>
        <w:ind w:firstLine="708"/>
      </w:pPr>
    </w:p>
    <w:p w:rsidR="000C109A" w:rsidRPr="00DF7666" w:rsidRDefault="000C109A" w:rsidP="000C109A">
      <w:pPr>
        <w:rPr>
          <w:u w:val="single"/>
        </w:rPr>
      </w:pPr>
      <w:proofErr w:type="gramStart"/>
      <w:r w:rsidRPr="00DF7666">
        <w:rPr>
          <w:u w:val="single"/>
        </w:rPr>
        <w:t>5.Microsecond</w:t>
      </w:r>
      <w:proofErr w:type="gramEnd"/>
      <w:r w:rsidRPr="00DF7666">
        <w:rPr>
          <w:u w:val="single"/>
        </w:rPr>
        <w:t xml:space="preserve"> delay loop: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lastRenderedPageBreak/>
        <w:t>movlw</w:t>
      </w:r>
      <w:proofErr w:type="spellEnd"/>
      <w:proofErr w:type="gramEnd"/>
      <w:r w:rsidRPr="000C109A">
        <w:t xml:space="preserve"> 66: Loads the value 66 into the W register.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movwf</w:t>
      </w:r>
      <w:proofErr w:type="spellEnd"/>
      <w:proofErr w:type="gramEnd"/>
      <w:r w:rsidRPr="000C109A">
        <w:t xml:space="preserve"> DELAYTEMP: Moves the value 66 into the DELAYTEMP register.</w:t>
      </w:r>
    </w:p>
    <w:p w:rsidR="000C109A" w:rsidRPr="000C109A" w:rsidRDefault="000C109A" w:rsidP="000C109A">
      <w:pPr>
        <w:ind w:firstLine="708"/>
      </w:pPr>
      <w:r w:rsidRPr="000C109A">
        <w:t>DelayUS1: Label for the delay loop.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decfsz</w:t>
      </w:r>
      <w:proofErr w:type="spellEnd"/>
      <w:proofErr w:type="gramEnd"/>
      <w:r w:rsidRPr="000C109A">
        <w:t xml:space="preserve"> DELAYTEMP, F: Decrements DELAYTEMP, skips the next instruction if zero.</w:t>
      </w:r>
    </w:p>
    <w:p w:rsidR="000C109A" w:rsidRPr="000C109A" w:rsidRDefault="000C109A" w:rsidP="000C109A">
      <w:pPr>
        <w:ind w:firstLine="708"/>
      </w:pPr>
      <w:proofErr w:type="spellStart"/>
      <w:proofErr w:type="gramStart"/>
      <w:r w:rsidRPr="000C109A">
        <w:t>goto</w:t>
      </w:r>
      <w:proofErr w:type="spellEnd"/>
      <w:proofErr w:type="gramEnd"/>
      <w:r w:rsidRPr="000C109A">
        <w:t xml:space="preserve"> DelayUS1: Jumps back to the DelayUS1 label if DELAYTEMP is not zero.</w:t>
      </w:r>
    </w:p>
    <w:p w:rsidR="000C109A" w:rsidRDefault="000C109A" w:rsidP="000C109A">
      <w:pPr>
        <w:ind w:firstLine="708"/>
      </w:pPr>
      <w:proofErr w:type="spellStart"/>
      <w:proofErr w:type="gramStart"/>
      <w:r w:rsidRPr="000C109A">
        <w:t>nop</w:t>
      </w:r>
      <w:proofErr w:type="spellEnd"/>
      <w:proofErr w:type="gramEnd"/>
      <w:r w:rsidRPr="000C109A">
        <w:t xml:space="preserve">: No operation </w:t>
      </w:r>
    </w:p>
    <w:p w:rsidR="000C109A" w:rsidRPr="000C109A" w:rsidRDefault="000C109A" w:rsidP="000C109A">
      <w:pPr>
        <w:ind w:firstLine="708"/>
      </w:pPr>
    </w:p>
    <w:p w:rsidR="000C109A" w:rsidRPr="00DF7666" w:rsidRDefault="000C109A" w:rsidP="000C109A">
      <w:pPr>
        <w:rPr>
          <w:u w:val="single"/>
        </w:rPr>
      </w:pPr>
      <w:proofErr w:type="gramStart"/>
      <w:r w:rsidRPr="00DF7666">
        <w:rPr>
          <w:u w:val="single"/>
        </w:rPr>
        <w:t>6.Return</w:t>
      </w:r>
      <w:proofErr w:type="gramEnd"/>
      <w:r w:rsidRPr="00DF7666">
        <w:rPr>
          <w:u w:val="single"/>
        </w:rPr>
        <w:t xml:space="preserve"> from subroutine:</w:t>
      </w:r>
    </w:p>
    <w:p w:rsidR="009F20AC" w:rsidRPr="000C109A" w:rsidRDefault="000C109A" w:rsidP="000C109A">
      <w:pPr>
        <w:ind w:firstLine="708"/>
      </w:pPr>
      <w:proofErr w:type="gramStart"/>
      <w:r w:rsidRPr="000C109A">
        <w:t>return</w:t>
      </w:r>
      <w:proofErr w:type="gramEnd"/>
      <w:r w:rsidRPr="000C109A">
        <w:t>: Returns from the current subroutine.</w:t>
      </w:r>
    </w:p>
    <w:p w:rsidR="009F20AC" w:rsidRDefault="009F20AC" w:rsidP="009F20AC"/>
    <w:p w:rsidR="000C109A" w:rsidRPr="000C109A" w:rsidRDefault="000C109A" w:rsidP="009F20AC">
      <w:pPr>
        <w:rPr>
          <w:b/>
        </w:rPr>
      </w:pPr>
      <w:r w:rsidRPr="000C109A">
        <w:rPr>
          <w:b/>
        </w:rPr>
        <w:t>SUMMARY</w:t>
      </w:r>
    </w:p>
    <w:p w:rsidR="000978CC" w:rsidRDefault="000978CC" w:rsidP="000C109A">
      <w:r w:rsidRPr="000978CC">
        <w:t xml:space="preserve">Clearing a specific bit in the SYSLCDTEMP register is typically done to reset or initialize a specific function or state. </w:t>
      </w:r>
    </w:p>
    <w:p w:rsidR="000C109A" w:rsidRDefault="000C109A" w:rsidP="000C109A">
      <w:r>
        <w:t xml:space="preserve">Sending values to the LCD involves loading values into registers and calling subroutines to write these values to the LCD. </w:t>
      </w:r>
    </w:p>
    <w:p w:rsidR="000C109A" w:rsidRDefault="000C109A" w:rsidP="000C109A">
      <w:r>
        <w:t xml:space="preserve">The delay loop is used to introduce a precise delay in microseconds. </w:t>
      </w:r>
    </w:p>
    <w:p w:rsidR="000C109A" w:rsidRDefault="000C109A" w:rsidP="000C109A">
      <w:r w:rsidRPr="000C109A">
        <w:t xml:space="preserve">This code is written to send specific commands to initialize or reset the LCD display and provide the necessary delays for the LCD to process those commands. </w:t>
      </w:r>
    </w:p>
    <w:p w:rsidR="009F20AC" w:rsidRDefault="009F20AC" w:rsidP="009F20AC"/>
    <w:p w:rsidR="009F20AC" w:rsidRDefault="009F20AC" w:rsidP="009F20AC"/>
    <w:p w:rsidR="009F20AC" w:rsidRDefault="009F20AC" w:rsidP="009F20AC"/>
    <w:p w:rsidR="009F20AC" w:rsidRDefault="009F20AC" w:rsidP="009F20AC"/>
    <w:p w:rsidR="009F20AC" w:rsidRDefault="009F20AC" w:rsidP="009F20AC"/>
    <w:p w:rsidR="000978CC" w:rsidRDefault="000978CC" w:rsidP="009F20AC"/>
    <w:p w:rsidR="000978CC" w:rsidRDefault="000978CC" w:rsidP="009F20AC"/>
    <w:p w:rsidR="000978CC" w:rsidRDefault="000978CC" w:rsidP="009F20AC"/>
    <w:p w:rsidR="000978CC" w:rsidRDefault="000978CC" w:rsidP="009F20AC"/>
    <w:p w:rsidR="000978CC" w:rsidRDefault="000978CC" w:rsidP="009F20AC"/>
    <w:p w:rsidR="005006D6" w:rsidRPr="005006D6" w:rsidRDefault="005006D6" w:rsidP="00FA0569">
      <w:pPr>
        <w:rPr>
          <w:b/>
          <w:sz w:val="32"/>
          <w:szCs w:val="32"/>
        </w:rPr>
      </w:pPr>
      <w:r w:rsidRPr="005006D6">
        <w:rPr>
          <w:b/>
          <w:sz w:val="32"/>
          <w:szCs w:val="32"/>
        </w:rPr>
        <w:lastRenderedPageBreak/>
        <w:t>7. Research online: what is I2C? Write 1 paragraph to explain. Give two real world examples.</w:t>
      </w:r>
    </w:p>
    <w:p w:rsidR="000978CC" w:rsidRDefault="000978CC" w:rsidP="000978CC">
      <w:r>
        <w:t xml:space="preserve">In </w:t>
      </w:r>
      <w:proofErr w:type="spellStart"/>
      <w:r>
        <w:t>SimulIDE</w:t>
      </w:r>
      <w:proofErr w:type="spellEnd"/>
      <w:r>
        <w:t>, an open-source real-time electronics simulator, I2C (Inter-Integrated Circuit) is a communication protocol used to connect low-speed devices like microcontrollers, sensors, and EEPROMs within the simulator. It allows multiple devices to communicate with each other over a two-wire interface, which consists of a serial data line (SDA)</w:t>
      </w:r>
      <w:r>
        <w:t xml:space="preserve"> and a serial clock line (SCL).</w:t>
      </w:r>
      <w:r>
        <w:tab/>
      </w:r>
    </w:p>
    <w:p w:rsidR="000978CC" w:rsidRDefault="000978CC" w:rsidP="000978CC">
      <w:r>
        <w:t xml:space="preserve">Key Features of I2C in </w:t>
      </w:r>
      <w:proofErr w:type="spellStart"/>
      <w:r>
        <w:t>SimulIDE</w:t>
      </w:r>
      <w:proofErr w:type="spellEnd"/>
      <w:r>
        <w:t>:</w:t>
      </w:r>
    </w:p>
    <w:p w:rsidR="000978CC" w:rsidRDefault="000978CC" w:rsidP="000978CC">
      <w:r>
        <w:t>Two-Wire Interface: I2C operates using two lines—SDA (data line) and SCL (clock line)—which facilitates bidirectional data transfer between devices.</w:t>
      </w:r>
    </w:p>
    <w:p w:rsidR="000978CC" w:rsidRDefault="000978CC" w:rsidP="000978CC">
      <w:r>
        <w:t xml:space="preserve">Multiple Devices: The protocol supports multiple devices on the same bus. </w:t>
      </w:r>
    </w:p>
    <w:p w:rsidR="005C12C6" w:rsidRDefault="000978CC" w:rsidP="000978CC">
      <w:r>
        <w:t xml:space="preserve">Master-Slave Configuration: In I2C communication, devices are either masters or slaves. The master device initiates communication, sends clock signals, and controls the data flow. </w:t>
      </w:r>
    </w:p>
    <w:p w:rsidR="000978CC" w:rsidRDefault="000978CC" w:rsidP="000978CC">
      <w:bookmarkStart w:id="0" w:name="_GoBack"/>
      <w:bookmarkEnd w:id="0"/>
      <w:r>
        <w:t>Data Transfer: Data is transferred in sequences of 8-bit bytes. Each byte is followed by an acknowledgment bit. The master controls the data transfer process, including the start and stop conditions.</w:t>
      </w:r>
    </w:p>
    <w:p w:rsidR="000978CC" w:rsidRDefault="000978CC" w:rsidP="000978CC">
      <w:pPr>
        <w:rPr>
          <w:b/>
        </w:rPr>
      </w:pPr>
      <w:r w:rsidRPr="000978CC">
        <w:rPr>
          <w:b/>
        </w:rPr>
        <w:t>Real-World examples</w:t>
      </w:r>
    </w:p>
    <w:p w:rsidR="000978CC" w:rsidRDefault="00F12FB7" w:rsidP="000978CC">
      <w:r>
        <w:t>1. Real Time Clock</w:t>
      </w:r>
      <w:r w:rsidRPr="00F12FB7">
        <w:t xml:space="preserve"> and Microcontroller</w:t>
      </w:r>
    </w:p>
    <w:p w:rsidR="00F12FB7" w:rsidRDefault="00F12FB7" w:rsidP="00F12FB7">
      <w:r>
        <w:t>Used to keep time and date information, in clocks, calendars or timer applications.</w:t>
      </w:r>
    </w:p>
    <w:p w:rsidR="00F12FB7" w:rsidRPr="000978CC" w:rsidRDefault="00F12FB7" w:rsidP="00F12FB7">
      <w:r w:rsidRPr="00F12FB7">
        <w:t>It connects via 12c protocol.</w:t>
      </w:r>
      <w:r>
        <w:t xml:space="preserve"> </w:t>
      </w:r>
      <w:r>
        <w:t xml:space="preserve">The microcontroller receives time and date information from the </w:t>
      </w:r>
      <w:r>
        <w:t xml:space="preserve">clock </w:t>
      </w:r>
      <w:r>
        <w:t>module.</w:t>
      </w:r>
    </w:p>
    <w:p w:rsidR="00F12FB7" w:rsidRDefault="00F12FB7" w:rsidP="00F12FB7">
      <w:r>
        <w:t>2.</w:t>
      </w:r>
      <w:r w:rsidRPr="00F12FB7">
        <w:t xml:space="preserve"> </w:t>
      </w:r>
      <w:r>
        <w:t xml:space="preserve">Digital Temperature Sensor and Microcontroller </w:t>
      </w:r>
    </w:p>
    <w:p w:rsidR="00F12FB7" w:rsidRDefault="00F12FB7" w:rsidP="00F12FB7">
      <w:r>
        <w:t>It is frequently used for temperature measurement in home devices.</w:t>
      </w:r>
    </w:p>
    <w:p w:rsidR="009F20AC" w:rsidRDefault="00F12FB7" w:rsidP="00F12FB7">
      <w:r w:rsidRPr="00F12FB7">
        <w:t>It connects via 12c protocol.</w:t>
      </w:r>
      <w:r>
        <w:t xml:space="preserve"> Arduino reads temperature data from the sensor and sends this data to a display.</w:t>
      </w:r>
    </w:p>
    <w:sectPr w:rsidR="009F2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3F39"/>
    <w:multiLevelType w:val="multilevel"/>
    <w:tmpl w:val="76A8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CD5714"/>
    <w:multiLevelType w:val="multilevel"/>
    <w:tmpl w:val="DCE8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33"/>
    <w:rsid w:val="000978CC"/>
    <w:rsid w:val="000C109A"/>
    <w:rsid w:val="000D4C75"/>
    <w:rsid w:val="0044360F"/>
    <w:rsid w:val="004D0371"/>
    <w:rsid w:val="005006D6"/>
    <w:rsid w:val="0058773D"/>
    <w:rsid w:val="005C12C6"/>
    <w:rsid w:val="00604733"/>
    <w:rsid w:val="008D3BD7"/>
    <w:rsid w:val="009B3C66"/>
    <w:rsid w:val="009F0F8F"/>
    <w:rsid w:val="009F20AC"/>
    <w:rsid w:val="00B6534D"/>
    <w:rsid w:val="00D8547F"/>
    <w:rsid w:val="00DF7666"/>
    <w:rsid w:val="00E21713"/>
    <w:rsid w:val="00EC3EE6"/>
    <w:rsid w:val="00F12FB7"/>
    <w:rsid w:val="00F45592"/>
    <w:rsid w:val="00FA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3">
    <w:name w:val="heading 3"/>
    <w:basedOn w:val="Normal"/>
    <w:link w:val="Balk3Char"/>
    <w:uiPriority w:val="9"/>
    <w:qFormat/>
    <w:rsid w:val="009F2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F20A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9F20A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F20AC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534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3">
    <w:name w:val="heading 3"/>
    <w:basedOn w:val="Normal"/>
    <w:link w:val="Balk3Char"/>
    <w:uiPriority w:val="9"/>
    <w:qFormat/>
    <w:rsid w:val="009F2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F20A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9F20A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F20AC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534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753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73355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123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7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12</cp:revision>
  <dcterms:created xsi:type="dcterms:W3CDTF">2024-05-22T12:28:00Z</dcterms:created>
  <dcterms:modified xsi:type="dcterms:W3CDTF">2024-05-23T08:46:00Z</dcterms:modified>
</cp:coreProperties>
</file>