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Experiment 8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Problem 1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PH"/>
        </w:rPr>
      </w:pPr>
      <w:r>
        <w:rPr>
          <w:rFonts w:hint="default"/>
          <w:lang w:val="en-PH"/>
        </w:rPr>
        <w:t>Problem 2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A.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PH"/>
        </w:rPr>
      </w:pPr>
      <w:r>
        <w:rPr>
          <w:rFonts w:hint="default"/>
          <w:lang w:val="en-PH"/>
        </w:rPr>
        <w:t>B.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>C.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>D.</w:t>
      </w:r>
    </w:p>
    <w:p>
      <w:pPr>
        <w:numPr>
          <w:numId w:val="0"/>
        </w:numPr>
        <w:rPr>
          <w:rFonts w:hint="default"/>
          <w:lang w:val="en-PH"/>
        </w:rPr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92EFB"/>
    <w:rsid w:val="59E9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2019-11-26T12:15:00Z</dcterms:created>
  <dc:creator>Aira</dc:creator>
  <cp:lastModifiedBy>Aira</cp:lastModifiedBy>
  <dcterms:modified xsi:type="dcterms:W3CDTF">2019-11-26T12:48:24Z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