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D2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r w:rsidR="00987481">
        <w:t>BoostIt</w:t>
      </w:r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Darüberhinaus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spielierisch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Lagger: Datenbank</w:t>
      </w:r>
      <w:r w:rsidR="008440EF" w:rsidRPr="00533C1E">
        <w:rPr>
          <w:rFonts w:ascii="Calibri" w:hAnsi="Calibri" w:cs="Calibri"/>
          <w:sz w:val="24"/>
          <w:szCs w:val="24"/>
        </w:rPr>
        <w:t>+Modell;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p w:rsidR="0016641B" w:rsidRDefault="0016641B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</w:p>
    <w:p w:rsidR="0016641B" w:rsidRPr="002A7A3D" w:rsidRDefault="002A7A3D" w:rsidP="00A97E62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2A7A3D">
        <w:rPr>
          <w:rFonts w:ascii="Calibri" w:hAnsi="Calibri" w:cs="Calibri"/>
          <w:b/>
          <w:sz w:val="24"/>
          <w:szCs w:val="24"/>
        </w:rPr>
        <w:t>Funktionsbeschreibung der Desktop-Anwendung</w:t>
      </w:r>
    </w:p>
    <w:p w:rsidR="009710D2" w:rsidRDefault="00CE01D7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Desktop-Anwendung übernimmt die Verwaltungsfunktion  für die Benützung der App. Dazu gehören folgende Features:</w:t>
      </w:r>
    </w:p>
    <w:p w:rsidR="0008125C" w:rsidRPr="00892B97" w:rsidRDefault="00CE01D7" w:rsidP="00892B9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Schüler, Lehrer, Eltern)</w:t>
      </w:r>
      <w:r w:rsidR="001B441B">
        <w:rPr>
          <w:rFonts w:ascii="Calibri" w:hAnsi="Calibri" w:cs="Calibri"/>
          <w:sz w:val="24"/>
          <w:szCs w:val="24"/>
        </w:rPr>
        <w:t xml:space="preserve"> mit verschiedenen Berechtigungsstufen</w:t>
      </w:r>
    </w:p>
    <w:p w:rsidR="00CE01D7" w:rsidRDefault="00CE01D7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Erstellung von einzelnen Gruppen</w:t>
      </w:r>
      <w:r w:rsidR="001B441B">
        <w:rPr>
          <w:rFonts w:ascii="Calibri" w:hAnsi="Calibri" w:cs="Calibri"/>
          <w:sz w:val="24"/>
          <w:szCs w:val="24"/>
        </w:rPr>
        <w:t xml:space="preserve"> mit individuellen Vokabel- und Satz-Pools</w:t>
      </w:r>
    </w:p>
    <w:p w:rsidR="001B441B" w:rsidRDefault="001B441B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Nutzer- und Gruppenverwaltung (Zuteilung von bes</w:t>
      </w:r>
      <w:r w:rsidR="00D316A6">
        <w:rPr>
          <w:rFonts w:ascii="Calibri" w:hAnsi="Calibri" w:cs="Calibri"/>
          <w:sz w:val="24"/>
          <w:szCs w:val="24"/>
        </w:rPr>
        <w:t>timmten Nutzern zu einer Gruppe</w:t>
      </w:r>
      <w:r w:rsidR="00D11919">
        <w:rPr>
          <w:rFonts w:ascii="Calibri" w:hAnsi="Calibri" w:cs="Calibri"/>
          <w:sz w:val="24"/>
          <w:szCs w:val="24"/>
        </w:rPr>
        <w:t>, Erstellung von Nutzern, Vergabe von Rechten, usw.</w:t>
      </w:r>
      <w:r>
        <w:rPr>
          <w:rFonts w:ascii="Calibri" w:hAnsi="Calibri" w:cs="Calibri"/>
          <w:sz w:val="24"/>
          <w:szCs w:val="24"/>
        </w:rPr>
        <w:t>)</w:t>
      </w:r>
    </w:p>
    <w:p w:rsidR="00F1669C" w:rsidRDefault="00F1669C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Anzeigen von Statistiken </w:t>
      </w:r>
      <w:r w:rsidR="00516B43">
        <w:rPr>
          <w:rFonts w:ascii="Calibri" w:hAnsi="Calibri" w:cs="Calibri"/>
          <w:sz w:val="24"/>
          <w:szCs w:val="24"/>
        </w:rPr>
        <w:t>zu einem Schüler</w:t>
      </w:r>
    </w:p>
    <w:p w:rsidR="00516B43" w:rsidRDefault="00516B43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Errechnen und Anzeigen von Gruppen</w:t>
      </w:r>
    </w:p>
    <w:p w:rsidR="00EB4954" w:rsidRDefault="00EE3E8A" w:rsidP="00CE01D7">
      <w:pPr>
        <w:pStyle w:val="Listenabsatz"/>
        <w:numPr>
          <w:ilvl w:val="0"/>
          <w:numId w:val="3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Benachrichtigungssystem: Dabei kann ein Benutzer von der AndroidApp oder WebApp aus Anfragen f</w:t>
      </w:r>
      <w:r w:rsidR="00B55918">
        <w:rPr>
          <w:rFonts w:ascii="Calibri" w:hAnsi="Calibri" w:cs="Calibri"/>
          <w:sz w:val="24"/>
          <w:szCs w:val="24"/>
        </w:rPr>
        <w:t xml:space="preserve">ür Änderungen von Sätzen und Wörtern stellen. Diese Anfragen können in der C#-Anwendung von einem User mit Admin-Berechtigungen genehmigt oder abgelehnt werden. Dies soll eine Kontrollfunktion sein, um z.B. ähnliche Sätze zu einem Wort zu vermeiden. </w:t>
      </w:r>
      <w:r w:rsidR="00B55918" w:rsidRPr="00B55918">
        <w:rPr>
          <w:rFonts w:ascii="Calibri" w:hAnsi="Calibri" w:cs="Calibri"/>
          <w:sz w:val="24"/>
          <w:szCs w:val="24"/>
          <w:lang w:val="en-GB"/>
        </w:rPr>
        <w:t xml:space="preserve">(z.B.: The tree is red. </w:t>
      </w:r>
      <w:r w:rsidR="00B55918" w:rsidRPr="000061A0">
        <w:rPr>
          <w:rFonts w:ascii="Calibri" w:hAnsi="Calibri" w:cs="Calibri"/>
          <w:sz w:val="24"/>
          <w:szCs w:val="24"/>
          <w:lang w:val="en-GB"/>
        </w:rPr>
        <w:t xml:space="preserve">Und The tree is yellow.). </w:t>
      </w:r>
      <w:r w:rsidR="00B55918" w:rsidRPr="00D11919">
        <w:rPr>
          <w:rFonts w:ascii="Calibri" w:hAnsi="Calibri" w:cs="Calibri"/>
          <w:sz w:val="24"/>
          <w:szCs w:val="24"/>
        </w:rPr>
        <w:t>Zusätzlich kann – falls ein Wort über die API nicht gefunden wurde – ein Wort hinzugefügt werden, dieses muss jedoch auch vorher genehmigt werden, da dieser Fall nur sehr selten auftritt und sehr spezielle Worte betrifft.</w:t>
      </w:r>
    </w:p>
    <w:p w:rsidR="00882018" w:rsidRDefault="00882018" w:rsidP="00323839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323839" w:rsidRDefault="00323839" w:rsidP="00323839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323839">
        <w:rPr>
          <w:rFonts w:ascii="Calibri" w:hAnsi="Calibri" w:cs="Calibri"/>
          <w:b/>
          <w:sz w:val="24"/>
          <w:szCs w:val="24"/>
        </w:rPr>
        <w:t>Funktionsbeschreibung der mobilen Android-Anwendung</w:t>
      </w:r>
    </w:p>
    <w:p w:rsidR="00323839" w:rsidRDefault="005E4334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</w:t>
      </w:r>
      <w:r w:rsidR="00520258">
        <w:rPr>
          <w:rFonts w:ascii="Calibri" w:hAnsi="Calibri" w:cs="Calibri"/>
          <w:sz w:val="24"/>
          <w:szCs w:val="24"/>
        </w:rPr>
        <w:t>für Schüler, Lehrer, Eltern) mit identischen Berechtigungen (keine Verwaltung)</w:t>
      </w:r>
    </w:p>
    <w:p w:rsidR="00520258" w:rsidRDefault="00A565EC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Individuellen Wordpool</w:t>
      </w:r>
      <w:r w:rsidR="00E140E5">
        <w:rPr>
          <w:rFonts w:ascii="Calibri" w:hAnsi="Calibri" w:cs="Calibri"/>
          <w:sz w:val="24"/>
          <w:szCs w:val="24"/>
        </w:rPr>
        <w:t xml:space="preserve"> samt eigener Statistik</w:t>
      </w:r>
    </w:p>
    <w:p w:rsidR="00E140E5" w:rsidRDefault="00E140E5" w:rsidP="00DD66AA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Wörter zu Pool aus API hinzufügen</w:t>
      </w:r>
      <w:r w:rsidR="002C55C2">
        <w:rPr>
          <w:rFonts w:ascii="Calibri" w:hAnsi="Calibri" w:cs="Calibri"/>
          <w:sz w:val="24"/>
          <w:szCs w:val="24"/>
        </w:rPr>
        <w:t xml:space="preserve"> /entfernen</w:t>
      </w:r>
    </w:p>
    <w:p w:rsidR="00E140E5" w:rsidRDefault="00E140E5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Sätze aus API hinzufügen</w:t>
      </w:r>
      <w:r w:rsidR="00545388">
        <w:rPr>
          <w:rFonts w:ascii="Calibri" w:hAnsi="Calibri" w:cs="Calibri"/>
          <w:sz w:val="24"/>
          <w:szCs w:val="24"/>
        </w:rPr>
        <w:t xml:space="preserve"> /entfernen (automatisch mit Wort)</w:t>
      </w:r>
    </w:p>
    <w:p w:rsidR="00E140E5" w:rsidRDefault="00655919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Anzeige von statistischen Daten (nicht grafisch </w:t>
      </w:r>
      <w:r w:rsidRPr="00655919">
        <w:rPr>
          <w:rFonts w:ascii="Calibri" w:hAnsi="Calibri" w:cs="Calibri"/>
          <w:sz w:val="24"/>
          <w:szCs w:val="24"/>
        </w:rPr>
        <w:sym w:font="Wingdings" w:char="F0E0"/>
      </w:r>
      <w:r>
        <w:rPr>
          <w:rFonts w:ascii="Calibri" w:hAnsi="Calibri" w:cs="Calibri"/>
          <w:sz w:val="24"/>
          <w:szCs w:val="24"/>
        </w:rPr>
        <w:t xml:space="preserve"> für genaue Analyse mit grafischer Aufbereitung ist die Webanwendung zuständig</w:t>
      </w:r>
      <w:r w:rsidR="00E14C94">
        <w:rPr>
          <w:rFonts w:ascii="Calibri" w:hAnsi="Calibri" w:cs="Calibri"/>
          <w:sz w:val="24"/>
          <w:szCs w:val="24"/>
        </w:rPr>
        <w:t>)</w:t>
      </w:r>
    </w:p>
    <w:p w:rsidR="00E67DBF" w:rsidRDefault="00986A33" w:rsidP="00E140E5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Verschiedene Wiederholungsmodi bezogen auf Wortpool</w:t>
      </w:r>
      <w:r w:rsidR="000C5268">
        <w:rPr>
          <w:rFonts w:ascii="Calibri" w:hAnsi="Calibri" w:cs="Calibri"/>
          <w:sz w:val="24"/>
          <w:szCs w:val="24"/>
        </w:rPr>
        <w:t xml:space="preserve"> (z.B.: sor</w:t>
      </w:r>
      <w:r w:rsidR="00CB6970">
        <w:rPr>
          <w:rFonts w:ascii="Calibri" w:hAnsi="Calibri" w:cs="Calibri"/>
          <w:sz w:val="24"/>
          <w:szCs w:val="24"/>
        </w:rPr>
        <w:t>tiert nach lastTimeRevis</w:t>
      </w:r>
      <w:r w:rsidR="000C5268">
        <w:rPr>
          <w:rFonts w:ascii="Calibri" w:hAnsi="Calibri" w:cs="Calibri"/>
          <w:sz w:val="24"/>
          <w:szCs w:val="24"/>
        </w:rPr>
        <w:t>ed)</w:t>
      </w:r>
    </w:p>
    <w:p w:rsidR="009A5EDF" w:rsidRPr="009A5EDF" w:rsidRDefault="00E9387B" w:rsidP="009A5EDF">
      <w:pPr>
        <w:pStyle w:val="Listenabsatz"/>
        <w:numPr>
          <w:ilvl w:val="0"/>
          <w:numId w:val="4"/>
        </w:numPr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Benachrichtigungssystem: </w:t>
      </w:r>
      <w:r w:rsidR="009A5EDF">
        <w:rPr>
          <w:rFonts w:ascii="Calibri" w:hAnsi="Calibri" w:cs="Calibri"/>
          <w:sz w:val="24"/>
          <w:szCs w:val="24"/>
        </w:rPr>
        <w:t>Beschreibung siehe Desktop-Anwendung</w:t>
      </w:r>
    </w:p>
    <w:p w:rsidR="009A5EDF" w:rsidRDefault="009A5EDF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800EE7" w:rsidRPr="009A5EDF" w:rsidRDefault="00800EE7" w:rsidP="009A5EDF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9A5EDF">
        <w:rPr>
          <w:rFonts w:ascii="Calibri" w:hAnsi="Calibri" w:cs="Calibri"/>
          <w:b/>
          <w:sz w:val="24"/>
          <w:szCs w:val="24"/>
        </w:rPr>
        <w:t>Funktionsbeschreibung</w:t>
      </w:r>
      <w:r w:rsidR="00BA7194" w:rsidRPr="009A5EDF">
        <w:rPr>
          <w:rFonts w:ascii="Calibri" w:hAnsi="Calibri" w:cs="Calibri"/>
          <w:b/>
          <w:sz w:val="24"/>
          <w:szCs w:val="24"/>
        </w:rPr>
        <w:t xml:space="preserve"> der Webanwendung</w:t>
      </w:r>
    </w:p>
    <w:p w:rsidR="008D437C" w:rsidRPr="00506941" w:rsidRDefault="004D46CE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Login-Funktion (für Schüler</w:t>
      </w:r>
      <w:r w:rsidR="00760926">
        <w:rPr>
          <w:rFonts w:ascii="Calibri" w:hAnsi="Calibri" w:cs="Calibri"/>
          <w:sz w:val="24"/>
          <w:szCs w:val="24"/>
        </w:rPr>
        <w:t xml:space="preserve">) </w:t>
      </w:r>
      <w:r w:rsidR="00760926" w:rsidRPr="00506941">
        <w:rPr>
          <w:rFonts w:ascii="Calibri" w:hAnsi="Calibri" w:cs="Calibri"/>
          <w:sz w:val="24"/>
          <w:szCs w:val="24"/>
        </w:rPr>
        <w:t>mit Anzeige von Ges</w:t>
      </w:r>
      <w:r w:rsidR="00506941" w:rsidRPr="00506941">
        <w:rPr>
          <w:rFonts w:ascii="Calibri" w:hAnsi="Calibri" w:cs="Calibri"/>
          <w:sz w:val="24"/>
          <w:szCs w:val="24"/>
        </w:rPr>
        <w:t>amtstatistiken für Berechtigte</w:t>
      </w:r>
    </w:p>
    <w:p w:rsidR="000E4856" w:rsidRDefault="002F7C71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Einzelstatistiken für Schüler</w:t>
      </w:r>
      <w:r w:rsidR="00FF5E48">
        <w:rPr>
          <w:rFonts w:ascii="Calibri" w:hAnsi="Calibri" w:cs="Calibri"/>
          <w:sz w:val="24"/>
          <w:szCs w:val="24"/>
        </w:rPr>
        <w:t xml:space="preserve"> in grafischer Form</w:t>
      </w:r>
    </w:p>
    <w:p w:rsidR="002F7C71" w:rsidRPr="004B428C" w:rsidRDefault="004B428C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Anzeige von Gruppenstatistiken</w:t>
      </w:r>
    </w:p>
    <w:p w:rsidR="00A75AD2" w:rsidRDefault="002E3CD9" w:rsidP="008D437C">
      <w:pPr>
        <w:pStyle w:val="Listenabsatz"/>
        <w:numPr>
          <w:ilvl w:val="0"/>
          <w:numId w:val="5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Bug reporting über Benachrichtigungssystem</w:t>
      </w:r>
    </w:p>
    <w:p w:rsidR="00506941" w:rsidRDefault="00506941" w:rsidP="0050694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506941" w:rsidRPr="00506941" w:rsidRDefault="00506941" w:rsidP="00506941">
      <w:p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sectPr w:rsidR="00506941" w:rsidRPr="0050694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D10" w:rsidRDefault="006C1D10" w:rsidP="00EE5223">
      <w:pPr>
        <w:spacing w:after="0" w:line="240" w:lineRule="auto"/>
      </w:pPr>
      <w:r>
        <w:separator/>
      </w:r>
    </w:p>
  </w:endnote>
  <w:endnote w:type="continuationSeparator" w:id="0">
    <w:p w:rsidR="006C1D10" w:rsidRDefault="006C1D10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D10" w:rsidRDefault="006C1D10" w:rsidP="00EE5223">
      <w:pPr>
        <w:spacing w:after="0" w:line="240" w:lineRule="auto"/>
      </w:pPr>
      <w:r>
        <w:separator/>
      </w:r>
    </w:p>
  </w:footnote>
  <w:footnote w:type="continuationSeparator" w:id="0">
    <w:p w:rsidR="006C1D10" w:rsidRDefault="006C1D10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0D2" w:rsidRPr="00DC32D7" w:rsidRDefault="009710D2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Lagger, Martin Sonnberger </w:t>
    </w:r>
    <w:r w:rsidRPr="00DC32D7">
      <w:rPr>
        <w:sz w:val="24"/>
      </w:rPr>
      <w:tab/>
      <w:t>5BHIFS</w:t>
    </w:r>
  </w:p>
  <w:p w:rsidR="009710D2" w:rsidRDefault="009710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BDF"/>
    <w:multiLevelType w:val="hybridMultilevel"/>
    <w:tmpl w:val="C76621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24FC"/>
    <w:multiLevelType w:val="hybridMultilevel"/>
    <w:tmpl w:val="29982A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76BF5"/>
    <w:multiLevelType w:val="hybridMultilevel"/>
    <w:tmpl w:val="EF669B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061A0"/>
    <w:rsid w:val="0008125C"/>
    <w:rsid w:val="000A1171"/>
    <w:rsid w:val="000B6F56"/>
    <w:rsid w:val="000C5268"/>
    <w:rsid w:val="000E4856"/>
    <w:rsid w:val="000F5760"/>
    <w:rsid w:val="00105B24"/>
    <w:rsid w:val="00123970"/>
    <w:rsid w:val="00147A93"/>
    <w:rsid w:val="0016641B"/>
    <w:rsid w:val="001B441B"/>
    <w:rsid w:val="00207871"/>
    <w:rsid w:val="00207972"/>
    <w:rsid w:val="0026512F"/>
    <w:rsid w:val="002717DC"/>
    <w:rsid w:val="002A4493"/>
    <w:rsid w:val="002A7A3D"/>
    <w:rsid w:val="002C0A09"/>
    <w:rsid w:val="002C55C2"/>
    <w:rsid w:val="002E3CD9"/>
    <w:rsid w:val="002F7C71"/>
    <w:rsid w:val="00323839"/>
    <w:rsid w:val="00337260"/>
    <w:rsid w:val="00340765"/>
    <w:rsid w:val="00377D1B"/>
    <w:rsid w:val="003A54B9"/>
    <w:rsid w:val="003A5F81"/>
    <w:rsid w:val="003B2C5B"/>
    <w:rsid w:val="0046096B"/>
    <w:rsid w:val="00461331"/>
    <w:rsid w:val="00463D99"/>
    <w:rsid w:val="004B428C"/>
    <w:rsid w:val="004B5DFF"/>
    <w:rsid w:val="004D46CE"/>
    <w:rsid w:val="00506941"/>
    <w:rsid w:val="00516B43"/>
    <w:rsid w:val="00520258"/>
    <w:rsid w:val="00533C1E"/>
    <w:rsid w:val="00545388"/>
    <w:rsid w:val="005C33D6"/>
    <w:rsid w:val="005E4334"/>
    <w:rsid w:val="00655919"/>
    <w:rsid w:val="006C1D10"/>
    <w:rsid w:val="006E5A00"/>
    <w:rsid w:val="00707D10"/>
    <w:rsid w:val="00733631"/>
    <w:rsid w:val="00760926"/>
    <w:rsid w:val="007737EC"/>
    <w:rsid w:val="007B3FF2"/>
    <w:rsid w:val="00800EE7"/>
    <w:rsid w:val="00801F3B"/>
    <w:rsid w:val="008440EF"/>
    <w:rsid w:val="00882018"/>
    <w:rsid w:val="00892B97"/>
    <w:rsid w:val="008C68EB"/>
    <w:rsid w:val="008D437C"/>
    <w:rsid w:val="008E37A6"/>
    <w:rsid w:val="009710D2"/>
    <w:rsid w:val="00986A33"/>
    <w:rsid w:val="00987481"/>
    <w:rsid w:val="009A219C"/>
    <w:rsid w:val="009A5EDF"/>
    <w:rsid w:val="009E1C85"/>
    <w:rsid w:val="00A565EC"/>
    <w:rsid w:val="00A63362"/>
    <w:rsid w:val="00A75AD2"/>
    <w:rsid w:val="00A97E62"/>
    <w:rsid w:val="00B26AD7"/>
    <w:rsid w:val="00B45AB8"/>
    <w:rsid w:val="00B55918"/>
    <w:rsid w:val="00BA7194"/>
    <w:rsid w:val="00BE4AEA"/>
    <w:rsid w:val="00BE71A3"/>
    <w:rsid w:val="00C566D6"/>
    <w:rsid w:val="00CB6970"/>
    <w:rsid w:val="00CE01D7"/>
    <w:rsid w:val="00D11919"/>
    <w:rsid w:val="00D316A6"/>
    <w:rsid w:val="00DC32D7"/>
    <w:rsid w:val="00DD66AA"/>
    <w:rsid w:val="00E140E5"/>
    <w:rsid w:val="00E14C94"/>
    <w:rsid w:val="00E24C72"/>
    <w:rsid w:val="00E52C05"/>
    <w:rsid w:val="00E66063"/>
    <w:rsid w:val="00E67DBF"/>
    <w:rsid w:val="00E83F0D"/>
    <w:rsid w:val="00E9387B"/>
    <w:rsid w:val="00EB4954"/>
    <w:rsid w:val="00EC0B81"/>
    <w:rsid w:val="00EC2033"/>
    <w:rsid w:val="00EE3E8A"/>
    <w:rsid w:val="00EE5223"/>
    <w:rsid w:val="00EE58B2"/>
    <w:rsid w:val="00EF476B"/>
    <w:rsid w:val="00F1669C"/>
    <w:rsid w:val="00F23BFC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9D67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Stefan Herbst</cp:lastModifiedBy>
  <cp:revision>70</cp:revision>
  <dcterms:created xsi:type="dcterms:W3CDTF">2017-09-22T07:01:00Z</dcterms:created>
  <dcterms:modified xsi:type="dcterms:W3CDTF">2017-10-20T09:15:00Z</dcterms:modified>
</cp:coreProperties>
</file>