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9496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bece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de autoevaluación de la investigación para la preparación de un sexenio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510"/>
        </w:trPr>
        <w:tc>
          <w:tcPr>
            <w:tcW w:type="dxa" w:w="8640"/>
            <w:gridSpan w:val="2"/>
          </w:tcPr>
          <w:p/>
          <w:p>
            <w:pPr>
              <w:jc w:val="center"/>
            </w:pPr>
            <w:r>
              <w:t>Información del investigador/a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Nombre y apellidos</w:t>
            </w:r>
          </w:p>
        </w:tc>
        <w:tc>
          <w:tcPr>
            <w:tcW w:type="dxa" w:w="4320"/>
          </w:tcPr>
          <w:p/>
          <w:p>
            <w:r>
              <w:t>Antonio Fernando Skarmeta Gomez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Universidad</w:t>
            </w:r>
          </w:p>
        </w:tc>
        <w:tc>
          <w:tcPr>
            <w:tcW w:type="dxa" w:w="4320"/>
          </w:tcPr>
          <w:p/>
          <w:p>
            <w:r>
              <w:t>UNIVERSIDAD DE MURCIA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Departamento</w:t>
            </w:r>
          </w:p>
        </w:tc>
        <w:tc>
          <w:tcPr>
            <w:tcW w:type="dxa" w:w="4320"/>
          </w:tcPr>
          <w:p/>
          <w:p>
            <w:r>
              <w:t>INGENIERÍA DE LA INFORMACIÓN Y LAS COMUNICACIONES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Email</w:t>
            </w:r>
          </w:p>
        </w:tc>
        <w:tc>
          <w:tcPr>
            <w:tcW w:type="dxa" w:w="4320"/>
          </w:tcPr>
          <w:p/>
          <w:p>
            <w:r>
              <w:t>skarmeta@um.es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ORCID</w:t>
            </w:r>
          </w:p>
        </w:tc>
        <w:tc>
          <w:tcPr>
            <w:tcW w:type="dxa" w:w="4320"/>
          </w:tcPr>
          <w:p/>
          <w:p>
            <w:r>
              <w:t>0000-0002-5525-1259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Período del sexenio</w:t>
            </w:r>
          </w:p>
        </w:tc>
        <w:tc>
          <w:tcPr>
            <w:tcW w:type="dxa" w:w="4320"/>
          </w:tcPr>
          <w:p/>
          <w:p>
            <w:r>
              <w:t>2016,2017,2018,2019,2020,2021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Comité</w:t>
            </w:r>
          </w:p>
        </w:tc>
        <w:tc>
          <w:tcPr>
            <w:tcW w:type="dxa" w:w="4320"/>
          </w:tcPr>
          <w:p/>
          <w:p>
            <w:r>
              <w:t>Ingenierías de la Comunicación, Computación y Electrónica</w:t>
            </w:r>
          </w:p>
        </w:tc>
      </w:tr>
      <w:tr>
        <w:trPr>
          <w:trHeight w:val="510"/>
        </w:trPr>
        <w:tc>
          <w:tcPr>
            <w:tcW w:type="dxa" w:w="4320"/>
          </w:tcPr>
          <w:p/>
          <w:p>
            <w:r>
              <w:t>Relevancia autorías</w:t>
            </w:r>
          </w:p>
        </w:tc>
        <w:tc>
          <w:tcPr>
            <w:tcW w:type="dxa" w:w="4320"/>
          </w:tcPr>
          <w:p/>
          <w:p>
            <w:r>
              <w:t>No relevante la posición, justificar carga de trabajo y aportación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