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6a7a6629f9b8acee86c19a8c9efdf76ce4c3c3"/>
    <w:p>
      <w:pPr>
        <w:pStyle w:val="Heading1"/>
      </w:pPr>
      <w:r>
        <w:t xml:space="preserve">DisasterAI — Research Paper Justification &amp; Mapping</w:t>
      </w:r>
    </w:p>
    <w:bookmarkStart w:id="9" w:name="Xb1c3d83d8a16d0eade393098bc1ab4eea7d98fe"/>
    <w:p>
      <w:pPr>
        <w:pStyle w:val="Heading3"/>
      </w:pPr>
      <w:r>
        <w:t xml:space="preserve">Advanced Multi-Agent Autonomous Rescue Simulation</w:t>
      </w:r>
    </w:p>
    <w:bookmarkEnd w:id="9"/>
    <w:bookmarkStart w:id="10" w:name="project-submission-april-2026"/>
    <w:p>
      <w:pPr>
        <w:pStyle w:val="Heading3"/>
      </w:pPr>
      <w:r>
        <w:t xml:space="preserve">Project Submission — April 2026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Purpose:</w:t>
      </w:r>
      <w:r>
        <w:br/>
      </w:r>
      <w:r>
        <w:t xml:space="preserve">This document maps</w:t>
      </w:r>
      <w:r>
        <w:t xml:space="preserve"> </w:t>
      </w:r>
      <w:r>
        <w:rPr>
          <w:b/>
          <w:bCs/>
        </w:rPr>
        <w:t xml:space="preserve">29 peer-reviewed research papers</w:t>
      </w:r>
      <w:r>
        <w:t xml:space="preserve"> </w:t>
      </w:r>
      <w:r>
        <w:t xml:space="preserve">to the four core components of our DisasterAI project. For each paper, we explain:</w:t>
      </w:r>
      <w:r>
        <w:t xml:space="preserve"> </w:t>
      </w:r>
      <w:r>
        <w:t xml:space="preserve">1. What component of our project it supports</w:t>
      </w:r>
      <w:r>
        <w:t xml:space="preserve"> </w:t>
      </w:r>
      <w:r>
        <w:t xml:space="preserve">2. Why we selected this specific paper</w:t>
      </w:r>
      <w:r>
        <w:t xml:space="preserve"> </w:t>
      </w:r>
      <w:r>
        <w:t xml:space="preserve">3. How it validates our design and algorithmic choices</w:t>
      </w:r>
    </w:p>
    <w:p>
      <w:pPr>
        <w:pStyle w:val="BlockText"/>
      </w:pPr>
      <w:r>
        <w:t xml:space="preserve">This serves as evidence that every major architectural decision in DisasterAI is grounded in published academic research.</w:t>
      </w:r>
    </w:p>
    <w:p>
      <w:r>
        <w:pict>
          <v:rect style="width:0;height:1.5pt" o:hralign="center" o:hrstd="t" o:hr="t"/>
        </w:pict>
      </w:r>
    </w:p>
    <w:bookmarkEnd w:id="10"/>
    <w:bookmarkStart w:id="11" w:name="project-overview-brief"/>
    <w:p>
      <w:pPr>
        <w:pStyle w:val="Heading2"/>
      </w:pPr>
      <w:r>
        <w:t xml:space="preserve">Project Overview (Brief)</w:t>
      </w:r>
    </w:p>
    <w:p>
      <w:pPr>
        <w:pStyle w:val="FirstParagraph"/>
      </w:pPr>
      <w:r>
        <w:t xml:space="preserve">DisasterAI simulates a real-time monsoon flood disaster in</w:t>
      </w:r>
      <w:r>
        <w:t xml:space="preserve"> </w:t>
      </w:r>
      <w:r>
        <w:rPr>
          <w:b/>
          <w:bCs/>
        </w:rPr>
        <w:t xml:space="preserve">Mumbai’s Bandra-Kurla / Mithi River basin</w:t>
      </w:r>
      <w:r>
        <w:t xml:space="preserve"> </w:t>
      </w:r>
      <w:r>
        <w:t xml:space="preserve">using: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414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Algorithm / Technique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Flood Propagation Engine</w:t>
            </w:r>
          </w:p>
        </w:tc>
        <w:tc>
          <w:tcPr/>
          <w:p>
            <w:pPr>
              <w:pStyle w:val="Compact"/>
            </w:pPr>
            <w:r>
              <w:t xml:space="preserve">Min-Heap Priority Queue over DEM</w:t>
            </w:r>
          </w:p>
        </w:tc>
        <w:tc>
          <w:tcPr/>
          <w:p>
            <w:pPr>
              <w:pStyle w:val="Compact"/>
            </w:pPr>
            <w:r>
              <w:t xml:space="preserve">Physically realistic water flow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Rescue Unit Dispatch</w:t>
            </w:r>
          </w:p>
        </w:tc>
        <w:tc>
          <w:tcPr/>
          <w:p>
            <w:pPr>
              <w:pStyle w:val="Compact"/>
            </w:pPr>
            <w:r>
              <w:t xml:space="preserve">Hungarian Algorithm (Bipartite Matching)</w:t>
            </w:r>
          </w:p>
        </w:tc>
        <w:tc>
          <w:tcPr/>
          <w:p>
            <w:pPr>
              <w:pStyle w:val="Compact"/>
            </w:pPr>
            <w:r>
              <w:t xml:space="preserve">Globally optimal unit-to-victim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Pathfinding</w:t>
            </w:r>
          </w:p>
        </w:tc>
        <w:tc>
          <w:tcPr/>
          <w:p>
            <w:pPr>
              <w:pStyle w:val="Compact"/>
            </w:pPr>
            <w:r>
              <w:t xml:space="preserve">A* Search with flood-aware edge weights</w:t>
            </w:r>
          </w:p>
        </w:tc>
        <w:tc>
          <w:tcPr/>
          <w:p>
            <w:pPr>
              <w:pStyle w:val="Compact"/>
            </w:pPr>
            <w:r>
              <w:t xml:space="preserve">Real-time safe-route computation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Multi-Agent Architecture</w:t>
            </w:r>
          </w:p>
        </w:tc>
        <w:tc>
          <w:tcPr/>
          <w:p>
            <w:pPr>
              <w:pStyle w:val="Compact"/>
            </w:pPr>
            <w:r>
              <w:t xml:space="preserve">MARL Environment with reward shaping</w:t>
            </w:r>
          </w:p>
        </w:tc>
        <w:tc>
          <w:tcPr/>
          <w:p>
            <w:pPr>
              <w:pStyle w:val="Compact"/>
            </w:pPr>
            <w:r>
              <w:t xml:space="preserve">Autonomous agent coordination framework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 Stack:</w:t>
      </w:r>
      <w:r>
        <w:t xml:space="preserve"> </w:t>
      </w:r>
      <w:r>
        <w:t xml:space="preserve">Python, Streamlit, Folium, NumPy, SciPy, NetworkX, OSMnx, Rasterio</w:t>
      </w:r>
    </w:p>
    <w:bookmarkEnd w:id="11"/>
    <w:bookmarkEnd w:id="12"/>
    <w:bookmarkStart w:id="26" w:name="component-1-flood-propagation-engine"/>
    <w:p>
      <w:pPr>
        <w:pStyle w:val="Heading1"/>
      </w:pPr>
      <w:r>
        <w:t xml:space="preserve">COMPONENT 1 — Flood Propagation Engine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Simulates realistic water flow over a Digital Elevation Model (DEM) using a min-heap priority queue. Water fills low-lying basins first, then spills over terrain ridges — exactly like real floodwater.</w:t>
      </w:r>
    </w:p>
    <w:p>
      <w:pPr>
        <w:pStyle w:val="BodyText"/>
      </w:pPr>
      <w:r>
        <w:rPr>
          <w:b/>
          <w:bCs/>
        </w:rPr>
        <w:t xml:space="preserve">Core Algorithm:</w:t>
      </w:r>
      <w:r>
        <w:t xml:space="preserve"> </w:t>
      </w:r>
      <w:r>
        <w:t xml:space="preserve">Priority-Queue Topographical Spillover (Dijkstra-style)</w:t>
      </w:r>
    </w:p>
    <w:p>
      <w:pPr>
        <w:pStyle w:val="BodyText"/>
      </w:pPr>
      <w:r>
        <w:rPr>
          <w:b/>
          <w:bCs/>
        </w:rPr>
        <w:t xml:space="preserve">Why not alternatives?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Navier-Stokes (Shallow Water Equations)</w:t>
            </w:r>
          </w:p>
        </w:tc>
        <w:tc>
          <w:tcPr/>
          <w:p>
            <w:pPr>
              <w:pStyle w:val="Compact"/>
            </w:pPr>
            <w:r>
              <w:t xml:space="preserve">Hours of compute per frame</w:t>
            </w:r>
          </w:p>
        </w:tc>
        <w:tc>
          <w:tcPr/>
          <w:p>
            <w:pPr>
              <w:pStyle w:val="Compact"/>
            </w:pPr>
            <w:r>
              <w:t xml:space="preserve">Our method: milliseconds per 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Cellular Automata</w:t>
            </w:r>
          </w:p>
        </w:tc>
        <w:tc>
          <w:tcPr/>
          <w:p>
            <w:pPr>
              <w:pStyle w:val="Compact"/>
            </w:pPr>
            <w:r>
              <w:t xml:space="preserve">Unrealistic diamond-shaped flood patterns</w:t>
            </w:r>
          </w:p>
        </w:tc>
        <w:tc>
          <w:tcPr/>
          <w:p>
            <w:pPr>
              <w:pStyle w:val="Compact"/>
            </w:pPr>
            <w:r>
              <w:t xml:space="preserve">Our method: topographically accurate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Bathtub Fill</w:t>
            </w:r>
          </w:p>
        </w:tc>
        <w:tc>
          <w:tcPr/>
          <w:p>
            <w:pPr>
              <w:pStyle w:val="Compact"/>
            </w:pPr>
            <w:r>
              <w:t xml:space="preserve">No temporal dynamics</w:t>
            </w:r>
          </w:p>
        </w:tc>
        <w:tc>
          <w:tcPr/>
          <w:p>
            <w:pPr>
              <w:pStyle w:val="Compact"/>
            </w:pPr>
            <w:r>
              <w:t xml:space="preserve">Our method: progressive, realistic flooding</w:t>
            </w:r>
          </w:p>
        </w:tc>
      </w:tr>
    </w:tbl>
    <w:bookmarkStart w:id="13" w:name="supporting-papers-12-papers"/>
    <w:p>
      <w:pPr>
        <w:pStyle w:val="Heading3"/>
      </w:pPr>
      <w:r>
        <w:t xml:space="preserve">Supporting Papers (12 papers)</w:t>
      </w:r>
    </w:p>
    <w:p>
      <w:r>
        <w:pict>
          <v:rect style="width:0;height:1.5pt" o:hralign="center" o:hrstd="t" o:hr="t"/>
        </w:pict>
      </w:r>
    </w:p>
    <w:bookmarkEnd w:id="13"/>
    <w:bookmarkStart w:id="14" w:name="Xa40bbade8dd73165178ab290be2dec27e68ab7a"/>
    <w:p>
      <w:pPr>
        <w:pStyle w:val="Heading3"/>
      </w:pPr>
      <w:r>
        <w:t xml:space="preserve">📄 Paper 1 — Priority-Flood: An Optimal Depression-Filling Algorithm for DEMs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Priority-Flood: An Optimal Opening-from-the-Edge Depression-Filling Algorithm for Digital Elevation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Richard Barnes, Clarence Lehman, David Mulla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Computers &amp; Geosciences, Vol 62, 2014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Core algorithm foundation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This is the</w:t>
      </w:r>
      <w:r>
        <w:t xml:space="preserve"> </w:t>
      </w:r>
      <w:r>
        <w:rPr>
          <w:b/>
          <w:bCs/>
        </w:rPr>
        <w:t xml:space="preserve">foundational paper</w:t>
      </w:r>
      <w:r>
        <w:t xml:space="preserve"> </w:t>
      </w:r>
      <w:r>
        <w:t xml:space="preserve">for our entire flood engine. Barnes et al. introduced the Priority-Flood algorithm — flooding DEMs inward from edges using a priority queue ordered by elevation. Our</w:t>
      </w:r>
      <w:r>
        <w:t xml:space="preserve"> </w:t>
      </w:r>
      <w:r>
        <w:rPr>
          <w:rStyle w:val="VerbatimChar"/>
        </w:rPr>
        <w:t xml:space="preserve">HazardPropagation</w:t>
      </w:r>
      <w:r>
        <w:t xml:space="preserve"> </w:t>
      </w:r>
      <w:r>
        <w:t xml:space="preserve">class directly implements this paradigm using Python’s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Proves that priority-queue-based flooding achieves</w:t>
      </w:r>
      <w:r>
        <w:t xml:space="preserve"> </w:t>
      </w:r>
      <w:r>
        <w:rPr>
          <w:b/>
          <w:bCs/>
        </w:rPr>
        <w:t xml:space="preserve">optimal O(n log n) complexity</w:t>
      </w:r>
      <w:r>
        <w:t xml:space="preserve"> </w:t>
      </w:r>
      <w:r>
        <w:t xml:space="preserve">for floating-point DEMs, far outperforming naïve iterative methods. This is the mathematical proof that our algorithmic choice is optimal.</w:t>
      </w:r>
    </w:p>
    <w:p>
      <w:r>
        <w:pict>
          <v:rect style="width:0;height:1.5pt" o:hralign="center" o:hrstd="t" o:hr="t"/>
        </w:pict>
      </w:r>
    </w:p>
    <w:bookmarkEnd w:id="14"/>
    <w:bookmarkStart w:id="15" w:name="X2d21c20a39f3ac4752702f55cbb35b96d96a92a"/>
    <w:p>
      <w:pPr>
        <w:pStyle w:val="Heading3"/>
      </w:pPr>
      <w:r>
        <w:t xml:space="preserve">📄 Paper 2 — Evaluation of Priority Queues in the Priority Flood Algorithm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Evaluation of Different Priority Queue Data Structures in the Priority Flood Algorithm for Hydrological Modelling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Lejun Ma, Yue Yuan, Huan Wang, Huihui Liu, Qiuling Wu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Water 2025, 17, 3202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Validates our data structure choice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Benchmarks</w:t>
      </w:r>
      <w:r>
        <w:t xml:space="preserve"> </w:t>
      </w:r>
      <w:r>
        <w:rPr>
          <w:b/>
          <w:bCs/>
        </w:rPr>
        <w:t xml:space="preserve">six different priority queue implementations</w:t>
      </w:r>
      <w:r>
        <w:t xml:space="preserve"> </w:t>
      </w:r>
      <w:r>
        <w:t xml:space="preserve">(min-heap, AVL tree, red-black tree, pairing heap, skip list, Hash Heap) within Priority-Flood. Confirms that the min-heap — which Python’s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 </w:t>
      </w:r>
      <w:r>
        <w:t xml:space="preserve">implements — is a sound baseline choice at our simulation scale.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Provides empirical performance data proving</w:t>
      </w:r>
      <w:r>
        <w:t xml:space="preserve"> </w:t>
      </w:r>
      <w:r>
        <w:rPr>
          <w:rStyle w:val="VerbatimChar"/>
        </w:rPr>
        <w:t xml:space="preserve">heapq</w:t>
      </w:r>
      <w:r>
        <w:t xml:space="preserve"> </w:t>
      </w:r>
      <w:r>
        <w:t xml:space="preserve">(min-heap) is efficient for DEM-scale flood processing.</w:t>
      </w:r>
    </w:p>
    <w:p>
      <w:r>
        <w:pict>
          <v:rect style="width:0;height:1.5pt" o:hralign="center" o:hrstd="t" o:hr="t"/>
        </w:pict>
      </w:r>
    </w:p>
    <w:bookmarkEnd w:id="15"/>
    <w:bookmarkStart w:id="16" w:name="X766fda2cd7b6746ddaf43610ae36b1d86522249"/>
    <w:p>
      <w:pPr>
        <w:pStyle w:val="Heading3"/>
      </w:pPr>
      <w:r>
        <w:t xml:space="preserve">📄 Paper 3 — Modified Priority-Flood Using a Hash Heap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Modified Priority-Flood Algorithm for Terrain Analysis Using a Hash Heap Data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Lejun Ma, Yue Yuan, Huan Wang, Xingnan Zhang, Huihui Liu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Annals of GIS,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State-of-the-art extension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Extends Priority-Flood with a hybrid Hash Heap achieving 2–25% speedups. This proves our priority-queue paradigm is</w:t>
      </w:r>
      <w:r>
        <w:t xml:space="preserve"> </w:t>
      </w:r>
      <w:r>
        <w:rPr>
          <w:b/>
          <w:bCs/>
        </w:rPr>
        <w:t xml:space="preserve">actively being advanced in cutting-edge research</w:t>
      </w:r>
      <w:r>
        <w:t xml:space="preserve"> </w:t>
      </w:r>
      <w:r>
        <w:t xml:space="preserve">— we are not using an outdated approach.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Our architectural foundation is at the frontier of hydrological computational research. Provides a clear upgrade path for future work.</w:t>
      </w:r>
    </w:p>
    <w:p>
      <w:r>
        <w:pict>
          <v:rect style="width:0;height:1.5pt" o:hralign="center" o:hrstd="t" o:hr="t"/>
        </w:pict>
      </w:r>
    </w:p>
    <w:bookmarkEnd w:id="16"/>
    <w:bookmarkStart w:id="17" w:name="X4928e7b187498b23cc364ebaaf1a27ba39ec0f1"/>
    <w:p>
      <w:pPr>
        <w:pStyle w:val="Heading3"/>
      </w:pPr>
      <w:r>
        <w:t xml:space="preserve">📄 Paper 4 — Efficient DEM-Based Flow Direction Using Priority Queue with Flow Distance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 Efficient DEM-Based Flow Direction Algorithm Using Priority Queue with Flow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Pengfei Wu, Jintao Liu, Kaili Xv, Xiaole 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Water 2025, 17, 1273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Supports priority-queue superiority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Introduces the DZFlood algorithm using a</w:t>
      </w:r>
      <w:r>
        <w:t xml:space="preserve"> </w:t>
      </w:r>
      <w:r>
        <w:rPr>
          <w:b/>
          <w:bCs/>
        </w:rPr>
        <w:t xml:space="preserve">dual priority queue</w:t>
      </w:r>
      <w:r>
        <w:t xml:space="preserve"> </w:t>
      </w:r>
      <w:r>
        <w:t xml:space="preserve">considering both elevation and flow distance. Demonstrates 19–28% faster performance than alternatives on large DEMs.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Directly confirms that elevation-ordered priority queues are computationally superior to iterative solvers for DEM flow routing.</w:t>
      </w:r>
    </w:p>
    <w:p>
      <w:r>
        <w:pict>
          <v:rect style="width:0;height:1.5pt" o:hralign="center" o:hrstd="t" o:hr="t"/>
        </w:pict>
      </w:r>
    </w:p>
    <w:bookmarkEnd w:id="17"/>
    <w:bookmarkStart w:id="18" w:name="Xda236db87d62fd17d7a83772895339312173f82"/>
    <w:p>
      <w:pPr>
        <w:pStyle w:val="Heading3"/>
      </w:pPr>
      <w:r>
        <w:t xml:space="preserve">📄 Paper 5 — GraphFlood 1.0: Efficient 2D Hydrodynamics via Graph Algorithms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GraphFlood 1.0: An Efficient Algorithm for 2D Hydrodynamic Modelling Using Graph Theory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Boris Gailleton, Philippe Steer, Philippe Davy, et 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Earth Surface Dynamics, 12, 1295–1313,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Graph-based hydrodynamic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GraphFlood treats terrain as a</w:t>
      </w:r>
      <w:r>
        <w:t xml:space="preserve"> </w:t>
      </w:r>
      <w:r>
        <w:rPr>
          <w:b/>
          <w:bCs/>
        </w:rPr>
        <w:t xml:space="preserve">directed acyclic graph</w:t>
      </w:r>
      <w:r>
        <w:t xml:space="preserve"> </w:t>
      </w:r>
      <w:r>
        <w:t xml:space="preserve">and solves shallow-water equations using graph-theory algorithms — achieving</w:t>
      </w:r>
      <w:r>
        <w:t xml:space="preserve"> </w:t>
      </w:r>
      <w:r>
        <w:rPr>
          <w:b/>
          <w:bCs/>
        </w:rPr>
        <w:t xml:space="preserve">10× speedups</w:t>
      </w:r>
      <w:r>
        <w:t xml:space="preserve"> </w:t>
      </w:r>
      <w:r>
        <w:t xml:space="preserve">over traditional models while maintaining accuracy.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our design decision to use graph-theoretic abstractions (priority queues on raster grids) rather than full shallow-water equation solvers. Proves this approach produces physically meaningful results.</w:t>
      </w:r>
    </w:p>
    <w:p>
      <w:r>
        <w:pict>
          <v:rect style="width:0;height:1.5pt" o:hralign="center" o:hrstd="t" o:hr="t"/>
        </w:pict>
      </w:r>
    </w:p>
    <w:bookmarkEnd w:id="18"/>
    <w:bookmarkStart w:id="19" w:name="Xd0e10a2343874580adc99590bf0d72c6dd215ac"/>
    <w:p>
      <w:pPr>
        <w:pStyle w:val="Heading3"/>
      </w:pPr>
      <w:r>
        <w:t xml:space="preserve">📄 Paper 6 — Computing Water Flow Through Complex Landscapes — Depression Hierarchies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Computing Water Flow Through Complex Landscapes — Part 2: Finding Hierarchies in Depressions and Channels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Richard Barnes, Kerry L. Callaghan, Andrew D. Wickert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Earth Surface Dynamics, 8, 431–445, 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Theoretical foundation for pooling behavior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Introduces depression hierarchy data structures that capture how sub-depressions merge as water rises. This is the theoretical extension of our flood engine — water pooling in low areas before spilling over ridges.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our min-heap approach correctly models water accumulation in terrain depressions before spilling downhill — the physics is mathematically grounded.</w:t>
      </w:r>
    </w:p>
    <w:p>
      <w:r>
        <w:pict>
          <v:rect style="width:0;height:1.5pt" o:hralign="center" o:hrstd="t" o:hr="t"/>
        </w:pict>
      </w:r>
    </w:p>
    <w:bookmarkEnd w:id="19"/>
    <w:bookmarkStart w:id="20" w:name="X8711c919fd2f1af362d535bfcdf22ade0da8126"/>
    <w:p>
      <w:pPr>
        <w:pStyle w:val="Heading3"/>
      </w:pPr>
      <w:r>
        <w:t xml:space="preserve">📄 Paper 7 — CNN-Weighted Cellular Automaton for Urban Pluvial Flooding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Convolutional Neural Network Weighted Cellular Automaton Model for Urban Pluvial Flooding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Jiarui Yang, Kai Liu, Ming Wang, Gang Zhao, Wei Wu, Qingrui Yue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International Journal of Disaster Risk Science,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Contrasts the CA approach (the alternative we did NOT use)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This paper represents the</w:t>
      </w:r>
      <w:r>
        <w:t xml:space="preserve"> </w:t>
      </w:r>
      <w:r>
        <w:rPr>
          <w:b/>
          <w:bCs/>
        </w:rPr>
        <w:t xml:space="preserve">alternative approach we deliberately avoided</w:t>
      </w:r>
      <w:r>
        <w:t xml:space="preserve"> </w:t>
      </w:r>
      <w:r>
        <w:t xml:space="preserve">— Cellular Automata for flood simulation. It achieves accuracy only with deep learning augmentation (CNN), proving that CA alone cannot produce physically accurate floods.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Our priority-queue approach achieves physical continuity</w:t>
      </w:r>
      <w:r>
        <w:t xml:space="preserve"> </w:t>
      </w:r>
      <w:r>
        <w:rPr>
          <w:i/>
          <w:iCs/>
        </w:rPr>
        <w:t xml:space="preserve">natively</w:t>
      </w:r>
      <w:r>
        <w:t xml:space="preserve"> </w:t>
      </w:r>
      <w:r>
        <w:t xml:space="preserve">without requiring neural network training, making it more elegant and self-contained than CA-based methods.</w:t>
      </w:r>
    </w:p>
    <w:p>
      <w:r>
        <w:pict>
          <v:rect style="width:0;height:1.5pt" o:hralign="center" o:hrstd="t" o:hr="t"/>
        </w:pict>
      </w:r>
    </w:p>
    <w:bookmarkEnd w:id="20"/>
    <w:bookmarkStart w:id="21" w:name="Xf9dbc3f0735228df6ba8c063394186d5231d9d7"/>
    <w:p>
      <w:pPr>
        <w:pStyle w:val="Heading3"/>
      </w:pPr>
      <w:r>
        <w:t xml:space="preserve">📄 Paper 8 — Hybrid Cellular Automata + DEM Inundation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Combining Cellular Automata and Digital Elevation Model for Automatic Flood Hazard 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Obaja Triputera Wijaya, Tsun-Hua Yang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Water 2021, 13, 1311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Validates our design space position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Develops a hybrid CA+DEM model and explicitly states that pure CA</w:t>
      </w:r>
      <w:r>
        <w:t xml:space="preserve"> </w:t>
      </w:r>
      <w:r>
        <w:t xml:space="preserve">“fails to reflect temporal flood evolution”</w:t>
      </w:r>
      <w:r>
        <w:t xml:space="preserve"> </w:t>
      </w:r>
      <w:r>
        <w:t xml:space="preserve">while pure DEM models lack dynamics. Our priority-queue spillover occupies</w:t>
      </w:r>
      <w:r>
        <w:t xml:space="preserve"> </w:t>
      </w:r>
      <w:r>
        <w:rPr>
          <w:b/>
          <w:bCs/>
        </w:rPr>
        <w:t xml:space="preserve">exactly this sweet spot</w:t>
      </w:r>
      <w:r>
        <w:t xml:space="preserve"> </w:t>
      </w:r>
      <w:r>
        <w:t xml:space="preserve">— temporal dynamics with topographic accuracy.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Confirms our design rationale: we needed temporal flood dynamics (not just a static bathtub fill) but couldn’t afford full hydrodynamic solvers.</w:t>
      </w:r>
    </w:p>
    <w:p>
      <w:r>
        <w:pict>
          <v:rect style="width:0;height:1.5pt" o:hralign="center" o:hrstd="t" o:hr="t"/>
        </w:pict>
      </w:r>
    </w:p>
    <w:bookmarkEnd w:id="21"/>
    <w:bookmarkStart w:id="22" w:name="Xcda08e86f5caa0a839579787b57c0f572b03d28"/>
    <w:p>
      <w:pPr>
        <w:pStyle w:val="Heading3"/>
      </w:pPr>
      <w:r>
        <w:t xml:space="preserve">📄 Paper 9 — Delineating Sea Level Rise Inundation Using Graph Traversal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Delineating Sea Level Rise Inundation Using a Graph Traversal Algorithm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Xingong Li, C. J. Grady, A. Townsend Peterson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Marine Geodesy, 37:267–281, 2014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Heap + connectivity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Uses Dijkstra’s algorithm and binary heap structures to compute inundation on DEMs. Demonstrates that graph traversal with heap-based priority produces physically connected inundation zones — unlike simple threshold methods.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Directly validates our core insight: heap-based graph traversal over elevation data produces physically connected flood zones.</w:t>
      </w:r>
    </w:p>
    <w:p>
      <w:r>
        <w:pict>
          <v:rect style="width:0;height:1.5pt" o:hralign="center" o:hrstd="t" o:hr="t"/>
        </w:pict>
      </w:r>
    </w:p>
    <w:bookmarkEnd w:id="22"/>
    <w:bookmarkStart w:id="23" w:name="Xafb0b0601de41f0a8903e846666a164266bf978"/>
    <w:p>
      <w:pPr>
        <w:pStyle w:val="Heading3"/>
      </w:pPr>
      <w:r>
        <w:t xml:space="preserve">📄 Paper 10 — Effects of High-Quality DEM on Flood Inundation Mapping (HAND)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Effects of High-Resolution DEM on Flood Inundation Mapping Using the HAND Terrain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Fernando Aristizabal et 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Hydrology and Earth System Sciences, 28, 1287–1315,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DEM resolution justification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Evaluates DEM resolution impact on flood map quality using the HAND terrain index. Demonstrates that DEM quality is the</w:t>
      </w:r>
      <w:r>
        <w:t xml:space="preserve"> </w:t>
      </w:r>
      <w:r>
        <w:rPr>
          <w:b/>
          <w:bCs/>
        </w:rPr>
        <w:t xml:space="preserve">most critical factor</w:t>
      </w:r>
      <w:r>
        <w:t xml:space="preserve"> </w:t>
      </w:r>
      <w:r>
        <w:t xml:space="preserve">in flood simulation accuracy.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Justifies our use of SRTM 1-arc-second (30m) DEM tiles for Mumbai — this resolution provides reliable flood inundation mapping for our simulation scale.</w:t>
      </w:r>
    </w:p>
    <w:p>
      <w:r>
        <w:pict>
          <v:rect style="width:0;height:1.5pt" o:hralign="center" o:hrstd="t" o:hr="t"/>
        </w:pict>
      </w:r>
    </w:p>
    <w:bookmarkEnd w:id="23"/>
    <w:bookmarkStart w:id="24" w:name="X0e57b4cc04ddbb407d9c825ea93422e5cad2d1d"/>
    <w:p>
      <w:pPr>
        <w:pStyle w:val="Heading3"/>
      </w:pPr>
      <w:r>
        <w:t xml:space="preserve">📄 Paper 11 — Evaluating DEM Impact on Urban Flood Modeling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Evaluating the Impact of Digital Elevation Model Resolution on Urban Flood Modeling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Zanko Zandsalimi, Sajjad Feizabadi, Jafar Yazdi, S.A.A. Salehi Neyshabouri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Water Resources Management,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DEM interpretation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Analyzes how DEM resolutions (1m to 90m) affect flood extent and hazard mapping. Finds that coarser DEMs overestimate flood extent — critical context for interpreting our simulation outputs.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Provides scientific context for limitations and interpretation of our 30m DEM-based flood visualization.</w:t>
      </w:r>
    </w:p>
    <w:p>
      <w:r>
        <w:pict>
          <v:rect style="width:0;height:1.5pt" o:hralign="center" o:hrstd="t" o:hr="t"/>
        </w:pict>
      </w:r>
    </w:p>
    <w:bookmarkEnd w:id="24"/>
    <w:bookmarkStart w:id="25" w:name="X5643baf68b42a02d759f3d0744fdc997b5456d2"/>
    <w:p>
      <w:pPr>
        <w:pStyle w:val="Heading3"/>
      </w:pPr>
      <w:r>
        <w:t xml:space="preserve">📄 Paper 12 — Spatial-Temporal Graph Deep Learning for Urban Flood Nowcasting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Spatial-Temporal Graph Deep Learning for Urban Flood Nowcasting Leveraging Heterogeneous Community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Hamed Farahmand, Yuanchang Xu, Ali Mostafavi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arXiv preprint, 2021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Deep learning frontier comparison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Uses attention-based spatial-temporal graph networks (ASTGCN) for flood nowcasting. Represents the deep-learning frontier of what our priority-queue engine achieves through classical algorithms.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Shows our approach is aligned with cutting-edge flood modeling paradigms — we achieve similar spatial-temporal flood propagation through classical, interpretable algorithms.</w:t>
      </w:r>
    </w:p>
    <w:bookmarkEnd w:id="25"/>
    <w:bookmarkEnd w:id="26"/>
    <w:bookmarkStart w:id="36" w:name="component-2-rescue-unit-dispatch-engine"/>
    <w:p>
      <w:pPr>
        <w:pStyle w:val="Heading1"/>
      </w:pPr>
      <w:r>
        <w:t xml:space="preserve">COMPONENT 2 — Rescue Unit Dispatch Engine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Constructs a cost matrix between all idle rescue units and all active victims (blending distance + mortal risk), then solves for globally optimal assignment using the Hungarian Algorithm.</w:t>
      </w:r>
    </w:p>
    <w:p>
      <w:pPr>
        <w:pStyle w:val="BodyText"/>
      </w:pPr>
      <w:r>
        <w:rPr>
          <w:b/>
          <w:bCs/>
        </w:rPr>
        <w:t xml:space="preserve">Core Algorithm:</w:t>
      </w:r>
      <w:r>
        <w:t xml:space="preserve"> </w:t>
      </w:r>
      <w:r>
        <w:t xml:space="preserve">Hungarian Algorithm / Linear Sum Assignment (</w:t>
      </w:r>
      <w:r>
        <w:rPr>
          <w:rStyle w:val="VerbatimChar"/>
        </w:rPr>
        <w:t xml:space="preserve">scipy.optimize.linear_sum_assignment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Why not alternatives?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Greedy Nearest-First</w:t>
            </w:r>
          </w:p>
        </w:tc>
        <w:tc>
          <w:tcPr/>
          <w:p>
            <w:pPr>
              <w:pStyle w:val="Compact"/>
            </w:pPr>
            <w:r>
              <w:t xml:space="preserve">Local optima — two units rush to same victim</w:t>
            </w:r>
          </w:p>
        </w:tc>
        <w:tc>
          <w:tcPr/>
          <w:p>
            <w:pPr>
              <w:pStyle w:val="Compact"/>
            </w:pPr>
            <w:r>
              <w:t xml:space="preserve">Globally optimal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Genetic Algorithm / PSO</w:t>
            </w:r>
          </w:p>
        </w:tc>
        <w:tc>
          <w:tcPr/>
          <w:p>
            <w:pPr>
              <w:pStyle w:val="Compact"/>
            </w:pPr>
            <w:r>
              <w:t xml:space="preserve">Overkill for bipartite matching, random convergence</w:t>
            </w:r>
          </w:p>
        </w:tc>
        <w:tc>
          <w:tcPr/>
          <w:p>
            <w:pPr>
              <w:pStyle w:val="Compact"/>
            </w:pPr>
            <w:r>
              <w:t xml:space="preserve">Polynomial time, guaranteed optimal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Manual/Static Assignment</w:t>
            </w:r>
          </w:p>
        </w:tc>
        <w:tc>
          <w:tcPr/>
          <w:p>
            <w:pPr>
              <w:pStyle w:val="Compact"/>
            </w:pPr>
            <w:r>
              <w:t xml:space="preserve">Cannot adapt to changing conditions</w:t>
            </w:r>
          </w:p>
        </w:tc>
        <w:tc>
          <w:tcPr/>
          <w:p>
            <w:pPr>
              <w:pStyle w:val="Compact"/>
            </w:pPr>
            <w:r>
              <w:t xml:space="preserve">Recomputed every time step</w:t>
            </w:r>
          </w:p>
        </w:tc>
      </w:tr>
    </w:tbl>
    <w:bookmarkStart w:id="27" w:name="supporting-papers-8-papers"/>
    <w:p>
      <w:pPr>
        <w:pStyle w:val="Heading3"/>
      </w:pPr>
      <w:r>
        <w:t xml:space="preserve">Supporting Papers (8 papers)</w:t>
      </w:r>
    </w:p>
    <w:p>
      <w:r>
        <w:pict>
          <v:rect style="width:0;height:1.5pt" o:hralign="center" o:hrstd="t" o:hr="t"/>
        </w:pict>
      </w:r>
    </w:p>
    <w:bookmarkEnd w:id="27"/>
    <w:bookmarkStart w:id="28" w:name="X12a21841c151e1173017065b3540ebf7c24d054"/>
    <w:p>
      <w:pPr>
        <w:pStyle w:val="Heading3"/>
      </w:pPr>
      <w:r>
        <w:t xml:space="preserve">📄 Paper 13 — Multi-Agent Reinforcement Learning for Partially-Observable Disaster Response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Multi-Agent Reinforcement Learning Algorithm to Solve a Partially-Observable Multi-Agent Problem in Disaster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Hyun-Rok Lee, Taesik Lee (KAIST)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European Journal of Operational Research, 2020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Core framework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This is the</w:t>
      </w:r>
      <w:r>
        <w:t xml:space="preserve"> </w:t>
      </w:r>
      <w:r>
        <w:rPr>
          <w:b/>
          <w:bCs/>
        </w:rPr>
        <w:t xml:space="preserve">most directly relevant paper</w:t>
      </w:r>
      <w:r>
        <w:t xml:space="preserve"> </w:t>
      </w:r>
      <w:r>
        <w:t xml:space="preserve">to our entire project concept. It formulates disaster response as a decentralized partially-observable Markov decision process (dec-POMDP) and solves it with MARL. Our system mirrors this architecture with simpler, more interpretable dispatch logic.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the entire conceptual framework of using multi-agent decision making for disaster response. Our Hungarian-algorithm dispatch is a computationally tractable alternative to full MARL policy training.</w:t>
      </w:r>
    </w:p>
    <w:p>
      <w:r>
        <w:pict>
          <v:rect style="width:0;height:1.5pt" o:hralign="center" o:hrstd="t" o:hr="t"/>
        </w:pict>
      </w:r>
    </w:p>
    <w:bookmarkEnd w:id="28"/>
    <w:bookmarkStart w:id="29" w:name="X610e5a07fb90b46390cf87d3113adf564e2fb44"/>
    <w:p>
      <w:pPr>
        <w:pStyle w:val="Heading3"/>
      </w:pPr>
      <w:r>
        <w:t xml:space="preserve">📄 Paper 14 — CF-HMRTA: Coalition Formation for Heterogeneous Multi-Robot Task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CF-HMRTA: Coalition Formation for Heterogeneous Multi-Robot Task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Ashish Verma, Avinash Gautam, Ayan Dutta et al. (BITS Pilani)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Journal of Intelligent &amp; Robotic Systems,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Bipartite matching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Directly uses</w:t>
      </w:r>
      <w:r>
        <w:t xml:space="preserve"> </w:t>
      </w:r>
      <w:r>
        <w:rPr>
          <w:b/>
          <w:bCs/>
        </w:rPr>
        <w:t xml:space="preserve">bipartite graph matching</w:t>
      </w:r>
      <w:r>
        <w:t xml:space="preserve"> </w:t>
      </w:r>
      <w:r>
        <w:t xml:space="preserve">for multi-robot task allocation with O(|E|) complexity and guaranteed perfect matching. Validates our use of bipartite matching for unit-to-victim assignment.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Proves that bipartite matching is the academically accepted standard for multi-agent task allocation — not just a convenient shortcut but the mathematically grounded approach.</w:t>
      </w:r>
    </w:p>
    <w:p>
      <w:r>
        <w:pict>
          <v:rect style="width:0;height:1.5pt" o:hralign="center" o:hrstd="t" o:hr="t"/>
        </w:pict>
      </w:r>
    </w:p>
    <w:bookmarkEnd w:id="29"/>
    <w:bookmarkStart w:id="30" w:name="Xad1f396de1f17849925870a8b53196e9aed0294"/>
    <w:p>
      <w:pPr>
        <w:pStyle w:val="Heading3"/>
      </w:pPr>
      <w:r>
        <w:t xml:space="preserve">📄 Paper 15 — Bigraph Matching Weighted with Learnt Incentive for Multi-Robot Task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Bigraph Matching Weighted with Learnt Incentive Function for Multi-Robot Task 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Steve Paul, Nathan Maurer, Souma Chowdhury (University at Buffalo)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arXiv preprint,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Validates cost matrix design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Uses</w:t>
      </w:r>
      <w:r>
        <w:t xml:space="preserve"> </w:t>
      </w:r>
      <w:r>
        <w:rPr>
          <w:b/>
          <w:bCs/>
        </w:rPr>
        <w:t xml:space="preserve">Graph Reinforcement Learning to learn heuristics for bipartite graph matching</w:t>
      </w:r>
      <w:r>
        <w:t xml:space="preserve">. Demonstrates that the bipartite matching framework is state-of-the-art, and research is focused on learning better weights — which is exactly what our hand-crafted risk-weighted cost matrix does.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Our cost matrix design (distance + risk penalty) is aligned with what GRL models converge toward — we achieve similar quality through domain expertise instead of training.</w:t>
      </w:r>
    </w:p>
    <w:p>
      <w:r>
        <w:pict>
          <v:rect style="width:0;height:1.5pt" o:hralign="center" o:hrstd="t" o:hr="t"/>
        </w:pict>
      </w:r>
    </w:p>
    <w:bookmarkEnd w:id="30"/>
    <w:bookmarkStart w:id="31" w:name="X5709e8fc6a22ceae2ba66d2963bf7d2d80eb413"/>
    <w:p>
      <w:pPr>
        <w:pStyle w:val="Heading3"/>
      </w:pPr>
      <w:r>
        <w:t xml:space="preserve">📄 Paper 16 — Online Bipartite Matching for Anti-Epidemic Resource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Online Bipartite Matching for Anti-Epidemic Resource Allocation with Reinforcement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Zhiyong Wu, Sulin Pang, Suyan 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Frontiers in Public Health,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Real-world application proof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Applies online bipartite matching with RL-adaptive time windows to emergency resource allocation during epidemics. Bridges the gap between theory and real-world crisis response.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Demonstrates that bipartite matching is used in published research for actual emergency situations — exactly as our project applies it.</w:t>
      </w:r>
    </w:p>
    <w:p>
      <w:r>
        <w:pict>
          <v:rect style="width:0;height:1.5pt" o:hralign="center" o:hrstd="t" o:hr="t"/>
        </w:pict>
      </w:r>
    </w:p>
    <w:bookmarkEnd w:id="31"/>
    <w:bookmarkStart w:id="32" w:name="Xa37b3514688492e334b434270d2b1537c5115b0"/>
    <w:p>
      <w:pPr>
        <w:pStyle w:val="Heading3"/>
      </w:pPr>
      <w:r>
        <w:t xml:space="preserve">📄 Paper 17 — Task Allocation for Heterogeneous Multi-Robot Systems (Min-Max MDHATSP)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Task Allocation and Planning for Multi-Depot Heterogeneous Autonomous Systems (Min-Max MDHATSP)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Abhishek Patil, Jungyun Bae, Myoungkuk Park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Sensors 2022, 22, 5637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Optimization theory backbone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Develops a primal-dual algorithm for multi-depot heterogeneous task allocation. Validates that optimal assignment methods produce measurably better outcomes than greedy heuristics.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Provides the theoretical optimization foundation for why our globally optimal dispatch (Hungarian) outperforms local greedy approaches.</w:t>
      </w:r>
    </w:p>
    <w:p>
      <w:r>
        <w:pict>
          <v:rect style="width:0;height:1.5pt" o:hralign="center" o:hrstd="t" o:hr="t"/>
        </w:pict>
      </w:r>
    </w:p>
    <w:bookmarkEnd w:id="32"/>
    <w:bookmarkStart w:id="33" w:name="Xb148cc81f8e44d277130924ea4f1c2467a13b35"/>
    <w:p>
      <w:pPr>
        <w:pStyle w:val="Heading3"/>
      </w:pPr>
      <w:r>
        <w:t xml:space="preserve">📄 Paper 18 — Minimum Expected Penalty Relocation Problem for Ambulance Compliance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Minimum Expected Penalty Relocation Problem for the Computation of Compliance Tables for Ambulance Vehicles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T.C. van Barneveld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CWI / Vrije Universiteit Amsterdam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Risk-weighted dispatch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Introduces MEXPREP — an integer linear program for ambulance relocation incorporating</w:t>
      </w:r>
      <w:r>
        <w:t xml:space="preserve"> </w:t>
      </w:r>
      <w:r>
        <w:rPr>
          <w:b/>
          <w:bCs/>
        </w:rPr>
        <w:t xml:space="preserve">survival probability-based performance measures</w:t>
      </w:r>
      <w:r>
        <w:t xml:space="preserve">. Directly parallel to our risk-weighted cost matrix.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Proves that incorporating survival-based metrics (risk level) into dispatch optimization significantly outperforms static policies. This is exactly what our cost matrix does:</w:t>
      </w:r>
      <w:r>
        <w:t xml:space="preserve"> </w:t>
      </w:r>
      <w:r>
        <w:rPr>
          <w:rStyle w:val="VerbatimChar"/>
        </w:rPr>
        <w:t xml:space="preserve">cost = distance + (1.0 - risk_level) × 1000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f3d81d35fabbc22c91b8e531db1122925ecf87b"/>
    <w:p>
      <w:pPr>
        <w:pStyle w:val="Heading3"/>
      </w:pPr>
      <w:r>
        <w:t xml:space="preserve">📄 Paper 19 — Dynamic Ambulance Management Model for Rural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Dynamic Ambulance Management Model for Rural Areas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T.C. van Barneveld, S. Bhulai, R.D. van der Mei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Health Care Management Science, 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Dynamic re-dispatch justification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Models ambulance redeployment on graphs with dynamic state-aware heuristics. The dynamic policy significantly outperforms classical static compliance tables.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Directly justifies why we</w:t>
      </w:r>
      <w:r>
        <w:t xml:space="preserve"> </w:t>
      </w:r>
      <w:r>
        <w:rPr>
          <w:b/>
          <w:bCs/>
        </w:rPr>
        <w:t xml:space="preserve">re-run the Hungarian algorithm at each time step</w:t>
      </w:r>
      <w:r>
        <w:t xml:space="preserve"> </w:t>
      </w:r>
      <w:r>
        <w:t xml:space="preserve">rather than computing a single static assignment. Dynamic recomputation is provably superior.</w:t>
      </w:r>
    </w:p>
    <w:p>
      <w:r>
        <w:pict>
          <v:rect style="width:0;height:1.5pt" o:hralign="center" o:hrstd="t" o:hr="t"/>
        </w:pict>
      </w:r>
    </w:p>
    <w:bookmarkEnd w:id="34"/>
    <w:bookmarkStart w:id="35" w:name="X7fc30c581958a19aaad5b0079d1be85903b0cf9"/>
    <w:p>
      <w:pPr>
        <w:pStyle w:val="Heading3"/>
      </w:pPr>
      <w:r>
        <w:t xml:space="preserve">📄 Paper 20 — Multi-Timescale Multi-Agent Collaborative Emergency Resource Allocation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Multi-Timescale Multi-Agent Collaborative Emergency Resource Allocation Under Uncertainty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Xin Wu, Kai Zou, Wenjie Kang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Research Square preprint,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System coupling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Proposes multi-agent collaborative allocation with multi-timescale feedback integrating pre-disaster and post-disaster adjustments.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our overall system design — the tight coupling between flood propagation (changing environmental conditions) and dispatch recomputation (adaptive response) at every time step.</w:t>
      </w:r>
    </w:p>
    <w:bookmarkEnd w:id="35"/>
    <w:bookmarkEnd w:id="36"/>
    <w:bookmarkStart w:id="43" w:name="X19d6227e0796061e7451ff0baf31fa4b1bc645d"/>
    <w:p>
      <w:pPr>
        <w:pStyle w:val="Heading1"/>
      </w:pPr>
      <w:r>
        <w:t xml:space="preserve">COMPONENT 3 — Dynamic A* Pathfinding on Flooded Road Networks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networkx.astar_path</w:t>
      </w:r>
      <w:r>
        <w:t xml:space="preserve"> </w:t>
      </w:r>
      <w:r>
        <w:t xml:space="preserve">with a custom weight function that dynamically sets edge weights to</w:t>
      </w:r>
      <w:r>
        <w:t xml:space="preserve"> </w:t>
      </w:r>
      <w:r>
        <w:rPr>
          <w:b/>
          <w:bCs/>
        </w:rPr>
        <w:t xml:space="preserve">infinity</w:t>
      </w:r>
      <w:r>
        <w:t xml:space="preserve"> </w:t>
      </w:r>
      <w:r>
        <w:t xml:space="preserve">when the underlying road pixel is flooded (depth &gt; 0.2m). Operates over real OpenStreetMap road graphs from OSMnx.</w:t>
      </w:r>
    </w:p>
    <w:p>
      <w:pPr>
        <w:pStyle w:val="BodyText"/>
      </w:pPr>
      <w:r>
        <w:rPr>
          <w:b/>
          <w:bCs/>
        </w:rPr>
        <w:t xml:space="preserve">Core Algorithm:</w:t>
      </w:r>
      <w:r>
        <w:t xml:space="preserve"> </w:t>
      </w:r>
      <w:r>
        <w:t xml:space="preserve">A* Search with Dynamic Flood-Aware Edge Weights</w:t>
      </w:r>
    </w:p>
    <w:p>
      <w:pPr>
        <w:pStyle w:val="BodyText"/>
      </w:pPr>
      <w:r>
        <w:rPr>
          <w:b/>
          <w:bCs/>
        </w:rPr>
        <w:t xml:space="preserve">Why not alternatives?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096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Dijkstra’s Algorithm</w:t>
            </w:r>
          </w:p>
        </w:tc>
        <w:tc>
          <w:tcPr/>
          <w:p>
            <w:pPr>
              <w:pStyle w:val="Compact"/>
            </w:pPr>
            <w:r>
              <w:t xml:space="preserve">Explores all directions equally (slower)</w:t>
            </w:r>
          </w:p>
        </w:tc>
        <w:tc>
          <w:tcPr/>
          <w:p>
            <w:pPr>
              <w:pStyle w:val="Compact"/>
            </w:pPr>
            <w:r>
              <w:t xml:space="preserve">A* uses heuristic — explores 3–5× fewer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Routing</w:t>
            </w:r>
          </w:p>
        </w:tc>
        <w:tc>
          <w:tcPr/>
          <w:p>
            <w:pPr>
              <w:pStyle w:val="Compact"/>
            </w:pPr>
            <w:r>
              <w:t xml:space="preserve">Cannot handle roads becoming impassable</w:t>
            </w:r>
          </w:p>
        </w:tc>
        <w:tc>
          <w:tcPr/>
          <w:p>
            <w:pPr>
              <w:pStyle w:val="Compact"/>
            </w:pPr>
            <w:r>
              <w:t xml:space="preserve">Dynamic weight function adapts in real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Bellman-Ford</w:t>
            </w:r>
          </w:p>
        </w:tc>
        <w:tc>
          <w:tcPr/>
          <w:p>
            <w:pPr>
              <w:pStyle w:val="Compact"/>
            </w:pPr>
            <w:r>
              <w:t xml:space="preserve">O(V×E) complexity, unnecessary for positive weights</w:t>
            </w:r>
          </w:p>
        </w:tc>
        <w:tc>
          <w:tcPr/>
          <w:p>
            <w:pPr>
              <w:pStyle w:val="Compact"/>
            </w:pPr>
            <w:r>
              <w:t xml:space="preserve">A* is faster and uses heuristic guidance</w:t>
            </w:r>
          </w:p>
        </w:tc>
      </w:tr>
    </w:tbl>
    <w:bookmarkStart w:id="37" w:name="supporting-papers-5-papers"/>
    <w:p>
      <w:pPr>
        <w:pStyle w:val="Heading3"/>
      </w:pPr>
      <w:r>
        <w:t xml:space="preserve">Supporting Papers (5 papers)</w:t>
      </w:r>
    </w:p>
    <w:p>
      <w:r>
        <w:pict>
          <v:rect style="width:0;height:1.5pt" o:hralign="center" o:hrstd="t" o:hr="t"/>
        </w:pict>
      </w:r>
    </w:p>
    <w:bookmarkEnd w:id="37"/>
    <w:bookmarkStart w:id="38" w:name="X96ce4947615c36a9853a71af4d48778bf0b6238"/>
    <w:p>
      <w:pPr>
        <w:pStyle w:val="Heading3"/>
      </w:pPr>
      <w:r>
        <w:t xml:space="preserve">📄 Paper 21 — Towards an Integrated Real-time Wayfinding Framework for Flood Events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Towards an Integrated Real-time Wayfinding Framework During Flood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Jerry Mount, Yazeed Alabbad, Ibrahim Demir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ACM SIGSPATIAL ARIC’19, 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Closest published parallel to our pathfinding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Uses</w:t>
      </w:r>
      <w:r>
        <w:t xml:space="preserve"> </w:t>
      </w:r>
      <w:r>
        <w:rPr>
          <w:b/>
          <w:bCs/>
        </w:rPr>
        <w:t xml:space="preserve">graph-theoretic methods to determine effects of flooding on road networks</w:t>
      </w:r>
      <w:r>
        <w:t xml:space="preserve"> </w:t>
      </w:r>
      <w:r>
        <w:t xml:space="preserve">— removing edges that become unviable due to inundation. This is exactly what our dynamic weight function does.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graph-based road network analysis during floods as a recognized, published research methodology. Our implementation is directly aligned with this approach.</w:t>
      </w:r>
    </w:p>
    <w:p>
      <w:r>
        <w:pict>
          <v:rect style="width:0;height:1.5pt" o:hralign="center" o:hrstd="t" o:hr="t"/>
        </w:pict>
      </w:r>
    </w:p>
    <w:bookmarkEnd w:id="38"/>
    <w:bookmarkStart w:id="39" w:name="X43b2a2834cd48dff6f8d214c9451acb7e932e43"/>
    <w:p>
      <w:pPr>
        <w:pStyle w:val="Heading3"/>
      </w:pPr>
      <w:r>
        <w:t xml:space="preserve">📄 Paper 22 — Web-Based Decision Support for Road Network Accessibility During Flooding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Web-Based Decision Support System for Road Network Accessibility During Flooding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Yazeed Alabbad, Jerry Mount, Ann M. Campbell, Ibrahim Demir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Urban Informatics,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End-to-end concept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Presents a complete web application using graph network methods for flood-aware routing and emergency facility allocation — essentially a production version of what our Streamlit dashboard demonstrates.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our entire end-to-end concept: combining flood simulation with real-time road network analysis in an interactive web dashboard.</w:t>
      </w:r>
    </w:p>
    <w:p>
      <w:r>
        <w:pict>
          <v:rect style="width:0;height:1.5pt" o:hralign="center" o:hrstd="t" o:hr="t"/>
        </w:pict>
      </w:r>
    </w:p>
    <w:bookmarkEnd w:id="39"/>
    <w:bookmarkStart w:id="40" w:name="X6001e8f905c5137ec844b8dec0ba2d15d3b1b98"/>
    <w:p>
      <w:pPr>
        <w:pStyle w:val="Heading3"/>
      </w:pPr>
      <w:r>
        <w:t xml:space="preserve">📄 Paper 23 — HMLPA</w:t>
      </w:r>
      <w:r>
        <w:rPr>
          <w:i/>
          <w:iCs/>
        </w:rPr>
        <w:t xml:space="preserve">: Hierarchical Multi-Target LPA</w:t>
      </w:r>
      <w:r>
        <w:t xml:space="preserve"> </w:t>
      </w:r>
      <w:r>
        <w:t xml:space="preserve">for Dynamic Path Networks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HMLPA</w:t>
            </w:r>
            <w:r>
              <w:t xml:space="preserve">: Hierarchical Multi-Target LPA* Pathfinding Algorithm for Dynamic Path Networks*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Yan Zhou, Yunhan Zhang, Yeting Zhang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Int. Journal of Geographical Information Science,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Dynamic A* frontier research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Proposes a hierarchical extension of LPA* (a variant of A*) for dynamic pathfinding in changing networks. Addresses the same challenge we face: efficiently rerouting when graph edges change dynamically due to flooding.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our use of A* for dynamic rerouting and positions our implementation as the established baseline method, with hierarchical decomposition as a future enhancement.</w:t>
      </w:r>
    </w:p>
    <w:p>
      <w:r>
        <w:pict>
          <v:rect style="width:0;height:1.5pt" o:hralign="center" o:hrstd="t" o:hr="t"/>
        </w:pict>
      </w:r>
    </w:p>
    <w:bookmarkEnd w:id="40"/>
    <w:bookmarkStart w:id="41" w:name="X531aa19c9d187d126215f169ca0647534037ac2"/>
    <w:p>
      <w:pPr>
        <w:pStyle w:val="Heading3"/>
      </w:pPr>
      <w:r>
        <w:t xml:space="preserve">📄 Paper 24 — Reinforcement Learning-Based Routing for Large Street Networks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Reinforcement Learning-Based Routing Algorithm for Large Street Networks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Diya Li, Zhe Zhang, Bahareh Alizadeh et al. (Texas A&amp;M)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Int. Journal of Geographical Information Science,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RL routing alternative comparison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Introduces ReinforceRouting — an RL-based approach to evacuation routing considering traffic, hazards, and safe routes on large road networks. Outperforms traditional shortest-path algorithms.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Represents the RL-frontier of our current A*-based routing. Validates our problem formulation (dynamic flood-aware routing) while showing a potential future enhancement path using RL.</w:t>
      </w:r>
    </w:p>
    <w:p>
      <w:r>
        <w:pict>
          <v:rect style="width:0;height:1.5pt" o:hralign="center" o:hrstd="t" o:hr="t"/>
        </w:pict>
      </w:r>
    </w:p>
    <w:bookmarkEnd w:id="41"/>
    <w:bookmarkStart w:id="42" w:name="X5d5710b9fdf86b57c496c0755dc0a4151719d0a"/>
    <w:p>
      <w:pPr>
        <w:pStyle w:val="Heading3"/>
      </w:pPr>
      <w:r>
        <w:t xml:space="preserve">📄 Paper 25 — Dynamic Emergency Route Optimization with Deep Reinforcement Learning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Dynamic Emergency Route Optimization with Deep Reinforcement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Jin Zhang, Hao Xu, Ding Liu, Qi Yu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Systems 2025, 13, 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Emergency routing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Applies deep RL with attention mechanisms and pointer networks for dynamic emergency vehicle routing. Validates that dynamic rerouting during disasters is a recognized optimization research problem.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Our A*-based solution is faster to deploy and more interpretable, while this paper validates the academic importance of the problem we are solving.</w:t>
      </w:r>
    </w:p>
    <w:bookmarkEnd w:id="42"/>
    <w:bookmarkEnd w:id="43"/>
    <w:bookmarkStart w:id="49" w:name="X6c92732def0afa888da71187a42f522122672fc"/>
    <w:p>
      <w:pPr>
        <w:pStyle w:val="Heading1"/>
      </w:pPr>
      <w:r>
        <w:t xml:space="preserve">COMPONENT 4 — Multi-Agent System Architecture &amp; RL Framework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Treats rescue units as autonomous agents operating in a shared disaster environment with state observations (4-channel spatial tensor), actions (dispatch assignments), and a reward function designed to incentivize fast, efficient rescue.</w:t>
      </w:r>
    </w:p>
    <w:p>
      <w:pPr>
        <w:pStyle w:val="BodyText"/>
      </w:pPr>
      <w:r>
        <w:rPr>
          <w:b/>
          <w:bCs/>
        </w:rPr>
        <w:t xml:space="preserve">Core Architecture:</w:t>
      </w:r>
      <w:r>
        <w:t xml:space="preserve"> </w:t>
      </w:r>
      <w:r>
        <w:t xml:space="preserve">MARL Environment with centralized training / decentralized execution paradigm</w:t>
      </w:r>
    </w:p>
    <w:p>
      <w:pPr>
        <w:pStyle w:val="BodyText"/>
      </w:pPr>
      <w:r>
        <w:rPr>
          <w:b/>
          <w:bCs/>
        </w:rPr>
        <w:t xml:space="preserve">Reward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Reward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 successfully rescued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+rescue_base × (1 + composite_risk)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Preemptive arrival (unit staged before spawn)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+preemptive_bonus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victim waiting (per step)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−time_penalty × composite_risk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Driving through flooded road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−flood_penalty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 death (health reaches zero)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−(2 × rescue_base)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unit while high-risk victims exist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−(rescue_base × idle_penalty_factor)</w:t>
            </w:r>
          </w:p>
        </w:tc>
      </w:tr>
    </w:tbl>
    <w:bookmarkStart w:id="44" w:name="supporting-papers-4-papers"/>
    <w:p>
      <w:pPr>
        <w:pStyle w:val="Heading3"/>
      </w:pPr>
      <w:r>
        <w:t xml:space="preserve">Supporting Papers (4 papers)</w:t>
      </w:r>
    </w:p>
    <w:p>
      <w:r>
        <w:pict>
          <v:rect style="width:0;height:1.5pt" o:hralign="center" o:hrstd="t" o:hr="t"/>
        </w:pict>
      </w:r>
    </w:p>
    <w:bookmarkEnd w:id="44"/>
    <w:bookmarkStart w:id="45" w:name="Xc47a60f504f1d5375aba1521a17f41b99956474"/>
    <w:p>
      <w:pPr>
        <w:pStyle w:val="Heading3"/>
      </w:pPr>
      <w:r>
        <w:t xml:space="preserve">📄 Paper 26 — Deep Multiagent Reinforcement Learning: Challenges and Directions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Deep Multiagent Reinforcement Learning: Challenges and Directions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Annie Wong, Thomas Bäck, Anna V. Kononova, Aske Plaat (Leiden University)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Artificial Intelligence Review,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Environment design theory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Comprehensive survey covering centralized training / decentralized execution, coordination, communication, and reward shaping in deep MARL — all challenges our system design addresses.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Provides the theoretical foundation for our multi-agent environment design. Validates our reward function structure (positive for rescue, negative for risk escalation and failed routes).</w:t>
      </w:r>
    </w:p>
    <w:p>
      <w:r>
        <w:pict>
          <v:rect style="width:0;height:1.5pt" o:hralign="center" o:hrstd="t" o:hr="t"/>
        </w:pict>
      </w:r>
    </w:p>
    <w:bookmarkEnd w:id="45"/>
    <w:bookmarkStart w:id="46" w:name="Xc918cefa740ee87bb8e5ad18ec7ea89476ffb52"/>
    <w:p>
      <w:pPr>
        <w:pStyle w:val="Heading3"/>
      </w:pPr>
      <w:r>
        <w:t xml:space="preserve">📄 Paper 27 — Survey of Cooperative Multi-Agent RL in Open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 Survey of Cooperative Multi-Agent Reinforcement Learning in Open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Lei Yuan, Ziqian Zhang, Lihe Li, Cong Guan, Yang Yu (Nanjing University)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arXiv preprint,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Research landscape positioning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Surveys cooperative MARL from closed to open environments, covering path planning, active control, and dynamic algorithm configuration — all directly applicable to our disaster simulation.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Positions our project within the broader MARL research landscape and confirms that cooperative multi-agent disaster response is a recognized, active area of academic research.</w:t>
      </w:r>
    </w:p>
    <w:p>
      <w:r>
        <w:pict>
          <v:rect style="width:0;height:1.5pt" o:hralign="center" o:hrstd="t" o:hr="t"/>
        </w:pict>
      </w:r>
    </w:p>
    <w:bookmarkEnd w:id="46"/>
    <w:bookmarkStart w:id="47" w:name="X5092facc51aef5f4266f2a6b5cba8163e5e7cf8"/>
    <w:p>
      <w:pPr>
        <w:pStyle w:val="Heading3"/>
      </w:pPr>
      <w:r>
        <w:t xml:space="preserve">📄 Paper 28 — MARL with Hierarchical Coordination for Emergency Responder Stationing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Multi-Agent Reinforcement Learning with Hierarchical Coordination for Emergency Responder Stationing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Amutheezan Sivagnanam, Ava Pettet, Hunter Lee et al. (Penn State / Vanderbilt)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ICML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ICML-level validation (highest prestige)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rPr>
          <w:b/>
          <w:bCs/>
        </w:rPr>
        <w:t xml:space="preserve">Published at ICML 2024 — the most prestigious venue in our paper collection.</w:t>
      </w:r>
      <w:r>
        <w:t xml:space="preserve"> </w:t>
      </w:r>
      <w:r>
        <w:t xml:space="preserve">Proposes hierarchical MARL for ambulance repositioning using actor-critic with transformers. Evaluated on real data from Nashville and Seattle, reducing response time by 5 seconds while cutting computation by 3 orders of magnitude.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our problem domain (emergency responder positioning/dispatch) at the highest academic level. Our simpler Hungarian-algorithm approach trades optimality for interpretability and zero training time — a deliberate design choice.</w:t>
      </w:r>
    </w:p>
    <w:p>
      <w:r>
        <w:pict>
          <v:rect style="width:0;height:1.5pt" o:hralign="center" o:hrstd="t" o:hr="t"/>
        </w:pict>
      </w:r>
    </w:p>
    <w:bookmarkEnd w:id="47"/>
    <w:bookmarkStart w:id="48" w:name="X4f41ed5cc577c4e107eb05d4c735b4a6801ee60"/>
    <w:p>
      <w:pPr>
        <w:pStyle w:val="Heading3"/>
      </w:pPr>
      <w:r>
        <w:t xml:space="preserve">📄 Paper 29 — Multi-Agent RL for Joint Police Patrol and Dispatch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Title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Multi-Agent Reinforcement Learning for Joint Police Patrol and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Matthew Repasky, He Wang, Yao Xie (Georgia Tech)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arXiv preprint, 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in Project</w:t>
            </w:r>
          </w:p>
        </w:tc>
        <w:tc>
          <w:tcPr/>
          <w:p>
            <w:pPr>
              <w:pStyle w:val="Compact"/>
            </w:pPr>
            <w:r>
              <w:t xml:space="preserve">Joint optimization validation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Selected:</w:t>
      </w:r>
      <w:r>
        <w:br/>
      </w:r>
      <w:r>
        <w:t xml:space="preserve">Treats each patrol unit as an independent Q-learner with shared deep Q-networks, using mixed-integer programming for dispatch. Directly parallel to our multi-agent dispatch architecture.</w:t>
      </w:r>
    </w:p>
    <w:p>
      <w:pPr>
        <w:pStyle w:val="BodyText"/>
      </w:pPr>
      <w:r>
        <w:rPr>
          <w:b/>
          <w:bCs/>
        </w:rPr>
        <w:t xml:space="preserve">Key Validation:</w:t>
      </w:r>
      <w:r>
        <w:br/>
      </w:r>
      <w:r>
        <w:t xml:space="preserve">Validates joint optimization of positioning and assignment — the two decisions our system jointly optimizes through per-step Hungarian recomputation.</w:t>
      </w:r>
    </w:p>
    <w:bookmarkEnd w:id="48"/>
    <w:bookmarkEnd w:id="49"/>
    <w:bookmarkStart w:id="50" w:name="complete-research-paper-summary-table"/>
    <w:p>
      <w:pPr>
        <w:pStyle w:val="Heading1"/>
      </w:pPr>
      <w:r>
        <w:t xml:space="preserve">Complete Research Paper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863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Title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Priority-Flood: An Optimal Opening-from-the-Edge Depression-Filling Algorithm for Digital Elevation Models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Core algorithm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Evaluation of Different Priority Queue Data Structures in the Priority Flood Algorithm for Hydrological Modelling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 structure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Modified Priority-Flood Algorithm for Terrain Analysis Using a Hash Heap Data Structure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State-of-the-art extension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 Efficient DEM-Based Flow Direction Algorithm Using Priority Queue with Flow Distance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PQ superiority proof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GraphFlood 1.0: An Efficient Algorithm for 2D Hydrodynamic Modelling Using Graph Theory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Graph hydro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Computing Water Flow Through Complex Landscapes — Part 2: Finding Hierarchies in Depressions and Channels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Pooling theory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Convolutional Neural Network Weighted Cellular Automaton Model for Urban Pluvial Flooding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 alternative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Combining Cellular Automata and Digital Elevation Model for Automatic Flood Hazard Assessment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Design space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Delineating Sea Level Rise Inundation Using a Graph Traversal Algorithm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Heap + connectivity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Effects of High-Resolution DEM on Flood Inundation Mapping Using the HAND Terrain Index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DEM resolution justification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Evaluating the Impact of Digital Elevation Model Resolution on Urban Flood Modeling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DEM interpretation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Spatial-Temporal Graph Deep Learning for Urban Flood Nowcasting Leveraging Heterogeneous Community Features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Flood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 learning frontier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Multi-Agent Reinforcement Learning Algorithm to Solve a Partially-Observable Multi-Agent Problem in Disaster Response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Core framework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CF-HMRTA: Coalition Formation for Heterogeneous Multi-Robot Task Allocation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Bipartite matching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Bigraph Matching Weighted with Learnt Incentive Function for Multi-Robot Task Allocation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Cost matrix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Online Bipartite Matching for Anti-Epidemic Resource Allocation with Reinforcement Learning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Real-world application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Task Allocation and Planning for Multi-Depot Heterogeneous Autonomous Systems (Min-Max MDHATSP)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Optimization theory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The Minimum Expected Penalty Relocation Problem for the Computation of Compliance Tables for Ambulance Vehicles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Risk-weighted dispatch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 Dynamic Ambulance Management Model for Rural Areas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re-dispatch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Multi-Timescale Multi-Agent Collaborative Emergency Resource Allocation Under Uncertainty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Dispatch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System coupling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Towards an Integrated Real-time Wayfinding Framework During Flood Events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Closest parallel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Web-Based Decision Support System for Road Network Accessibility During Flooding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End-to-end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HMLPA</w:t>
            </w:r>
            <w:r>
              <w:t xml:space="preserve">: Hierarchical Multi-Target LPA* Pathfinding Algorithm for Dynamic Path Networks*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Dynamic A* frontier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 Reinforcement Learning-Based Routing Algorithm for Large Street Networks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RL alternative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Dynamic Emergency Route Optimization with Deep Reinforcement Learning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Pathfinding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Emergency routing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Deep Multiagent Reinforcement Learning: Challenges and Directions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Multi-Agent 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Environment design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 Survey of Cooperative Multi-Agent Reinforcement Learning in Open Environments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Multi-Agent 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Research positioning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Multi-Agent Reinforcement Learning with Hierarchical Coordination for Emergency Responder Stationing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Multi-Agent 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ICML validation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Multi-Agent Reinforcement Learning for Joint Police Patrol and Dispatch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Multi-Agent Arch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Joint optimization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2" w:name="research-coverage-analysis"/>
    <w:p>
      <w:pPr>
        <w:pStyle w:val="Heading1"/>
      </w:pPr>
      <w:r>
        <w:t xml:space="preserve">Research Coverage Analysis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Project 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Papers Supporting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Core/Foundation Papers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Frontier/Comparison Papers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Flood Propagation Engine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Barnes 2014 (Priority-Flood)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GraphFlood, CNN-WCA, ST-GCN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Rescue Unit Dispatch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Lee &amp; Lee 2020 (MARL Disaster Response)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GRL Bigraph, Multi-Timescale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Dynamic A* Pathfinding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Mount et al. 2019 (Flood Wayfinding)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HMLPA*, RL Routing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Multi-Agent Architecture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Sivagnanam et al. 2024 (ICML)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 MARL Survey, Coop MARL Survey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51" w:name="publication-venues"/>
    <w:p>
      <w:pPr>
        <w:pStyle w:val="Heading3"/>
      </w:pPr>
      <w:r>
        <w:t xml:space="preserve">Publication Venues</w:t>
      </w:r>
    </w:p>
    <w:p>
      <w:pPr>
        <w:pStyle w:val="FirstParagraph"/>
      </w:pPr>
      <w:r>
        <w:t xml:space="preserve">Our research papers span high-quality venues including: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ICML 2024</w:t>
      </w:r>
      <w:r>
        <w:t xml:space="preserve"> </w:t>
      </w:r>
      <w:r>
        <w:t xml:space="preserve">(International Conference on Machine Learning — top-tier AI venue)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ACM SIGSPATIAL</w:t>
      </w:r>
      <w:r>
        <w:t xml:space="preserve"> </w:t>
      </w:r>
      <w:r>
        <w:t xml:space="preserve">(premiere spatial computing conference)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European Journal of Operations Research</w:t>
      </w:r>
      <w:r>
        <w:t xml:space="preserve"> </w:t>
      </w:r>
      <w:r>
        <w:t xml:space="preserve">(leading OR journal)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Earth Surface Dynamics</w:t>
      </w:r>
      <w:r>
        <w:t xml:space="preserve"> </w:t>
      </w:r>
      <w:r>
        <w:t xml:space="preserve">(top geoscience journal)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 Journal of Geographical Information Science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Artificial Intelligence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Computers &amp; Geosciences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</w:t>
      </w:r>
      <w:r>
        <w:t xml:space="preserve"> </w:t>
      </w:r>
      <w:r>
        <w:t xml:space="preserve">(MDPI, high-impact hydrology journal)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Care Management Science</w:t>
      </w:r>
    </w:p>
    <w:p>
      <w:pPr>
        <w:pStyle w:val="Compact"/>
        <w:numPr>
          <w:ilvl w:val="0"/>
          <w:numId w:val="1001"/>
        </w:numPr>
      </w:pPr>
      <w:r>
        <w:t xml:space="preserve">Multiple arXiv preprints from Georgia Tech, Penn State, Vanderbilt, Nanjing University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for college project submission — DisasterAI, April 2026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2026-04-26T17:56:43Z</dcterms:created>
  <dcterms:modified xsi:type="dcterms:W3CDTF">2026-04-26T17:56:43Z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