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C4" w:rsidRPr="00EE6AD7" w:rsidRDefault="000561C4" w:rsidP="000561C4">
      <w:pPr>
        <w:rPr>
          <w:b/>
        </w:rPr>
      </w:pPr>
      <w:r w:rsidRPr="00EE6AD7">
        <w:rPr>
          <w:b/>
        </w:rPr>
        <w:t>DESCRIÇÃO DO SISTEMA</w:t>
      </w:r>
    </w:p>
    <w:p w:rsidR="000561C4" w:rsidRDefault="000561C4" w:rsidP="000561C4">
      <w:pPr>
        <w:rPr>
          <w:sz w:val="28"/>
          <w:szCs w:val="28"/>
        </w:rPr>
      </w:pPr>
    </w:p>
    <w:p w:rsidR="000561C4" w:rsidRPr="00040658" w:rsidRDefault="000561C4" w:rsidP="000561C4">
      <w:pPr>
        <w:spacing w:line="360" w:lineRule="auto"/>
        <w:jc w:val="center"/>
      </w:pPr>
      <w:r w:rsidRPr="00040658">
        <w:t>Sistema de Integração e Regularização de Consultas e Exames.</w:t>
      </w:r>
    </w:p>
    <w:p w:rsidR="000561C4" w:rsidRPr="00040658" w:rsidRDefault="000561C4" w:rsidP="000561C4">
      <w:pPr>
        <w:spacing w:line="360" w:lineRule="auto"/>
        <w:jc w:val="center"/>
        <w:rPr>
          <w:b/>
        </w:rPr>
      </w:pPr>
      <w:r w:rsidRPr="00040658">
        <w:rPr>
          <w:b/>
        </w:rPr>
        <w:t>(SIRCE)</w:t>
      </w:r>
    </w:p>
    <w:p w:rsidR="000561C4" w:rsidRPr="00040658" w:rsidRDefault="000561C4" w:rsidP="000561C4">
      <w:pPr>
        <w:spacing w:line="360" w:lineRule="auto"/>
        <w:ind w:firstLine="708"/>
        <w:jc w:val="both"/>
      </w:pPr>
      <w:r w:rsidRPr="00040658">
        <w:t>A coordenadoria de saúde da área programática 5.2 (cap-5.2) está com um grande problema na padronização de suas planilhas que controlam as solicitações de consultas e exames, pois os preenchimentos das planilhas são feitos de forma incorreta.</w:t>
      </w:r>
    </w:p>
    <w:p w:rsidR="000561C4" w:rsidRPr="00040658" w:rsidRDefault="000561C4" w:rsidP="000561C4">
      <w:pPr>
        <w:spacing w:line="360" w:lineRule="auto"/>
        <w:ind w:firstLine="708"/>
        <w:jc w:val="both"/>
      </w:pPr>
      <w:r w:rsidRPr="00040658">
        <w:t>Devido a esses erros existe ineficiência ao gerar relatórios das medias de espera, quantitativo de agendamento por unidades, quantitativo de especialidade agendado, demanda reprimida por especialidade, pedidos agendados por bairro e quantitativo de pedidos não agendados, com essa ineficiência os dados não são coerentes e se torna difícil suprir o controle da demanda reprimida.</w:t>
      </w:r>
    </w:p>
    <w:p w:rsidR="000561C4" w:rsidRPr="00040658" w:rsidRDefault="000561C4" w:rsidP="000561C4">
      <w:pPr>
        <w:spacing w:line="360" w:lineRule="auto"/>
        <w:ind w:firstLine="708"/>
        <w:jc w:val="both"/>
      </w:pPr>
      <w:r w:rsidRPr="00040658">
        <w:t>Por conta desses problemas a CAP-5.2, teve como objetivo automatizar a regularização dos pedidos de consulta e exames feitos pelas unidades.</w:t>
      </w:r>
    </w:p>
    <w:p w:rsidR="000561C4" w:rsidRPr="00040658" w:rsidRDefault="000561C4" w:rsidP="000561C4">
      <w:pPr>
        <w:spacing w:line="360" w:lineRule="auto"/>
        <w:ind w:firstLine="708"/>
        <w:jc w:val="both"/>
      </w:pPr>
      <w:r w:rsidRPr="00040658">
        <w:t>Foi pedido para montar um modelo conceitual a partir das seguintes informações.</w:t>
      </w:r>
    </w:p>
    <w:p w:rsidR="000561C4" w:rsidRPr="00040658" w:rsidRDefault="000561C4" w:rsidP="000561C4">
      <w:pPr>
        <w:tabs>
          <w:tab w:val="left" w:pos="360"/>
        </w:tabs>
        <w:spacing w:line="360" w:lineRule="auto"/>
        <w:jc w:val="both"/>
      </w:pPr>
      <w:r w:rsidRPr="00040658">
        <w:tab/>
      </w:r>
      <w:r w:rsidRPr="00040658">
        <w:tab/>
        <w:t xml:space="preserve">A CAP-5.2, tem uma central de marcação que regula por intermédio de </w:t>
      </w:r>
      <w:proofErr w:type="gramStart"/>
      <w:r w:rsidRPr="00040658">
        <w:t>3</w:t>
      </w:r>
      <w:proofErr w:type="gramEnd"/>
      <w:r w:rsidRPr="00040658">
        <w:t xml:space="preserve"> planilhas de solicitação de consulta e exames de 32 unidades solicitantes e </w:t>
      </w:r>
      <w:r>
        <w:t>8</w:t>
      </w:r>
      <w:r w:rsidRPr="00040658">
        <w:t xml:space="preserve"> unidades prestadoras, mais parceria da seguinte forma:</w:t>
      </w:r>
    </w:p>
    <w:p w:rsidR="000561C4" w:rsidRPr="00040658" w:rsidRDefault="000561C4" w:rsidP="000561C4">
      <w:pPr>
        <w:widowControl/>
        <w:numPr>
          <w:ilvl w:val="0"/>
          <w:numId w:val="1"/>
        </w:numPr>
        <w:tabs>
          <w:tab w:val="left" w:pos="360"/>
        </w:tabs>
        <w:suppressAutoHyphens w:val="0"/>
        <w:spacing w:line="360" w:lineRule="auto"/>
        <w:jc w:val="both"/>
      </w:pPr>
      <w:r w:rsidRPr="00040658">
        <w:t>As unidades preenchem as planilhas de acordo com sua especificidade, contendo os seguintes dados:</w:t>
      </w:r>
    </w:p>
    <w:p w:rsidR="000561C4" w:rsidRPr="00040658" w:rsidRDefault="000561C4" w:rsidP="000561C4">
      <w:pPr>
        <w:spacing w:line="360" w:lineRule="auto"/>
        <w:ind w:firstLine="360"/>
        <w:jc w:val="both"/>
      </w:pPr>
      <w:r w:rsidRPr="00040658">
        <w:rPr>
          <w:b/>
        </w:rPr>
        <w:t>1.1</w:t>
      </w:r>
      <w:r w:rsidRPr="00040658">
        <w:t xml:space="preserve"> - código do pedido;</w:t>
      </w:r>
    </w:p>
    <w:p w:rsidR="000561C4" w:rsidRPr="00040658" w:rsidRDefault="000561C4" w:rsidP="000561C4">
      <w:pPr>
        <w:spacing w:line="360" w:lineRule="auto"/>
        <w:ind w:firstLine="360"/>
        <w:jc w:val="both"/>
      </w:pPr>
      <w:r w:rsidRPr="00040658">
        <w:rPr>
          <w:b/>
        </w:rPr>
        <w:t xml:space="preserve">1.2 </w:t>
      </w:r>
      <w:r w:rsidRPr="00040658">
        <w:t>- código do paciente;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rPr>
          <w:b/>
        </w:rPr>
        <w:t xml:space="preserve">     </w:t>
      </w:r>
      <w:r>
        <w:rPr>
          <w:b/>
        </w:rPr>
        <w:t xml:space="preserve"> </w:t>
      </w:r>
      <w:r w:rsidRPr="00040658">
        <w:rPr>
          <w:b/>
        </w:rPr>
        <w:t xml:space="preserve">1.3 - </w:t>
      </w:r>
      <w:r w:rsidRPr="00040658">
        <w:t>data da guia;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t xml:space="preserve">    </w:t>
      </w:r>
      <w:r>
        <w:t xml:space="preserve">  </w:t>
      </w:r>
      <w:r w:rsidRPr="00040658">
        <w:rPr>
          <w:b/>
        </w:rPr>
        <w:t xml:space="preserve">1.4 - </w:t>
      </w:r>
      <w:r w:rsidRPr="00040658">
        <w:t>unidade solicitante;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t xml:space="preserve">    </w:t>
      </w:r>
      <w:r>
        <w:t xml:space="preserve">  </w:t>
      </w:r>
      <w:r w:rsidRPr="00040658">
        <w:rPr>
          <w:b/>
        </w:rPr>
        <w:t>1.5 -</w:t>
      </w:r>
      <w:r w:rsidRPr="00040658">
        <w:t xml:space="preserve"> nome completo do paciente;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t xml:space="preserve">     </w:t>
      </w:r>
      <w:r>
        <w:t xml:space="preserve"> </w:t>
      </w:r>
      <w:r w:rsidRPr="00040658">
        <w:rPr>
          <w:b/>
        </w:rPr>
        <w:t>1.6 -</w:t>
      </w:r>
      <w:r w:rsidRPr="00040658">
        <w:t xml:space="preserve"> data de nascimento do paciente;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t xml:space="preserve">     </w:t>
      </w:r>
      <w:r>
        <w:t xml:space="preserve"> </w:t>
      </w:r>
      <w:r w:rsidRPr="00040658">
        <w:rPr>
          <w:b/>
        </w:rPr>
        <w:t>1.7 -</w:t>
      </w:r>
      <w:r w:rsidRPr="00040658">
        <w:t xml:space="preserve"> telefone paciente;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t xml:space="preserve">     </w:t>
      </w:r>
      <w:r>
        <w:t xml:space="preserve"> </w:t>
      </w:r>
      <w:r w:rsidRPr="00040658">
        <w:rPr>
          <w:b/>
        </w:rPr>
        <w:t>1.8 -</w:t>
      </w:r>
      <w:r w:rsidRPr="00040658">
        <w:t xml:space="preserve"> bairro e cidade do paciente;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t xml:space="preserve">     </w:t>
      </w:r>
      <w:r>
        <w:t xml:space="preserve"> </w:t>
      </w:r>
      <w:r w:rsidRPr="00040658">
        <w:rPr>
          <w:b/>
        </w:rPr>
        <w:t>1.9 -</w:t>
      </w:r>
      <w:r w:rsidRPr="00040658">
        <w:t xml:space="preserve"> diagnostico do paciente;</w:t>
      </w:r>
    </w:p>
    <w:p w:rsidR="000561C4" w:rsidRPr="00040658" w:rsidRDefault="000561C4" w:rsidP="000561C4">
      <w:pPr>
        <w:spacing w:line="360" w:lineRule="auto"/>
        <w:jc w:val="both"/>
      </w:pPr>
      <w:r w:rsidRPr="00040658">
        <w:t xml:space="preserve">     </w:t>
      </w:r>
      <w:r>
        <w:t xml:space="preserve"> </w:t>
      </w:r>
      <w:r w:rsidRPr="00040658">
        <w:rPr>
          <w:b/>
        </w:rPr>
        <w:t>1.10 -</w:t>
      </w:r>
      <w:r w:rsidRPr="00040658">
        <w:t xml:space="preserve"> especialidade solicitada;</w:t>
      </w:r>
    </w:p>
    <w:p w:rsidR="000561C4" w:rsidRPr="00040658" w:rsidRDefault="000561C4" w:rsidP="000561C4">
      <w:pPr>
        <w:tabs>
          <w:tab w:val="left" w:pos="360"/>
          <w:tab w:val="left" w:pos="720"/>
        </w:tabs>
        <w:spacing w:line="360" w:lineRule="auto"/>
        <w:jc w:val="both"/>
      </w:pPr>
      <w:r w:rsidRPr="00040658">
        <w:t xml:space="preserve">     </w:t>
      </w:r>
      <w:r>
        <w:t xml:space="preserve"> </w:t>
      </w:r>
      <w:r w:rsidRPr="00040658">
        <w:rPr>
          <w:b/>
        </w:rPr>
        <w:t>1.11 -</w:t>
      </w:r>
      <w:r w:rsidRPr="00040658">
        <w:t xml:space="preserve"> tipo de consulta ou exame.</w:t>
      </w:r>
    </w:p>
    <w:p w:rsidR="000561C4" w:rsidRPr="00040658" w:rsidRDefault="000561C4" w:rsidP="000561C4">
      <w:pPr>
        <w:spacing w:line="360" w:lineRule="auto"/>
        <w:jc w:val="both"/>
      </w:pPr>
    </w:p>
    <w:p w:rsidR="000561C4" w:rsidRPr="00040658" w:rsidRDefault="000561C4" w:rsidP="000561C4">
      <w:pPr>
        <w:widowControl/>
        <w:numPr>
          <w:ilvl w:val="0"/>
          <w:numId w:val="1"/>
        </w:numPr>
        <w:suppressAutoHyphens w:val="0"/>
        <w:spacing w:line="360" w:lineRule="auto"/>
        <w:jc w:val="both"/>
      </w:pPr>
      <w:r w:rsidRPr="00040658">
        <w:lastRenderedPageBreak/>
        <w:t xml:space="preserve">A unidade solicitante envia esses dados preenchidos por </w:t>
      </w:r>
      <w:proofErr w:type="spellStart"/>
      <w:r w:rsidRPr="00040658">
        <w:t>email</w:t>
      </w:r>
      <w:proofErr w:type="spellEnd"/>
      <w:r w:rsidRPr="00040658">
        <w:t xml:space="preserve"> para a central de marcação. A central de marcação copia e cola em um único consolidado e agenda os pedidos solicitados e reenvia o </w:t>
      </w:r>
      <w:proofErr w:type="spellStart"/>
      <w:r w:rsidRPr="00040658">
        <w:t>email</w:t>
      </w:r>
      <w:proofErr w:type="spellEnd"/>
      <w:r w:rsidRPr="00040658">
        <w:t xml:space="preserve"> para a unidade solicitante e para unidade prestadora como as seguintes informações:</w:t>
      </w:r>
    </w:p>
    <w:p w:rsidR="000561C4" w:rsidRPr="00040658" w:rsidRDefault="000561C4" w:rsidP="000561C4">
      <w:pPr>
        <w:tabs>
          <w:tab w:val="left" w:pos="360"/>
        </w:tabs>
        <w:spacing w:line="360" w:lineRule="auto"/>
        <w:jc w:val="both"/>
      </w:pPr>
      <w:r>
        <w:tab/>
      </w:r>
      <w:r w:rsidRPr="00040658">
        <w:rPr>
          <w:b/>
        </w:rPr>
        <w:t>2.1 -</w:t>
      </w:r>
      <w:r w:rsidRPr="00040658">
        <w:t xml:space="preserve"> local da consulta ou do exame;</w:t>
      </w:r>
    </w:p>
    <w:p w:rsidR="000561C4" w:rsidRPr="00040658" w:rsidRDefault="000561C4" w:rsidP="000561C4">
      <w:pPr>
        <w:tabs>
          <w:tab w:val="left" w:pos="720"/>
        </w:tabs>
        <w:spacing w:line="360" w:lineRule="auto"/>
        <w:ind w:left="360"/>
        <w:jc w:val="both"/>
      </w:pPr>
      <w:r w:rsidRPr="00040658">
        <w:rPr>
          <w:b/>
        </w:rPr>
        <w:t>2.2 -</w:t>
      </w:r>
      <w:r w:rsidRPr="00040658">
        <w:t xml:space="preserve"> data;</w:t>
      </w:r>
    </w:p>
    <w:p w:rsidR="000561C4" w:rsidRPr="00040658" w:rsidRDefault="000561C4" w:rsidP="000561C4">
      <w:pPr>
        <w:tabs>
          <w:tab w:val="left" w:pos="720"/>
        </w:tabs>
        <w:spacing w:line="360" w:lineRule="auto"/>
        <w:ind w:left="360"/>
        <w:jc w:val="both"/>
      </w:pPr>
      <w:r w:rsidRPr="00040658">
        <w:rPr>
          <w:b/>
        </w:rPr>
        <w:t>2.3 -</w:t>
      </w:r>
      <w:r w:rsidRPr="00040658">
        <w:t xml:space="preserve"> hora;</w:t>
      </w:r>
    </w:p>
    <w:p w:rsidR="000561C4" w:rsidRPr="00040658" w:rsidRDefault="000561C4" w:rsidP="000561C4">
      <w:pPr>
        <w:tabs>
          <w:tab w:val="left" w:pos="360"/>
          <w:tab w:val="left" w:pos="720"/>
        </w:tabs>
        <w:spacing w:line="360" w:lineRule="auto"/>
        <w:ind w:left="360"/>
        <w:jc w:val="both"/>
      </w:pPr>
      <w:r w:rsidRPr="00040658">
        <w:rPr>
          <w:b/>
        </w:rPr>
        <w:t>2.4 -</w:t>
      </w:r>
      <w:r w:rsidRPr="00040658">
        <w:t xml:space="preserve"> nome do medico.</w:t>
      </w:r>
    </w:p>
    <w:p w:rsidR="000561C4" w:rsidRPr="00040658" w:rsidRDefault="000561C4" w:rsidP="000561C4">
      <w:pPr>
        <w:tabs>
          <w:tab w:val="left" w:pos="720"/>
        </w:tabs>
        <w:spacing w:line="360" w:lineRule="auto"/>
        <w:ind w:left="360"/>
        <w:jc w:val="both"/>
      </w:pPr>
      <w:r w:rsidRPr="00040658">
        <w:rPr>
          <w:b/>
        </w:rPr>
        <w:tab/>
        <w:t>Obs.</w:t>
      </w:r>
      <w:r w:rsidRPr="00040658">
        <w:t xml:space="preserve"> Esses dados são preenchidos na mesma planilha que foi enviada pela unidade solicitante. </w:t>
      </w:r>
    </w:p>
    <w:p w:rsidR="000561C4" w:rsidRDefault="000561C4" w:rsidP="000561C4">
      <w:pPr>
        <w:tabs>
          <w:tab w:val="left" w:pos="720"/>
        </w:tabs>
        <w:spacing w:line="360" w:lineRule="auto"/>
        <w:ind w:left="360"/>
        <w:jc w:val="both"/>
      </w:pPr>
      <w:r w:rsidRPr="00040658">
        <w:tab/>
        <w:t xml:space="preserve">A CAP-5.2 deseja que o sistema seja por via web. Onde terá que conter </w:t>
      </w:r>
      <w:proofErr w:type="spellStart"/>
      <w:r w:rsidRPr="00040658">
        <w:t>login</w:t>
      </w:r>
      <w:proofErr w:type="spellEnd"/>
      <w:r w:rsidRPr="00040658">
        <w:t xml:space="preserve"> e senha para cada usuário, fazendo com que cada unidade solicitante, faça seu pedido de uma forma padronizada, e a central de marcação visualiza </w:t>
      </w:r>
      <w:r>
        <w:t xml:space="preserve">cada uma </w:t>
      </w:r>
      <w:r w:rsidRPr="00040658">
        <w:t>e realize o agendamento</w:t>
      </w:r>
      <w:r>
        <w:t xml:space="preserve">, </w:t>
      </w:r>
      <w:r w:rsidRPr="00040658">
        <w:t xml:space="preserve">liberando automaticamente o pedido solicitado para as unidades. </w:t>
      </w:r>
    </w:p>
    <w:p w:rsidR="000561C4" w:rsidRPr="00040658" w:rsidRDefault="000561C4" w:rsidP="000561C4">
      <w:pPr>
        <w:tabs>
          <w:tab w:val="left" w:pos="720"/>
        </w:tabs>
        <w:spacing w:line="360" w:lineRule="auto"/>
        <w:ind w:left="360"/>
        <w:jc w:val="both"/>
      </w:pPr>
      <w:r>
        <w:tab/>
      </w:r>
      <w:r w:rsidRPr="00040658">
        <w:t>O cadastramento dos usuários será feito pelo administrador da central de marcação.</w:t>
      </w:r>
    </w:p>
    <w:p w:rsidR="000561C4" w:rsidRPr="00040658" w:rsidRDefault="000561C4" w:rsidP="000561C4">
      <w:pPr>
        <w:tabs>
          <w:tab w:val="left" w:pos="720"/>
        </w:tabs>
        <w:spacing w:line="360" w:lineRule="auto"/>
        <w:ind w:left="360"/>
        <w:jc w:val="both"/>
      </w:pPr>
      <w:r w:rsidRPr="00040658">
        <w:tab/>
        <w:t>A CAP-5.2 tem como motivação a agilidade dos agendamentos e o suprimento da demanda.</w:t>
      </w:r>
    </w:p>
    <w:p w:rsidR="000561C4" w:rsidRDefault="000561C4" w:rsidP="000561C4">
      <w:pPr>
        <w:spacing w:line="360" w:lineRule="auto"/>
        <w:jc w:val="both"/>
        <w:rPr>
          <w:u w:val="single"/>
        </w:rPr>
      </w:pPr>
    </w:p>
    <w:p w:rsidR="00CE5C45" w:rsidRDefault="00CE5C45">
      <w:bookmarkStart w:id="0" w:name="_GoBack"/>
      <w:bookmarkEnd w:id="0"/>
    </w:p>
    <w:sectPr w:rsidR="00CE5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9765F"/>
    <w:multiLevelType w:val="hybridMultilevel"/>
    <w:tmpl w:val="850EF9E6"/>
    <w:lvl w:ilvl="0" w:tplc="F466A8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FAC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C4"/>
    <w:rsid w:val="000561C4"/>
    <w:rsid w:val="00C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1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1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Hércules S. S .José</dc:creator>
  <cp:lastModifiedBy>Hércules S. S .José</cp:lastModifiedBy>
  <cp:revision>1</cp:revision>
  <dcterms:created xsi:type="dcterms:W3CDTF">2010-09-28T17:12:00Z</dcterms:created>
  <dcterms:modified xsi:type="dcterms:W3CDTF">2010-09-28T17:13:00Z</dcterms:modified>
</cp:coreProperties>
</file>