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uerpodetexto"/>
        <w:numPr>
          <w:ilvl w:val="0"/>
          <w:numId w:val="1"/>
        </w:numPr>
        <w:jc w:val="center"/>
        <w:rPr>
          <w:rFonts w:ascii="Ubuntu" w:hAnsi="Ubuntu"/>
          <w:b/>
          <w:b/>
          <w:bCs/>
          <w:sz w:val="32"/>
          <w:szCs w:val="32"/>
        </w:rPr>
      </w:pPr>
      <w:r>
        <w:rPr>
          <w:rFonts w:ascii="Ubuntu" w:hAnsi="Ubuntu"/>
          <w:b/>
          <w:bCs/>
          <w:sz w:val="32"/>
          <w:szCs w:val="32"/>
        </w:rPr>
        <w:t>Evaluation report {{?evaluaction.tipo.name() == 'RETROSPECTIVA'}}- Retrospective{{/}}{{?evaluacion.tipo.name() == 'SEGUIMIENTO_ANUAL'}}- Annual follow-up{{/}}{{?evaluacion.tipo.name() == 'SEGUIMIENTO_FINAL'}}- Final follow-up{{/}}</w:t>
      </w:r>
    </w:p>
    <w:p>
      <w:pPr>
        <w:pStyle w:val="Cuerpodetexto"/>
        <w:numPr>
          <w:ilvl w:val="0"/>
          <w:numId w:val="1"/>
        </w:numPr>
        <w:jc w:val="center"/>
        <w:rPr>
          <w:rFonts w:ascii="Ubuntu" w:hAnsi="Ubuntu"/>
          <w:b/>
          <w:b/>
          <w:bCs/>
          <w:sz w:val="32"/>
          <w:szCs w:val="32"/>
        </w:rPr>
      </w:pPr>
      <w:r>
        <w:rPr>
          <w:rFonts w:ascii="Ubuntu" w:hAnsi="Ubuntu"/>
          <w:b/>
          <w:bCs/>
          <w:sz w:val="32"/>
          <w:szCs w:val="32"/>
        </w:rPr>
        <w:t>{{memoria.comite.nombre}} ({{memoria.comite.codigo</w:t>
      </w:r>
      <w:bookmarkStart w:id="0" w:name="__DdeLink__74_3013164213"/>
      <w:bookmarkEnd w:id="0"/>
      <w:r>
        <w:rPr>
          <w:rFonts w:ascii="Ubuntu" w:hAnsi="Ubuntu"/>
          <w:b/>
          <w:bCs/>
          <w:sz w:val="32"/>
          <w:szCs w:val="32"/>
        </w:rPr>
        <w:t>}})</w:t>
      </w:r>
    </w:p>
    <w:p>
      <w:pPr>
        <w:pStyle w:val="Cuerpodetexto"/>
        <w:jc w:val="center"/>
        <w:rPr>
          <w:rFonts w:ascii="Ubuntu" w:hAnsi="Ubuntu"/>
          <w:b/>
          <w:b/>
          <w:bCs/>
          <w:sz w:val="32"/>
          <w:szCs w:val="32"/>
        </w:rPr>
      </w:pPr>
      <w:r>
        <w:rPr>
          <w:rFonts w:ascii="Ubuntu" w:hAnsi="Ubuntu"/>
          <w:b/>
          <w:bCs/>
          <w:sz w:val="32"/>
          <w:szCs w:val="32"/>
        </w:rPr>
      </w:r>
    </w:p>
    <w:p>
      <w:pPr>
        <w:pStyle w:val="Cuerpodetexto"/>
        <w:numPr>
          <w:ilvl w:val="0"/>
          <w:numId w:val="1"/>
        </w:numPr>
        <w:rPr>
          <w:rFonts w:ascii="Ubuntu" w:hAnsi="Ubuntu"/>
          <w:sz w:val="22"/>
          <w:szCs w:val="22"/>
        </w:rPr>
      </w:pPr>
      <w:r>
        <w:rPr>
          <w:rFonts w:ascii="Ubuntu" w:hAnsi="Ubuntu"/>
          <w:b/>
          <w:bCs/>
          <w:sz w:val="22"/>
          <w:szCs w:val="22"/>
        </w:rPr>
        <w:t>Report reference</w:t>
      </w:r>
      <w:r>
        <w:rPr>
          <w:rFonts w:ascii="Ubuntu" w:hAnsi="Ubuntu"/>
          <w:sz w:val="22"/>
          <w:szCs w:val="22"/>
        </w:rPr>
        <w:t>:{{memoria.numReferencia}}</w:t>
      </w:r>
    </w:p>
    <w:p>
      <w:pPr>
        <w:pStyle w:val="Cuerpodetexto"/>
        <w:numPr>
          <w:ilvl w:val="0"/>
          <w:numId w:val="1"/>
        </w:numPr>
        <w:rPr>
          <w:rFonts w:ascii="Ubuntu" w:hAnsi="Ubuntu"/>
          <w:sz w:val="22"/>
          <w:szCs w:val="22"/>
        </w:rPr>
      </w:pPr>
      <w:r>
        <w:rPr>
          <w:rFonts w:ascii="Ubuntu" w:hAnsi="Ubuntu"/>
          <w:b/>
          <w:bCs/>
          <w:sz w:val="22"/>
          <w:szCs w:val="22"/>
        </w:rPr>
        <w:t>Version</w:t>
      </w:r>
      <w:r>
        <w:rPr>
          <w:rFonts w:ascii="Ubuntu" w:hAnsi="Ubuntu"/>
          <w:sz w:val="22"/>
          <w:szCs w:val="22"/>
        </w:rPr>
        <w:t>: {{evaluacion.version}}</w:t>
      </w:r>
    </w:p>
    <w:p>
      <w:pPr>
        <w:pStyle w:val="Cuerpodetexto"/>
        <w:numPr>
          <w:ilvl w:val="0"/>
          <w:numId w:val="1"/>
        </w:numPr>
        <w:rPr>
          <w:rFonts w:ascii="Ubuntu" w:hAnsi="Ubuntu"/>
          <w:sz w:val="22"/>
          <w:szCs w:val="22"/>
        </w:rPr>
      </w:pPr>
      <w:r>
        <w:rPr>
          <w:rFonts w:ascii="Ubuntu" w:hAnsi="Ubuntu"/>
          <w:b/>
          <w:bCs/>
          <w:sz w:val="22"/>
          <w:szCs w:val="22"/>
        </w:rPr>
        <w:t>Activity type</w:t>
      </w:r>
      <w:r>
        <w:rPr>
          <w:rFonts w:ascii="Ubuntu" w:hAnsi="Ubuntu"/>
          <w:sz w:val="22"/>
          <w:szCs w:val="22"/>
        </w:rPr>
        <w:t>: {{peticionEvaluacion.actividad}}</w:t>
      </w:r>
    </w:p>
    <w:p>
      <w:pPr>
        <w:pStyle w:val="Cuerpodetexto"/>
        <w:numPr>
          <w:ilvl w:val="0"/>
          <w:numId w:val="1"/>
        </w:numPr>
        <w:rPr>
          <w:rFonts w:ascii="Ubuntu" w:hAnsi="Ubuntu"/>
          <w:sz w:val="22"/>
          <w:szCs w:val="22"/>
        </w:rPr>
      </w:pPr>
      <w:r>
        <w:rPr>
          <w:rFonts w:ascii="Ubuntu" w:hAnsi="Ubuntu"/>
          <w:b/>
          <w:bCs/>
          <w:sz w:val="22"/>
          <w:szCs w:val="22"/>
        </w:rPr>
        <w:t>Title</w:t>
      </w:r>
      <w:r>
        <w:rPr>
          <w:rFonts w:ascii="Ubuntu" w:hAnsi="Ubuntu"/>
          <w:sz w:val="22"/>
          <w:szCs w:val="22"/>
        </w:rPr>
        <w:t>: {{peticionEvaluacion.titulo}}</w:t>
      </w:r>
    </w:p>
    <w:p>
      <w:pPr>
        <w:pStyle w:val="Cuerpodetexto"/>
        <w:numPr>
          <w:ilvl w:val="0"/>
          <w:numId w:val="1"/>
        </w:numPr>
        <w:rPr>
          <w:rFonts w:ascii="Ubuntu" w:hAnsi="Ubuntu"/>
          <w:sz w:val="22"/>
          <w:szCs w:val="22"/>
        </w:rPr>
      </w:pPr>
      <w:r>
        <w:rPr>
          <w:rFonts w:ascii="Ubuntu" w:hAnsi="Ubuntu"/>
          <w:b/>
          <w:bCs/>
          <w:sz w:val="22"/>
          <w:szCs w:val="22"/>
        </w:rPr>
        <w:t>Person Responsible</w:t>
      </w:r>
      <w:r>
        <w:rPr>
          <w:rFonts w:ascii="Ubuntu" w:hAnsi="Ubuntu"/>
          <w:sz w:val="22"/>
          <w:szCs w:val="22"/>
        </w:rPr>
        <w:t>: {{investigador.nombre}} {{investigador.apellidos}}</w:t>
      </w:r>
    </w:p>
    <w:p>
      <w:pPr>
        <w:pStyle w:val="Cuerpodetexto"/>
        <w:numPr>
          <w:ilvl w:val="0"/>
          <w:numId w:val="1"/>
        </w:numPr>
        <w:rPr>
          <w:rFonts w:ascii="Ubuntu" w:hAnsi="Ubuntu"/>
          <w:sz w:val="22"/>
          <w:szCs w:val="22"/>
        </w:rPr>
      </w:pPr>
      <w:r>
        <w:rPr>
          <w:rFonts w:ascii="Ubuntu" w:hAnsi="Ubuntu"/>
          <w:b/>
          <w:bCs/>
          <w:sz w:val="22"/>
          <w:szCs w:val="22"/>
        </w:rPr>
        <w:t>Email</w:t>
      </w:r>
      <w:r>
        <w:rPr>
          <w:rFonts w:ascii="Ubuntu" w:hAnsi="Ubuntu"/>
          <w:sz w:val="22"/>
          <w:szCs w:val="22"/>
        </w:rPr>
        <w:t>: {{investigador.email}}</w:t>
      </w:r>
    </w:p>
    <w:p>
      <w:pPr>
        <w:pStyle w:val="Cuerpodetexto"/>
        <w:numPr>
          <w:ilvl w:val="0"/>
          <w:numId w:val="1"/>
        </w:numPr>
        <w:rPr>
          <w:rFonts w:ascii="Ubuntu" w:hAnsi="Ubuntu"/>
          <w:sz w:val="22"/>
          <w:szCs w:val="22"/>
        </w:rPr>
      </w:pPr>
      <w:r>
        <w:rPr>
          <w:rFonts w:ascii="Ubuntu" w:hAnsi="Ubuntu"/>
          <w:b/>
          <w:bCs/>
          <w:sz w:val="22"/>
          <w:szCs w:val="22"/>
        </w:rPr>
        <w:t>Committee</w:t>
      </w:r>
      <w:r>
        <w:rPr>
          <w:rFonts w:ascii="Ubuntu" w:hAnsi="Ubuntu"/>
          <w:sz w:val="22"/>
          <w:szCs w:val="22"/>
        </w:rPr>
        <w:t>: {{memoria.comite.nombre}} ({{memoria.comite.codigo}})</w:t>
      </w:r>
    </w:p>
    <w:p>
      <w:pPr>
        <w:pStyle w:val="Cuerpodetexto"/>
        <w:numPr>
          <w:ilvl w:val="0"/>
          <w:numId w:val="1"/>
        </w:numPr>
        <w:rPr>
          <w:rFonts w:ascii="Ubuntu" w:hAnsi="Ubuntu"/>
          <w:sz w:val="22"/>
          <w:szCs w:val="22"/>
        </w:rPr>
      </w:pPr>
      <w:r>
        <w:rPr>
          <w:rFonts w:ascii="Ubuntu" w:hAnsi="Ubuntu"/>
          <w:b/>
          <w:bCs/>
          <w:sz w:val="22"/>
          <w:szCs w:val="22"/>
        </w:rPr>
        <w:t>Date</w:t>
      </w:r>
      <w:r>
        <w:rPr>
          <w:rFonts w:ascii="Ubuntu" w:hAnsi="Ubuntu"/>
          <w:sz w:val="22"/>
          <w:szCs w:val="22"/>
        </w:rPr>
        <w:t>: {{=#formatDate(convocatoria.fechaEvaluacion, 'LONG')}}</w:t>
      </w:r>
    </w:p>
    <w:p>
      <w:pPr>
        <w:pStyle w:val="Cuerpodetexto"/>
        <w:numPr>
          <w:ilvl w:val="0"/>
          <w:numId w:val="1"/>
        </w:numPr>
        <w:rPr>
          <w:rFonts w:ascii="Ubuntu" w:hAnsi="Ubuntu"/>
          <w:sz w:val="22"/>
          <w:szCs w:val="22"/>
        </w:rPr>
      </w:pPr>
      <w:r>
        <w:rPr>
          <w:rFonts w:ascii="Ubuntu" w:hAnsi="Ubuntu"/>
          <w:b/>
          <w:bCs/>
          <w:sz w:val="22"/>
          <w:szCs w:val="22"/>
        </w:rPr>
        <w:t>Minutes No.</w:t>
      </w:r>
      <w:r>
        <w:rPr>
          <w:rFonts w:ascii="Ubuntu" w:hAnsi="Ubuntu"/>
          <w:sz w:val="22"/>
          <w:szCs w:val="22"/>
        </w:rPr>
        <w:t>: {{convocatoria.numeroActa}}</w:t>
      </w:r>
    </w:p>
    <w:p>
      <w:pPr>
        <w:pStyle w:val="Cuerpodetexto"/>
        <w:numPr>
          <w:ilvl w:val="0"/>
          <w:numId w:val="1"/>
        </w:numPr>
        <w:rPr>
          <w:rFonts w:ascii="Ubuntu" w:hAnsi="Ubuntu"/>
          <w:sz w:val="22"/>
          <w:szCs w:val="22"/>
        </w:rPr>
      </w:pPr>
      <w:r>
        <w:rPr>
          <w:rFonts w:ascii="Ubuntu" w:hAnsi="Ubuntu"/>
          <w:b/>
          <w:bCs/>
          <w:sz w:val="22"/>
          <w:szCs w:val="22"/>
        </w:rPr>
        <w:t>Opinion</w:t>
      </w:r>
      <w:r>
        <w:rPr>
          <w:rFonts w:ascii="Ubuntu" w:hAnsi="Ubuntu"/>
          <w:sz w:val="22"/>
          <w:szCs w:val="22"/>
        </w:rPr>
        <w:t>: {{evaluacion.dictamen}}</w:t>
      </w:r>
    </w:p>
    <w:p>
      <w:pPr>
        <w:pStyle w:val="Cuerpodetexto"/>
        <w:rPr/>
      </w:pPr>
      <w:r>
        <w:rPr>
          <w:rFonts w:ascii="Ubuntu" w:hAnsi="Ubuntu"/>
          <w:sz w:val="22"/>
          <w:szCs w:val="22"/>
        </w:rPr>
        <w:br/>
        <w:br/>
      </w:r>
    </w:p>
    <w:p>
      <w:pPr>
        <w:pStyle w:val="Cuerpodetexto"/>
        <w:rPr>
          <w:rFonts w:ascii="Ubuntu" w:hAnsi="Ubuntu"/>
          <w:sz w:val="22"/>
          <w:szCs w:val="22"/>
        </w:rPr>
      </w:pPr>
      <w:r>
        <w:rPr>
          <w:rFonts w:ascii="Ubuntu" w:hAnsi="Ubuntu"/>
          <w:sz w:val="22"/>
          <w:szCs w:val="22"/>
        </w:rPr>
        <w:t>The Committee has delivered the following opinion:</w:t>
      </w:r>
    </w:p>
    <w:p>
      <w:pPr>
        <w:pStyle w:val="Cuerpodetexto"/>
        <w:rPr>
          <w:sz w:val="22"/>
          <w:szCs w:val="22"/>
        </w:rPr>
      </w:pPr>
      <w:r>
        <w:rPr>
          <w:rFonts w:ascii="Ubuntu" w:hAnsi="Ubuntu"/>
          <w:sz w:val="22"/>
          <w:szCs w:val="22"/>
        </w:rPr>
        <w:t>{{?memoria.comite.id == 1}}</w:t>
      </w:r>
    </w:p>
    <w:p>
      <w:pPr>
        <w:pStyle w:val="Cuerpodetexto"/>
        <w:jc w:val="both"/>
        <w:rPr/>
      </w:pPr>
      <w:r>
        <w:rPr>
          <w:rFonts w:ascii="Ubuntu" w:hAnsi="Ubuntu"/>
          <w:b/>
          <w:bCs/>
          <w:sz w:val="22"/>
          <w:szCs w:val="22"/>
        </w:rPr>
        <w:t>{{evaluacion.dictamen}}</w:t>
      </w:r>
      <w:r>
        <w:rPr>
          <w:rFonts w:ascii="Ubuntu" w:hAnsi="Ubuntu"/>
          <w:sz w:val="22"/>
          <w:szCs w:val="22"/>
        </w:rPr>
        <w:t xml:space="preserve">. {{?evaluacion.dictamen.name() == 'NO_PROCEDE_EVALUAR' &amp;&amp; evaluacion.comentario </w:t>
      </w:r>
      <w:bookmarkStart w:id="1" w:name="__DdeLink__93_3746931925"/>
      <w:bookmarkEnd w:id="1"/>
      <w:r>
        <w:rPr>
          <w:rFonts w:ascii="Ubuntu" w:hAnsi="Ubuntu"/>
          <w:sz w:val="22"/>
          <w:szCs w:val="22"/>
        </w:rPr>
        <w:t>!= null}}</w:t>
      </w:r>
      <w:bookmarkStart w:id="2" w:name="__DdeLink__100_289874069"/>
      <w:r>
        <w:rPr>
          <w:rFonts w:ascii="Ubuntu" w:hAnsi="Ubuntu"/>
          <w:sz w:val="22"/>
          <w:szCs w:val="22"/>
        </w:rPr>
        <w:t xml:space="preserve"> </w:t>
      </w:r>
      <w:r>
        <w:rPr>
          <w:rFonts w:ascii="Ubuntu" w:hAnsi="Ubuntu"/>
          <w:sz w:val="22"/>
          <w:szCs w:val="22"/>
          <w:lang w:val="en-GB"/>
        </w:rPr>
        <w:t>Reason</w:t>
      </w:r>
      <w:r>
        <w:rPr>
          <w:rFonts w:ascii="Ubuntu" w:hAnsi="Ubuntu"/>
          <w:sz w:val="22"/>
          <w:szCs w:val="22"/>
        </w:rPr>
        <w:t xml:space="preserve">: </w:t>
      </w:r>
      <w:bookmarkEnd w:id="2"/>
      <w:r>
        <w:rPr>
          <w:rFonts w:ascii="Ubuntu" w:hAnsi="Ubuntu"/>
          <w:sz w:val="22"/>
          <w:szCs w:val="22"/>
        </w:rPr>
        <w:t>{{evaluacion.comentario}}.{{/}}{{?evaluacion.dictamen.name() != 'NO_PROCEDE_EVALUAR'}}</w:t>
      </w:r>
    </w:p>
    <w:p>
      <w:pPr>
        <w:pStyle w:val="Cuerpodetexto"/>
        <w:jc w:val="both"/>
        <w:rPr>
          <w:rFonts w:ascii="Ubuntu" w:hAnsi="Ubuntu"/>
          <w:sz w:val="22"/>
          <w:szCs w:val="22"/>
        </w:rPr>
      </w:pPr>
      <w:r>
        <w:rPr>
          <w:rFonts w:ascii="Ubuntu" w:hAnsi="Ubuntu"/>
          <w:sz w:val="22"/>
          <w:szCs w:val="22"/>
        </w:rPr>
        <w:t>For this reason, you are hereby notified that you will not be able to carry out the intervention on human beings until you have received a favourable report.</w:t>
      </w:r>
    </w:p>
    <w:p>
      <w:pPr>
        <w:pStyle w:val="Cuerpodetexto"/>
        <w:jc w:val="both"/>
        <w:rPr>
          <w:rFonts w:ascii="Ubuntu" w:hAnsi="Ubuntu"/>
          <w:sz w:val="22"/>
          <w:szCs w:val="22"/>
        </w:rPr>
      </w:pPr>
      <w:r>
        <w:rPr>
          <w:rFonts w:ascii="Ubuntu" w:hAnsi="Ubuntu"/>
          <w:sz w:val="22"/>
          <w:szCs w:val="22"/>
        </w:rPr>
        <w:t>The below aspects are to be modified by the researcher in charge in order to be able to receive a favourable report for their project.</w:t>
      </w:r>
      <w:bookmarkStart w:id="3" w:name="__DdeLink__597_119040282"/>
      <w:r>
        <w:rPr>
          <w:rFonts w:ascii="Ubuntu" w:hAnsi="Ubuntu"/>
          <w:sz w:val="22"/>
          <w:szCs w:val="22"/>
        </w:rPr>
        <w:t xml:space="preserve"> {{/}}</w:t>
      </w:r>
      <w:bookmarkEnd w:id="3"/>
    </w:p>
    <w:p>
      <w:pPr>
        <w:pStyle w:val="Cuerpodetexto"/>
        <w:jc w:val="left"/>
        <w:rPr>
          <w:sz w:val="22"/>
          <w:szCs w:val="22"/>
        </w:rPr>
      </w:pPr>
      <w:r>
        <w:rPr>
          <w:rFonts w:ascii="Ubuntu" w:hAnsi="Ubuntu"/>
          <w:sz w:val="22"/>
          <w:szCs w:val="22"/>
        </w:rPr>
        <w:t>{{/}}</w:t>
      </w:r>
    </w:p>
    <w:p>
      <w:pPr>
        <w:pStyle w:val="Cuerpodetexto"/>
        <w:jc w:val="left"/>
        <w:rPr>
          <w:sz w:val="22"/>
          <w:szCs w:val="22"/>
        </w:rPr>
      </w:pPr>
      <w:r>
        <w:rPr>
          <w:rFonts w:ascii="Ubuntu" w:hAnsi="Ubuntu"/>
          <w:sz w:val="22"/>
          <w:szCs w:val="22"/>
        </w:rPr>
        <w:t>{{?memoria.comite.id  == 2}}</w:t>
      </w:r>
    </w:p>
    <w:p>
      <w:pPr>
        <w:pStyle w:val="Cuerpodetexto"/>
        <w:jc w:val="both"/>
        <w:rPr/>
      </w:pPr>
      <w:r>
        <w:rPr>
          <w:rFonts w:ascii="Ubuntu" w:hAnsi="Ubuntu"/>
          <w:b/>
          <w:bCs/>
          <w:sz w:val="22"/>
          <w:szCs w:val="22"/>
        </w:rPr>
        <w:t>{{evaluacion.dictamen}}</w:t>
      </w:r>
      <w:r>
        <w:rPr>
          <w:rFonts w:ascii="Ubuntu" w:hAnsi="Ubuntu"/>
          <w:sz w:val="22"/>
          <w:szCs w:val="22"/>
        </w:rPr>
        <w:t>. {{?evaluacion.dictamen.name() == 'NO_PROCEDE_EVALUAR' &amp;&amp; evaluacion.comentario != null}} Reason: {{evaluacion.comentario}}.{{/}}{{?evaluacion.dictamen.name() != 'NO_PROCEDE_EVALUAR'}}</w:t>
      </w:r>
    </w:p>
    <w:p>
      <w:pPr>
        <w:pStyle w:val="Cuerpodetexto"/>
        <w:jc w:val="both"/>
        <w:rPr>
          <w:rFonts w:ascii="Ubuntu" w:hAnsi="Ubuntu"/>
          <w:sz w:val="22"/>
          <w:szCs w:val="22"/>
        </w:rPr>
      </w:pPr>
      <w:r>
        <w:rPr>
          <w:rFonts w:ascii="Ubuntu" w:hAnsi="Ubuntu"/>
          <w:sz w:val="22"/>
          <w:szCs w:val="22"/>
        </w:rPr>
        <w:t>For this reason, you are hereby notified that you will not be able to carry out the intervention on animals until you have received a favourable report.</w:t>
      </w:r>
    </w:p>
    <w:p>
      <w:pPr>
        <w:pStyle w:val="Cuerpodetexto"/>
        <w:jc w:val="both"/>
        <w:rPr>
          <w:rFonts w:ascii="Ubuntu" w:hAnsi="Ubuntu"/>
          <w:sz w:val="22"/>
          <w:szCs w:val="22"/>
        </w:rPr>
      </w:pPr>
      <w:r>
        <w:rPr>
          <w:rFonts w:ascii="Ubuntu" w:hAnsi="Ubuntu"/>
          <w:sz w:val="22"/>
          <w:szCs w:val="22"/>
        </w:rPr>
        <w:t>The below aspects are to be modified by the researcher in charge in order to be able to receive a favourable report for their project. {{/}}</w:t>
      </w:r>
    </w:p>
    <w:p>
      <w:pPr>
        <w:pStyle w:val="Cuerpodetexto"/>
        <w:jc w:val="both"/>
        <w:rPr>
          <w:sz w:val="22"/>
          <w:szCs w:val="22"/>
        </w:rPr>
      </w:pPr>
      <w:r>
        <w:rPr>
          <w:rFonts w:ascii="Ubuntu" w:hAnsi="Ubuntu"/>
          <w:sz w:val="22"/>
          <w:szCs w:val="22"/>
        </w:rPr>
        <w:t>{{/}}</w:t>
      </w:r>
    </w:p>
    <w:p>
      <w:pPr>
        <w:pStyle w:val="Cuerpodetexto"/>
        <w:jc w:val="both"/>
        <w:rPr>
          <w:sz w:val="22"/>
          <w:szCs w:val="22"/>
        </w:rPr>
      </w:pPr>
      <w:r>
        <w:rPr>
          <w:rFonts w:ascii="Ubuntu" w:hAnsi="Ubuntu"/>
          <w:sz w:val="22"/>
          <w:szCs w:val="22"/>
        </w:rPr>
        <w:t>{{?memoria.comite.id == 3}}</w:t>
      </w:r>
    </w:p>
    <w:p>
      <w:pPr>
        <w:pStyle w:val="Cuerpodetexto"/>
        <w:jc w:val="both"/>
        <w:rPr/>
      </w:pPr>
      <w:r>
        <w:rPr>
          <w:rFonts w:ascii="Ubuntu" w:hAnsi="Ubuntu"/>
          <w:b/>
          <w:bCs/>
          <w:sz w:val="22"/>
          <w:szCs w:val="22"/>
        </w:rPr>
        <w:t>{{evaluacion.dictamen}}</w:t>
      </w:r>
      <w:r>
        <w:rPr>
          <w:rFonts w:ascii="Ubuntu" w:hAnsi="Ubuntu"/>
          <w:sz w:val="22"/>
          <w:szCs w:val="22"/>
        </w:rPr>
        <w:t>. {{?evaluacion.dictamen.name() == 'NO_PROCEDE_EVALUAR' &amp;&amp; evaluacion.comentario != null}} Reason: {{evaluacion.comentario}}.{{/}}</w:t>
      </w:r>
      <w:bookmarkStart w:id="4" w:name="__DdeLink__81_841305994"/>
      <w:r>
        <w:rPr>
          <w:rFonts w:ascii="Ubuntu" w:hAnsi="Ubuntu"/>
          <w:sz w:val="22"/>
          <w:szCs w:val="22"/>
        </w:rPr>
        <w:t>{{?evaluacion.dictamen.name() != 'NO_PROCEDE_EVALUAR'}}</w:t>
      </w:r>
      <w:bookmarkEnd w:id="4"/>
    </w:p>
    <w:p>
      <w:pPr>
        <w:pStyle w:val="Cuerpodetexto"/>
        <w:jc w:val="both"/>
        <w:rPr>
          <w:rFonts w:ascii="Ubuntu" w:hAnsi="Ubuntu"/>
          <w:sz w:val="22"/>
          <w:szCs w:val="22"/>
        </w:rPr>
      </w:pPr>
      <w:r>
        <w:rPr>
          <w:rFonts w:ascii="Ubuntu" w:hAnsi="Ubuntu"/>
          <w:sz w:val="22"/>
          <w:szCs w:val="22"/>
        </w:rPr>
        <w:t>For this reason, you are hereby notified that you may not use biological agents or genetically modified organisms until you have received a favourable report.</w:t>
      </w:r>
    </w:p>
    <w:p>
      <w:pPr>
        <w:pStyle w:val="Cuerpodetexto"/>
        <w:jc w:val="both"/>
        <w:rPr>
          <w:rFonts w:ascii="Ubuntu" w:hAnsi="Ubuntu"/>
          <w:sz w:val="22"/>
          <w:szCs w:val="22"/>
        </w:rPr>
      </w:pPr>
      <w:r>
        <w:rPr>
          <w:rFonts w:ascii="Ubuntu" w:hAnsi="Ubuntu"/>
          <w:sz w:val="22"/>
          <w:szCs w:val="22"/>
        </w:rPr>
        <w:t>The below aspects are to be modified by the researcher in charge in order to be able to receive a favourable report for their project. {{/}}</w:t>
      </w:r>
    </w:p>
    <w:p>
      <w:pPr>
        <w:pStyle w:val="Cuerpodetexto"/>
        <w:jc w:val="both"/>
        <w:rPr>
          <w:sz w:val="22"/>
          <w:szCs w:val="22"/>
        </w:rPr>
      </w:pPr>
      <w:r>
        <w:rPr>
          <w:rFonts w:ascii="Ubuntu" w:hAnsi="Ubuntu"/>
          <w:sz w:val="22"/>
          <w:szCs w:val="22"/>
        </w:rPr>
        <w:t>{{/}}</w:t>
      </w:r>
    </w:p>
    <w:p>
      <w:pPr>
        <w:pStyle w:val="Cuerpodetexto"/>
        <w:jc w:val="both"/>
        <w:rPr>
          <w:sz w:val="22"/>
          <w:szCs w:val="22"/>
        </w:rPr>
      </w:pPr>
      <w:r>
        <w:rPr>
          <w:rFonts w:ascii="Ubuntu" w:hAnsi="Ubuntu"/>
          <w:sz w:val="22"/>
          <w:szCs w:val="22"/>
        </w:rPr>
        <w:br/>
        <w:br/>
      </w:r>
    </w:p>
    <w:p>
      <w:pPr>
        <w:pStyle w:val="Cuerpodetexto"/>
        <w:jc w:val="both"/>
        <w:rPr>
          <w:sz w:val="22"/>
          <w:szCs w:val="22"/>
        </w:rPr>
      </w:pPr>
      <w:r>
        <w:rPr>
          <w:rFonts w:ascii="Ubuntu" w:hAnsi="Ubuntu"/>
          <w:sz w:val="22"/>
          <w:szCs w:val="22"/>
        </w:rPr>
        <w:t>{{?evaluacion.dictamen.name() == 'PDTE_CORRECCIONES'}}</w:t>
      </w:r>
    </w:p>
    <w:p>
      <w:pPr>
        <w:pStyle w:val="Cuerpodetexto"/>
        <w:jc w:val="both"/>
        <w:rPr>
          <w:rFonts w:ascii="Ubuntu" w:hAnsi="Ubuntu"/>
          <w:sz w:val="22"/>
          <w:szCs w:val="22"/>
        </w:rPr>
      </w:pPr>
      <w:r>
        <w:rPr>
          <w:rFonts w:ascii="Ubuntu" w:hAnsi="Ubuntu"/>
          <w:sz w:val="22"/>
          <w:szCs w:val="22"/>
          <w:lang w:val="en-GB"/>
        </w:rPr>
        <w:t xml:space="preserve">The researcher in charge has a period of </w:t>
      </w:r>
      <w:r>
        <w:rPr>
          <w:rFonts w:ascii="Ubuntu" w:hAnsi="Ubuntu"/>
          <w:b/>
          <w:bCs/>
          <w:sz w:val="22"/>
          <w:szCs w:val="22"/>
        </w:rPr>
        <w:t>{{configuracion.mesesArchivadaPendienteCorrecciones}}</w:t>
      </w:r>
      <w:r>
        <w:rPr>
          <w:rFonts w:ascii="Ubuntu" w:hAnsi="Ubuntu"/>
          <w:sz w:val="22"/>
          <w:szCs w:val="22"/>
        </w:rPr>
        <w:t xml:space="preserve"> </w:t>
      </w:r>
      <w:r>
        <w:rPr>
          <w:rFonts w:ascii="Ubuntu" w:hAnsi="Ubuntu"/>
          <w:sz w:val="22"/>
          <w:szCs w:val="22"/>
          <w:lang w:val="en-GB"/>
        </w:rPr>
        <w:t>working months to redo their approach in the terms required for a RE-ASSESSMENT to be carried out.</w:t>
      </w:r>
    </w:p>
    <w:p>
      <w:pPr>
        <w:pStyle w:val="Cuerpodetexto"/>
        <w:jc w:val="both"/>
        <w:rPr/>
      </w:pPr>
      <w:r>
        <w:rPr>
          <w:rFonts w:ascii="Ubuntu" w:hAnsi="Ubuntu"/>
          <w:b w:val="false"/>
          <w:i w:val="false"/>
          <w:caps w:val="false"/>
          <w:smallCaps w:val="false"/>
          <w:color w:val="292A2E"/>
          <w:spacing w:val="0"/>
          <w:sz w:val="22"/>
          <w:szCs w:val="22"/>
        </w:rPr>
        <w:t>Should there be no notification from the applicant by the end of this period, the Technical Secretariat will file the application. In such cases, in order to obtain a favourable report, the procedure will have to be initiated again.</w:t>
      </w:r>
    </w:p>
    <w:p>
      <w:pPr>
        <w:pStyle w:val="Cuerpodetexto"/>
        <w:spacing w:lineRule="auto" w:line="276" w:before="0" w:after="140"/>
        <w:jc w:val="both"/>
        <w:rPr>
          <w:sz w:val="22"/>
          <w:szCs w:val="22"/>
        </w:rPr>
      </w:pPr>
      <w:r>
        <w:rPr>
          <w:rFonts w:ascii="Ubuntu" w:hAnsi="Ubuntu"/>
          <w:sz w:val="22"/>
          <w:szCs w:val="22"/>
        </w:rPr>
        <w:t>{{/}}</w:t>
      </w:r>
    </w:p>
    <w:p>
      <w:pPr>
        <w:pStyle w:val="Cuerpodetexto"/>
        <w:spacing w:lineRule="auto" w:line="276" w:before="0" w:after="140"/>
        <w:jc w:val="both"/>
        <w:rPr>
          <w:sz w:val="22"/>
          <w:szCs w:val="22"/>
        </w:rPr>
      </w:pPr>
      <w:r>
        <w:rPr>
          <w:rFonts w:ascii="Ubuntu" w:hAnsi="Ubuntu"/>
          <w:sz w:val="22"/>
          <w:szCs w:val="22"/>
        </w:rPr>
        <w:t>{{?evaluacion.dictamen.name() == 'FAVORABLE_PDTE_REV_MINIMA'}}</w:t>
      </w:r>
    </w:p>
    <w:p>
      <w:pPr>
        <w:pStyle w:val="Cuerpodetexto"/>
        <w:jc w:val="both"/>
        <w:rPr/>
      </w:pPr>
      <w:r>
        <w:rPr>
          <w:rFonts w:ascii="Ubuntu" w:hAnsi="Ubuntu"/>
          <w:sz w:val="22"/>
          <w:szCs w:val="22"/>
        </w:rPr>
        <w:t>Depending on the characteristics of the modifications, either  the secretariat of this Committee or the evaluation team will confirm the favourable report.</w:t>
      </w:r>
    </w:p>
    <w:p>
      <w:pPr>
        <w:pStyle w:val="Cuerpodetexto"/>
        <w:jc w:val="both"/>
        <w:rPr/>
      </w:pPr>
      <w:r>
        <w:rPr>
          <w:rFonts w:ascii="Ubuntu" w:hAnsi="Ubuntu"/>
          <w:sz w:val="22"/>
          <w:szCs w:val="22"/>
          <w:lang w:val="en-GB"/>
        </w:rPr>
        <w:t xml:space="preserve">If the deadline of </w:t>
      </w:r>
      <w:r>
        <w:rPr>
          <w:rFonts w:ascii="Ubuntu" w:hAnsi="Ubuntu"/>
          <w:b/>
          <w:bCs/>
          <w:sz w:val="22"/>
          <w:szCs w:val="22"/>
        </w:rPr>
        <w:t>{{configuracion.diasArchivadaInactivo}}</w:t>
      </w:r>
      <w:r>
        <w:rPr>
          <w:rFonts w:ascii="Ubuntu" w:hAnsi="Ubuntu"/>
          <w:sz w:val="22"/>
          <w:szCs w:val="22"/>
        </w:rPr>
        <w:t xml:space="preserve"> </w:t>
      </w:r>
      <w:r>
        <w:rPr>
          <w:rFonts w:ascii="Ubuntu" w:hAnsi="Ubuntu"/>
          <w:sz w:val="22"/>
          <w:szCs w:val="22"/>
          <w:lang w:val="en-GB"/>
        </w:rPr>
        <w:t>d</w:t>
      </w:r>
      <w:r>
        <w:rPr>
          <w:rFonts w:ascii="Ubuntu" w:hAnsi="Ubuntu"/>
          <w:b w:val="false"/>
          <w:i w:val="false"/>
          <w:caps w:val="false"/>
          <w:smallCaps w:val="false"/>
          <w:color w:val="292A2E"/>
          <w:spacing w:val="0"/>
          <w:sz w:val="22"/>
          <w:szCs w:val="22"/>
          <w:lang w:val="en-GB"/>
        </w:rPr>
        <w:t>ays from the issue of this report has passed without a reply from the researcher in charge having been received, the Technical Secretariat will file the application. In such cases, in order to obtain a favourable report, the procedure will have to be initiated again.</w:t>
      </w:r>
    </w:p>
    <w:p>
      <w:pPr>
        <w:pStyle w:val="Cuerpodetexto"/>
        <w:spacing w:lineRule="auto" w:line="276" w:before="0" w:after="140"/>
        <w:jc w:val="both"/>
        <w:rPr>
          <w:sz w:val="22"/>
          <w:szCs w:val="22"/>
        </w:rPr>
      </w:pPr>
      <w:r>
        <w:rPr>
          <w:rFonts w:ascii="Ubuntu" w:hAnsi="Ubuntu"/>
          <w:sz w:val="22"/>
          <w:szCs w:val="22"/>
        </w:rPr>
        <w:t>{{/}}</w:t>
      </w:r>
    </w:p>
    <w:p>
      <w:pPr>
        <w:pStyle w:val="Cuerpodetexto"/>
        <w:spacing w:lineRule="auto" w:line="276" w:before="0" w:after="140"/>
        <w:jc w:val="both"/>
        <w:rPr>
          <w:rFonts w:ascii="Ubuntu" w:hAnsi="Ubuntu"/>
          <w:sz w:val="22"/>
          <w:szCs w:val="22"/>
        </w:rPr>
      </w:pPr>
      <w:bookmarkStart w:id="5" w:name="__DdeLink__60_2967843496"/>
      <w:r>
        <w:rPr>
          <w:rFonts w:ascii="Ubuntu" w:hAnsi="Ubuntu"/>
          <w:sz w:val="22"/>
          <w:szCs w:val="22"/>
        </w:rPr>
        <w:br/>
        <w:br/>
      </w:r>
      <w:bookmarkEnd w:id="5"/>
    </w:p>
    <w:p>
      <w:pPr>
        <w:pStyle w:val="Cuerpodetexto"/>
        <w:spacing w:lineRule="auto" w:line="276" w:before="0" w:after="140"/>
        <w:jc w:val="both"/>
        <w:rPr/>
      </w:pPr>
      <w:r>
        <w:rPr>
          <w:rFonts w:ascii="Ubuntu" w:hAnsi="Ubuntu"/>
          <w:sz w:val="22"/>
          <w:szCs w:val="22"/>
        </w:rPr>
        <w:t>{{+bloqueApartados}}</w:t>
      </w:r>
    </w:p>
    <w:p>
      <w:pPr>
        <w:pStyle w:val="Cuerpodetexto"/>
        <w:spacing w:lineRule="auto" w:line="276" w:before="0" w:after="140"/>
        <w:jc w:val="both"/>
        <w:rPr/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1134" w:top="2268" w:footer="1134" w:bottom="201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buntu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3" w:type="dxa"/>
      <w:tblLayout w:type="fixed"/>
      <w:tblCellMar>
        <w:top w:w="55" w:type="dxa"/>
        <w:left w:w="40" w:type="dxa"/>
        <w:bottom w:w="55" w:type="dxa"/>
        <w:right w:w="55" w:type="dxa"/>
      </w:tblCellMar>
      <w:tblLook w:val="0600" w:noHBand="1" w:noVBand="1" w:firstColumn="0" w:lastRow="0" w:lastColumn="0" w:firstRow="0"/>
    </w:tblPr>
    <w:tblGrid>
      <w:gridCol w:w="8968"/>
      <w:gridCol w:w="669"/>
    </w:tblGrid>
    <w:tr>
      <w:trPr>
        <w:trHeight w:val="21" w:hRule="atLeast"/>
      </w:trPr>
      <w:tc>
        <w:tcPr>
          <w:tcW w:w="8968" w:type="dxa"/>
          <w:tcBorders>
            <w:top w:val="single" w:sz="2" w:space="0" w:color="FFFFFF"/>
            <w:left w:val="single" w:sz="2" w:space="0" w:color="FFFFFF"/>
            <w:bottom w:val="single" w:sz="2" w:space="0" w:color="FFFFFF"/>
          </w:tcBorders>
          <w:shd w:fill="auto" w:val="clear"/>
        </w:tcPr>
        <w:p>
          <w:pPr>
            <w:pStyle w:val="Cuerpodetexto"/>
            <w:widowControl w:val="false"/>
            <w:jc w:val="center"/>
            <w:rPr/>
          </w:pPr>
          <w:r>
            <w:rPr/>
          </w:r>
        </w:p>
        <w:p>
          <w:pPr>
            <w:pStyle w:val="Cuerpodetexto"/>
            <w:widowControl w:val="false"/>
            <w:spacing w:lineRule="auto" w:line="240" w:before="0" w:after="0"/>
            <w:jc w:val="center"/>
            <w:rPr/>
          </w:pPr>
          <w:r>
            <w:rPr/>
          </w:r>
        </w:p>
      </w:tc>
      <w:tc>
        <w:tcPr>
          <w:tcW w:w="669" w:type="dxa"/>
          <w:tcBorders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tcBorders>
          <w:shd w:fill="auto" w:val="clear"/>
        </w:tcPr>
        <w:p>
          <w:pPr>
            <w:pStyle w:val="Contenidodelatabla"/>
            <w:widowControl w:val="false"/>
            <w:jc w:val="right"/>
            <w:rPr/>
          </w:pP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PAGE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3</w:t>
          </w:r>
          <w:r>
            <w:rPr>
              <w:sz w:val="21"/>
              <w:szCs w:val="21"/>
              <w:rFonts w:ascii="Ubuntu" w:hAnsi="Ubuntu"/>
            </w:rPr>
            <w:fldChar w:fldCharType="end"/>
          </w:r>
          <w:r>
            <w:rPr>
              <w:rFonts w:eastAsia="Ubuntu" w:ascii="Ubuntu" w:hAnsi="Ubuntu"/>
              <w:sz w:val="21"/>
              <w:szCs w:val="21"/>
              <w:lang w:val="en-GB"/>
            </w:rPr>
            <w:t xml:space="preserve"> </w:t>
          </w:r>
          <w:r>
            <w:rPr>
              <w:rFonts w:eastAsia="Ubuntu" w:ascii="Ubuntu" w:hAnsi="Ubuntu"/>
              <w:sz w:val="21"/>
              <w:szCs w:val="21"/>
              <w:lang w:val="en-GB"/>
            </w:rPr>
            <w:t xml:space="preserve">of </w:t>
          </w: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NUMPAGES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3</w:t>
          </w:r>
          <w:r>
            <w:rPr>
              <w:sz w:val="21"/>
              <w:szCs w:val="21"/>
              <w:rFonts w:ascii="Ubuntu" w:hAnsi="Ubuntu"/>
            </w:rPr>
            <w:fldChar w:fldCharType="end"/>
          </w:r>
        </w:p>
      </w:tc>
    </w:tr>
  </w:tbl>
  <w:p>
    <w:pPr>
      <w:pStyle w:val="Normal"/>
      <w:rPr>
        <w:vanish/>
      </w:rPr>
    </w:pPr>
    <w:r>
      <w:rPr>
        <w:vanish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285"/>
      <w:jc w:val="center"/>
      <w:rPr/>
    </w:pPr>
    <w:r>
      <w:rPr>
        <w:rFonts w:ascii="Ubuntu" w:hAnsi="Ubuntu"/>
        <w:sz w:val="28"/>
        <w:szCs w:val="28"/>
        <w:u w:val="none"/>
      </w:rPr>
      <w:t>{{@headerImg}}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s-ES" w:eastAsia="zh-CN" w:bidi="hi-IN"/>
    </w:rPr>
  </w:style>
  <w:style w:type="character" w:styleId="EnlacedeInternet">
    <w:name w:val="Enlace de Internet"/>
    <w:rPr>
      <w:color w:val="000080"/>
      <w:u w:val="single"/>
      <w:lang w:val="zxx" w:eastAsia="zxx" w:bidi="zxx"/>
    </w:rPr>
  </w:style>
  <w:style w:type="character" w:styleId="Smbolosdenumeracin">
    <w:name w:val="Símbolos de numeración"/>
    <w:qFormat/>
    <w:rPr/>
  </w:style>
  <w:style w:type="character" w:styleId="Textooriginal">
    <w:name w:val="Texto original"/>
    <w:qFormat/>
    <w:rPr>
      <w:rFonts w:ascii="Liberation Mono" w:hAnsi="Liberation Mono" w:eastAsia="DejaVu Sans Mono" w:cs="Liberation Mono"/>
    </w:rPr>
  </w:style>
  <w:style w:type="character" w:styleId="Vietas">
    <w:name w:val="Viñeta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abeceraypie">
    <w:name w:val="Cabecera y pie"/>
    <w:basedOn w:val="Normal"/>
    <w:qFormat/>
    <w:pPr/>
    <w:rPr/>
  </w:style>
  <w:style w:type="paragraph" w:styleId="Piedepgina">
    <w:name w:val="Foot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">
    <w:name w:val="Head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ontenidodelatabla">
    <w:name w:val="Contenido de la tabla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4509</TotalTime>
  <Application>LibreOffice/7.3.7.2$Linux_X86_64 LibreOffice_project/30$Build-2</Application>
  <AppVersion>15.0000</AppVersion>
  <Pages>3</Pages>
  <Words>405</Words>
  <Characters>3097</Characters>
  <CharactersWithSpaces>3471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2023-06-02T09:13:19Z</dcterms:created>
  <dc:creator/>
  <dc:description/>
  <dc:language>es-ES</dc:language>
  <cp:lastModifiedBy/>
  <dcterms:modified xsi:type="dcterms:W3CDTF">2025-12-17T16:46:06Z</dcterms:modified>
  <cp:revision>81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