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Atzera begirako ebaluazioaren txostena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({{comite}})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Organo gaitua</w:t>
      </w:r>
    </w:p>
    <w:p>
      <w:pPr>
        <w:pStyle w:val="Cuerpodetexto"/>
        <w:numPr>
          <w:ilvl w:val="0"/>
          <w:numId w:val="1"/>
        </w:numPr>
        <w:spacing w:lineRule="auto" w:line="276"/>
        <w:rPr>
          <w:rFonts w:ascii="EHUSans" w:hAnsi="EHUSans"/>
        </w:rPr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  <w:lang w:val="eu-ES"/>
        </w:rPr>
        <w:t>(53/2013 Errege Dekretua, otsailaren 1ekoa, saiakuntzak egiteko eta beste helburu zientifiko batzuetarako, irakaskuntza barne, erabiltzen diren animaliak babesteko oinarrizko arauak ezartzen dituena)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Batzordeko (proiektuak ebaluatzeko organo gaitua)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bookmarkStart w:id="1" w:name="__DdeLink__38_2003755388"/>
      <w:bookmarkEnd w:id="1"/>
      <w:r>
        <w:rPr>
          <w:rFonts w:ascii="Ubuntu" w:hAnsi="Ubuntu"/>
          <w:sz w:val="22"/>
          <w:szCs w:val="22"/>
        </w:rPr>
        <w:t>{{secretario.nombre}}</w:t>
      </w:r>
      <w:bookmarkStart w:id="2" w:name="__DdeLink__38_20037553881"/>
      <w:bookmarkEnd w:id="2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ADIERAZTEN DU: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Batzordeak (Unibertsitateko organo gaitua) honako proiektu honen atzera begirako ebaluazioa egin du:</w:t>
      </w:r>
    </w:p>
    <w:p>
      <w:pPr>
        <w:pStyle w:val="Cuerpodetexto"/>
        <w:spacing w:lineRule="auto" w:line="276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Proiektuaren izenburua: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spacing w:lineRule="auto" w:line="276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Proiektua ebaluatzean ez da inongo interes gatazkarik izan ebaluazioan aztertu diren ataletan.</w:t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 xml:space="preserve">Organo gaituak egin duen atzera begirako ebaluazioaren emaitza </w:t>
      </w:r>
      <w:r>
        <w:rPr>
          <w:rFonts w:ascii="Ubuntu" w:hAnsi="Ubuntu"/>
          <w:b/>
          <w:sz w:val="22"/>
          <w:szCs w:val="22"/>
          <w:lang w:val="eu-ES"/>
        </w:rPr>
        <w:t>ALDEKOA</w:t>
      </w:r>
      <w:r>
        <w:rPr>
          <w:rFonts w:ascii="Ubuntu" w:hAnsi="Ubuntu"/>
          <w:sz w:val="22"/>
          <w:szCs w:val="22"/>
          <w:lang w:val="eu-ES"/>
        </w:rPr>
        <w:t xml:space="preserve"> da.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334" w:bottom="19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4ba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6354b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f514a5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6354ba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117</Words>
  <Characters>944</Characters>
  <CharactersWithSpaces>1054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2025-02-07T13:32:40Z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