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M20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fundamental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Otra finalidad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</w:t>
      </w:r>
      <w:r>
        <w:rPr/>
        <w:t>1</w:t>
      </w:r>
      <w:r>
        <w:rPr/>
        <w:t>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26</Pages>
  <Words>1179</Words>
  <Characters>32290</Characters>
  <CharactersWithSpaces>32929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2025-02-05T12:30:26Z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