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Documento de memoria </w:t>
      </w:r>
      <w:r>
        <w:rPr>
          <w:b/>
          <w:bCs/>
          <w:i w:val="false"/>
          <w:iCs w:val="false"/>
          <w:sz w:val="32"/>
          <w:szCs w:val="32"/>
        </w:rPr>
        <w:t xml:space="preserve">{{memoria.numReferencia.split(“/”)[0]}} </w:t>
      </w:r>
      <w:r>
        <w:rPr>
          <w:b/>
          <w:bCs/>
          <w:i w:val="false"/>
          <w:iCs w:val="false"/>
          <w:sz w:val="32"/>
          <w:szCs w:val="32"/>
        </w:rPr>
        <w:t>- Seguimiento final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BodyText"/>
        <w:numPr>
          <w:ilvl w:val="4"/>
          <w:numId w:val="2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persona responsable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{{ap1_1.esquema.fieldGroup[1].templateOptions.label}}: {{&lt;ap1_1.respuesta.descripcion}}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{{&lt;ap1_1.respuesta.resumen}}</w:t>
      </w:r>
    </w:p>
    <w:p>
      <w:pPr>
        <w:pStyle w:val="BodyText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100"/>
                <w:rFonts w:eastAsia="Ubuntu" w:ascii="Ubuntu" w:hAnsi="Ubuntu"/>
                <w:color w:val="auto"/>
                <w:sz w:val="20"/>
                <w:szCs w:val="20"/>
                <w:u w:val="single"/>
                <w:lang w:eastAsia="zxx" w:bidi="zxx"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100"/>
                <w:rFonts w:eastAsia="Ubuntu" w:ascii="Ubuntu" w:hAnsi="Ubuntu"/>
                <w:color w:val="auto"/>
                <w:sz w:val="20"/>
                <w:szCs w:val="20"/>
                <w:u w:val="single"/>
                <w:lang w:eastAsia="zxx" w:bidi="zxx"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LibreOffice/24.2.5.2$Linux_X86_64 LibreOffice_project/420$Build-2</Application>
  <AppVersion>15.0000</AppVersion>
  <Pages>3</Pages>
  <Words>163</Words>
  <Characters>2606</Characters>
  <CharactersWithSpaces>2728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2024-08-23T11:15:01Z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