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M10 dokumentuaren memoria {{?memoria.tipo.name() == "MODIFICACION"}}- Aldaketa</w:t>
      </w:r>
      <w:r>
        <w:rPr>
          <w:b/>
          <w:bCs/>
          <w:i w:val="false"/>
          <w:iCs w:val="false"/>
          <w:sz w:val="32"/>
          <w:szCs w:val="32"/>
        </w:rPr>
        <w:t>{{/}}{{?memoria.tipo.name() == "RATIFICACION"}}</w:t>
      </w:r>
      <w:r>
        <w:rPr>
          <w:b/>
          <w:bCs/>
          <w:i w:val="false"/>
          <w:iCs w:val="false"/>
          <w:sz w:val="32"/>
          <w:szCs w:val="32"/>
        </w:rPr>
        <w:t>- Berrespena</w:t>
      </w:r>
      <w:r>
        <w:rPr>
          <w:b/>
          <w:bCs/>
          <w:i w:val="false"/>
          <w:iCs w:val="false"/>
          <w:sz w:val="32"/>
          <w:szCs w:val="32"/>
        </w:rPr>
        <w:t>{{/</w:t>
      </w:r>
      <w:r>
        <w:rPr>
          <w:b/>
          <w:bCs/>
          <w:i w:val="false"/>
          <w:iCs w:val="false"/>
          <w:sz w:val="32"/>
          <w:szCs w:val="32"/>
        </w:rPr>
        <w:t>}}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</w:t>
      </w:r>
      <w:r>
        <w:rPr>
          <w:rFonts w:eastAsia="Ubuntu"/>
          <w:sz w:val="20"/>
          <w:szCs w:val="20"/>
          <w:lang w:val="en-GB"/>
        </w:rPr>
        <w:t xml:space="preserve">ap1_1.esquema.fieldGroup[2].templateOptions.label}}: 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>
          <w:sz w:val="20"/>
          <w:szCs w:val="20"/>
        </w:rPr>
        <w:t>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rFonts w:eastAsia="Ubuntu"/>
          <w:sz w:val="20"/>
          <w:szCs w:val="20"/>
          <w:lang w:val="eu-ES"/>
        </w:rPr>
        <w:t>Esperientzia:</w:t>
      </w:r>
      <w:r>
        <w:rPr>
          <w:rFonts w:eastAsia="Ubuntu"/>
          <w:sz w:val="20"/>
          <w:szCs w:val="20"/>
          <w:lang w:val="en-GB"/>
        </w:rPr>
        <w:t xml:space="preserve"> {{experiencia}}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{{&lt;ap3_4.ap3_4_1.esquema.fieldGroup[3].template}}: {{=#formatJsonDate(ap3_4.ap3_4_1.respuesta.fechaReclutamiento, 'SHORT')}}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2" w:name="__DdeLink__592_2021325555"/>
      <w:bookmarkEnd w:id="2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#root.bloque_3.ap3_6.respuesta.caracterPersonalRadio.equals("#currentContext.get(value)")}}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3" w:name="__DdeLink__592_20213255551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{{ap3_6.esquema.fieldGroup[3].templateOptions.label}} {{ap3_6.respuesta.numeroDatosCaracterPersonal}}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{{&lt;ap4_1.ap4_1_4.esquema.fieldGroup[2].template}}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28</Pages>
  <Words>1199</Words>
  <Characters>32728</Characters>
  <CharactersWithSpaces>33343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2025-02-06T13:13:48Z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