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00" w:before="0"/>
        <w:jc w:val="center"/>
      </w:pPr>
      <w:r>
        <w:rPr>
          <w:rFonts w:ascii="Arial" w:cs="Arial" w:eastAsia="Arial" w:hAnsi="Arial"/>
          <w:b/>
          <w:bCs/>
          <w:color w:val="2563EB"/>
          <w:sz w:val="54"/>
          <w:szCs w:val="54"/>
        </w:rPr>
        <w:t xml:space="preserve">DEFENCE OVERSEAS CRM</w:t>
      </w:r>
    </w:p>
    <w:p>
      <w:pPr>
        <w:spacing w:after="60" w:before="0"/>
        <w:jc w:val="center"/>
      </w:pPr>
      <w:r>
        <w:rPr>
          <w:rFonts w:ascii="Arial" w:cs="Arial" w:eastAsia="Arial" w:hAnsi="Arial"/>
          <w:color w:val="475569"/>
          <w:sz w:val="32"/>
          <w:szCs w:val="32"/>
        </w:rPr>
        <w:t xml:space="preserve">UI / UX Specification Document</w:t>
      </w:r>
    </w:p>
    <w:p>
      <w:pPr>
        <w:spacing w:after="360" w:before="0"/>
        <w:jc w:val="center"/>
      </w:pPr>
      <w:r>
        <w:rPr>
          <w:rFonts w:ascii="Arial" w:cs="Arial" w:eastAsia="Arial" w:hAnsi="Arial"/>
          <w:i/>
          <w:iCs/>
          <w:color w:val="475569"/>
          <w:sz w:val="19"/>
          <w:szCs w:val="19"/>
        </w:rPr>
        <w:t xml:space="preserve">The Definitive Front-End Blueprint  ·  Version 1.0</w:t>
      </w:r>
    </w:p>
    <w:p>
      <w:pPr>
        <w:spacing w:after="0" w:before="200"/>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tblGrid>
      <w:tr>
        <w:tc>
          <w:tcPr>
            <w:tcW w:type="dxa" w:w="2400"/>
            <w:tcBorders>
              <w:top w:val="single" w:color="CBD5E1" w:sz="1"/>
              <w:left w:val="single" w:color="CBD5E1" w:sz="1"/>
              <w:bottom w:val="single" w:color="CBD5E1" w:sz="1"/>
              <w:right w:val="single" w:color="CBD5E1" w:sz="1"/>
            </w:tcBorders>
            <w:shd w:fill="2563EB" w:val="clear"/>
            <w:tcMar>
              <w:top w:type="dxa" w:w="90"/>
              <w:left w:type="dxa" w:w="110"/>
              <w:bottom w:type="dxa" w:w="90"/>
              <w:right w:type="dxa" w:w="110"/>
            </w:tcMar>
          </w:tcPr>
          <w:p>
            <w:r>
              <w:rPr>
                <w:rFonts w:ascii="Arial" w:cs="Arial" w:eastAsia="Arial" w:hAnsi="Arial"/>
                <w:b/>
                <w:bCs/>
                <w:color w:val="FFFFFF"/>
                <w:sz w:val="17"/>
                <w:szCs w:val="17"/>
              </w:rPr>
              <w:t xml:space="preserve">Document</w:t>
            </w:r>
          </w:p>
        </w:tc>
        <w:tc>
          <w:tcPr>
            <w:tcW w:type="dxa" w:w="4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UI / UX Specification</w:t>
            </w:r>
          </w:p>
        </w:tc>
      </w:tr>
      <w:tr>
        <w:tc>
          <w:tcPr>
            <w:tcW w:type="dxa" w:w="2400"/>
            <w:tcBorders>
              <w:top w:val="single" w:color="CBD5E1" w:sz="1"/>
              <w:left w:val="single" w:color="CBD5E1" w:sz="1"/>
              <w:bottom w:val="single" w:color="CBD5E1" w:sz="1"/>
              <w:right w:val="single" w:color="CBD5E1" w:sz="1"/>
            </w:tcBorders>
            <w:shd w:fill="2563EB" w:val="clear"/>
            <w:tcMar>
              <w:top w:type="dxa" w:w="90"/>
              <w:left w:type="dxa" w:w="110"/>
              <w:bottom w:type="dxa" w:w="90"/>
              <w:right w:type="dxa" w:w="110"/>
            </w:tcMar>
          </w:tcPr>
          <w:p>
            <w:r>
              <w:rPr>
                <w:rFonts w:ascii="Arial" w:cs="Arial" w:eastAsia="Arial" w:hAnsi="Arial"/>
                <w:b/>
                <w:bCs/>
                <w:color w:val="FFFFFF"/>
                <w:sz w:val="17"/>
                <w:szCs w:val="17"/>
              </w:rPr>
              <w:t xml:space="preserve">Design Language</w:t>
            </w:r>
          </w:p>
        </w:tc>
        <w:tc>
          <w:tcPr>
            <w:tcW w:type="dxa" w:w="4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Premium enterprise — Linear · Stripe · Notion · HubSpot</w:t>
            </w:r>
          </w:p>
        </w:tc>
      </w:tr>
      <w:tr>
        <w:tc>
          <w:tcPr>
            <w:tcW w:type="dxa" w:w="2400"/>
            <w:tcBorders>
              <w:top w:val="single" w:color="CBD5E1" w:sz="1"/>
              <w:left w:val="single" w:color="CBD5E1" w:sz="1"/>
              <w:bottom w:val="single" w:color="CBD5E1" w:sz="1"/>
              <w:right w:val="single" w:color="CBD5E1" w:sz="1"/>
            </w:tcBorders>
            <w:shd w:fill="2563EB" w:val="clear"/>
            <w:tcMar>
              <w:top w:type="dxa" w:w="90"/>
              <w:left w:type="dxa" w:w="110"/>
              <w:bottom w:type="dxa" w:w="90"/>
              <w:right w:type="dxa" w:w="110"/>
            </w:tcMar>
          </w:tcPr>
          <w:p>
            <w:r>
              <w:rPr>
                <w:rFonts w:ascii="Arial" w:cs="Arial" w:eastAsia="Arial" w:hAnsi="Arial"/>
                <w:b/>
                <w:bCs/>
                <w:color w:val="FFFFFF"/>
                <w:sz w:val="17"/>
                <w:szCs w:val="17"/>
              </w:rPr>
              <w:t xml:space="preserve">Built With</w:t>
            </w:r>
          </w:p>
        </w:tc>
        <w:tc>
          <w:tcPr>
            <w:tcW w:type="dxa" w:w="4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React · Tailwind · shadcn/ui · Lucide · Recharts</w:t>
            </w:r>
          </w:p>
        </w:tc>
      </w:tr>
      <w:tr>
        <w:tc>
          <w:tcPr>
            <w:tcW w:type="dxa" w:w="2400"/>
            <w:tcBorders>
              <w:top w:val="single" w:color="CBD5E1" w:sz="1"/>
              <w:left w:val="single" w:color="CBD5E1" w:sz="1"/>
              <w:bottom w:val="single" w:color="CBD5E1" w:sz="1"/>
              <w:right w:val="single" w:color="CBD5E1" w:sz="1"/>
            </w:tcBorders>
            <w:shd w:fill="2563EB" w:val="clear"/>
            <w:tcMar>
              <w:top w:type="dxa" w:w="90"/>
              <w:left w:type="dxa" w:w="110"/>
              <w:bottom w:type="dxa" w:w="90"/>
              <w:right w:type="dxa" w:w="110"/>
            </w:tcMar>
          </w:tcPr>
          <w:p>
            <w:r>
              <w:rPr>
                <w:rFonts w:ascii="Arial" w:cs="Arial" w:eastAsia="Arial" w:hAnsi="Arial"/>
                <w:b/>
                <w:bCs/>
                <w:color w:val="FFFFFF"/>
                <w:sz w:val="17"/>
                <w:szCs w:val="17"/>
              </w:rPr>
              <w:t xml:space="preserve">Screens</w:t>
            </w:r>
          </w:p>
        </w:tc>
        <w:tc>
          <w:tcPr>
            <w:tcW w:type="dxa" w:w="4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15 fully specified screens</w:t>
            </w:r>
          </w:p>
        </w:tc>
      </w:tr>
      <w:tr>
        <w:tc>
          <w:tcPr>
            <w:tcW w:type="dxa" w:w="2400"/>
            <w:tcBorders>
              <w:top w:val="single" w:color="CBD5E1" w:sz="1"/>
              <w:left w:val="single" w:color="CBD5E1" w:sz="1"/>
              <w:bottom w:val="single" w:color="CBD5E1" w:sz="1"/>
              <w:right w:val="single" w:color="CBD5E1" w:sz="1"/>
            </w:tcBorders>
            <w:shd w:fill="2563EB" w:val="clear"/>
            <w:tcMar>
              <w:top w:type="dxa" w:w="90"/>
              <w:left w:type="dxa" w:w="110"/>
              <w:bottom w:type="dxa" w:w="90"/>
              <w:right w:type="dxa" w:w="110"/>
            </w:tcMar>
          </w:tcPr>
          <w:p>
            <w:r>
              <w:rPr>
                <w:rFonts w:ascii="Arial" w:cs="Arial" w:eastAsia="Arial" w:hAnsi="Arial"/>
                <w:b/>
                <w:bCs/>
                <w:color w:val="FFFFFF"/>
                <w:sz w:val="17"/>
                <w:szCs w:val="17"/>
              </w:rPr>
              <w:t xml:space="preserve">Consistent With</w:t>
            </w:r>
          </w:p>
        </w:tc>
        <w:tc>
          <w:tcPr>
            <w:tcW w:type="dxa" w:w="4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PRD · Database Design · API Spec · Folder Architecture</w:t>
            </w:r>
          </w:p>
        </w:tc>
      </w:tr>
      <w:tr>
        <w:tc>
          <w:tcPr>
            <w:tcW w:type="dxa" w:w="2400"/>
            <w:tcBorders>
              <w:top w:val="single" w:color="CBD5E1" w:sz="1"/>
              <w:left w:val="single" w:color="CBD5E1" w:sz="1"/>
              <w:bottom w:val="single" w:color="CBD5E1" w:sz="1"/>
              <w:right w:val="single" w:color="CBD5E1" w:sz="1"/>
            </w:tcBorders>
            <w:shd w:fill="2563EB" w:val="clear"/>
            <w:tcMar>
              <w:top w:type="dxa" w:w="90"/>
              <w:left w:type="dxa" w:w="110"/>
              <w:bottom w:type="dxa" w:w="90"/>
              <w:right w:type="dxa" w:w="110"/>
            </w:tcMar>
          </w:tcPr>
          <w:p>
            <w:r>
              <w:rPr>
                <w:rFonts w:ascii="Arial" w:cs="Arial" w:eastAsia="Arial" w:hAnsi="Arial"/>
                <w:b/>
                <w:bCs/>
                <w:color w:val="FFFFFF"/>
                <w:sz w:val="17"/>
                <w:szCs w:val="17"/>
              </w:rPr>
              <w:t xml:space="preserve">Version</w:t>
            </w:r>
          </w:p>
        </w:tc>
        <w:tc>
          <w:tcPr>
            <w:tcW w:type="dxa" w:w="4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V1.0</w:t>
            </w:r>
          </w:p>
        </w:tc>
      </w:tr>
    </w:tbl>
    <w:p>
      <w:r>
        <w:br w:type="page"/>
      </w:r>
    </w:p>
    <w:p>
      <w:pPr>
        <w:pBdr>
          <w:bottom w:val="single" w:color="2563EB" w:sz="12" w:space="8"/>
        </w:pBdr>
        <w:spacing w:after="160" w:before="380"/>
      </w:pPr>
      <w:r>
        <w:rPr>
          <w:rFonts w:ascii="Arial" w:cs="Arial" w:eastAsia="Arial" w:hAnsi="Arial"/>
          <w:b/>
          <w:bCs/>
          <w:color w:val="0F172A"/>
          <w:sz w:val="36"/>
          <w:szCs w:val="36"/>
        </w:rPr>
        <w:t xml:space="preserve">TABLE OF CONTENTS</w:t>
      </w:r>
    </w:p>
    <w:p>
      <w:pPr>
        <w:spacing w:after="50" w:before="50"/>
      </w:pPr>
      <w:r>
        <w:rPr>
          <w:rFonts w:ascii="Arial" w:cs="Arial" w:eastAsia="Arial" w:hAnsi="Arial"/>
          <w:color w:val="0F172A"/>
          <w:sz w:val="19"/>
          <w:szCs w:val="19"/>
        </w:rPr>
        <w:t xml:space="preserve">1.  Design Philosophy &amp; UX Principles</w:t>
      </w:r>
    </w:p>
    <w:p>
      <w:pPr>
        <w:spacing w:after="50" w:before="50"/>
      </w:pPr>
      <w:r>
        <w:rPr>
          <w:rFonts w:ascii="Arial" w:cs="Arial" w:eastAsia="Arial" w:hAnsi="Arial"/>
          <w:color w:val="0F172A"/>
          <w:sz w:val="19"/>
          <w:szCs w:val="19"/>
        </w:rPr>
        <w:t xml:space="preserve">2.  Design System — colors, typography, spacing, icons, shadows, radius, accessibility</w:t>
      </w:r>
    </w:p>
    <w:p>
      <w:pPr>
        <w:spacing w:after="50" w:before="50"/>
      </w:pPr>
      <w:r>
        <w:rPr>
          <w:rFonts w:ascii="Arial" w:cs="Arial" w:eastAsia="Arial" w:hAnsi="Arial"/>
          <w:color w:val="0F172A"/>
          <w:sz w:val="19"/>
          <w:szCs w:val="19"/>
        </w:rPr>
        <w:t xml:space="preserve">3.  Component Library — buttons, forms, tables, cards, dialogs, drawers, menus, tabs, badges, toasts, loaders, empty &amp; error states</w:t>
      </w:r>
    </w:p>
    <w:p>
      <w:pPr>
        <w:spacing w:after="50" w:before="50"/>
      </w:pPr>
      <w:r>
        <w:rPr>
          <w:rFonts w:ascii="Arial" w:cs="Arial" w:eastAsia="Arial" w:hAnsi="Arial"/>
          <w:color w:val="0F172A"/>
          <w:sz w:val="19"/>
          <w:szCs w:val="19"/>
        </w:rPr>
        <w:t xml:space="preserve">4.  Navigation Structure — sidebar, topbar, breadcrumbs, notifications, profile, mobile</w:t>
      </w:r>
    </w:p>
    <w:p>
      <w:pPr>
        <w:spacing w:after="50" w:before="50"/>
      </w:pPr>
      <w:r>
        <w:rPr>
          <w:rFonts w:ascii="Arial" w:cs="Arial" w:eastAsia="Arial" w:hAnsi="Arial"/>
          <w:color w:val="0F172A"/>
          <w:sz w:val="19"/>
          <w:szCs w:val="19"/>
        </w:rPr>
        <w:t xml:space="preserve">5.  Screen Specifications (15 screens):</w:t>
      </w:r>
    </w:p>
    <w:p>
      <w:pPr>
        <w:spacing w:after="50" w:before="50"/>
      </w:pPr>
      <w:r>
        <w:rPr>
          <w:rFonts w:ascii="Arial" w:cs="Arial" w:eastAsia="Arial" w:hAnsi="Arial"/>
          <w:color w:val="0F172A"/>
          <w:sz w:val="19"/>
          <w:szCs w:val="19"/>
        </w:rPr>
        <w:t xml:space="preserve">      5.1 Login   ·   5.2 Dashboard   ·   5.3 Leads   ·   5.4 Lead Detail</w:t>
      </w:r>
    </w:p>
    <w:p>
      <w:pPr>
        <w:spacing w:after="50" w:before="50"/>
      </w:pPr>
      <w:r>
        <w:rPr>
          <w:rFonts w:ascii="Arial" w:cs="Arial" w:eastAsia="Arial" w:hAnsi="Arial"/>
          <w:color w:val="0F172A"/>
          <w:sz w:val="19"/>
          <w:szCs w:val="19"/>
        </w:rPr>
        <w:t xml:space="preserve">      5.5 Students   ·   5.6 Student Profile   ·   5.7 Applications</w:t>
      </w:r>
    </w:p>
    <w:p>
      <w:pPr>
        <w:spacing w:after="50" w:before="50"/>
      </w:pPr>
      <w:r>
        <w:rPr>
          <w:rFonts w:ascii="Arial" w:cs="Arial" w:eastAsia="Arial" w:hAnsi="Arial"/>
          <w:color w:val="0F172A"/>
          <w:sz w:val="19"/>
          <w:szCs w:val="19"/>
        </w:rPr>
        <w:t xml:space="preserve">      5.8 Tasks &amp; Follow-ups   ·   5.9 Calendar   ·   5.10 Payments &amp; Fees</w:t>
      </w:r>
    </w:p>
    <w:p>
      <w:pPr>
        <w:spacing w:after="50" w:before="50"/>
      </w:pPr>
      <w:r>
        <w:rPr>
          <w:rFonts w:ascii="Arial" w:cs="Arial" w:eastAsia="Arial" w:hAnsi="Arial"/>
          <w:color w:val="0F172A"/>
          <w:sz w:val="19"/>
          <w:szCs w:val="19"/>
        </w:rPr>
        <w:t xml:space="preserve">      5.11 Receipts   ·   5.12 Reports   ·   5.13 Notifications</w:t>
      </w:r>
    </w:p>
    <w:p>
      <w:pPr>
        <w:spacing w:after="50" w:before="50"/>
      </w:pPr>
      <w:r>
        <w:rPr>
          <w:rFonts w:ascii="Arial" w:cs="Arial" w:eastAsia="Arial" w:hAnsi="Arial"/>
          <w:color w:val="0F172A"/>
          <w:sz w:val="19"/>
          <w:szCs w:val="19"/>
        </w:rPr>
        <w:t xml:space="preserve">      5.14 Employee Management   ·   5.15 Settings</w:t>
      </w:r>
    </w:p>
    <w:p>
      <w:pPr>
        <w:spacing w:after="50" w:before="50"/>
      </w:pPr>
      <w:r>
        <w:rPr>
          <w:rFonts w:ascii="Arial" w:cs="Arial" w:eastAsia="Arial" w:hAnsi="Arial"/>
          <w:color w:val="0F172A"/>
          <w:sz w:val="19"/>
          <w:szCs w:val="19"/>
        </w:rPr>
        <w:t xml:space="preserve">6.  Form Behaviour (project-wide)</w:t>
      </w:r>
    </w:p>
    <w:p>
      <w:pPr>
        <w:spacing w:after="50" w:before="50"/>
      </w:pPr>
      <w:r>
        <w:rPr>
          <w:rFonts w:ascii="Arial" w:cs="Arial" w:eastAsia="Arial" w:hAnsi="Arial"/>
          <w:color w:val="0F172A"/>
          <w:sz w:val="19"/>
          <w:szCs w:val="19"/>
        </w:rPr>
        <w:t xml:space="preserve">7.  Table Specifications (project-wide)</w:t>
      </w:r>
    </w:p>
    <w:p>
      <w:pPr>
        <w:spacing w:after="50" w:before="50"/>
      </w:pPr>
      <w:r>
        <w:rPr>
          <w:rFonts w:ascii="Arial" w:cs="Arial" w:eastAsia="Arial" w:hAnsi="Arial"/>
          <w:color w:val="0F172A"/>
          <w:sz w:val="19"/>
          <w:szCs w:val="19"/>
        </w:rPr>
        <w:t xml:space="preserve">8.  UX Interactions — confirmations, destructive actions, keyboard shortcuts, animation, a11y</w:t>
      </w:r>
    </w:p>
    <w:p>
      <w:pPr>
        <w:spacing w:after="50" w:before="50"/>
      </w:pPr>
      <w:r>
        <w:rPr>
          <w:rFonts w:ascii="Arial" w:cs="Arial" w:eastAsia="Arial" w:hAnsi="Arial"/>
          <w:color w:val="0F172A"/>
          <w:sz w:val="19"/>
          <w:szCs w:val="19"/>
        </w:rPr>
        <w:t xml:space="preserve">9.  Responsive Design (project-wide)</w:t>
      </w:r>
    </w:p>
    <w:p>
      <w:pPr>
        <w:spacing w:after="50" w:before="50"/>
      </w:pPr>
      <w:r>
        <w:rPr>
          <w:rFonts w:ascii="Arial" w:cs="Arial" w:eastAsia="Arial" w:hAnsi="Arial"/>
          <w:color w:val="0F172A"/>
          <w:sz w:val="19"/>
          <w:szCs w:val="19"/>
        </w:rPr>
        <w:t xml:space="preserve">10. Design Consistency Guide</w:t>
      </w:r>
    </w:p>
    <w:p>
      <w:pPr>
        <w:spacing w:after="50" w:before="50"/>
      </w:pPr>
      <w:r>
        <w:rPr>
          <w:rFonts w:ascii="Arial" w:cs="Arial" w:eastAsia="Arial" w:hAnsi="Arial"/>
          <w:color w:val="0F172A"/>
          <w:sz w:val="19"/>
          <w:szCs w:val="19"/>
        </w:rPr>
        <w:t xml:space="preserve">11. Implementation Notes for the Front-End Builder</w:t>
      </w:r>
    </w:p>
    <w:p>
      <w:r>
        <w:br w:type="page"/>
      </w:r>
    </w:p>
    <w:p>
      <w:pPr>
        <w:pBdr>
          <w:bottom w:val="single" w:color="2563EB" w:sz="12" w:space="8"/>
        </w:pBdr>
        <w:spacing w:after="160" w:before="380"/>
      </w:pPr>
      <w:r>
        <w:rPr>
          <w:rFonts w:ascii="Arial" w:cs="Arial" w:eastAsia="Arial" w:hAnsi="Arial"/>
          <w:b/>
          <w:bCs/>
          <w:color w:val="0F172A"/>
          <w:sz w:val="36"/>
          <w:szCs w:val="36"/>
        </w:rPr>
        <w:t xml:space="preserve">1. DESIGN PHILOSOPHY &amp; UX PRINCIPLES</w:t>
      </w:r>
    </w:p>
    <w:p>
      <w:pPr>
        <w:spacing w:after="50" w:before="50"/>
      </w:pPr>
      <w:r>
        <w:rPr>
          <w:rFonts w:ascii="Arial" w:cs="Arial" w:eastAsia="Arial" w:hAnsi="Arial"/>
          <w:color w:val="0F172A"/>
          <w:sz w:val="19"/>
          <w:szCs w:val="19"/>
        </w:rPr>
        <w:t xml:space="preserve">The Defence Overseas CRM is a daily-driver tool for counselors who process 500–1000 leads a month. Every design decision serves one goal: let a counselor move through their work with minimum friction. The aesthetic is premium and restrained — drawing from Linear's speed, Stripe Dashboard's clarity, Notion's calm surfaces, and HubSpot's data density — but never decorative at the cost of usability.</w:t>
      </w:r>
    </w:p>
    <w:p>
      <w:pPr>
        <w:spacing w:after="0" w:before="80"/>
      </w:pPr>
      <w:r>
        <w:t xml:space="preserve"/>
      </w:r>
    </w:p>
    <w:p>
      <w:pPr>
        <w:spacing w:after="120" w:before="300"/>
      </w:pPr>
      <w:r>
        <w:rPr>
          <w:rFonts w:ascii="Arial" w:cs="Arial" w:eastAsia="Arial" w:hAnsi="Arial"/>
          <w:b/>
          <w:bCs/>
          <w:color w:val="2563EB"/>
          <w:sz w:val="27"/>
          <w:szCs w:val="27"/>
        </w:rPr>
        <w:t xml:space="preserve">Core UX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Principle</w:t>
            </w:r>
          </w:p>
        </w:tc>
        <w:tc>
          <w:tcPr>
            <w:tcW w:type="dxa" w:w="656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What it means in practice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Speed over decoration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Every primary action is reachable in ≤2 clicks. No animation exceeds 200ms. Lists paginate, never block.</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Clarity over cleverness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Plain labels, obvious affordances. A counselor never wonders what a button does. No hidden gestures as the only path to an action.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Density with breathing room</w:t>
            </w:r>
          </w:p>
        </w:tc>
        <w:tc>
          <w:tcPr>
            <w:tcW w:type="dxa" w:w="6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Show a lot of data (tables, profiles) but with consistent 8px-grid spacing so it never feels cramped.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Progressive disclosure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The list shows essentials; the detail view shows everything. Drawers and modals reveal depth without losing context.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Forgiving by default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Destructive actions confirm. Soft deletes are recoverable. Forms preserve input on error.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Status at a glance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Color-coded badges for lead status, fee status, task priority — readable in a half-second scan.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Consistency is law</w:t>
            </w:r>
          </w:p>
        </w:tc>
        <w:tc>
          <w:tcPr>
            <w:tcW w:type="dxa" w:w="6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One pattern per problem. A table looks and behaves identically everywhere. Learned once, known everywhere.</w:t>
            </w:r>
          </w:p>
        </w:tc>
      </w:tr>
    </w:tbl>
    <w:p>
      <w:pPr>
        <w:spacing w:after="0" w:before="80"/>
      </w:pPr>
      <w:r>
        <w:t xml:space="preserve"/>
      </w:r>
    </w:p>
    <w:p>
      <w:pPr>
        <w:spacing w:after="50" w:before="50"/>
      </w:pPr>
      <w:r>
        <w:rPr>
          <w:rFonts w:ascii="Arial" w:cs="Arial" w:eastAsia="Arial" w:hAnsi="Arial"/>
          <w:b/>
          <w:bCs/>
          <w:color w:val="0F172A"/>
          <w:sz w:val="19"/>
          <w:szCs w:val="19"/>
        </w:rPr>
        <w:t xml:space="preserve">Guiding rule for implementers: when in doubt, copy the pattern already defined in this document. Do not invent a new component or layout. Consistency is more valuable than local optimization.</w:t>
      </w:r>
    </w:p>
    <w:p>
      <w:r>
        <w:br w:type="page"/>
      </w:r>
    </w:p>
    <w:p>
      <w:pPr>
        <w:pBdr>
          <w:bottom w:val="single" w:color="2563EB" w:sz="12" w:space="8"/>
        </w:pBdr>
        <w:spacing w:after="160" w:before="380"/>
      </w:pPr>
      <w:r>
        <w:rPr>
          <w:rFonts w:ascii="Arial" w:cs="Arial" w:eastAsia="Arial" w:hAnsi="Arial"/>
          <w:b/>
          <w:bCs/>
          <w:color w:val="0F172A"/>
          <w:sz w:val="36"/>
          <w:szCs w:val="36"/>
        </w:rPr>
        <w:t xml:space="preserve">2. DESIGN SYSTEM</w:t>
      </w:r>
    </w:p>
    <w:p>
      <w:pPr>
        <w:spacing w:after="50" w:before="50"/>
      </w:pPr>
      <w:r>
        <w:rPr>
          <w:rFonts w:ascii="Arial" w:cs="Arial" w:eastAsia="Arial" w:hAnsi="Arial"/>
          <w:color w:val="0F172A"/>
          <w:sz w:val="19"/>
          <w:szCs w:val="19"/>
        </w:rPr>
        <w:t xml:space="preserve">These tokens are the foundation. They map directly to the Tailwind config and CSS variables described in the Folder Architecture (styles/themes.css). Every color must work in both light and dark mode.</w:t>
      </w:r>
    </w:p>
    <w:p>
      <w:pPr>
        <w:spacing w:after="0" w:before="100"/>
      </w:pPr>
      <w:r>
        <w:t xml:space="preserve"/>
      </w:r>
    </w:p>
    <w:p>
      <w:pPr>
        <w:spacing w:after="120" w:before="300"/>
      </w:pPr>
      <w:r>
        <w:rPr>
          <w:rFonts w:ascii="Arial" w:cs="Arial" w:eastAsia="Arial" w:hAnsi="Arial"/>
          <w:b/>
          <w:bCs/>
          <w:color w:val="2563EB"/>
          <w:sz w:val="27"/>
          <w:szCs w:val="27"/>
        </w:rPr>
        <w:t xml:space="preserve">2.1 Color Palette — Brand &amp;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4160"/>
      </w:tblGrid>
      <w:tr>
        <w:trPr>
          <w:tblHeader/>
        </w:trPr>
        <w:tc>
          <w:tcPr>
            <w:tcW w:type="dxa" w:w="14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Swatch</w:t>
            </w:r>
          </w:p>
        </w:tc>
        <w:tc>
          <w:tcPr>
            <w:tcW w:type="dxa" w:w="22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Token</w:t>
            </w:r>
          </w:p>
        </w:tc>
        <w:tc>
          <w:tcPr>
            <w:tcW w:type="dxa" w:w="16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Hex</w:t>
            </w:r>
          </w:p>
        </w:tc>
        <w:tc>
          <w:tcPr>
            <w:tcW w:type="dxa" w:w="416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Usage</w:t>
            </w:r>
          </w:p>
        </w:tc>
      </w:tr>
      <w:tr>
        <w:tc>
          <w:tcPr>
            <w:tcW w:type="dxa" w:w="1400"/>
            <w:tcBorders>
              <w:top w:val="single" w:color="CBD5E1" w:sz="1"/>
              <w:left w:val="single" w:color="CBD5E1" w:sz="1"/>
              <w:bottom w:val="single" w:color="CBD5E1" w:sz="1"/>
              <w:right w:val="single" w:color="CBD5E1" w:sz="1"/>
            </w:tcBorders>
            <w:shd w:fill="2563EB" w:val="clear"/>
            <w:tcMar>
              <w:top w:type="dxa" w:w="140"/>
              <w:left w:type="dxa" w:w="110"/>
              <w:bottom w:type="dxa" w:w="140"/>
              <w:right w:type="dxa" w:w="110"/>
            </w:tcMar>
          </w:tcPr>
          <w:p>
            <w:r>
              <w:rPr>
                <w:sz w:val="18"/>
                <w:szCs w:val="18"/>
              </w:rPr>
              <w:t xml:space="preserve"> </w:t>
            </w:r>
          </w:p>
        </w:tc>
        <w:tc>
          <w:tcPr>
            <w:tcW w:type="dxa" w:w="2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0F172A"/>
                <w:sz w:val="18"/>
                <w:szCs w:val="18"/>
              </w:rPr>
              <w:t xml:space="preserve">primary-600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Courier New" w:cs="Courier New" w:eastAsia="Courier New" w:hAnsi="Courier New"/>
                <w:b w:val="false"/>
                <w:bCs w:val="false"/>
                <w:color w:val="0F172A"/>
                <w:sz w:val="16"/>
                <w:szCs w:val="16"/>
              </w:rPr>
              <w:t xml:space="preserve">2563EB</w:t>
            </w:r>
          </w:p>
        </w:tc>
        <w:tc>
          <w:tcPr>
            <w:tcW w:type="dxa" w:w="41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Primary actions, links, active nav, focus rings.</w:t>
            </w:r>
          </w:p>
        </w:tc>
      </w:tr>
      <w:tr>
        <w:tc>
          <w:tcPr>
            <w:tcW w:type="dxa" w:w="1400"/>
            <w:tcBorders>
              <w:top w:val="single" w:color="CBD5E1" w:sz="1"/>
              <w:left w:val="single" w:color="CBD5E1" w:sz="1"/>
              <w:bottom w:val="single" w:color="CBD5E1" w:sz="1"/>
              <w:right w:val="single" w:color="CBD5E1" w:sz="1"/>
            </w:tcBorders>
            <w:shd w:fill="1D4ED8" w:val="clear"/>
            <w:tcMar>
              <w:top w:type="dxa" w:w="140"/>
              <w:left w:type="dxa" w:w="110"/>
              <w:bottom w:type="dxa" w:w="140"/>
              <w:right w:type="dxa" w:w="110"/>
            </w:tcMar>
          </w:tcPr>
          <w:p>
            <w:r>
              <w:rPr>
                <w:sz w:val="18"/>
                <w:szCs w:val="18"/>
              </w:rPr>
              <w:t xml:space="preserve"> </w:t>
            </w:r>
          </w:p>
        </w:tc>
        <w:tc>
          <w:tcPr>
            <w:tcW w:type="dxa" w:w="2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0F172A"/>
                <w:sz w:val="18"/>
                <w:szCs w:val="18"/>
              </w:rPr>
              <w:t xml:space="preserve">primary-700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Courier New" w:cs="Courier New" w:eastAsia="Courier New" w:hAnsi="Courier New"/>
                <w:b w:val="false"/>
                <w:bCs w:val="false"/>
                <w:color w:val="0F172A"/>
                <w:sz w:val="16"/>
                <w:szCs w:val="16"/>
              </w:rPr>
              <w:t xml:space="preserve">1D4ED8</w:t>
            </w:r>
          </w:p>
        </w:tc>
        <w:tc>
          <w:tcPr>
            <w:tcW w:type="dxa" w:w="41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Primary button hover.</w:t>
            </w:r>
          </w:p>
        </w:tc>
      </w:tr>
      <w:tr>
        <w:tc>
          <w:tcPr>
            <w:tcW w:type="dxa" w:w="1400"/>
            <w:tcBorders>
              <w:top w:val="single" w:color="CBD5E1" w:sz="1"/>
              <w:left w:val="single" w:color="CBD5E1" w:sz="1"/>
              <w:bottom w:val="single" w:color="CBD5E1" w:sz="1"/>
              <w:right w:val="single" w:color="CBD5E1" w:sz="1"/>
            </w:tcBorders>
            <w:shd w:fill="EFF6FF" w:val="clear"/>
            <w:tcMar>
              <w:top w:type="dxa" w:w="140"/>
              <w:left w:type="dxa" w:w="110"/>
              <w:bottom w:type="dxa" w:w="140"/>
              <w:right w:type="dxa" w:w="110"/>
            </w:tcMar>
          </w:tcPr>
          <w:p>
            <w:r>
              <w:rPr>
                <w:sz w:val="18"/>
                <w:szCs w:val="18"/>
              </w:rPr>
              <w:t xml:space="preserve"> </w:t>
            </w:r>
          </w:p>
        </w:tc>
        <w:tc>
          <w:tcPr>
            <w:tcW w:type="dxa" w:w="2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0F172A"/>
                <w:sz w:val="18"/>
                <w:szCs w:val="18"/>
              </w:rPr>
              <w:t xml:space="preserve">primary-50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Courier New" w:cs="Courier New" w:eastAsia="Courier New" w:hAnsi="Courier New"/>
                <w:b w:val="false"/>
                <w:bCs w:val="false"/>
                <w:color w:val="0F172A"/>
                <w:sz w:val="16"/>
                <w:szCs w:val="16"/>
              </w:rPr>
              <w:t xml:space="preserve">EFF6FF</w:t>
            </w:r>
          </w:p>
        </w:tc>
        <w:tc>
          <w:tcPr>
            <w:tcW w:type="dxa" w:w="41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Active nav background, selected row tint.</w:t>
            </w:r>
          </w:p>
        </w:tc>
      </w:tr>
    </w:tbl>
    <w:p>
      <w:pPr>
        <w:spacing w:after="0" w:before="60"/>
      </w:pPr>
      <w:r>
        <w:t xml:space="preserve"/>
      </w:r>
    </w:p>
    <w:p>
      <w:pPr>
        <w:spacing w:after="120" w:before="300"/>
      </w:pPr>
      <w:r>
        <w:rPr>
          <w:rFonts w:ascii="Arial" w:cs="Arial" w:eastAsia="Arial" w:hAnsi="Arial"/>
          <w:b/>
          <w:bCs/>
          <w:color w:val="2563EB"/>
          <w:sz w:val="27"/>
          <w:szCs w:val="27"/>
        </w:rPr>
        <w:t xml:space="preserve">2.2 Color Palette — Semantic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4160"/>
      </w:tblGrid>
      <w:tr>
        <w:trPr>
          <w:tblHeader/>
        </w:trPr>
        <w:tc>
          <w:tcPr>
            <w:tcW w:type="dxa" w:w="14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Swatch</w:t>
            </w:r>
          </w:p>
        </w:tc>
        <w:tc>
          <w:tcPr>
            <w:tcW w:type="dxa" w:w="22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Token</w:t>
            </w:r>
          </w:p>
        </w:tc>
        <w:tc>
          <w:tcPr>
            <w:tcW w:type="dxa" w:w="16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Hex</w:t>
            </w:r>
          </w:p>
        </w:tc>
        <w:tc>
          <w:tcPr>
            <w:tcW w:type="dxa" w:w="416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Usage</w:t>
            </w:r>
          </w:p>
        </w:tc>
      </w:tr>
      <w:tr>
        <w:tc>
          <w:tcPr>
            <w:tcW w:type="dxa" w:w="1400"/>
            <w:tcBorders>
              <w:top w:val="single" w:color="CBD5E1" w:sz="1"/>
              <w:left w:val="single" w:color="CBD5E1" w:sz="1"/>
              <w:bottom w:val="single" w:color="CBD5E1" w:sz="1"/>
              <w:right w:val="single" w:color="CBD5E1" w:sz="1"/>
            </w:tcBorders>
            <w:shd w:fill="16A34A" w:val="clear"/>
            <w:tcMar>
              <w:top w:type="dxa" w:w="140"/>
              <w:left w:type="dxa" w:w="110"/>
              <w:bottom w:type="dxa" w:w="140"/>
              <w:right w:type="dxa" w:w="110"/>
            </w:tcMar>
          </w:tcPr>
          <w:p>
            <w:r>
              <w:rPr>
                <w:sz w:val="18"/>
                <w:szCs w:val="18"/>
              </w:rPr>
              <w:t xml:space="preserve"> </w:t>
            </w:r>
          </w:p>
        </w:tc>
        <w:tc>
          <w:tcPr>
            <w:tcW w:type="dxa" w:w="2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0F172A"/>
                <w:sz w:val="18"/>
                <w:szCs w:val="18"/>
              </w:rPr>
              <w:t xml:space="preserve">success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Courier New" w:cs="Courier New" w:eastAsia="Courier New" w:hAnsi="Courier New"/>
                <w:b w:val="false"/>
                <w:bCs w:val="false"/>
                <w:color w:val="0F172A"/>
                <w:sz w:val="16"/>
                <w:szCs w:val="16"/>
              </w:rPr>
              <w:t xml:space="preserve">16A34A</w:t>
            </w:r>
          </w:p>
        </w:tc>
        <w:tc>
          <w:tcPr>
            <w:tcW w:type="dxa" w:w="41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Paid status, completed tasks, positive confirmations.</w:t>
            </w:r>
          </w:p>
        </w:tc>
      </w:tr>
      <w:tr>
        <w:tc>
          <w:tcPr>
            <w:tcW w:type="dxa" w:w="1400"/>
            <w:tcBorders>
              <w:top w:val="single" w:color="CBD5E1" w:sz="1"/>
              <w:left w:val="single" w:color="CBD5E1" w:sz="1"/>
              <w:bottom w:val="single" w:color="CBD5E1" w:sz="1"/>
              <w:right w:val="single" w:color="CBD5E1" w:sz="1"/>
            </w:tcBorders>
            <w:shd w:fill="D97706" w:val="clear"/>
            <w:tcMar>
              <w:top w:type="dxa" w:w="140"/>
              <w:left w:type="dxa" w:w="110"/>
              <w:bottom w:type="dxa" w:w="140"/>
              <w:right w:type="dxa" w:w="110"/>
            </w:tcMar>
          </w:tcPr>
          <w:p>
            <w:r>
              <w:rPr>
                <w:sz w:val="18"/>
                <w:szCs w:val="18"/>
              </w:rPr>
              <w:t xml:space="preserve"> </w:t>
            </w:r>
          </w:p>
        </w:tc>
        <w:tc>
          <w:tcPr>
            <w:tcW w:type="dxa" w:w="2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0F172A"/>
                <w:sz w:val="18"/>
                <w:szCs w:val="18"/>
              </w:rPr>
              <w:t xml:space="preserve">warning</w:t>
            </w:r>
          </w:p>
        </w:tc>
        <w:tc>
          <w:tcPr>
            <w:tcW w:type="dxa" w:w="1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Courier New" w:cs="Courier New" w:eastAsia="Courier New" w:hAnsi="Courier New"/>
                <w:b w:val="false"/>
                <w:bCs w:val="false"/>
                <w:color w:val="0F172A"/>
                <w:sz w:val="16"/>
                <w:szCs w:val="16"/>
              </w:rPr>
              <w:t xml:space="preserve">D97706</w:t>
            </w:r>
          </w:p>
        </w:tc>
        <w:tc>
          <w:tcPr>
            <w:tcW w:type="dxa" w:w="41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Partially paid, pending, call-back status.</w:t>
            </w:r>
          </w:p>
        </w:tc>
      </w:tr>
      <w:tr>
        <w:tc>
          <w:tcPr>
            <w:tcW w:type="dxa" w:w="1400"/>
            <w:tcBorders>
              <w:top w:val="single" w:color="CBD5E1" w:sz="1"/>
              <w:left w:val="single" w:color="CBD5E1" w:sz="1"/>
              <w:bottom w:val="single" w:color="CBD5E1" w:sz="1"/>
              <w:right w:val="single" w:color="CBD5E1" w:sz="1"/>
            </w:tcBorders>
            <w:shd w:fill="DC2626" w:val="clear"/>
            <w:tcMar>
              <w:top w:type="dxa" w:w="140"/>
              <w:left w:type="dxa" w:w="110"/>
              <w:bottom w:type="dxa" w:w="140"/>
              <w:right w:type="dxa" w:w="110"/>
            </w:tcMar>
          </w:tcPr>
          <w:p>
            <w:r>
              <w:rPr>
                <w:sz w:val="18"/>
                <w:szCs w:val="18"/>
              </w:rPr>
              <w:t xml:space="preserve"> </w:t>
            </w:r>
          </w:p>
        </w:tc>
        <w:tc>
          <w:tcPr>
            <w:tcW w:type="dxa" w:w="2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0F172A"/>
                <w:sz w:val="18"/>
                <w:szCs w:val="18"/>
              </w:rPr>
              <w:t xml:space="preserve">danger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Courier New" w:cs="Courier New" w:eastAsia="Courier New" w:hAnsi="Courier New"/>
                <w:b w:val="false"/>
                <w:bCs w:val="false"/>
                <w:color w:val="0F172A"/>
                <w:sz w:val="16"/>
                <w:szCs w:val="16"/>
              </w:rPr>
              <w:t xml:space="preserve">DC2626</w:t>
            </w:r>
          </w:p>
        </w:tc>
        <w:tc>
          <w:tcPr>
            <w:tcW w:type="dxa" w:w="41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Overdue, dead leads, destructive actions, errors.</w:t>
            </w:r>
          </w:p>
        </w:tc>
      </w:tr>
      <w:tr>
        <w:tc>
          <w:tcPr>
            <w:tcW w:type="dxa" w:w="1400"/>
            <w:tcBorders>
              <w:top w:val="single" w:color="CBD5E1" w:sz="1"/>
              <w:left w:val="single" w:color="CBD5E1" w:sz="1"/>
              <w:bottom w:val="single" w:color="CBD5E1" w:sz="1"/>
              <w:right w:val="single" w:color="CBD5E1" w:sz="1"/>
            </w:tcBorders>
            <w:shd w:fill="0EA5E9" w:val="clear"/>
            <w:tcMar>
              <w:top w:type="dxa" w:w="140"/>
              <w:left w:type="dxa" w:w="110"/>
              <w:bottom w:type="dxa" w:w="140"/>
              <w:right w:type="dxa" w:w="110"/>
            </w:tcMar>
          </w:tcPr>
          <w:p>
            <w:r>
              <w:rPr>
                <w:sz w:val="18"/>
                <w:szCs w:val="18"/>
              </w:rPr>
              <w:t xml:space="preserve"> </w:t>
            </w:r>
          </w:p>
        </w:tc>
        <w:tc>
          <w:tcPr>
            <w:tcW w:type="dxa" w:w="2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0F172A"/>
                <w:sz w:val="18"/>
                <w:szCs w:val="18"/>
              </w:rPr>
              <w:t xml:space="preserve">info</w:t>
            </w:r>
          </w:p>
        </w:tc>
        <w:tc>
          <w:tcPr>
            <w:tcW w:type="dxa" w:w="1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Courier New" w:cs="Courier New" w:eastAsia="Courier New" w:hAnsi="Courier New"/>
                <w:b w:val="false"/>
                <w:bCs w:val="false"/>
                <w:color w:val="0F172A"/>
                <w:sz w:val="16"/>
                <w:szCs w:val="16"/>
              </w:rPr>
              <w:t xml:space="preserve">0EA5E9</w:t>
            </w:r>
          </w:p>
        </w:tc>
        <w:tc>
          <w:tcPr>
            <w:tcW w:type="dxa" w:w="41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Informational badges and toasts.</w:t>
            </w:r>
          </w:p>
        </w:tc>
      </w:tr>
    </w:tbl>
    <w:p>
      <w:pPr>
        <w:spacing w:after="0" w:before="60"/>
      </w:pPr>
      <w:r>
        <w:t xml:space="preserve"/>
      </w:r>
    </w:p>
    <w:p>
      <w:pPr>
        <w:spacing w:after="120" w:before="300"/>
      </w:pPr>
      <w:r>
        <w:rPr>
          <w:rFonts w:ascii="Arial" w:cs="Arial" w:eastAsia="Arial" w:hAnsi="Arial"/>
          <w:b/>
          <w:bCs/>
          <w:color w:val="2563EB"/>
          <w:sz w:val="27"/>
          <w:szCs w:val="27"/>
        </w:rPr>
        <w:t xml:space="preserve">2.3 Color Palette — Neutrals (Slate)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4160"/>
      </w:tblGrid>
      <w:tr>
        <w:trPr>
          <w:tblHeader/>
        </w:trPr>
        <w:tc>
          <w:tcPr>
            <w:tcW w:type="dxa" w:w="14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Swatch</w:t>
            </w:r>
          </w:p>
        </w:tc>
        <w:tc>
          <w:tcPr>
            <w:tcW w:type="dxa" w:w="22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Token</w:t>
            </w:r>
          </w:p>
        </w:tc>
        <w:tc>
          <w:tcPr>
            <w:tcW w:type="dxa" w:w="16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Hex</w:t>
            </w:r>
          </w:p>
        </w:tc>
        <w:tc>
          <w:tcPr>
            <w:tcW w:type="dxa" w:w="416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Usage</w:t>
            </w:r>
          </w:p>
        </w:tc>
      </w:tr>
      <w:tr>
        <w:tc>
          <w:tcPr>
            <w:tcW w:type="dxa" w:w="1400"/>
            <w:tcBorders>
              <w:top w:val="single" w:color="CBD5E1" w:sz="1"/>
              <w:left w:val="single" w:color="CBD5E1" w:sz="1"/>
              <w:bottom w:val="single" w:color="CBD5E1" w:sz="1"/>
              <w:right w:val="single" w:color="CBD5E1" w:sz="1"/>
            </w:tcBorders>
            <w:shd w:fill="0F172A" w:val="clear"/>
            <w:tcMar>
              <w:top w:type="dxa" w:w="140"/>
              <w:left w:type="dxa" w:w="110"/>
              <w:bottom w:type="dxa" w:w="140"/>
              <w:right w:type="dxa" w:w="110"/>
            </w:tcMar>
          </w:tcPr>
          <w:p>
            <w:r>
              <w:rPr>
                <w:sz w:val="18"/>
                <w:szCs w:val="18"/>
              </w:rPr>
              <w:t xml:space="preserve"> </w:t>
            </w:r>
          </w:p>
        </w:tc>
        <w:tc>
          <w:tcPr>
            <w:tcW w:type="dxa" w:w="2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0F172A"/>
                <w:sz w:val="18"/>
                <w:szCs w:val="18"/>
              </w:rPr>
              <w:t xml:space="preserve">text-primary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Courier New" w:cs="Courier New" w:eastAsia="Courier New" w:hAnsi="Courier New"/>
                <w:b w:val="false"/>
                <w:bCs w:val="false"/>
                <w:color w:val="0F172A"/>
                <w:sz w:val="16"/>
                <w:szCs w:val="16"/>
              </w:rPr>
              <w:t xml:space="preserve">0F172A</w:t>
            </w:r>
          </w:p>
        </w:tc>
        <w:tc>
          <w:tcPr>
            <w:tcW w:type="dxa" w:w="41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Headings, primary body text.</w:t>
            </w:r>
          </w:p>
        </w:tc>
      </w:tr>
      <w:tr>
        <w:tc>
          <w:tcPr>
            <w:tcW w:type="dxa" w:w="1400"/>
            <w:tcBorders>
              <w:top w:val="single" w:color="CBD5E1" w:sz="1"/>
              <w:left w:val="single" w:color="CBD5E1" w:sz="1"/>
              <w:bottom w:val="single" w:color="CBD5E1" w:sz="1"/>
              <w:right w:val="single" w:color="CBD5E1" w:sz="1"/>
            </w:tcBorders>
            <w:shd w:fill="475569" w:val="clear"/>
            <w:tcMar>
              <w:top w:type="dxa" w:w="140"/>
              <w:left w:type="dxa" w:w="110"/>
              <w:bottom w:type="dxa" w:w="140"/>
              <w:right w:type="dxa" w:w="110"/>
            </w:tcMar>
          </w:tcPr>
          <w:p>
            <w:r>
              <w:rPr>
                <w:sz w:val="18"/>
                <w:szCs w:val="18"/>
              </w:rPr>
              <w:t xml:space="preserve"> </w:t>
            </w:r>
          </w:p>
        </w:tc>
        <w:tc>
          <w:tcPr>
            <w:tcW w:type="dxa" w:w="2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0F172A"/>
                <w:sz w:val="18"/>
                <w:szCs w:val="18"/>
              </w:rPr>
              <w:t xml:space="preserve">text-secondary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Courier New" w:cs="Courier New" w:eastAsia="Courier New" w:hAnsi="Courier New"/>
                <w:b w:val="false"/>
                <w:bCs w:val="false"/>
                <w:color w:val="0F172A"/>
                <w:sz w:val="16"/>
                <w:szCs w:val="16"/>
              </w:rPr>
              <w:t xml:space="preserve">475569</w:t>
            </w:r>
          </w:p>
        </w:tc>
        <w:tc>
          <w:tcPr>
            <w:tcW w:type="dxa" w:w="41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Secondary text, labels, helper text.</w:t>
            </w:r>
          </w:p>
        </w:tc>
      </w:tr>
      <w:tr>
        <w:tc>
          <w:tcPr>
            <w:tcW w:type="dxa" w:w="1400"/>
            <w:tcBorders>
              <w:top w:val="single" w:color="CBD5E1" w:sz="1"/>
              <w:left w:val="single" w:color="CBD5E1" w:sz="1"/>
              <w:bottom w:val="single" w:color="CBD5E1" w:sz="1"/>
              <w:right w:val="single" w:color="CBD5E1" w:sz="1"/>
            </w:tcBorders>
            <w:shd w:fill="94A3B8" w:val="clear"/>
            <w:tcMar>
              <w:top w:type="dxa" w:w="140"/>
              <w:left w:type="dxa" w:w="110"/>
              <w:bottom w:type="dxa" w:w="140"/>
              <w:right w:type="dxa" w:w="110"/>
            </w:tcMar>
          </w:tcPr>
          <w:p>
            <w:r>
              <w:rPr>
                <w:sz w:val="18"/>
                <w:szCs w:val="18"/>
              </w:rPr>
              <w:t xml:space="preserve"> </w:t>
            </w:r>
          </w:p>
        </w:tc>
        <w:tc>
          <w:tcPr>
            <w:tcW w:type="dxa" w:w="2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0F172A"/>
                <w:sz w:val="18"/>
                <w:szCs w:val="18"/>
              </w:rPr>
              <w:t xml:space="preserve">text-tertiary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Courier New" w:cs="Courier New" w:eastAsia="Courier New" w:hAnsi="Courier New"/>
                <w:b w:val="false"/>
                <w:bCs w:val="false"/>
                <w:color w:val="0F172A"/>
                <w:sz w:val="16"/>
                <w:szCs w:val="16"/>
              </w:rPr>
              <w:t xml:space="preserve">94A3B8</w:t>
            </w:r>
          </w:p>
        </w:tc>
        <w:tc>
          <w:tcPr>
            <w:tcW w:type="dxa" w:w="41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Placeholders, disabled, timestamps.</w:t>
            </w:r>
          </w:p>
        </w:tc>
      </w:tr>
      <w:tr>
        <w:tc>
          <w:tcPr>
            <w:tcW w:type="dxa" w:w="1400"/>
            <w:tcBorders>
              <w:top w:val="single" w:color="CBD5E1" w:sz="1"/>
              <w:left w:val="single" w:color="CBD5E1" w:sz="1"/>
              <w:bottom w:val="single" w:color="CBD5E1" w:sz="1"/>
              <w:right w:val="single" w:color="CBD5E1" w:sz="1"/>
            </w:tcBorders>
            <w:shd w:fill="E2E8F0" w:val="clear"/>
            <w:tcMar>
              <w:top w:type="dxa" w:w="140"/>
              <w:left w:type="dxa" w:w="110"/>
              <w:bottom w:type="dxa" w:w="140"/>
              <w:right w:type="dxa" w:w="110"/>
            </w:tcMar>
          </w:tcPr>
          <w:p>
            <w:r>
              <w:rPr>
                <w:sz w:val="18"/>
                <w:szCs w:val="18"/>
              </w:rPr>
              <w:t xml:space="preserve"> </w:t>
            </w:r>
          </w:p>
        </w:tc>
        <w:tc>
          <w:tcPr>
            <w:tcW w:type="dxa" w:w="2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0F172A"/>
                <w:sz w:val="18"/>
                <w:szCs w:val="18"/>
              </w:rPr>
              <w:t xml:space="preserve">border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Courier New" w:cs="Courier New" w:eastAsia="Courier New" w:hAnsi="Courier New"/>
                <w:b w:val="false"/>
                <w:bCs w:val="false"/>
                <w:color w:val="0F172A"/>
                <w:sz w:val="16"/>
                <w:szCs w:val="16"/>
              </w:rPr>
              <w:t xml:space="preserve">E2E8F0</w:t>
            </w:r>
          </w:p>
        </w:tc>
        <w:tc>
          <w:tcPr>
            <w:tcW w:type="dxa" w:w="41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Card borders, dividers, input borders.</w:t>
            </w:r>
          </w:p>
        </w:tc>
      </w:tr>
      <w:tr>
        <w:tc>
          <w:tcPr>
            <w:tcW w:type="dxa" w:w="1400"/>
            <w:tcBorders>
              <w:top w:val="single" w:color="CBD5E1" w:sz="1"/>
              <w:left w:val="single" w:color="CBD5E1" w:sz="1"/>
              <w:bottom w:val="single" w:color="CBD5E1" w:sz="1"/>
              <w:right w:val="single" w:color="CBD5E1" w:sz="1"/>
            </w:tcBorders>
            <w:shd w:fill="F8FAFC" w:val="clear"/>
            <w:tcMar>
              <w:top w:type="dxa" w:w="140"/>
              <w:left w:type="dxa" w:w="110"/>
              <w:bottom w:type="dxa" w:w="140"/>
              <w:right w:type="dxa" w:w="110"/>
            </w:tcMar>
          </w:tcPr>
          <w:p>
            <w:r>
              <w:rPr>
                <w:sz w:val="18"/>
                <w:szCs w:val="18"/>
              </w:rPr>
              <w:t xml:space="preserve"> </w:t>
            </w:r>
          </w:p>
        </w:tc>
        <w:tc>
          <w:tcPr>
            <w:tcW w:type="dxa" w:w="2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0F172A"/>
                <w:sz w:val="18"/>
                <w:szCs w:val="18"/>
              </w:rPr>
              <w:t xml:space="preserve">surface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Courier New" w:cs="Courier New" w:eastAsia="Courier New" w:hAnsi="Courier New"/>
                <w:b w:val="false"/>
                <w:bCs w:val="false"/>
                <w:color w:val="0F172A"/>
                <w:sz w:val="16"/>
                <w:szCs w:val="16"/>
              </w:rPr>
              <w:t xml:space="preserve">F8FAFC</w:t>
            </w:r>
          </w:p>
        </w:tc>
        <w:tc>
          <w:tcPr>
            <w:tcW w:type="dxa" w:w="41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Page background, table header, hover rows.</w:t>
            </w:r>
          </w:p>
        </w:tc>
      </w:tr>
      <w:tr>
        <w:tc>
          <w:tcPr>
            <w:tcW w:type="dxa" w:w="1400"/>
            <w:tcBorders>
              <w:top w:val="single" w:color="CBD5E1" w:sz="1"/>
              <w:left w:val="single" w:color="CBD5E1" w:sz="1"/>
              <w:bottom w:val="single" w:color="CBD5E1" w:sz="1"/>
              <w:right w:val="single" w:color="CBD5E1" w:sz="1"/>
            </w:tcBorders>
            <w:shd w:fill="FFFFFF" w:val="clear"/>
            <w:tcMar>
              <w:top w:type="dxa" w:w="140"/>
              <w:left w:type="dxa" w:w="110"/>
              <w:bottom w:type="dxa" w:w="140"/>
              <w:right w:type="dxa" w:w="110"/>
            </w:tcMar>
          </w:tcPr>
          <w:p>
            <w:r>
              <w:rPr>
                <w:sz w:val="18"/>
                <w:szCs w:val="18"/>
              </w:rPr>
              <w:t xml:space="preserve"> </w:t>
            </w:r>
          </w:p>
        </w:tc>
        <w:tc>
          <w:tcPr>
            <w:tcW w:type="dxa" w:w="2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0F172A"/>
                <w:sz w:val="18"/>
                <w:szCs w:val="18"/>
              </w:rPr>
              <w:t xml:space="preserve">white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Courier New" w:cs="Courier New" w:eastAsia="Courier New" w:hAnsi="Courier New"/>
                <w:b w:val="false"/>
                <w:bCs w:val="false"/>
                <w:color w:val="0F172A"/>
                <w:sz w:val="16"/>
                <w:szCs w:val="16"/>
              </w:rPr>
              <w:t xml:space="preserve">FFFFFF</w:t>
            </w:r>
          </w:p>
        </w:tc>
        <w:tc>
          <w:tcPr>
            <w:tcW w:type="dxa" w:w="41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Card background, input background.</w:t>
            </w:r>
          </w:p>
        </w:tc>
      </w:tr>
    </w:tbl>
    <w:p>
      <w:pPr>
        <w:spacing w:after="0" w:before="60"/>
      </w:pPr>
      <w:r>
        <w:t xml:space="preserve"/>
      </w:r>
    </w:p>
    <w:p>
      <w:pPr>
        <w:spacing w:after="90" w:before="220"/>
      </w:pPr>
      <w:r>
        <w:rPr>
          <w:rFonts w:ascii="Arial" w:cs="Arial" w:eastAsia="Arial" w:hAnsi="Arial"/>
          <w:b/>
          <w:bCs/>
          <w:color w:val="475569"/>
          <w:sz w:val="22"/>
          <w:szCs w:val="22"/>
        </w:rPr>
        <w:t xml:space="preserve">Dark Mode Mapping</w:t>
      </w:r>
    </w:p>
    <w:p>
      <w:pPr>
        <w:spacing w:after="50" w:before="50"/>
      </w:pPr>
      <w:r>
        <w:rPr>
          <w:rFonts w:ascii="Arial" w:cs="Arial" w:eastAsia="Arial" w:hAnsi="Arial"/>
          <w:color w:val="0F172A"/>
          <w:sz w:val="19"/>
          <w:szCs w:val="19"/>
        </w:rPr>
        <w:t xml:space="preserve">Dark mode inverts the neutral scale and softens semantic colors. Implemented via CSS variables toggled at the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Token</w:t>
            </w:r>
          </w:p>
        </w:tc>
        <w:tc>
          <w:tcPr>
            <w:tcW w:type="dxa" w:w="328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Light</w:t>
            </w:r>
          </w:p>
        </w:tc>
        <w:tc>
          <w:tcPr>
            <w:tcW w:type="dxa" w:w="328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Dark</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Courier New" w:cs="Courier New" w:eastAsia="Courier New" w:hAnsi="Courier New"/>
                <w:b w:val="false"/>
                <w:bCs w:val="false"/>
                <w:color w:val="0F172A"/>
                <w:sz w:val="16"/>
                <w:szCs w:val="16"/>
              </w:rPr>
              <w:t xml:space="preserve">background</w:t>
            </w:r>
          </w:p>
        </w:tc>
        <w:tc>
          <w:tcPr>
            <w:tcW w:type="dxa" w:w="328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#F8FAFC</w:t>
            </w:r>
          </w:p>
        </w:tc>
        <w:tc>
          <w:tcPr>
            <w:tcW w:type="dxa" w:w="328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#0F172A</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Courier New" w:cs="Courier New" w:eastAsia="Courier New" w:hAnsi="Courier New"/>
                <w:b w:val="false"/>
                <w:bCs w:val="false"/>
                <w:color w:val="0F172A"/>
                <w:sz w:val="16"/>
                <w:szCs w:val="16"/>
              </w:rPr>
              <w:t xml:space="preserve">surface / card</w:t>
            </w:r>
          </w:p>
        </w:tc>
        <w:tc>
          <w:tcPr>
            <w:tcW w:type="dxa" w:w="328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#FFFFFF</w:t>
            </w:r>
          </w:p>
        </w:tc>
        <w:tc>
          <w:tcPr>
            <w:tcW w:type="dxa" w:w="328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#1E293B</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Courier New" w:cs="Courier New" w:eastAsia="Courier New" w:hAnsi="Courier New"/>
                <w:b w:val="false"/>
                <w:bCs w:val="false"/>
                <w:color w:val="0F172A"/>
                <w:sz w:val="16"/>
                <w:szCs w:val="16"/>
              </w:rPr>
              <w:t xml:space="preserve">text-primary</w:t>
            </w:r>
          </w:p>
        </w:tc>
        <w:tc>
          <w:tcPr>
            <w:tcW w:type="dxa" w:w="328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#0F172A</w:t>
            </w:r>
          </w:p>
        </w:tc>
        <w:tc>
          <w:tcPr>
            <w:tcW w:type="dxa" w:w="328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#F1F5F9</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Courier New" w:cs="Courier New" w:eastAsia="Courier New" w:hAnsi="Courier New"/>
                <w:b w:val="false"/>
                <w:bCs w:val="false"/>
                <w:color w:val="0F172A"/>
                <w:sz w:val="16"/>
                <w:szCs w:val="16"/>
              </w:rPr>
              <w:t xml:space="preserve">text-secondary</w:t>
            </w:r>
          </w:p>
        </w:tc>
        <w:tc>
          <w:tcPr>
            <w:tcW w:type="dxa" w:w="328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#475569</w:t>
            </w:r>
          </w:p>
        </w:tc>
        <w:tc>
          <w:tcPr>
            <w:tcW w:type="dxa" w:w="328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#94A3B8</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Courier New" w:cs="Courier New" w:eastAsia="Courier New" w:hAnsi="Courier New"/>
                <w:b w:val="false"/>
                <w:bCs w:val="false"/>
                <w:color w:val="0F172A"/>
                <w:sz w:val="16"/>
                <w:szCs w:val="16"/>
              </w:rPr>
              <w:t xml:space="preserve">border</w:t>
            </w:r>
          </w:p>
        </w:tc>
        <w:tc>
          <w:tcPr>
            <w:tcW w:type="dxa" w:w="328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#E2E8F0</w:t>
            </w:r>
          </w:p>
        </w:tc>
        <w:tc>
          <w:tcPr>
            <w:tcW w:type="dxa" w:w="328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#334155</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Courier New" w:cs="Courier New" w:eastAsia="Courier New" w:hAnsi="Courier New"/>
                <w:b w:val="false"/>
                <w:bCs w:val="false"/>
                <w:color w:val="0F172A"/>
                <w:sz w:val="16"/>
                <w:szCs w:val="16"/>
              </w:rPr>
              <w:t xml:space="preserve">primary-600</w:t>
            </w:r>
          </w:p>
        </w:tc>
        <w:tc>
          <w:tcPr>
            <w:tcW w:type="dxa" w:w="328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#2563EB</w:t>
            </w:r>
          </w:p>
        </w:tc>
        <w:tc>
          <w:tcPr>
            <w:tcW w:type="dxa" w:w="328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#3B82F6</w:t>
            </w:r>
          </w:p>
        </w:tc>
      </w:tr>
    </w:tbl>
    <w:p>
      <w:pPr>
        <w:spacing w:after="0" w:before="80"/>
      </w:pPr>
      <w:r>
        <w:t xml:space="preserve"/>
      </w:r>
    </w:p>
    <w:p>
      <w:pPr>
        <w:spacing w:after="120" w:before="300"/>
      </w:pPr>
      <w:r>
        <w:rPr>
          <w:rFonts w:ascii="Arial" w:cs="Arial" w:eastAsia="Arial" w:hAnsi="Arial"/>
          <w:b/>
          <w:bCs/>
          <w:color w:val="2563EB"/>
          <w:sz w:val="27"/>
          <w:szCs w:val="27"/>
        </w:rPr>
        <w:t xml:space="preserve">2.4 Status Color Mapping</w:t>
      </w:r>
    </w:p>
    <w:p>
      <w:pPr>
        <w:spacing w:after="50" w:before="50"/>
      </w:pPr>
      <w:r>
        <w:rPr>
          <w:rFonts w:ascii="Arial" w:cs="Arial" w:eastAsia="Arial" w:hAnsi="Arial"/>
          <w:color w:val="0F172A"/>
          <w:sz w:val="19"/>
          <w:szCs w:val="19"/>
        </w:rPr>
        <w:t xml:space="preserve">Authoritative mapping of every status enum (from the Database Design) to a badge color. Use these exactly — never improvise a status color.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Domain</w:t>
            </w:r>
          </w:p>
        </w:tc>
        <w:tc>
          <w:tcPr>
            <w:tcW w:type="dxa" w:w="40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Value</w:t>
            </w:r>
          </w:p>
        </w:tc>
        <w:tc>
          <w:tcPr>
            <w:tcW w:type="dxa" w:w="296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Badge Color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Lead status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interested</w:t>
            </w:r>
          </w:p>
        </w:tc>
        <w:tc>
          <w:tcPr>
            <w:tcW w:type="dxa" w:w="2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16A34A"/>
                <w:sz w:val="18"/>
                <w:szCs w:val="18"/>
              </w:rPr>
              <w:t xml:space="preserve">success (green)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Lead status</w:t>
            </w:r>
          </w:p>
        </w:tc>
        <w:tc>
          <w:tcPr>
            <w:tcW w:type="dxa" w:w="4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not_interested / dead</w:t>
            </w:r>
          </w:p>
        </w:tc>
        <w:tc>
          <w:tcPr>
            <w:tcW w:type="dxa" w:w="29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DC2626"/>
                <w:sz w:val="18"/>
                <w:szCs w:val="18"/>
              </w:rPr>
              <w:t xml:space="preserve">danger (red)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Lead status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not_answered / call_back</w:t>
            </w:r>
          </w:p>
        </w:tc>
        <w:tc>
          <w:tcPr>
            <w:tcW w:type="dxa" w:w="2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D97706"/>
                <w:sz w:val="18"/>
                <w:szCs w:val="18"/>
              </w:rPr>
              <w:t xml:space="preserve">warning (amber)</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Lead status</w:t>
            </w:r>
          </w:p>
        </w:tc>
        <w:tc>
          <w:tcPr>
            <w:tcW w:type="dxa" w:w="4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next_year</w:t>
            </w:r>
          </w:p>
        </w:tc>
        <w:tc>
          <w:tcPr>
            <w:tcW w:type="dxa" w:w="29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2563EB"/>
                <w:sz w:val="18"/>
                <w:szCs w:val="18"/>
              </w:rPr>
              <w:t xml:space="preserve">info (sky)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Lead score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hot</w:t>
            </w:r>
          </w:p>
        </w:tc>
        <w:tc>
          <w:tcPr>
            <w:tcW w:type="dxa" w:w="2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DC2626"/>
                <w:sz w:val="18"/>
                <w:szCs w:val="18"/>
              </w:rPr>
              <w:t xml:space="preserve">danger (red)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Lead score</w:t>
            </w:r>
          </w:p>
        </w:tc>
        <w:tc>
          <w:tcPr>
            <w:tcW w:type="dxa" w:w="4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warm</w:t>
            </w:r>
          </w:p>
        </w:tc>
        <w:tc>
          <w:tcPr>
            <w:tcW w:type="dxa" w:w="29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D97706"/>
                <w:sz w:val="18"/>
                <w:szCs w:val="18"/>
              </w:rPr>
              <w:t xml:space="preserve">warning (amber)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Lead score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cold</w:t>
            </w:r>
          </w:p>
        </w:tc>
        <w:tc>
          <w:tcPr>
            <w:tcW w:type="dxa" w:w="2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475569"/>
                <w:sz w:val="18"/>
                <w:szCs w:val="18"/>
              </w:rPr>
              <w:t xml:space="preserve">slate (neutral)</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Fee status</w:t>
            </w:r>
          </w:p>
        </w:tc>
        <w:tc>
          <w:tcPr>
            <w:tcW w:type="dxa" w:w="4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paid</w:t>
            </w:r>
          </w:p>
        </w:tc>
        <w:tc>
          <w:tcPr>
            <w:tcW w:type="dxa" w:w="29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16A34A"/>
                <w:sz w:val="18"/>
                <w:szCs w:val="18"/>
              </w:rPr>
              <w:t xml:space="preserve">success (green)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Fee status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partially_paid</w:t>
            </w:r>
          </w:p>
        </w:tc>
        <w:tc>
          <w:tcPr>
            <w:tcW w:type="dxa" w:w="2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D97706"/>
                <w:sz w:val="18"/>
                <w:szCs w:val="18"/>
              </w:rPr>
              <w:t xml:space="preserve">warning (amber)</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Fee status</w:t>
            </w:r>
          </w:p>
        </w:tc>
        <w:tc>
          <w:tcPr>
            <w:tcW w:type="dxa" w:w="4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pending</w:t>
            </w:r>
          </w:p>
        </w:tc>
        <w:tc>
          <w:tcPr>
            <w:tcW w:type="dxa" w:w="29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475569"/>
                <w:sz w:val="18"/>
                <w:szCs w:val="18"/>
              </w:rPr>
              <w:t xml:space="preserve">slate (neutral)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Fee status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overdue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DC2626"/>
                <w:sz w:val="18"/>
                <w:szCs w:val="18"/>
              </w:rPr>
              <w:t xml:space="preserve">danger (red)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Task priority</w:t>
            </w:r>
          </w:p>
        </w:tc>
        <w:tc>
          <w:tcPr>
            <w:tcW w:type="dxa" w:w="4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high</w:t>
            </w:r>
          </w:p>
        </w:tc>
        <w:tc>
          <w:tcPr>
            <w:tcW w:type="dxa" w:w="29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DC2626"/>
                <w:sz w:val="18"/>
                <w:szCs w:val="18"/>
              </w:rPr>
              <w:t xml:space="preserve">danger (red)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Task priority</w:t>
            </w:r>
          </w:p>
        </w:tc>
        <w:tc>
          <w:tcPr>
            <w:tcW w:type="dxa" w:w="4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medium</w:t>
            </w:r>
          </w:p>
        </w:tc>
        <w:tc>
          <w:tcPr>
            <w:tcW w:type="dxa" w:w="2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D97706"/>
                <w:sz w:val="18"/>
                <w:szCs w:val="18"/>
              </w:rPr>
              <w:t xml:space="preserve">warning (amber)</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Task priority</w:t>
            </w:r>
          </w:p>
        </w:tc>
        <w:tc>
          <w:tcPr>
            <w:tcW w:type="dxa" w:w="4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low</w:t>
            </w:r>
          </w:p>
        </w:tc>
        <w:tc>
          <w:tcPr>
            <w:tcW w:type="dxa" w:w="29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475569"/>
                <w:sz w:val="18"/>
                <w:szCs w:val="18"/>
              </w:rPr>
              <w:t xml:space="preserve">slate (neutral)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Application status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offer_received / offer_accepted</w:t>
            </w:r>
          </w:p>
        </w:tc>
        <w:tc>
          <w:tcPr>
            <w:tcW w:type="dxa" w:w="2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16A34A"/>
                <w:sz w:val="18"/>
                <w:szCs w:val="18"/>
              </w:rPr>
              <w:t xml:space="preserve">success (green)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Application status</w:t>
            </w:r>
          </w:p>
        </w:tc>
        <w:tc>
          <w:tcPr>
            <w:tcW w:type="dxa" w:w="4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under_review / submitted</w:t>
            </w:r>
          </w:p>
        </w:tc>
        <w:tc>
          <w:tcPr>
            <w:tcW w:type="dxa" w:w="29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bCs/>
                <w:color w:val="2563EB"/>
                <w:sz w:val="18"/>
                <w:szCs w:val="18"/>
              </w:rPr>
              <w:t xml:space="preserve">info (sky)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Application status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offer_rejected / withdrawn</w:t>
            </w:r>
          </w:p>
        </w:tc>
        <w:tc>
          <w:tcPr>
            <w:tcW w:type="dxa" w:w="2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bCs/>
                <w:color w:val="DC2626"/>
                <w:sz w:val="18"/>
                <w:szCs w:val="18"/>
              </w:rPr>
              <w:t xml:space="preserve">danger (red)</w:t>
            </w:r>
          </w:p>
        </w:tc>
      </w:tr>
    </w:tbl>
    <w:p>
      <w:r>
        <w:br w:type="page"/>
      </w:r>
    </w:p>
    <w:p>
      <w:pPr>
        <w:spacing w:after="120" w:before="300"/>
      </w:pPr>
      <w:r>
        <w:rPr>
          <w:rFonts w:ascii="Arial" w:cs="Arial" w:eastAsia="Arial" w:hAnsi="Arial"/>
          <w:b/>
          <w:bCs/>
          <w:color w:val="2563EB"/>
          <w:sz w:val="27"/>
          <w:szCs w:val="27"/>
        </w:rPr>
        <w:t xml:space="preserve">2.5 Typography</w:t>
      </w:r>
    </w:p>
    <w:p>
      <w:pPr>
        <w:spacing w:after="50" w:before="50"/>
      </w:pPr>
      <w:r>
        <w:rPr>
          <w:rFonts w:ascii="Arial" w:cs="Arial" w:eastAsia="Arial" w:hAnsi="Arial"/>
          <w:color w:val="0F172A"/>
          <w:sz w:val="19"/>
          <w:szCs w:val="19"/>
        </w:rPr>
        <w:t xml:space="preserve">Font family: Inter (per Folder Architecture). Loaded via the app. Monospace (JetBrains Mono or system mono) for receipt numbers, IDs, and reference numbers only.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Token</w:t>
            </w:r>
          </w:p>
        </w:tc>
        <w:tc>
          <w:tcPr>
            <w:tcW w:type="dxa" w:w="32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Size / Weight / Line</w:t>
            </w:r>
          </w:p>
        </w:tc>
        <w:tc>
          <w:tcPr>
            <w:tcW w:type="dxa" w:w="416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Usage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Display</w:t>
            </w:r>
          </w:p>
        </w:tc>
        <w:tc>
          <w:tcPr>
            <w:tcW w:type="dxa" w:w="3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30px / 700 / 38px</w:t>
            </w:r>
          </w:p>
        </w:tc>
        <w:tc>
          <w:tcPr>
            <w:tcW w:type="dxa" w:w="41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Login headline only.</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H1 / Page title</w:t>
            </w:r>
          </w:p>
        </w:tc>
        <w:tc>
          <w:tcPr>
            <w:tcW w:type="dxa" w:w="32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24px / 700 / 32px</w:t>
            </w:r>
          </w:p>
        </w:tc>
        <w:tc>
          <w:tcPr>
            <w:tcW w:type="dxa" w:w="41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Page titles (Dashboard, Leads).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H2 / Section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20px / 600 / 28px</w:t>
            </w:r>
          </w:p>
        </w:tc>
        <w:tc>
          <w:tcPr>
            <w:tcW w:type="dxa" w:w="41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Card titles, section headers.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H3 / Subsection</w:t>
            </w:r>
          </w:p>
        </w:tc>
        <w:tc>
          <w:tcPr>
            <w:tcW w:type="dxa" w:w="32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16px / 600 / 24px</w:t>
            </w:r>
          </w:p>
        </w:tc>
        <w:tc>
          <w:tcPr>
            <w:tcW w:type="dxa" w:w="41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Sub-headers, profile tab titles.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Body</w:t>
            </w:r>
          </w:p>
        </w:tc>
        <w:tc>
          <w:tcPr>
            <w:tcW w:type="dxa" w:w="3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14px / 400 / 20px</w:t>
            </w:r>
          </w:p>
        </w:tc>
        <w:tc>
          <w:tcPr>
            <w:tcW w:type="dxa" w:w="41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Default body, table cells, form values.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Body-medium</w:t>
            </w:r>
          </w:p>
        </w:tc>
        <w:tc>
          <w:tcPr>
            <w:tcW w:type="dxa" w:w="32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14px / 500 / 20px</w:t>
            </w:r>
          </w:p>
        </w:tc>
        <w:tc>
          <w:tcPr>
            <w:tcW w:type="dxa" w:w="41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Emphasized body, active labels.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Label</w:t>
            </w:r>
          </w:p>
        </w:tc>
        <w:tc>
          <w:tcPr>
            <w:tcW w:type="dxa" w:w="3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12px / 500 / 16px</w:t>
            </w:r>
          </w:p>
        </w:tc>
        <w:tc>
          <w:tcPr>
            <w:tcW w:type="dxa" w:w="41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Form labels, table headers (uppercase, letter-spacing 0.05em).</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Caption</w:t>
            </w:r>
          </w:p>
        </w:tc>
        <w:tc>
          <w:tcPr>
            <w:tcW w:type="dxa" w:w="32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12px / 400 / 16px</w:t>
            </w:r>
          </w:p>
        </w:tc>
        <w:tc>
          <w:tcPr>
            <w:tcW w:type="dxa" w:w="41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Helper text, timestamps, metadata.</w:t>
            </w:r>
          </w:p>
        </w:tc>
      </w:tr>
    </w:tbl>
    <w:p>
      <w:pPr>
        <w:spacing w:after="0" w:before="80"/>
      </w:pPr>
      <w:r>
        <w:t xml:space="preserve"/>
      </w:r>
    </w:p>
    <w:p>
      <w:pPr>
        <w:spacing w:after="120" w:before="300"/>
      </w:pPr>
      <w:r>
        <w:rPr>
          <w:rFonts w:ascii="Arial" w:cs="Arial" w:eastAsia="Arial" w:hAnsi="Arial"/>
          <w:b/>
          <w:bCs/>
          <w:color w:val="2563EB"/>
          <w:sz w:val="27"/>
          <w:szCs w:val="27"/>
        </w:rPr>
        <w:t xml:space="preserve">2.6 Spacing — 8px Grid</w:t>
      </w:r>
    </w:p>
    <w:p>
      <w:pPr>
        <w:spacing w:after="50" w:before="50"/>
      </w:pPr>
      <w:r>
        <w:rPr>
          <w:rFonts w:ascii="Arial" w:cs="Arial" w:eastAsia="Arial" w:hAnsi="Arial"/>
          <w:color w:val="0F172A"/>
          <w:sz w:val="19"/>
          <w:szCs w:val="19"/>
        </w:rPr>
        <w:t xml:space="preserve">All spacing is a multiple of 4px, preferring 8px increments. Tailwind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Token</w:t>
            </w:r>
          </w:p>
        </w:tc>
        <w:tc>
          <w:tcPr>
            <w:tcW w:type="dxa" w:w="16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Value</w:t>
            </w:r>
          </w:p>
        </w:tc>
        <w:tc>
          <w:tcPr>
            <w:tcW w:type="dxa" w:w="596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Usage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xs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4px</w:t>
            </w:r>
          </w:p>
        </w:tc>
        <w:tc>
          <w:tcPr>
            <w:tcW w:type="dxa" w:w="5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Icon-to-text gap, tight chip padding.</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sm</w:t>
            </w:r>
          </w:p>
        </w:tc>
        <w:tc>
          <w:tcPr>
            <w:tcW w:type="dxa" w:w="1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8px</w:t>
            </w:r>
          </w:p>
        </w:tc>
        <w:tc>
          <w:tcPr>
            <w:tcW w:type="dxa" w:w="59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Between related elements, input padding-y.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md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16px</w:t>
            </w:r>
          </w:p>
        </w:tc>
        <w:tc>
          <w:tcPr>
            <w:tcW w:type="dxa" w:w="5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Card padding, between form fields, gap between buttons.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lg</w:t>
            </w:r>
          </w:p>
        </w:tc>
        <w:tc>
          <w:tcPr>
            <w:tcW w:type="dxa" w:w="1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24px</w:t>
            </w:r>
          </w:p>
        </w:tc>
        <w:tc>
          <w:tcPr>
            <w:tcW w:type="dxa" w:w="59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Card-to-card gap, section spacing, page padding.</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xl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32px</w:t>
            </w:r>
          </w:p>
        </w:tc>
        <w:tc>
          <w:tcPr>
            <w:tcW w:type="dxa" w:w="5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Major section separation.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2xl</w:t>
            </w:r>
          </w:p>
        </w:tc>
        <w:tc>
          <w:tcPr>
            <w:tcW w:type="dxa" w:w="1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48px</w:t>
            </w:r>
          </w:p>
        </w:tc>
        <w:tc>
          <w:tcPr>
            <w:tcW w:type="dxa" w:w="59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Page top padding, empty-state vertical centering.</w:t>
            </w:r>
          </w:p>
        </w:tc>
      </w:tr>
    </w:tbl>
    <w:p>
      <w:pPr>
        <w:spacing w:after="0" w:before="80"/>
      </w:pPr>
      <w:r>
        <w:t xml:space="preserve"/>
      </w:r>
    </w:p>
    <w:p>
      <w:pPr>
        <w:spacing w:after="120" w:before="300"/>
      </w:pPr>
      <w:r>
        <w:rPr>
          <w:rFonts w:ascii="Arial" w:cs="Arial" w:eastAsia="Arial" w:hAnsi="Arial"/>
          <w:b/>
          <w:bCs/>
          <w:color w:val="2563EB"/>
          <w:sz w:val="27"/>
          <w:szCs w:val="27"/>
        </w:rPr>
        <w:t xml:space="preserve">2.7 Border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Token</w:t>
            </w:r>
          </w:p>
        </w:tc>
        <w:tc>
          <w:tcPr>
            <w:tcW w:type="dxa" w:w="16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Value</w:t>
            </w:r>
          </w:p>
        </w:tc>
        <w:tc>
          <w:tcPr>
            <w:tcW w:type="dxa" w:w="596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Usage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sm</w:t>
            </w:r>
          </w:p>
        </w:tc>
        <w:tc>
          <w:tcPr>
            <w:tcW w:type="dxa" w:w="1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6px</w:t>
            </w:r>
          </w:p>
        </w:tc>
        <w:tc>
          <w:tcPr>
            <w:tcW w:type="dxa" w:w="5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Badges, chips, small inputs.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md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8px</w:t>
            </w:r>
          </w:p>
        </w:tc>
        <w:tc>
          <w:tcPr>
            <w:tcW w:type="dxa" w:w="59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Buttons, inputs, dropdowns (default).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lg</w:t>
            </w:r>
          </w:p>
        </w:tc>
        <w:tc>
          <w:tcPr>
            <w:tcW w:type="dxa" w:w="1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12px</w:t>
            </w:r>
          </w:p>
        </w:tc>
        <w:tc>
          <w:tcPr>
            <w:tcW w:type="dxa" w:w="5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Cards, modals, drawers.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full</w:t>
            </w:r>
          </w:p>
        </w:tc>
        <w:tc>
          <w:tcPr>
            <w:tcW w:type="dxa" w:w="1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9999px</w:t>
            </w:r>
          </w:p>
        </w:tc>
        <w:tc>
          <w:tcPr>
            <w:tcW w:type="dxa" w:w="59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Avatars, pill badges, toggle switches.</w:t>
            </w:r>
          </w:p>
        </w:tc>
      </w:tr>
    </w:tbl>
    <w:p>
      <w:pPr>
        <w:spacing w:after="0" w:before="80"/>
      </w:pPr>
      <w:r>
        <w:t xml:space="preserve"/>
      </w:r>
    </w:p>
    <w:p>
      <w:pPr>
        <w:spacing w:after="120" w:before="300"/>
      </w:pPr>
      <w:r>
        <w:rPr>
          <w:rFonts w:ascii="Arial" w:cs="Arial" w:eastAsia="Arial" w:hAnsi="Arial"/>
          <w:b/>
          <w:bCs/>
          <w:color w:val="2563EB"/>
          <w:sz w:val="27"/>
          <w:szCs w:val="27"/>
        </w:rPr>
        <w:t xml:space="preserve">2.8 Shadows / Elevation</w:t>
      </w:r>
    </w:p>
    <w:p>
      <w:pPr>
        <w:spacing w:after="50" w:before="50"/>
      </w:pPr>
      <w:r>
        <w:rPr>
          <w:rFonts w:ascii="Arial" w:cs="Arial" w:eastAsia="Arial" w:hAnsi="Arial"/>
          <w:color w:val="0F172A"/>
          <w:sz w:val="19"/>
          <w:szCs w:val="19"/>
        </w:rPr>
        <w:t xml:space="preserve">Shadows are subtle and flat. No heavy drop shadows. Used to establish hierarchy, not decoration.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60"/>
        <w:gridCol w:w="3800"/>
      </w:tblGrid>
      <w:tr>
        <w:trPr>
          <w:tblHeader/>
        </w:trPr>
        <w:tc>
          <w:tcPr>
            <w:tcW w:type="dxa" w:w="18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Level</w:t>
            </w:r>
          </w:p>
        </w:tc>
        <w:tc>
          <w:tcPr>
            <w:tcW w:type="dxa" w:w="376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Shadow</w:t>
            </w:r>
          </w:p>
        </w:tc>
        <w:tc>
          <w:tcPr>
            <w:tcW w:type="dxa" w:w="38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Usage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sm</w:t>
            </w:r>
          </w:p>
        </w:tc>
        <w:tc>
          <w:tcPr>
            <w:tcW w:type="dxa" w:w="37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0 1px 2px rgba(0,0,0,0.05)</w:t>
            </w:r>
          </w:p>
        </w:tc>
        <w:tc>
          <w:tcPr>
            <w:tcW w:type="dxa" w:w="3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Cards at rest, table container.</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md</w:t>
            </w:r>
          </w:p>
        </w:tc>
        <w:tc>
          <w:tcPr>
            <w:tcW w:type="dxa" w:w="37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0 4px 6px rgba(0,0,0,0.07)</w:t>
            </w:r>
          </w:p>
        </w:tc>
        <w:tc>
          <w:tcPr>
            <w:tcW w:type="dxa" w:w="3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Dropdowns, popovers, hover-elevated cards.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lg</w:t>
            </w:r>
          </w:p>
        </w:tc>
        <w:tc>
          <w:tcPr>
            <w:tcW w:type="dxa" w:w="37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0 10px 25px rgba(0,0,0,0.10)</w:t>
            </w:r>
          </w:p>
        </w:tc>
        <w:tc>
          <w:tcPr>
            <w:tcW w:type="dxa" w:w="3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Modals, drawers.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focus</w:t>
            </w:r>
          </w:p>
        </w:tc>
        <w:tc>
          <w:tcPr>
            <w:tcW w:type="dxa" w:w="37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0 0 0 3px rgba(37,99,235,0.4)</w:t>
            </w:r>
          </w:p>
        </w:tc>
        <w:tc>
          <w:tcPr>
            <w:tcW w:type="dxa" w:w="3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Focus ring on inputs and buttons.</w:t>
            </w:r>
          </w:p>
        </w:tc>
      </w:tr>
    </w:tbl>
    <w:p>
      <w:pPr>
        <w:spacing w:after="0" w:before="80"/>
      </w:pPr>
      <w:r>
        <w:t xml:space="preserve"/>
      </w:r>
    </w:p>
    <w:p>
      <w:pPr>
        <w:spacing w:after="120" w:before="300"/>
      </w:pPr>
      <w:r>
        <w:rPr>
          <w:rFonts w:ascii="Arial" w:cs="Arial" w:eastAsia="Arial" w:hAnsi="Arial"/>
          <w:b/>
          <w:bCs/>
          <w:color w:val="2563EB"/>
          <w:sz w:val="27"/>
          <w:szCs w:val="27"/>
        </w:rPr>
        <w:t xml:space="preserve">2.9 Iconography</w:t>
      </w:r>
    </w:p>
    <w:p>
      <w:pPr>
        <w:pStyle w:val="ListParagraph"/>
        <w:numPr>
          <w:ilvl w:val="0"/>
          <w:numId w:val="1"/>
        </w:numPr>
        <w:spacing w:after="28" w:before="28"/>
      </w:pPr>
      <w:r>
        <w:rPr>
          <w:rFonts w:ascii="Arial" w:cs="Arial" w:eastAsia="Arial" w:hAnsi="Arial"/>
          <w:color w:val="0F172A"/>
          <w:sz w:val="19"/>
          <w:szCs w:val="19"/>
        </w:rPr>
        <w:t xml:space="preserve">Library: Lucide React (per Folder Architecture). Single consistent icon set throughout.</w:t>
      </w:r>
    </w:p>
    <w:p>
      <w:pPr>
        <w:pStyle w:val="ListParagraph"/>
        <w:numPr>
          <w:ilvl w:val="0"/>
          <w:numId w:val="1"/>
        </w:numPr>
        <w:spacing w:after="28" w:before="28"/>
      </w:pPr>
      <w:r>
        <w:rPr>
          <w:rFonts w:ascii="Arial" w:cs="Arial" w:eastAsia="Arial" w:hAnsi="Arial"/>
          <w:color w:val="0F172A"/>
          <w:sz w:val="19"/>
          <w:szCs w:val="19"/>
        </w:rPr>
        <w:t xml:space="preserve">Default size 20px in buttons and nav, 16px inline with text, 24px for empty-state illustrations.</w:t>
      </w:r>
    </w:p>
    <w:p>
      <w:pPr>
        <w:pStyle w:val="ListParagraph"/>
        <w:numPr>
          <w:ilvl w:val="0"/>
          <w:numId w:val="1"/>
        </w:numPr>
        <w:spacing w:after="28" w:before="28"/>
      </w:pPr>
      <w:r>
        <w:rPr>
          <w:rFonts w:ascii="Arial" w:cs="Arial" w:eastAsia="Arial" w:hAnsi="Arial"/>
          <w:color w:val="0F172A"/>
          <w:sz w:val="19"/>
          <w:szCs w:val="19"/>
        </w:rPr>
        <w:t xml:space="preserve">Stroke width 2px (Lucide default). Never mix icon libraries.</w:t>
      </w:r>
    </w:p>
    <w:p>
      <w:pPr>
        <w:pStyle w:val="ListParagraph"/>
        <w:numPr>
          <w:ilvl w:val="0"/>
          <w:numId w:val="1"/>
        </w:numPr>
        <w:spacing w:after="28" w:before="28"/>
      </w:pPr>
      <w:r>
        <w:rPr>
          <w:rFonts w:ascii="Arial" w:cs="Arial" w:eastAsia="Arial" w:hAnsi="Arial"/>
          <w:color w:val="0F172A"/>
          <w:sz w:val="19"/>
          <w:szCs w:val="19"/>
        </w:rPr>
        <w:t xml:space="preserve">Icons always paired with a text label except for universally understood actions (search, close, more-options).</w:t>
      </w:r>
    </w:p>
    <w:p>
      <w:pPr>
        <w:spacing w:after="0" w:before="80"/>
      </w:pPr>
      <w:r>
        <w:t xml:space="preserve"/>
      </w:r>
    </w:p>
    <w:p>
      <w:pPr>
        <w:spacing w:after="120" w:before="300"/>
      </w:pPr>
      <w:r>
        <w:rPr>
          <w:rFonts w:ascii="Arial" w:cs="Arial" w:eastAsia="Arial" w:hAnsi="Arial"/>
          <w:b/>
          <w:bCs/>
          <w:color w:val="2563EB"/>
          <w:sz w:val="27"/>
          <w:szCs w:val="27"/>
        </w:rPr>
        <w:t xml:space="preserve">2.10 Accessibility (WCAG AA)</w:t>
      </w:r>
    </w:p>
    <w:p>
      <w:pPr>
        <w:pStyle w:val="ListParagraph"/>
        <w:numPr>
          <w:ilvl w:val="0"/>
          <w:numId w:val="1"/>
        </w:numPr>
        <w:spacing w:after="28" w:before="28"/>
      </w:pPr>
      <w:r>
        <w:rPr>
          <w:rFonts w:ascii="Arial" w:cs="Arial" w:eastAsia="Arial" w:hAnsi="Arial"/>
          <w:color w:val="0F172A"/>
          <w:sz w:val="19"/>
          <w:szCs w:val="19"/>
        </w:rPr>
        <w:t xml:space="preserve">All text meets 4.5:1 contrast minimum; large text 3:1. Status colors paired with text/icon, never color alone.</w:t>
      </w:r>
    </w:p>
    <w:p>
      <w:pPr>
        <w:pStyle w:val="ListParagraph"/>
        <w:numPr>
          <w:ilvl w:val="0"/>
          <w:numId w:val="1"/>
        </w:numPr>
        <w:spacing w:after="28" w:before="28"/>
      </w:pPr>
      <w:r>
        <w:rPr>
          <w:rFonts w:ascii="Arial" w:cs="Arial" w:eastAsia="Arial" w:hAnsi="Arial"/>
          <w:color w:val="0F172A"/>
          <w:sz w:val="19"/>
          <w:szCs w:val="19"/>
        </w:rPr>
        <w:t xml:space="preserve">Every interactive element is keyboard reachable with a visible focus ring (focus shadow token).</w:t>
      </w:r>
    </w:p>
    <w:p>
      <w:pPr>
        <w:pStyle w:val="ListParagraph"/>
        <w:numPr>
          <w:ilvl w:val="0"/>
          <w:numId w:val="1"/>
        </w:numPr>
        <w:spacing w:after="28" w:before="28"/>
      </w:pPr>
      <w:r>
        <w:rPr>
          <w:rFonts w:ascii="Arial" w:cs="Arial" w:eastAsia="Arial" w:hAnsi="Arial"/>
          <w:color w:val="0F172A"/>
          <w:sz w:val="19"/>
          <w:szCs w:val="19"/>
        </w:rPr>
        <w:t xml:space="preserve">All inputs have associated &lt;label&gt;. Icon-only buttons have aria-label.</w:t>
      </w:r>
    </w:p>
    <w:p>
      <w:pPr>
        <w:pStyle w:val="ListParagraph"/>
        <w:numPr>
          <w:ilvl w:val="0"/>
          <w:numId w:val="1"/>
        </w:numPr>
        <w:spacing w:after="28" w:before="28"/>
      </w:pPr>
      <w:r>
        <w:rPr>
          <w:rFonts w:ascii="Arial" w:cs="Arial" w:eastAsia="Arial" w:hAnsi="Arial"/>
          <w:color w:val="0F172A"/>
          <w:sz w:val="19"/>
          <w:szCs w:val="19"/>
        </w:rPr>
        <w:t xml:space="preserve">Modals trap focus; Escape closes; focus returns to the trigger on close.</w:t>
      </w:r>
    </w:p>
    <w:p>
      <w:pPr>
        <w:pStyle w:val="ListParagraph"/>
        <w:numPr>
          <w:ilvl w:val="0"/>
          <w:numId w:val="1"/>
        </w:numPr>
        <w:spacing w:after="28" w:before="28"/>
      </w:pPr>
      <w:r>
        <w:rPr>
          <w:rFonts w:ascii="Arial" w:cs="Arial" w:eastAsia="Arial" w:hAnsi="Arial"/>
          <w:color w:val="0F172A"/>
          <w:sz w:val="19"/>
          <w:szCs w:val="19"/>
        </w:rPr>
        <w:t xml:space="preserve">Tables use semantic markup with scope on headers. Sortable headers announce sort state.</w:t>
      </w:r>
    </w:p>
    <w:p>
      <w:pPr>
        <w:pStyle w:val="ListParagraph"/>
        <w:numPr>
          <w:ilvl w:val="0"/>
          <w:numId w:val="1"/>
        </w:numPr>
        <w:spacing w:after="28" w:before="28"/>
      </w:pPr>
      <w:r>
        <w:rPr>
          <w:rFonts w:ascii="Arial" w:cs="Arial" w:eastAsia="Arial" w:hAnsi="Arial"/>
          <w:color w:val="0F172A"/>
          <w:sz w:val="19"/>
          <w:szCs w:val="19"/>
        </w:rPr>
        <w:t xml:space="preserve">Minimum touch target 44×44px on mobile.</w:t>
      </w:r>
    </w:p>
    <w:p>
      <w:pPr>
        <w:pStyle w:val="ListParagraph"/>
        <w:numPr>
          <w:ilvl w:val="0"/>
          <w:numId w:val="1"/>
        </w:numPr>
        <w:spacing w:after="28" w:before="28"/>
      </w:pPr>
      <w:r>
        <w:rPr>
          <w:rFonts w:ascii="Arial" w:cs="Arial" w:eastAsia="Arial" w:hAnsi="Arial"/>
          <w:color w:val="0F172A"/>
          <w:sz w:val="19"/>
          <w:szCs w:val="19"/>
        </w:rPr>
        <w:t xml:space="preserve">Respects prefers-reduced-motion — animations disabled when set.</w:t>
      </w:r>
    </w:p>
    <w:p>
      <w:r>
        <w:br w:type="page"/>
      </w:r>
    </w:p>
    <w:p>
      <w:pPr>
        <w:pBdr>
          <w:bottom w:val="single" w:color="2563EB" w:sz="12" w:space="8"/>
        </w:pBdr>
        <w:spacing w:after="160" w:before="380"/>
      </w:pPr>
      <w:r>
        <w:rPr>
          <w:rFonts w:ascii="Arial" w:cs="Arial" w:eastAsia="Arial" w:hAnsi="Arial"/>
          <w:b/>
          <w:bCs/>
          <w:color w:val="0F172A"/>
          <w:sz w:val="36"/>
          <w:szCs w:val="36"/>
        </w:rPr>
        <w:t xml:space="preserve">3. COMPONENT LIBRARY</w:t>
      </w:r>
    </w:p>
    <w:p>
      <w:pPr>
        <w:spacing w:after="50" w:before="50"/>
      </w:pPr>
      <w:r>
        <w:rPr>
          <w:rFonts w:ascii="Arial" w:cs="Arial" w:eastAsia="Arial" w:hAnsi="Arial"/>
          <w:color w:val="0F172A"/>
          <w:sz w:val="19"/>
          <w:szCs w:val="19"/>
        </w:rPr>
        <w:t xml:space="preserve">Built on shadcn/ui primitives (per Folder Architecture), themed with the design tokens above. Each component has fixed variants — implementers choose a variant, never invent styling.</w:t>
      </w:r>
    </w:p>
    <w:p>
      <w:pPr>
        <w:spacing w:after="0" w:before="80"/>
      </w:pPr>
      <w:r>
        <w:t xml:space="preserve"/>
      </w:r>
    </w:p>
    <w:p>
      <w:pPr>
        <w:spacing w:after="120" w:before="300"/>
      </w:pPr>
      <w:r>
        <w:rPr>
          <w:rFonts w:ascii="Arial" w:cs="Arial" w:eastAsia="Arial" w:hAnsi="Arial"/>
          <w:b/>
          <w:bCs/>
          <w:color w:val="2563EB"/>
          <w:sz w:val="27"/>
          <w:szCs w:val="27"/>
        </w:rPr>
        <w:t xml:space="preserve">3.1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rPr>
          <w:tblHeader/>
        </w:trPr>
        <w:tc>
          <w:tcPr>
            <w:tcW w:type="dxa" w:w="20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Variant</w:t>
            </w:r>
          </w:p>
        </w:tc>
        <w:tc>
          <w:tcPr>
            <w:tcW w:type="dxa" w:w="356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Appearance</w:t>
            </w:r>
          </w:p>
        </w:tc>
        <w:tc>
          <w:tcPr>
            <w:tcW w:type="dxa" w:w="38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Usage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Primary</w:t>
            </w:r>
          </w:p>
        </w:tc>
        <w:tc>
          <w:tcPr>
            <w:tcW w:type="dxa" w:w="3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Solid primary-600 bg, white text</w:t>
            </w:r>
          </w:p>
        </w:tc>
        <w:tc>
          <w:tcPr>
            <w:tcW w:type="dxa" w:w="3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Main action per screen/section (Save, Add Lead).</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Secondary</w:t>
            </w:r>
          </w:p>
        </w:tc>
        <w:tc>
          <w:tcPr>
            <w:tcW w:type="dxa" w:w="3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White bg, border, slate text</w:t>
            </w:r>
          </w:p>
        </w:tc>
        <w:tc>
          <w:tcPr>
            <w:tcW w:type="dxa" w:w="3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Secondary actions (Cancel, Filter).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Destructive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Solid danger bg, white text</w:t>
            </w:r>
          </w:p>
        </w:tc>
        <w:tc>
          <w:tcPr>
            <w:tcW w:type="dxa" w:w="3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Delete, irreversible actions.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Ghost</w:t>
            </w:r>
          </w:p>
        </w:tc>
        <w:tc>
          <w:tcPr>
            <w:tcW w:type="dxa" w:w="3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No bg/border, slate text, hover bg</w:t>
            </w:r>
          </w:p>
        </w:tc>
        <w:tc>
          <w:tcPr>
            <w:tcW w:type="dxa" w:w="3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Toolbar actions, table row actions.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Icon</w:t>
            </w:r>
          </w:p>
        </w:tc>
        <w:tc>
          <w:tcPr>
            <w:tcW w:type="dxa" w:w="3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Square, icon only, ghost style</w:t>
            </w:r>
          </w:p>
        </w:tc>
        <w:tc>
          <w:tcPr>
            <w:tcW w:type="dxa" w:w="3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Compact actions (more-options, close).</w:t>
            </w:r>
          </w:p>
        </w:tc>
      </w:tr>
    </w:tbl>
    <w:p>
      <w:pPr>
        <w:pStyle w:val="ListParagraph"/>
        <w:numPr>
          <w:ilvl w:val="0"/>
          <w:numId w:val="1"/>
        </w:numPr>
        <w:spacing w:after="28" w:before="28"/>
      </w:pPr>
      <w:r>
        <w:rPr>
          <w:rFonts w:ascii="Arial" w:cs="Arial" w:eastAsia="Arial" w:hAnsi="Arial"/>
          <w:color w:val="0F172A"/>
          <w:sz w:val="19"/>
          <w:szCs w:val="19"/>
        </w:rPr>
        <w:t xml:space="preserve">Sizes: sm (32px h), md (40px h, default), lg (44px h). Mobile primary buttons are lg.</w:t>
      </w:r>
    </w:p>
    <w:p>
      <w:pPr>
        <w:pStyle w:val="ListParagraph"/>
        <w:numPr>
          <w:ilvl w:val="0"/>
          <w:numId w:val="1"/>
        </w:numPr>
        <w:spacing w:after="28" w:before="28"/>
      </w:pPr>
      <w:r>
        <w:rPr>
          <w:rFonts w:ascii="Arial" w:cs="Arial" w:eastAsia="Arial" w:hAnsi="Arial"/>
          <w:color w:val="0F172A"/>
          <w:sz w:val="19"/>
          <w:szCs w:val="19"/>
        </w:rPr>
        <w:t xml:space="preserve">States: default, hover (darker), active, disabled (50% opacity, no pointer), loading (spinner replaces icon, label stays, button disabled).</w:t>
      </w:r>
    </w:p>
    <w:p>
      <w:pPr>
        <w:pStyle w:val="ListParagraph"/>
        <w:numPr>
          <w:ilvl w:val="0"/>
          <w:numId w:val="1"/>
        </w:numPr>
        <w:spacing w:after="28" w:before="28"/>
      </w:pPr>
      <w:r>
        <w:rPr>
          <w:rFonts w:ascii="Arial" w:cs="Arial" w:eastAsia="Arial" w:hAnsi="Arial"/>
          <w:color w:val="0F172A"/>
          <w:sz w:val="19"/>
          <w:szCs w:val="19"/>
        </w:rPr>
        <w:t xml:space="preserve">One primary button per view context. Never two primaries competing.</w:t>
      </w:r>
    </w:p>
    <w:p>
      <w:pPr>
        <w:spacing w:after="0" w:before="80"/>
      </w:pPr>
      <w:r>
        <w:t xml:space="preserve"/>
      </w:r>
    </w:p>
    <w:p>
      <w:pPr>
        <w:spacing w:after="120" w:before="300"/>
      </w:pPr>
      <w:r>
        <w:rPr>
          <w:rFonts w:ascii="Arial" w:cs="Arial" w:eastAsia="Arial" w:hAnsi="Arial"/>
          <w:b/>
          <w:bCs/>
          <w:color w:val="2563EB"/>
          <w:sz w:val="27"/>
          <w:szCs w:val="27"/>
        </w:rPr>
        <w:t xml:space="preserve">3.2 Forms &amp; Inputs</w:t>
      </w:r>
    </w:p>
    <w:p>
      <w:pPr>
        <w:pStyle w:val="ListParagraph"/>
        <w:numPr>
          <w:ilvl w:val="0"/>
          <w:numId w:val="1"/>
        </w:numPr>
        <w:spacing w:after="28" w:before="28"/>
      </w:pPr>
      <w:r>
        <w:rPr>
          <w:rFonts w:ascii="Arial" w:cs="Arial" w:eastAsia="Arial" w:hAnsi="Arial"/>
          <w:color w:val="0F172A"/>
          <w:sz w:val="19"/>
          <w:szCs w:val="19"/>
        </w:rPr>
        <w:t xml:space="preserve">Built with React Hook Form + Zod (per Architecture). Validation schema imported from shared/schemas.</w:t>
      </w:r>
    </w:p>
    <w:p>
      <w:pPr>
        <w:pStyle w:val="ListParagraph"/>
        <w:numPr>
          <w:ilvl w:val="0"/>
          <w:numId w:val="1"/>
        </w:numPr>
        <w:spacing w:after="28" w:before="28"/>
      </w:pPr>
      <w:r>
        <w:rPr>
          <w:rFonts w:ascii="Arial" w:cs="Arial" w:eastAsia="Arial" w:hAnsi="Arial"/>
          <w:color w:val="0F172A"/>
          <w:sz w:val="19"/>
          <w:szCs w:val="19"/>
        </w:rPr>
        <w:t xml:space="preserve">Field anatomy: Label (12px medium) → Input → helper text OR error message below.</w:t>
      </w:r>
    </w:p>
    <w:p>
      <w:pPr>
        <w:pStyle w:val="ListParagraph"/>
        <w:numPr>
          <w:ilvl w:val="0"/>
          <w:numId w:val="1"/>
        </w:numPr>
        <w:spacing w:after="28" w:before="28"/>
      </w:pPr>
      <w:r>
        <w:rPr>
          <w:rFonts w:ascii="Arial" w:cs="Arial" w:eastAsia="Arial" w:hAnsi="Arial"/>
          <w:color w:val="0F172A"/>
          <w:sz w:val="19"/>
          <w:szCs w:val="19"/>
        </w:rPr>
        <w:t xml:space="preserve">Input height 40px, 8px radius, border slate, focus ring primary.</w:t>
      </w:r>
    </w:p>
    <w:p>
      <w:pPr>
        <w:pStyle w:val="ListParagraph"/>
        <w:numPr>
          <w:ilvl w:val="0"/>
          <w:numId w:val="1"/>
        </w:numPr>
        <w:spacing w:after="28" w:before="28"/>
      </w:pPr>
      <w:r>
        <w:rPr>
          <w:rFonts w:ascii="Arial" w:cs="Arial" w:eastAsia="Arial" w:hAnsi="Arial"/>
          <w:color w:val="0F172A"/>
          <w:sz w:val="19"/>
          <w:szCs w:val="19"/>
        </w:rPr>
        <w:t xml:space="preserve">Required fields marked with a red asterisk after the label.</w:t>
      </w:r>
    </w:p>
    <w:p>
      <w:pPr>
        <w:pStyle w:val="ListParagraph"/>
        <w:numPr>
          <w:ilvl w:val="0"/>
          <w:numId w:val="1"/>
        </w:numPr>
        <w:spacing w:after="28" w:before="28"/>
      </w:pPr>
      <w:r>
        <w:rPr>
          <w:rFonts w:ascii="Arial" w:cs="Arial" w:eastAsia="Arial" w:hAnsi="Arial"/>
          <w:color w:val="0F172A"/>
          <w:sz w:val="19"/>
          <w:szCs w:val="19"/>
        </w:rPr>
        <w:t xml:space="preserve">Field types: text, email, tel, number (currency), select/combobox, multi-select, date picker, textarea, file upload, toggle, radio group, checkbox.</w:t>
      </w:r>
    </w:p>
    <w:p>
      <w:pPr>
        <w:pStyle w:val="ListParagraph"/>
        <w:numPr>
          <w:ilvl w:val="0"/>
          <w:numId w:val="1"/>
        </w:numPr>
        <w:spacing w:after="28" w:before="28"/>
      </w:pPr>
      <w:r>
        <w:rPr>
          <w:rFonts w:ascii="Arial" w:cs="Arial" w:eastAsia="Arial" w:hAnsi="Arial"/>
          <w:color w:val="0F172A"/>
          <w:sz w:val="19"/>
          <w:szCs w:val="19"/>
        </w:rPr>
        <w:t xml:space="preserve">Currency inputs show ₹ prefix and format with thousands separators on blur.</w:t>
      </w:r>
    </w:p>
    <w:p>
      <w:pPr>
        <w:pStyle w:val="ListParagraph"/>
        <w:numPr>
          <w:ilvl w:val="0"/>
          <w:numId w:val="1"/>
        </w:numPr>
        <w:spacing w:after="28" w:before="28"/>
      </w:pPr>
      <w:r>
        <w:rPr>
          <w:rFonts w:ascii="Arial" w:cs="Arial" w:eastAsia="Arial" w:hAnsi="Arial"/>
          <w:color w:val="0F172A"/>
          <w:sz w:val="19"/>
          <w:szCs w:val="19"/>
        </w:rPr>
        <w:t xml:space="preserve">Select/combobox is searchable when &gt;8 options (counselor, country, university).</w:t>
      </w:r>
    </w:p>
    <w:p>
      <w:pPr>
        <w:spacing w:after="0" w:before="60"/>
      </w:pPr>
      <w:r>
        <w:t xml:space="preserve"/>
      </w:r>
    </w:p>
    <w:p>
      <w:pPr>
        <w:spacing w:after="60" w:before="160"/>
      </w:pPr>
      <w:r>
        <w:rPr>
          <w:rFonts w:ascii="Arial" w:cs="Arial" w:eastAsia="Arial" w:hAnsi="Arial"/>
          <w:b/>
          <w:bCs/>
          <w:color w:val="0F172A"/>
          <w:sz w:val="20"/>
          <w:szCs w:val="20"/>
        </w:rPr>
        <w:t xml:space="preserve">Validation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Trigger</w:t>
            </w:r>
          </w:p>
        </w:tc>
        <w:tc>
          <w:tcPr>
            <w:tcW w:type="dxa" w:w="676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Behaviour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On submit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Validate all fields. Scroll to and focus first error. Block submission.</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On blur</w:t>
            </w:r>
          </w:p>
        </w:tc>
        <w:tc>
          <w:tcPr>
            <w:tcW w:type="dxa" w:w="67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Validate the field the user just left. Show inline error if invalid.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On change (after first error)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Re-validate live so the error clears as soon as it's fixed.</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Error display</w:t>
            </w:r>
          </w:p>
        </w:tc>
        <w:tc>
          <w:tcPr>
            <w:tcW w:type="dxa" w:w="67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Red border + red helper text below field. Icon optional. Never an alert dialog for field errors.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Success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Green toast top-right: '&lt;Entity&gt; saved.' Form closes or resets per context.</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Server error</w:t>
            </w:r>
          </w:p>
        </w:tc>
        <w:tc>
          <w:tcPr>
            <w:tcW w:type="dxa" w:w="67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Red toast with the API error message. Form stays open, input preserved.</w:t>
            </w:r>
          </w:p>
        </w:tc>
      </w:tr>
    </w:tbl>
    <w:p>
      <w:pPr>
        <w:spacing w:after="0" w:before="80"/>
      </w:pPr>
      <w:r>
        <w:t xml:space="preserve"/>
      </w:r>
    </w:p>
    <w:p>
      <w:pPr>
        <w:spacing w:after="120" w:before="300"/>
      </w:pPr>
      <w:r>
        <w:rPr>
          <w:rFonts w:ascii="Arial" w:cs="Arial" w:eastAsia="Arial" w:hAnsi="Arial"/>
          <w:b/>
          <w:bCs/>
          <w:color w:val="2563EB"/>
          <w:sz w:val="27"/>
          <w:szCs w:val="27"/>
        </w:rPr>
        <w:t xml:space="preserve">3.3 Tables</w:t>
      </w:r>
    </w:p>
    <w:p>
      <w:pPr>
        <w:spacing w:after="50" w:before="50"/>
      </w:pPr>
      <w:r>
        <w:rPr>
          <w:rFonts w:ascii="Arial" w:cs="Arial" w:eastAsia="Arial" w:hAnsi="Arial"/>
          <w:color w:val="0F172A"/>
          <w:sz w:val="19"/>
          <w:szCs w:val="19"/>
        </w:rPr>
        <w:t xml:space="preserve">The single most important component — counselors live in tables. One canonical table pattern used everywhere (Leads, Students, Applications, Tasks, Payments).</w:t>
      </w:r>
    </w:p>
    <w:p>
      <w:pPr>
        <w:pStyle w:val="ListParagraph"/>
        <w:numPr>
          <w:ilvl w:val="0"/>
          <w:numId w:val="1"/>
        </w:numPr>
        <w:spacing w:after="28" w:before="28"/>
      </w:pPr>
      <w:r>
        <w:rPr>
          <w:rFonts w:ascii="Arial" w:cs="Arial" w:eastAsia="Arial" w:hAnsi="Arial"/>
          <w:color w:val="0F172A"/>
          <w:sz w:val="19"/>
          <w:szCs w:val="19"/>
        </w:rPr>
        <w:t xml:space="preserve">Built on TanStack Table (per Architecture). Container has card styling: white bg, border, lg radius, sm shadow.</w:t>
      </w:r>
    </w:p>
    <w:p>
      <w:pPr>
        <w:pStyle w:val="ListParagraph"/>
        <w:numPr>
          <w:ilvl w:val="0"/>
          <w:numId w:val="1"/>
        </w:numPr>
        <w:spacing w:after="28" w:before="28"/>
      </w:pPr>
      <w:r>
        <w:rPr>
          <w:rFonts w:ascii="Arial" w:cs="Arial" w:eastAsia="Arial" w:hAnsi="Arial"/>
          <w:color w:val="0F172A"/>
          <w:sz w:val="19"/>
          <w:szCs w:val="19"/>
        </w:rPr>
        <w:t xml:space="preserve">Header row: surface bg, 12px uppercase label text, sortable columns show a chevron that toggles asc/desc/none.</w:t>
      </w:r>
    </w:p>
    <w:p>
      <w:pPr>
        <w:pStyle w:val="ListParagraph"/>
        <w:numPr>
          <w:ilvl w:val="0"/>
          <w:numId w:val="1"/>
        </w:numPr>
        <w:spacing w:after="28" w:before="28"/>
      </w:pPr>
      <w:r>
        <w:rPr>
          <w:rFonts w:ascii="Arial" w:cs="Arial" w:eastAsia="Arial" w:hAnsi="Arial"/>
          <w:color w:val="0F172A"/>
          <w:sz w:val="19"/>
          <w:szCs w:val="19"/>
        </w:rPr>
        <w:t xml:space="preserve">Body rows: 14px text, 52px row height, hover tint (surface), bottom border between rows.</w:t>
      </w:r>
    </w:p>
    <w:p>
      <w:pPr>
        <w:pStyle w:val="ListParagraph"/>
        <w:numPr>
          <w:ilvl w:val="0"/>
          <w:numId w:val="1"/>
        </w:numPr>
        <w:spacing w:after="28" w:before="28"/>
      </w:pPr>
      <w:r>
        <w:rPr>
          <w:rFonts w:ascii="Arial" w:cs="Arial" w:eastAsia="Arial" w:hAnsi="Arial"/>
          <w:color w:val="0F172A"/>
          <w:sz w:val="19"/>
          <w:szCs w:val="19"/>
        </w:rPr>
        <w:t xml:space="preserve">Row click opens the detail view; action buttons in the last column stop propagation.</w:t>
      </w:r>
    </w:p>
    <w:p>
      <w:pPr>
        <w:pStyle w:val="ListParagraph"/>
        <w:numPr>
          <w:ilvl w:val="0"/>
          <w:numId w:val="1"/>
        </w:numPr>
        <w:spacing w:after="28" w:before="28"/>
      </w:pPr>
      <w:r>
        <w:rPr>
          <w:rFonts w:ascii="Arial" w:cs="Arial" w:eastAsia="Arial" w:hAnsi="Arial"/>
          <w:color w:val="0F172A"/>
          <w:sz w:val="19"/>
          <w:szCs w:val="19"/>
        </w:rPr>
        <w:t xml:space="preserve">Selated row gets a primary-50 tint and a checkbox in the first column when bulk mode is active.</w:t>
      </w:r>
    </w:p>
    <w:p>
      <w:pPr>
        <w:pStyle w:val="ListParagraph"/>
        <w:numPr>
          <w:ilvl w:val="0"/>
          <w:numId w:val="1"/>
        </w:numPr>
        <w:spacing w:after="28" w:before="28"/>
      </w:pPr>
      <w:r>
        <w:rPr>
          <w:rFonts w:ascii="Arial" w:cs="Arial" w:eastAsia="Arial" w:hAnsi="Arial"/>
          <w:color w:val="0F172A"/>
          <w:sz w:val="19"/>
          <w:szCs w:val="19"/>
        </w:rPr>
        <w:t xml:space="preserve">Last column 'Actions' holds row actions: View, Edit, plus an overflow (…) menu for the rest.</w:t>
      </w:r>
    </w:p>
    <w:p>
      <w:pPr>
        <w:pStyle w:val="ListParagraph"/>
        <w:numPr>
          <w:ilvl w:val="0"/>
          <w:numId w:val="1"/>
        </w:numPr>
        <w:spacing w:after="28" w:before="28"/>
      </w:pPr>
      <w:r>
        <w:rPr>
          <w:rFonts w:ascii="Arial" w:cs="Arial" w:eastAsia="Arial" w:hAnsi="Arial"/>
          <w:color w:val="0F172A"/>
          <w:sz w:val="19"/>
          <w:szCs w:val="19"/>
        </w:rPr>
        <w:t xml:space="preserve">Sticky header on scroll. Horizontal scroll on narrow screens with the first column pinned.</w:t>
      </w:r>
    </w:p>
    <w:p>
      <w:pPr>
        <w:spacing w:after="0" w:before="60"/>
      </w:pPr>
      <w:r>
        <w:t xml:space="preserve"/>
      </w:r>
    </w:p>
    <w:p>
      <w:pPr>
        <w:spacing w:after="60" w:before="160"/>
      </w:pPr>
      <w:r>
        <w:rPr>
          <w:rFonts w:ascii="Arial" w:cs="Arial" w:eastAsia="Arial" w:hAnsi="Arial"/>
          <w:b/>
          <w:bCs/>
          <w:color w:val="0F172A"/>
          <w:sz w:val="20"/>
          <w:szCs w:val="20"/>
        </w:rPr>
        <w:t xml:space="preserve">Table Features (every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Feature</w:t>
            </w:r>
          </w:p>
        </w:tc>
        <w:tc>
          <w:tcPr>
            <w:tcW w:type="dxa" w:w="696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Specification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Sorting</w:t>
            </w:r>
          </w:p>
        </w:tc>
        <w:tc>
          <w:tcPr>
            <w:tcW w:type="dxa" w:w="6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Click header to sort. Default sort per screen stated in screen spec. Multi-sort not required.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Filtering</w:t>
            </w:r>
          </w:p>
        </w:tc>
        <w:tc>
          <w:tcPr>
            <w:tcW w:type="dxa" w:w="69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Filter bar above the table with dropdown chips. Active filters show as removable chips.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Search</w:t>
            </w:r>
          </w:p>
        </w:tc>
        <w:tc>
          <w:tcPr>
            <w:tcW w:type="dxa" w:w="6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Debounced (300ms) search input in the toolbar, searches the columns stated per screen.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Pagination</w:t>
            </w:r>
          </w:p>
        </w:tc>
        <w:tc>
          <w:tcPr>
            <w:tcW w:type="dxa" w:w="69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Bottom bar: '25 per page' selector + page numbers + prev/next. Default 25, options 10/25/50/100.</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Bulk actions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Checkbox column when enabled. Selecting rows reveals a bulk action bar above the table.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Row actions</w:t>
            </w:r>
          </w:p>
        </w:tc>
        <w:tc>
          <w:tcPr>
            <w:tcW w:type="dxa" w:w="69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View, Edit always visible; Delete and contextual actions in the … overflow menu.</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Density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Comfortable (default, 52px rows). No density toggle in V1.</w:t>
            </w:r>
          </w:p>
        </w:tc>
      </w:tr>
    </w:tbl>
    <w:p>
      <w:pPr>
        <w:spacing w:after="0" w:before="80"/>
      </w:pPr>
      <w:r>
        <w:t xml:space="preserve"/>
      </w:r>
    </w:p>
    <w:p>
      <w:pPr>
        <w:spacing w:after="120" w:before="300"/>
      </w:pPr>
      <w:r>
        <w:rPr>
          <w:rFonts w:ascii="Arial" w:cs="Arial" w:eastAsia="Arial" w:hAnsi="Arial"/>
          <w:b/>
          <w:bCs/>
          <w:color w:val="2563EB"/>
          <w:sz w:val="27"/>
          <w:szCs w:val="27"/>
        </w:rPr>
        <w:t xml:space="preserve">3.4 Cards</w:t>
      </w:r>
    </w:p>
    <w:p>
      <w:pPr>
        <w:pStyle w:val="ListParagraph"/>
        <w:numPr>
          <w:ilvl w:val="0"/>
          <w:numId w:val="1"/>
        </w:numPr>
        <w:spacing w:after="28" w:before="28"/>
      </w:pPr>
      <w:r>
        <w:rPr>
          <w:rFonts w:ascii="Arial" w:cs="Arial" w:eastAsia="Arial" w:hAnsi="Arial"/>
          <w:color w:val="0F172A"/>
          <w:sz w:val="19"/>
          <w:szCs w:val="19"/>
        </w:rPr>
        <w:t xml:space="preserve">White bg, 12px radius, 1px border, sm shadow, 16–24px padding.</w:t>
      </w:r>
    </w:p>
    <w:p>
      <w:pPr>
        <w:pStyle w:val="ListParagraph"/>
        <w:numPr>
          <w:ilvl w:val="0"/>
          <w:numId w:val="1"/>
        </w:numPr>
        <w:spacing w:after="28" w:before="28"/>
      </w:pPr>
      <w:r>
        <w:rPr>
          <w:rFonts w:ascii="Arial" w:cs="Arial" w:eastAsia="Arial" w:hAnsi="Arial"/>
          <w:color w:val="0F172A"/>
          <w:sz w:val="19"/>
          <w:szCs w:val="19"/>
        </w:rPr>
        <w:t xml:space="preserve">KPI card: label (12px caption) + value (24px bold) + optional trend chip + optional icon.</w:t>
      </w:r>
    </w:p>
    <w:p>
      <w:pPr>
        <w:pStyle w:val="ListParagraph"/>
        <w:numPr>
          <w:ilvl w:val="0"/>
          <w:numId w:val="1"/>
        </w:numPr>
        <w:spacing w:after="28" w:before="28"/>
      </w:pPr>
      <w:r>
        <w:rPr>
          <w:rFonts w:ascii="Arial" w:cs="Arial" w:eastAsia="Arial" w:hAnsi="Arial"/>
          <w:color w:val="0F172A"/>
          <w:sz w:val="19"/>
          <w:szCs w:val="19"/>
        </w:rPr>
        <w:t xml:space="preserve">Section card: H2 title + optional action button top-right + content.</w:t>
      </w:r>
    </w:p>
    <w:p>
      <w:pPr>
        <w:spacing w:after="0" w:before="80"/>
      </w:pPr>
      <w:r>
        <w:t xml:space="preserve"/>
      </w:r>
    </w:p>
    <w:p>
      <w:pPr>
        <w:spacing w:after="120" w:before="300"/>
      </w:pPr>
      <w:r>
        <w:rPr>
          <w:rFonts w:ascii="Arial" w:cs="Arial" w:eastAsia="Arial" w:hAnsi="Arial"/>
          <w:b/>
          <w:bCs/>
          <w:color w:val="2563EB"/>
          <w:sz w:val="27"/>
          <w:szCs w:val="27"/>
        </w:rPr>
        <w:t xml:space="preserve">3.5 Dialogs (Modals)</w:t>
      </w:r>
    </w:p>
    <w:p>
      <w:pPr>
        <w:pStyle w:val="ListParagraph"/>
        <w:numPr>
          <w:ilvl w:val="0"/>
          <w:numId w:val="1"/>
        </w:numPr>
        <w:spacing w:after="28" w:before="28"/>
      </w:pPr>
      <w:r>
        <w:rPr>
          <w:rFonts w:ascii="Arial" w:cs="Arial" w:eastAsia="Arial" w:hAnsi="Arial"/>
          <w:color w:val="0F172A"/>
          <w:sz w:val="19"/>
          <w:szCs w:val="19"/>
        </w:rPr>
        <w:t xml:space="preserve">Centered, 12px radius, lg shadow, max-width 480px (forms) or 600px (confirmations with detail). Backdrop dims page 45%.</w:t>
      </w:r>
    </w:p>
    <w:p>
      <w:pPr>
        <w:pStyle w:val="ListParagraph"/>
        <w:numPr>
          <w:ilvl w:val="0"/>
          <w:numId w:val="1"/>
        </w:numPr>
        <w:spacing w:after="28" w:before="28"/>
      </w:pPr>
      <w:r>
        <w:rPr>
          <w:rFonts w:ascii="Arial" w:cs="Arial" w:eastAsia="Arial" w:hAnsi="Arial"/>
          <w:color w:val="0F172A"/>
          <w:sz w:val="19"/>
          <w:szCs w:val="19"/>
        </w:rPr>
        <w:t xml:space="preserve">Anatomy: title + close (X) → body → footer with right-aligned Cancel (secondary) + Confirm (primary/destructive).</w:t>
      </w:r>
    </w:p>
    <w:p>
      <w:pPr>
        <w:pStyle w:val="ListParagraph"/>
        <w:numPr>
          <w:ilvl w:val="0"/>
          <w:numId w:val="1"/>
        </w:numPr>
        <w:spacing w:after="28" w:before="28"/>
      </w:pPr>
      <w:r>
        <w:rPr>
          <w:rFonts w:ascii="Arial" w:cs="Arial" w:eastAsia="Arial" w:hAnsi="Arial"/>
          <w:color w:val="0F172A"/>
          <w:sz w:val="19"/>
          <w:szCs w:val="19"/>
        </w:rPr>
        <w:t xml:space="preserve">Use for: create/edit forms that are short, confirmations, receipt preview.</w:t>
      </w:r>
    </w:p>
    <w:p>
      <w:pPr>
        <w:pStyle w:val="ListParagraph"/>
        <w:numPr>
          <w:ilvl w:val="0"/>
          <w:numId w:val="1"/>
        </w:numPr>
        <w:spacing w:after="28" w:before="28"/>
      </w:pPr>
      <w:r>
        <w:rPr>
          <w:rFonts w:ascii="Arial" w:cs="Arial" w:eastAsia="Arial" w:hAnsi="Arial"/>
          <w:color w:val="0F172A"/>
          <w:sz w:val="19"/>
          <w:szCs w:val="19"/>
        </w:rPr>
        <w:t xml:space="preserve">Focus trapped. Escape closes. Click backdrop closes (except dirty forms — prompt first).</w:t>
      </w:r>
    </w:p>
    <w:p>
      <w:pPr>
        <w:spacing w:after="0" w:before="80"/>
      </w:pPr>
      <w:r>
        <w:t xml:space="preserve"/>
      </w:r>
    </w:p>
    <w:p>
      <w:pPr>
        <w:spacing w:after="120" w:before="300"/>
      </w:pPr>
      <w:r>
        <w:rPr>
          <w:rFonts w:ascii="Arial" w:cs="Arial" w:eastAsia="Arial" w:hAnsi="Arial"/>
          <w:b/>
          <w:bCs/>
          <w:color w:val="2563EB"/>
          <w:sz w:val="27"/>
          <w:szCs w:val="27"/>
        </w:rPr>
        <w:t xml:space="preserve">3.6 Drawers (Side Panels)</w:t>
      </w:r>
    </w:p>
    <w:p>
      <w:pPr>
        <w:pStyle w:val="ListParagraph"/>
        <w:numPr>
          <w:ilvl w:val="0"/>
          <w:numId w:val="1"/>
        </w:numPr>
        <w:spacing w:after="28" w:before="28"/>
      </w:pPr>
      <w:r>
        <w:rPr>
          <w:rFonts w:ascii="Arial" w:cs="Arial" w:eastAsia="Arial" w:hAnsi="Arial"/>
          <w:color w:val="0F172A"/>
          <w:sz w:val="19"/>
          <w:szCs w:val="19"/>
        </w:rPr>
        <w:t xml:space="preserve">Slide in from the right, 480px wide (640px for rich content), full height, lg shadow.</w:t>
      </w:r>
    </w:p>
    <w:p>
      <w:pPr>
        <w:pStyle w:val="ListParagraph"/>
        <w:numPr>
          <w:ilvl w:val="0"/>
          <w:numId w:val="1"/>
        </w:numPr>
        <w:spacing w:after="28" w:before="28"/>
      </w:pPr>
      <w:r>
        <w:rPr>
          <w:rFonts w:ascii="Arial" w:cs="Arial" w:eastAsia="Arial" w:hAnsi="Arial"/>
          <w:color w:val="0F172A"/>
          <w:sz w:val="19"/>
          <w:szCs w:val="19"/>
        </w:rPr>
        <w:t xml:space="preserve">Use for: quick-view of a record without leaving the list, longer create forms, filters on mobile.</w:t>
      </w:r>
    </w:p>
    <w:p>
      <w:pPr>
        <w:pStyle w:val="ListParagraph"/>
        <w:numPr>
          <w:ilvl w:val="0"/>
          <w:numId w:val="1"/>
        </w:numPr>
        <w:spacing w:after="28" w:before="28"/>
      </w:pPr>
      <w:r>
        <w:rPr>
          <w:rFonts w:ascii="Arial" w:cs="Arial" w:eastAsia="Arial" w:hAnsi="Arial"/>
          <w:color w:val="0F172A"/>
          <w:sz w:val="19"/>
          <w:szCs w:val="19"/>
        </w:rPr>
        <w:t xml:space="preserve">Same header/footer pattern as dialogs. Closes via X, Escape, or backdrop.</w:t>
      </w:r>
    </w:p>
    <w:p>
      <w:pPr>
        <w:shd w:fill="FEF3C7" w:val="clear"/>
        <w:spacing w:after="80" w:before="80"/>
        <w:ind w:left="100" w:right="100"/>
      </w:pPr>
      <w:r>
        <w:rPr>
          <w:rFonts w:ascii="Arial" w:cs="Arial" w:eastAsia="Arial" w:hAnsi="Arial"/>
          <w:b/>
          <w:bCs/>
          <w:color w:val="D97706"/>
          <w:sz w:val="18"/>
          <w:szCs w:val="18"/>
        </w:rPr>
        <w:t xml:space="preserve">ASSUMPTION: </w:t>
      </w:r>
      <w:r>
        <w:rPr>
          <w:rFonts w:ascii="Arial" w:cs="Arial" w:eastAsia="Arial" w:hAnsi="Arial"/>
          <w:color w:val="0F172A"/>
          <w:sz w:val="18"/>
          <w:szCs w:val="18"/>
        </w:rPr>
        <w:t xml:space="preserve">The PRD specifies the full Student Profile as a dedicated page, so drawers are used for quick-views and create/edit forms, not for the full profile.</w:t>
      </w:r>
    </w:p>
    <w:p>
      <w:pPr>
        <w:spacing w:after="0" w:before="80"/>
      </w:pPr>
      <w:r>
        <w:t xml:space="preserve"/>
      </w:r>
    </w:p>
    <w:p>
      <w:pPr>
        <w:spacing w:after="120" w:before="300"/>
      </w:pPr>
      <w:r>
        <w:rPr>
          <w:rFonts w:ascii="Arial" w:cs="Arial" w:eastAsia="Arial" w:hAnsi="Arial"/>
          <w:b/>
          <w:bCs/>
          <w:color w:val="2563EB"/>
          <w:sz w:val="27"/>
          <w:szCs w:val="27"/>
        </w:rPr>
        <w:t xml:space="preserve">3.7 Dropdowns &amp; Menus</w:t>
      </w:r>
    </w:p>
    <w:p>
      <w:pPr>
        <w:pStyle w:val="ListParagraph"/>
        <w:numPr>
          <w:ilvl w:val="0"/>
          <w:numId w:val="1"/>
        </w:numPr>
        <w:spacing w:after="28" w:before="28"/>
      </w:pPr>
      <w:r>
        <w:rPr>
          <w:rFonts w:ascii="Arial" w:cs="Arial" w:eastAsia="Arial" w:hAnsi="Arial"/>
          <w:color w:val="0F172A"/>
          <w:sz w:val="19"/>
          <w:szCs w:val="19"/>
        </w:rPr>
        <w:t xml:space="preserve">White bg, md radius, md shadow, 8px padding. Items 36px tall, hover surface tint.</w:t>
      </w:r>
    </w:p>
    <w:p>
      <w:pPr>
        <w:pStyle w:val="ListParagraph"/>
        <w:numPr>
          <w:ilvl w:val="0"/>
          <w:numId w:val="1"/>
        </w:numPr>
        <w:spacing w:after="28" w:before="28"/>
      </w:pPr>
      <w:r>
        <w:rPr>
          <w:rFonts w:ascii="Arial" w:cs="Arial" w:eastAsia="Arial" w:hAnsi="Arial"/>
          <w:color w:val="0F172A"/>
          <w:sz w:val="19"/>
          <w:szCs w:val="19"/>
        </w:rPr>
        <w:t xml:space="preserve">Used for: row overflow actions, profile menu, filter selects, the create-new menu.</w:t>
      </w:r>
    </w:p>
    <w:p>
      <w:pPr>
        <w:pStyle w:val="ListParagraph"/>
        <w:numPr>
          <w:ilvl w:val="0"/>
          <w:numId w:val="1"/>
        </w:numPr>
        <w:spacing w:after="28" w:before="28"/>
      </w:pPr>
      <w:r>
        <w:rPr>
          <w:rFonts w:ascii="Arial" w:cs="Arial" w:eastAsia="Arial" w:hAnsi="Arial"/>
          <w:color w:val="0F172A"/>
          <w:sz w:val="19"/>
          <w:szCs w:val="19"/>
        </w:rPr>
        <w:t xml:space="preserve">Destructive items (Delete) shown in danger color, separated by a divider at the bottom.</w:t>
      </w:r>
    </w:p>
    <w:p>
      <w:pPr>
        <w:spacing w:after="0" w:before="80"/>
      </w:pPr>
      <w:r>
        <w:t xml:space="preserve"/>
      </w:r>
    </w:p>
    <w:p>
      <w:pPr>
        <w:spacing w:after="120" w:before="300"/>
      </w:pPr>
      <w:r>
        <w:rPr>
          <w:rFonts w:ascii="Arial" w:cs="Arial" w:eastAsia="Arial" w:hAnsi="Arial"/>
          <w:b/>
          <w:bCs/>
          <w:color w:val="2563EB"/>
          <w:sz w:val="27"/>
          <w:szCs w:val="27"/>
        </w:rPr>
        <w:t xml:space="preserve">3.8 Tabs</w:t>
      </w:r>
    </w:p>
    <w:p>
      <w:pPr>
        <w:pStyle w:val="ListParagraph"/>
        <w:numPr>
          <w:ilvl w:val="0"/>
          <w:numId w:val="1"/>
        </w:numPr>
        <w:spacing w:after="28" w:before="28"/>
      </w:pPr>
      <w:r>
        <w:rPr>
          <w:rFonts w:ascii="Arial" w:cs="Arial" w:eastAsia="Arial" w:hAnsi="Arial"/>
          <w:color w:val="0F172A"/>
          <w:sz w:val="19"/>
          <w:szCs w:val="19"/>
        </w:rPr>
        <w:t xml:space="preserve">Underline style: active tab has primary-600 text + 2px primary underline; inactive slate.</w:t>
      </w:r>
    </w:p>
    <w:p>
      <w:pPr>
        <w:pStyle w:val="ListParagraph"/>
        <w:numPr>
          <w:ilvl w:val="0"/>
          <w:numId w:val="1"/>
        </w:numPr>
        <w:spacing w:after="28" w:before="28"/>
      </w:pPr>
      <w:r>
        <w:rPr>
          <w:rFonts w:ascii="Arial" w:cs="Arial" w:eastAsia="Arial" w:hAnsi="Arial"/>
          <w:color w:val="0F172A"/>
          <w:sz w:val="19"/>
          <w:szCs w:val="19"/>
        </w:rPr>
        <w:t xml:space="preserve">Used in the Student Profile (Overview, Applications, Documents, Payments, Tasks, Follow-ups, Notes, Communication, Timeline, Activity) and Settings.</w:t>
      </w:r>
    </w:p>
    <w:p>
      <w:pPr>
        <w:pStyle w:val="ListParagraph"/>
        <w:numPr>
          <w:ilvl w:val="0"/>
          <w:numId w:val="1"/>
        </w:numPr>
        <w:spacing w:after="28" w:before="28"/>
      </w:pPr>
      <w:r>
        <w:rPr>
          <w:rFonts w:ascii="Arial" w:cs="Arial" w:eastAsia="Arial" w:hAnsi="Arial"/>
          <w:color w:val="0F172A"/>
          <w:sz w:val="19"/>
          <w:szCs w:val="19"/>
        </w:rPr>
        <w:t xml:space="preserve">On mobile, tabs become a horizontally scrollable strip or a select dropdown if &gt;5.</w:t>
      </w:r>
    </w:p>
    <w:p>
      <w:pPr>
        <w:spacing w:after="0" w:before="80"/>
      </w:pPr>
      <w:r>
        <w:t xml:space="preserve"/>
      </w:r>
    </w:p>
    <w:p>
      <w:pPr>
        <w:spacing w:after="120" w:before="300"/>
      </w:pPr>
      <w:r>
        <w:rPr>
          <w:rFonts w:ascii="Arial" w:cs="Arial" w:eastAsia="Arial" w:hAnsi="Arial"/>
          <w:b/>
          <w:bCs/>
          <w:color w:val="2563EB"/>
          <w:sz w:val="27"/>
          <w:szCs w:val="27"/>
        </w:rPr>
        <w:t xml:space="preserve">3.9 Badges &amp; Chips</w:t>
      </w:r>
    </w:p>
    <w:p>
      <w:pPr>
        <w:pStyle w:val="ListParagraph"/>
        <w:numPr>
          <w:ilvl w:val="0"/>
          <w:numId w:val="1"/>
        </w:numPr>
        <w:spacing w:after="28" w:before="28"/>
      </w:pPr>
      <w:r>
        <w:rPr>
          <w:rFonts w:ascii="Arial" w:cs="Arial" w:eastAsia="Arial" w:hAnsi="Arial"/>
          <w:color w:val="0F172A"/>
          <w:sz w:val="19"/>
          <w:szCs w:val="19"/>
        </w:rPr>
        <w:t xml:space="preserve">Pill shape (full radius), 12px medium text, colored bg at 10% opacity + colored text at full. Colors per the Status Color Mapping (§2.4).</w:t>
      </w:r>
    </w:p>
    <w:p>
      <w:pPr>
        <w:pStyle w:val="ListParagraph"/>
        <w:numPr>
          <w:ilvl w:val="0"/>
          <w:numId w:val="1"/>
        </w:numPr>
        <w:spacing w:after="28" w:before="28"/>
      </w:pPr>
      <w:r>
        <w:rPr>
          <w:rFonts w:ascii="Arial" w:cs="Arial" w:eastAsia="Arial" w:hAnsi="Arial"/>
          <w:color w:val="0F172A"/>
          <w:sz w:val="19"/>
          <w:szCs w:val="19"/>
        </w:rPr>
        <w:t xml:space="preserve">Filter chips: removable, show an X. Count chips on nav items (notification badge).</w:t>
      </w:r>
    </w:p>
    <w:p>
      <w:pPr>
        <w:spacing w:after="0" w:before="80"/>
      </w:pPr>
      <w:r>
        <w:t xml:space="preserve"/>
      </w:r>
    </w:p>
    <w:p>
      <w:pPr>
        <w:spacing w:after="120" w:before="300"/>
      </w:pPr>
      <w:r>
        <w:rPr>
          <w:rFonts w:ascii="Arial" w:cs="Arial" w:eastAsia="Arial" w:hAnsi="Arial"/>
          <w:b/>
          <w:bCs/>
          <w:color w:val="2563EB"/>
          <w:sz w:val="27"/>
          <w:szCs w:val="27"/>
        </w:rPr>
        <w:t xml:space="preserve">3.10 Toasts (Notifications)</w:t>
      </w:r>
    </w:p>
    <w:p>
      <w:pPr>
        <w:pStyle w:val="ListParagraph"/>
        <w:numPr>
          <w:ilvl w:val="0"/>
          <w:numId w:val="1"/>
        </w:numPr>
        <w:spacing w:after="28" w:before="28"/>
      </w:pPr>
      <w:r>
        <w:rPr>
          <w:rFonts w:ascii="Arial" w:cs="Arial" w:eastAsia="Arial" w:hAnsi="Arial"/>
          <w:color w:val="0F172A"/>
          <w:sz w:val="19"/>
          <w:szCs w:val="19"/>
        </w:rPr>
        <w:t xml:space="preserve">Top-right, stacked, auto-dismiss 4s (errors 6s, or manual close). md radius, md shadow.</w:t>
      </w:r>
    </w:p>
    <w:p>
      <w:pPr>
        <w:pStyle w:val="ListParagraph"/>
        <w:numPr>
          <w:ilvl w:val="0"/>
          <w:numId w:val="1"/>
        </w:numPr>
        <w:spacing w:after="28" w:before="28"/>
      </w:pPr>
      <w:r>
        <w:rPr>
          <w:rFonts w:ascii="Arial" w:cs="Arial" w:eastAsia="Arial" w:hAnsi="Arial"/>
          <w:color w:val="0F172A"/>
          <w:sz w:val="19"/>
          <w:szCs w:val="19"/>
        </w:rPr>
        <w:t xml:space="preserve">Variants: success (green accent), error (red), info (blue), with an icon + message + optional action link.</w:t>
      </w:r>
    </w:p>
    <w:p>
      <w:pPr>
        <w:spacing w:after="0" w:before="80"/>
      </w:pPr>
      <w:r>
        <w:t xml:space="preserve"/>
      </w:r>
    </w:p>
    <w:p>
      <w:pPr>
        <w:spacing w:after="120" w:before="300"/>
      </w:pPr>
      <w:r>
        <w:rPr>
          <w:rFonts w:ascii="Arial" w:cs="Arial" w:eastAsia="Arial" w:hAnsi="Arial"/>
          <w:b/>
          <w:bCs/>
          <w:color w:val="2563EB"/>
          <w:sz w:val="27"/>
          <w:szCs w:val="27"/>
        </w:rPr>
        <w:t xml:space="preserve">3.11 Loaders</w:t>
      </w:r>
    </w:p>
    <w:p>
      <w:pPr>
        <w:pStyle w:val="ListParagraph"/>
        <w:numPr>
          <w:ilvl w:val="0"/>
          <w:numId w:val="1"/>
        </w:numPr>
        <w:spacing w:after="28" w:before="28"/>
      </w:pPr>
      <w:r>
        <w:rPr>
          <w:rFonts w:ascii="Arial" w:cs="Arial" w:eastAsia="Arial" w:hAnsi="Arial"/>
          <w:color w:val="0F172A"/>
          <w:sz w:val="19"/>
          <w:szCs w:val="19"/>
        </w:rPr>
        <w:t xml:space="preserve">Skeleton screens for initial loads — never spinners for full-page loads (per PRD design system).</w:t>
      </w:r>
    </w:p>
    <w:p>
      <w:pPr>
        <w:pStyle w:val="ListParagraph"/>
        <w:numPr>
          <w:ilvl w:val="0"/>
          <w:numId w:val="1"/>
        </w:numPr>
        <w:spacing w:after="28" w:before="28"/>
      </w:pPr>
      <w:r>
        <w:rPr>
          <w:rFonts w:ascii="Arial" w:cs="Arial" w:eastAsia="Arial" w:hAnsi="Arial"/>
          <w:color w:val="0F172A"/>
          <w:sz w:val="19"/>
          <w:szCs w:val="19"/>
        </w:rPr>
        <w:t xml:space="preserve">Tables show 5–8 skeleton rows. Cards show skeleton blocks. Profile shows a skeleton layout.</w:t>
      </w:r>
    </w:p>
    <w:p>
      <w:pPr>
        <w:pStyle w:val="ListParagraph"/>
        <w:numPr>
          <w:ilvl w:val="0"/>
          <w:numId w:val="1"/>
        </w:numPr>
        <w:spacing w:after="28" w:before="28"/>
      </w:pPr>
      <w:r>
        <w:rPr>
          <w:rFonts w:ascii="Arial" w:cs="Arial" w:eastAsia="Arial" w:hAnsi="Arial"/>
          <w:color w:val="0F172A"/>
          <w:sz w:val="19"/>
          <w:szCs w:val="19"/>
        </w:rPr>
        <w:t xml:space="preserve">Inline spinner only inside buttons (loading state) and for small async actions.</w:t>
      </w:r>
    </w:p>
    <w:p>
      <w:pPr>
        <w:pStyle w:val="ListParagraph"/>
        <w:numPr>
          <w:ilvl w:val="0"/>
          <w:numId w:val="1"/>
        </w:numPr>
        <w:spacing w:after="28" w:before="28"/>
      </w:pPr>
      <w:r>
        <w:rPr>
          <w:rFonts w:ascii="Arial" w:cs="Arial" w:eastAsia="Arial" w:hAnsi="Arial"/>
          <w:color w:val="0F172A"/>
          <w:sz w:val="19"/>
          <w:szCs w:val="19"/>
        </w:rPr>
        <w:t xml:space="preserve">Debounced — skeletons appear only if load exceeds ~200ms to avoid flash.</w:t>
      </w:r>
    </w:p>
    <w:p>
      <w:pPr>
        <w:spacing w:after="0" w:before="80"/>
      </w:pPr>
      <w:r>
        <w:t xml:space="preserve"/>
      </w:r>
    </w:p>
    <w:p>
      <w:pPr>
        <w:spacing w:after="120" w:before="300"/>
      </w:pPr>
      <w:r>
        <w:rPr>
          <w:rFonts w:ascii="Arial" w:cs="Arial" w:eastAsia="Arial" w:hAnsi="Arial"/>
          <w:b/>
          <w:bCs/>
          <w:color w:val="2563EB"/>
          <w:sz w:val="27"/>
          <w:szCs w:val="27"/>
        </w:rPr>
        <w:t xml:space="preserve">3.12 Empty States</w:t>
      </w:r>
    </w:p>
    <w:p>
      <w:pPr>
        <w:pStyle w:val="ListParagraph"/>
        <w:numPr>
          <w:ilvl w:val="0"/>
          <w:numId w:val="1"/>
        </w:numPr>
        <w:spacing w:after="28" w:before="28"/>
      </w:pPr>
      <w:r>
        <w:rPr>
          <w:rFonts w:ascii="Arial" w:cs="Arial" w:eastAsia="Arial" w:hAnsi="Arial"/>
          <w:color w:val="0F172A"/>
          <w:sz w:val="19"/>
          <w:szCs w:val="19"/>
        </w:rPr>
        <w:t xml:space="preserve">Centered: 24px icon/illustration + H3 message + 1-line caption + primary CTA where an action applies.</w:t>
      </w:r>
    </w:p>
    <w:p>
      <w:pPr>
        <w:pStyle w:val="ListParagraph"/>
        <w:numPr>
          <w:ilvl w:val="0"/>
          <w:numId w:val="1"/>
        </w:numPr>
        <w:spacing w:after="28" w:before="28"/>
      </w:pPr>
      <w:r>
        <w:rPr>
          <w:rFonts w:ascii="Arial" w:cs="Arial" w:eastAsia="Arial" w:hAnsi="Arial"/>
          <w:color w:val="0F172A"/>
          <w:sz w:val="19"/>
          <w:szCs w:val="19"/>
        </w:rPr>
        <w:t xml:space="preserve">Distinguish 'no data yet' (offer to create) from 'no results' (offer to clear filters).</w:t>
      </w:r>
    </w:p>
    <w:p>
      <w:pPr>
        <w:spacing w:after="0" w:before="80"/>
      </w:pPr>
      <w:r>
        <w:t xml:space="preserve"/>
      </w:r>
    </w:p>
    <w:p>
      <w:pPr>
        <w:spacing w:after="120" w:before="300"/>
      </w:pPr>
      <w:r>
        <w:rPr>
          <w:rFonts w:ascii="Arial" w:cs="Arial" w:eastAsia="Arial" w:hAnsi="Arial"/>
          <w:b/>
          <w:bCs/>
          <w:color w:val="2563EB"/>
          <w:sz w:val="27"/>
          <w:szCs w:val="27"/>
        </w:rPr>
        <w:t xml:space="preserve">3.13 Error States</w:t>
      </w:r>
    </w:p>
    <w:p>
      <w:pPr>
        <w:pStyle w:val="ListParagraph"/>
        <w:numPr>
          <w:ilvl w:val="0"/>
          <w:numId w:val="1"/>
        </w:numPr>
        <w:spacing w:after="28" w:before="28"/>
      </w:pPr>
      <w:r>
        <w:rPr>
          <w:rFonts w:ascii="Arial" w:cs="Arial" w:eastAsia="Arial" w:hAnsi="Arial"/>
          <w:color w:val="0F172A"/>
          <w:sz w:val="19"/>
          <w:szCs w:val="19"/>
        </w:rPr>
        <w:t xml:space="preserve">Inline (component) errors: a card with an error icon, message, and a Retry button.</w:t>
      </w:r>
    </w:p>
    <w:p>
      <w:pPr>
        <w:pStyle w:val="ListParagraph"/>
        <w:numPr>
          <w:ilvl w:val="0"/>
          <w:numId w:val="1"/>
        </w:numPr>
        <w:spacing w:after="28" w:before="28"/>
      </w:pPr>
      <w:r>
        <w:rPr>
          <w:rFonts w:ascii="Arial" w:cs="Arial" w:eastAsia="Arial" w:hAnsi="Arial"/>
          <w:color w:val="0F172A"/>
          <w:sz w:val="19"/>
          <w:szCs w:val="19"/>
        </w:rPr>
        <w:t xml:space="preserve">Full-page error (route crash): centered illustration + message + Retry / Go to Dashboard.</w:t>
      </w:r>
    </w:p>
    <w:p>
      <w:pPr>
        <w:pStyle w:val="ListParagraph"/>
        <w:numPr>
          <w:ilvl w:val="0"/>
          <w:numId w:val="1"/>
        </w:numPr>
        <w:spacing w:after="28" w:before="28"/>
      </w:pPr>
      <w:r>
        <w:rPr>
          <w:rFonts w:ascii="Arial" w:cs="Arial" w:eastAsia="Arial" w:hAnsi="Arial"/>
          <w:color w:val="0F172A"/>
          <w:sz w:val="19"/>
          <w:szCs w:val="19"/>
        </w:rPr>
        <w:t xml:space="preserve">Per the PRD error handling — Supabase down, network offline, 403, 500 each have specific copy.</w:t>
      </w:r>
    </w:p>
    <w:p>
      <w:r>
        <w:br w:type="page"/>
      </w:r>
    </w:p>
    <w:p>
      <w:pPr>
        <w:pBdr>
          <w:bottom w:val="single" w:color="2563EB" w:sz="12" w:space="8"/>
        </w:pBdr>
        <w:spacing w:after="160" w:before="380"/>
      </w:pPr>
      <w:r>
        <w:rPr>
          <w:rFonts w:ascii="Arial" w:cs="Arial" w:eastAsia="Arial" w:hAnsi="Arial"/>
          <w:b/>
          <w:bCs/>
          <w:color w:val="0F172A"/>
          <w:sz w:val="36"/>
          <w:szCs w:val="36"/>
        </w:rPr>
        <w:t xml:space="preserve">4. NAVIGATION STRUCTURE</w:t>
      </w:r>
    </w:p>
    <w:p>
      <w:pPr>
        <w:shd w:fill="334155" w:val="clear"/>
        <w:spacing w:after="0" w:before="120"/>
        <w:ind w:left="100" w:right="100"/>
      </w:pPr>
      <w:r>
        <w:rPr>
          <w:rFonts w:ascii="Courier New" w:cs="Courier New" w:eastAsia="Courier New" w:hAnsi="Courier New"/>
          <w:b/>
          <w:bCs/>
          <w:color w:val="FFFFFF"/>
          <w:sz w:val="16"/>
          <w:szCs w:val="16"/>
        </w:rPr>
        <w:t xml:space="preserve"> ▢ App shell — sidebar + topbar + content</w:t>
      </w:r>
    </w:p>
    <w:p>
      <w:pPr>
        <w:shd w:fill="0F172A" w:val="clear"/>
        <w:spacing w:after="0" w:before="0"/>
        <w:ind w:left="100" w:right="100"/>
      </w:pPr>
      <w:r>
        <w:rPr>
          <w:sz w:val="6"/>
          <w:szCs w:val="6"/>
        </w:rPr>
        <w:t xml:space="preserve"> </w:t>
      </w:r>
    </w:p>
    <w:p>
      <w:pPr>
        <w:shd w:fill="0F172A" w:val="clear"/>
        <w:spacing w:after="4" w:before="4"/>
        <w:ind w:left="100" w:right="100"/>
      </w:pPr>
      <w:r>
        <w:rPr>
          <w:rFonts w:ascii="Courier New" w:cs="Courier New" w:eastAsia="Courier New" w:hAnsi="Courier New"/>
          <w:color w:val="94A3B8"/>
          <w:sz w:val="15"/>
          <w:szCs w:val="15"/>
        </w:rPr>
        <w:t xml:space="preserve">┌──────────┬────────────────────────────────────────────────┐</w:t>
      </w:r>
    </w:p>
    <w:p>
      <w:pPr>
        <w:shd w:fill="0F172A" w:val="clear"/>
        <w:spacing w:after="4" w:before="4"/>
        <w:ind w:left="100" w:right="100"/>
      </w:pPr>
      <w:r>
        <w:rPr>
          <w:rFonts w:ascii="Courier New" w:cs="Courier New" w:eastAsia="Courier New" w:hAnsi="Courier New"/>
          <w:color w:val="94A3B8"/>
          <w:sz w:val="15"/>
          <w:szCs w:val="15"/>
        </w:rPr>
        <w:t xml:space="preserve">│          │  Topbar: [search]      [+ New] [🔔3] [avatar ▾] │</w:t>
      </w:r>
    </w:p>
    <w:p>
      <w:pPr>
        <w:shd w:fill="0F172A" w:val="clear"/>
        <w:spacing w:after="4" w:before="4"/>
        <w:ind w:left="100" w:right="100"/>
      </w:pPr>
      <w:r>
        <w:rPr>
          <w:rFonts w:ascii="Courier New" w:cs="Courier New" w:eastAsia="Courier New" w:hAnsi="Courier New"/>
          <w:color w:val="94A3B8"/>
          <w:sz w:val="15"/>
          <w:szCs w:val="15"/>
        </w:rPr>
        <w:t xml:space="preserve">│ SIDEBAR  ├────────────────────────────────────────────────┤</w:t>
      </w:r>
    </w:p>
    <w:p>
      <w:pPr>
        <w:shd w:fill="0F172A" w:val="clear"/>
        <w:spacing w:after="4" w:before="4"/>
        <w:ind w:left="100" w:right="100"/>
      </w:pPr>
      <w:r>
        <w:rPr>
          <w:rFonts w:ascii="Courier New" w:cs="Courier New" w:eastAsia="Courier New" w:hAnsi="Courier New"/>
          <w:color w:val="94A3B8"/>
          <w:sz w:val="15"/>
          <w:szCs w:val="15"/>
        </w:rPr>
        <w:t xml:space="preserve">│          │  Breadcrumb: Leads / Arjun Mehta                │</w:t>
      </w:r>
    </w:p>
    <w:p>
      <w:pPr>
        <w:shd w:fill="0F172A" w:val="clear"/>
        <w:spacing w:after="4" w:before="4"/>
        <w:ind w:left="100" w:right="100"/>
      </w:pPr>
      <w:r>
        <w:rPr>
          <w:rFonts w:ascii="Courier New" w:cs="Courier New" w:eastAsia="Courier New" w:hAnsi="Courier New"/>
          <w:color w:val="94A3B8"/>
          <w:sz w:val="15"/>
          <w:szCs w:val="15"/>
        </w:rPr>
        <w:t xml:space="preserve">│ Dashboard│                                                 │</w:t>
      </w:r>
    </w:p>
    <w:p>
      <w:pPr>
        <w:shd w:fill="0F172A" w:val="clear"/>
        <w:spacing w:after="4" w:before="4"/>
        <w:ind w:left="100" w:right="100"/>
      </w:pPr>
      <w:r>
        <w:rPr>
          <w:rFonts w:ascii="Courier New" w:cs="Courier New" w:eastAsia="Courier New" w:hAnsi="Courier New"/>
          <w:color w:val="94A3B8"/>
          <w:sz w:val="15"/>
          <w:szCs w:val="15"/>
        </w:rPr>
        <w:t xml:space="preserve">│ Leads    │                                                 │</w:t>
      </w:r>
    </w:p>
    <w:p>
      <w:pPr>
        <w:shd w:fill="0F172A" w:val="clear"/>
        <w:spacing w:after="4" w:before="4"/>
        <w:ind w:left="100" w:right="100"/>
      </w:pPr>
      <w:r>
        <w:rPr>
          <w:rFonts w:ascii="Courier New" w:cs="Courier New" w:eastAsia="Courier New" w:hAnsi="Courier New"/>
          <w:color w:val="94A3B8"/>
          <w:sz w:val="15"/>
          <w:szCs w:val="15"/>
        </w:rPr>
        <w:t xml:space="preserve">│ Students │            MAIN CONTENT AREA                    │</w:t>
      </w:r>
    </w:p>
    <w:p>
      <w:pPr>
        <w:shd w:fill="0F172A" w:val="clear"/>
        <w:spacing w:after="4" w:before="4"/>
        <w:ind w:left="100" w:right="100"/>
      </w:pPr>
      <w:r>
        <w:rPr>
          <w:rFonts w:ascii="Courier New" w:cs="Courier New" w:eastAsia="Courier New" w:hAnsi="Courier New"/>
          <w:color w:val="94A3B8"/>
          <w:sz w:val="15"/>
          <w:szCs w:val="15"/>
        </w:rPr>
        <w:t xml:space="preserve">│ Apps     │            (page content renders here)          │</w:t>
      </w:r>
    </w:p>
    <w:p>
      <w:pPr>
        <w:shd w:fill="0F172A" w:val="clear"/>
        <w:spacing w:after="4" w:before="4"/>
        <w:ind w:left="100" w:right="100"/>
      </w:pPr>
      <w:r>
        <w:rPr>
          <w:rFonts w:ascii="Courier New" w:cs="Courier New" w:eastAsia="Courier New" w:hAnsi="Courier New"/>
          <w:color w:val="94A3B8"/>
          <w:sz w:val="15"/>
          <w:szCs w:val="15"/>
        </w:rPr>
        <w:t xml:space="preserve">│ Tasks    │                                                 │</w:t>
      </w:r>
    </w:p>
    <w:p>
      <w:pPr>
        <w:shd w:fill="0F172A" w:val="clear"/>
        <w:spacing w:after="4" w:before="4"/>
        <w:ind w:left="100" w:right="100"/>
      </w:pPr>
      <w:r>
        <w:rPr>
          <w:rFonts w:ascii="Courier New" w:cs="Courier New" w:eastAsia="Courier New" w:hAnsi="Courier New"/>
          <w:color w:val="94A3B8"/>
          <w:sz w:val="15"/>
          <w:szCs w:val="15"/>
        </w:rPr>
        <w:t xml:space="preserve">│ Calendar │                                                 │</w:t>
      </w:r>
    </w:p>
    <w:p>
      <w:pPr>
        <w:shd w:fill="0F172A" w:val="clear"/>
        <w:spacing w:after="4" w:before="4"/>
        <w:ind w:left="100" w:right="100"/>
      </w:pPr>
      <w:r>
        <w:rPr>
          <w:rFonts w:ascii="Courier New" w:cs="Courier New" w:eastAsia="Courier New" w:hAnsi="Courier New"/>
          <w:color w:val="94A3B8"/>
          <w:sz w:val="15"/>
          <w:szCs w:val="15"/>
        </w:rPr>
        <w:t xml:space="preserve">│ Payments │                                                 │</w:t>
      </w:r>
    </w:p>
    <w:p>
      <w:pPr>
        <w:shd w:fill="0F172A" w:val="clear"/>
        <w:spacing w:after="4" w:before="4"/>
        <w:ind w:left="100" w:right="100"/>
      </w:pPr>
      <w:r>
        <w:rPr>
          <w:rFonts w:ascii="Courier New" w:cs="Courier New" w:eastAsia="Courier New" w:hAnsi="Courier New"/>
          <w:color w:val="94A3B8"/>
          <w:sz w:val="15"/>
          <w:szCs w:val="15"/>
        </w:rPr>
        <w:t xml:space="preserve">│ Reports  │                                                 │</w:t>
      </w:r>
    </w:p>
    <w:p>
      <w:pPr>
        <w:shd w:fill="0F172A" w:val="clear"/>
        <w:spacing w:after="4" w:before="4"/>
        <w:ind w:left="100" w:right="100"/>
      </w:pPr>
      <w:r>
        <w:rPr>
          <w:rFonts w:ascii="Courier New" w:cs="Courier New" w:eastAsia="Courier New" w:hAnsi="Courier New"/>
          <w:color w:val="94A3B8"/>
          <w:sz w:val="15"/>
          <w:szCs w:val="15"/>
        </w:rPr>
        <w:t xml:space="preserve">│ ──────   │                                                 │</w:t>
      </w:r>
    </w:p>
    <w:p>
      <w:pPr>
        <w:shd w:fill="0F172A" w:val="clear"/>
        <w:spacing w:after="4" w:before="4"/>
        <w:ind w:left="100" w:right="100"/>
      </w:pPr>
      <w:r>
        <w:rPr>
          <w:rFonts w:ascii="Courier New" w:cs="Courier New" w:eastAsia="Courier New" w:hAnsi="Courier New"/>
          <w:color w:val="94A3B8"/>
          <w:sz w:val="15"/>
          <w:szCs w:val="15"/>
        </w:rPr>
        <w:t xml:space="preserve">│ Employees│                                                 │</w:t>
      </w:r>
    </w:p>
    <w:p>
      <w:pPr>
        <w:shd w:fill="0F172A" w:val="clear"/>
        <w:spacing w:after="4" w:before="4"/>
        <w:ind w:left="100" w:right="100"/>
      </w:pPr>
      <w:r>
        <w:rPr>
          <w:rFonts w:ascii="Courier New" w:cs="Courier New" w:eastAsia="Courier New" w:hAnsi="Courier New"/>
          <w:color w:val="94A3B8"/>
          <w:sz w:val="15"/>
          <w:szCs w:val="15"/>
        </w:rPr>
        <w:t xml:space="preserve">│ Settings │                                                 │</w:t>
      </w:r>
    </w:p>
    <w:p>
      <w:pPr>
        <w:shd w:fill="0F172A" w:val="clear"/>
        <w:spacing w:after="4" w:before="4"/>
        <w:ind w:left="100" w:right="100"/>
      </w:pPr>
      <w:r>
        <w:rPr>
          <w:rFonts w:ascii="Courier New" w:cs="Courier New" w:eastAsia="Courier New" w:hAnsi="Courier New"/>
          <w:color w:val="94A3B8"/>
          <w:sz w:val="15"/>
          <w:szCs w:val="15"/>
        </w:rPr>
        <w:t xml:space="preserve">└──────────┴────────────────────────────────────────────────┘</w:t>
      </w:r>
    </w:p>
    <w:p>
      <w:pPr>
        <w:shd w:fill="0F172A" w:val="clear"/>
        <w:spacing w:after="120" w:before="0"/>
        <w:ind w:left="100" w:right="100"/>
      </w:pPr>
      <w:r>
        <w:rPr>
          <w:sz w:val="6"/>
          <w:szCs w:val="6"/>
        </w:rPr>
        <w:t xml:space="preserve"> </w:t>
      </w:r>
    </w:p>
    <w:p>
      <w:pPr>
        <w:spacing w:after="120" w:before="300"/>
      </w:pPr>
      <w:r>
        <w:rPr>
          <w:rFonts w:ascii="Arial" w:cs="Arial" w:eastAsia="Arial" w:hAnsi="Arial"/>
          <w:b/>
          <w:bCs/>
          <w:color w:val="2563EB"/>
          <w:sz w:val="27"/>
          <w:szCs w:val="27"/>
        </w:rPr>
        <w:t xml:space="preserve">4.1 Sidebar</w:t>
      </w:r>
    </w:p>
    <w:p>
      <w:pPr>
        <w:pStyle w:val="ListParagraph"/>
        <w:numPr>
          <w:ilvl w:val="0"/>
          <w:numId w:val="1"/>
        </w:numPr>
        <w:spacing w:after="28" w:before="28"/>
      </w:pPr>
      <w:r>
        <w:rPr>
          <w:rFonts w:ascii="Arial" w:cs="Arial" w:eastAsia="Arial" w:hAnsi="Arial"/>
          <w:color w:val="0F172A"/>
          <w:sz w:val="19"/>
          <w:szCs w:val="19"/>
        </w:rPr>
        <w:t xml:space="preserve">Fixed left, 256px wide, collapsible to 64px (icons only). State persists (Zustand UI store, per Architecture).</w:t>
      </w:r>
    </w:p>
    <w:p>
      <w:pPr>
        <w:pStyle w:val="ListParagraph"/>
        <w:numPr>
          <w:ilvl w:val="0"/>
          <w:numId w:val="1"/>
        </w:numPr>
        <w:spacing w:after="28" w:before="28"/>
      </w:pPr>
      <w:r>
        <w:rPr>
          <w:rFonts w:ascii="Arial" w:cs="Arial" w:eastAsia="Arial" w:hAnsi="Arial"/>
          <w:color w:val="0F172A"/>
          <w:sz w:val="19"/>
          <w:szCs w:val="19"/>
        </w:rPr>
        <w:t xml:space="preserve">Logo/brand at top. Nav items below with icon + label. Active item: primary-50 bg, primary-600 text, left accent bar.</w:t>
      </w:r>
    </w:p>
    <w:p>
      <w:pPr>
        <w:pStyle w:val="ListParagraph"/>
        <w:numPr>
          <w:ilvl w:val="0"/>
          <w:numId w:val="1"/>
        </w:numPr>
        <w:spacing w:after="28" w:before="28"/>
      </w:pPr>
      <w:r>
        <w:rPr>
          <w:rFonts w:ascii="Arial" w:cs="Arial" w:eastAsia="Arial" w:hAnsi="Arial"/>
          <w:color w:val="0F172A"/>
          <w:sz w:val="19"/>
          <w:szCs w:val="19"/>
        </w:rPr>
        <w:t xml:space="preserve">Order matches the PRD sidebar: Dashboard, Leads, Students, Applications, Tasks, Calendar, Payments, Reports, then a divider, then Employees, Settings.</w:t>
      </w:r>
    </w:p>
    <w:p>
      <w:pPr>
        <w:pStyle w:val="ListParagraph"/>
        <w:numPr>
          <w:ilvl w:val="0"/>
          <w:numId w:val="1"/>
        </w:numPr>
        <w:spacing w:after="28" w:before="28"/>
      </w:pPr>
      <w:r>
        <w:rPr>
          <w:rFonts w:ascii="Arial" w:cs="Arial" w:eastAsia="Arial" w:hAnsi="Arial"/>
          <w:color w:val="0F172A"/>
          <w:sz w:val="19"/>
          <w:szCs w:val="19"/>
        </w:rPr>
        <w:t xml:space="preserve">Role-gated items: Employees and some Reports hidden for non-Admins (per API roles).</w:t>
      </w:r>
    </w:p>
    <w:p>
      <w:pPr>
        <w:pStyle w:val="ListParagraph"/>
        <w:numPr>
          <w:ilvl w:val="0"/>
          <w:numId w:val="1"/>
        </w:numPr>
        <w:spacing w:after="28" w:before="28"/>
      </w:pPr>
      <w:r>
        <w:rPr>
          <w:rFonts w:ascii="Arial" w:cs="Arial" w:eastAsia="Arial" w:hAnsi="Arial"/>
          <w:color w:val="0F172A"/>
          <w:sz w:val="19"/>
          <w:szCs w:val="19"/>
        </w:rPr>
        <w:t xml:space="preserve">Bottom: dark-mode toggle + collapse toggle.</w:t>
      </w:r>
    </w:p>
    <w:p>
      <w:pPr>
        <w:spacing w:after="0" w:before="60"/>
      </w:pPr>
      <w:r>
        <w:t xml:space="preserve"/>
      </w:r>
    </w:p>
    <w:p>
      <w:pPr>
        <w:spacing w:after="120" w:before="300"/>
      </w:pPr>
      <w:r>
        <w:rPr>
          <w:rFonts w:ascii="Arial" w:cs="Arial" w:eastAsia="Arial" w:hAnsi="Arial"/>
          <w:b/>
          <w:bCs/>
          <w:color w:val="2563EB"/>
          <w:sz w:val="27"/>
          <w:szCs w:val="27"/>
        </w:rPr>
        <w:t xml:space="preserve">4.2 Topbar</w:t>
      </w:r>
    </w:p>
    <w:p>
      <w:pPr>
        <w:pStyle w:val="ListParagraph"/>
        <w:numPr>
          <w:ilvl w:val="0"/>
          <w:numId w:val="1"/>
        </w:numPr>
        <w:spacing w:after="28" w:before="28"/>
      </w:pPr>
      <w:r>
        <w:rPr>
          <w:rFonts w:ascii="Arial" w:cs="Arial" w:eastAsia="Arial" w:hAnsi="Arial"/>
          <w:color w:val="0F172A"/>
          <w:sz w:val="19"/>
          <w:szCs w:val="19"/>
        </w:rPr>
        <w:t xml:space="preserve">Height 64px, white bg, bottom border. Contains, left-to-right: (mobile) hamburger, global search, spacer, + New button, notifications bell, profile menu.</w:t>
      </w:r>
    </w:p>
    <w:p>
      <w:pPr>
        <w:pStyle w:val="ListParagraph"/>
        <w:numPr>
          <w:ilvl w:val="0"/>
          <w:numId w:val="1"/>
        </w:numPr>
        <w:spacing w:after="28" w:before="28"/>
      </w:pPr>
      <w:r>
        <w:rPr>
          <w:rFonts w:ascii="Arial" w:cs="Arial" w:eastAsia="Arial" w:hAnsi="Arial"/>
          <w:color w:val="0F172A"/>
          <w:sz w:val="19"/>
          <w:szCs w:val="19"/>
        </w:rPr>
        <w:t xml:space="preserve">Global search (Ctrl+K) opens a command palette overlay searching leads &amp; students (API global search).</w:t>
      </w:r>
    </w:p>
    <w:p>
      <w:pPr>
        <w:pStyle w:val="ListParagraph"/>
        <w:numPr>
          <w:ilvl w:val="0"/>
          <w:numId w:val="1"/>
        </w:numPr>
        <w:spacing w:after="28" w:before="28"/>
      </w:pPr>
      <w:r>
        <w:rPr>
          <w:rFonts w:ascii="Arial" w:cs="Arial" w:eastAsia="Arial" w:hAnsi="Arial"/>
          <w:color w:val="0F172A"/>
          <w:sz w:val="19"/>
          <w:szCs w:val="19"/>
        </w:rPr>
        <w:t xml:space="preserve">+ New dropdown: New Lead, New Task, Schedule Follow-up (matches global quick actions in the PRD).</w:t>
      </w:r>
    </w:p>
    <w:p>
      <w:pPr>
        <w:spacing w:after="0" w:before="60"/>
      </w:pPr>
      <w:r>
        <w:t xml:space="preserve"/>
      </w:r>
    </w:p>
    <w:p>
      <w:pPr>
        <w:spacing w:after="120" w:before="300"/>
      </w:pPr>
      <w:r>
        <w:rPr>
          <w:rFonts w:ascii="Arial" w:cs="Arial" w:eastAsia="Arial" w:hAnsi="Arial"/>
          <w:b/>
          <w:bCs/>
          <w:color w:val="2563EB"/>
          <w:sz w:val="27"/>
          <w:szCs w:val="27"/>
        </w:rPr>
        <w:t xml:space="preserve">4.3 Breadcrumbs</w:t>
      </w:r>
    </w:p>
    <w:p>
      <w:pPr>
        <w:pStyle w:val="ListParagraph"/>
        <w:numPr>
          <w:ilvl w:val="0"/>
          <w:numId w:val="1"/>
        </w:numPr>
        <w:spacing w:after="28" w:before="28"/>
      </w:pPr>
      <w:r>
        <w:rPr>
          <w:rFonts w:ascii="Arial" w:cs="Arial" w:eastAsia="Arial" w:hAnsi="Arial"/>
          <w:color w:val="0F172A"/>
          <w:sz w:val="19"/>
          <w:szCs w:val="19"/>
        </w:rPr>
        <w:t xml:space="preserve">Below topbar on detail pages. Format: Section / Record name. Each segment a link except the last.</w:t>
      </w:r>
    </w:p>
    <w:p>
      <w:pPr>
        <w:spacing w:after="0" w:before="60"/>
      </w:pPr>
      <w:r>
        <w:t xml:space="preserve"/>
      </w:r>
    </w:p>
    <w:p>
      <w:pPr>
        <w:spacing w:after="120" w:before="300"/>
      </w:pPr>
      <w:r>
        <w:rPr>
          <w:rFonts w:ascii="Arial" w:cs="Arial" w:eastAsia="Arial" w:hAnsi="Arial"/>
          <w:b/>
          <w:bCs/>
          <w:color w:val="2563EB"/>
          <w:sz w:val="27"/>
          <w:szCs w:val="27"/>
        </w:rPr>
        <w:t xml:space="preserve">4.4 Notifications</w:t>
      </w:r>
    </w:p>
    <w:p>
      <w:pPr>
        <w:pStyle w:val="ListParagraph"/>
        <w:numPr>
          <w:ilvl w:val="0"/>
          <w:numId w:val="1"/>
        </w:numPr>
        <w:spacing w:after="28" w:before="28"/>
      </w:pPr>
      <w:r>
        <w:rPr>
          <w:rFonts w:ascii="Arial" w:cs="Arial" w:eastAsia="Arial" w:hAnsi="Arial"/>
          <w:color w:val="0F172A"/>
          <w:sz w:val="19"/>
          <w:szCs w:val="19"/>
        </w:rPr>
        <w:t xml:space="preserve">Bell icon with unread count badge (danger color). Opens a dropdown panel (480px) listing recent notifications.</w:t>
      </w:r>
    </w:p>
    <w:p>
      <w:pPr>
        <w:pStyle w:val="ListParagraph"/>
        <w:numPr>
          <w:ilvl w:val="0"/>
          <w:numId w:val="1"/>
        </w:numPr>
        <w:spacing w:after="28" w:before="28"/>
      </w:pPr>
      <w:r>
        <w:rPr>
          <w:rFonts w:ascii="Arial" w:cs="Arial" w:eastAsia="Arial" w:hAnsi="Arial"/>
          <w:color w:val="0F172A"/>
          <w:sz w:val="19"/>
          <w:szCs w:val="19"/>
        </w:rPr>
        <w:t xml:space="preserve">Each item: priority dot (color per priority), title, body, timestamp, click navigates to the linked record.</w:t>
      </w:r>
    </w:p>
    <w:p>
      <w:pPr>
        <w:pStyle w:val="ListParagraph"/>
        <w:numPr>
          <w:ilvl w:val="0"/>
          <w:numId w:val="1"/>
        </w:numPr>
        <w:spacing w:after="28" w:before="28"/>
      </w:pPr>
      <w:r>
        <w:rPr>
          <w:rFonts w:ascii="Arial" w:cs="Arial" w:eastAsia="Arial" w:hAnsi="Arial"/>
          <w:color w:val="0F172A"/>
          <w:sz w:val="19"/>
          <w:szCs w:val="19"/>
        </w:rPr>
        <w:t xml:space="preserve">Header actions: 'Mark all read'. Footer: 'View all' → full notifications page. Matches the notification system in the PRD/API.</w:t>
      </w:r>
    </w:p>
    <w:p>
      <w:pPr>
        <w:spacing w:after="0" w:before="60"/>
      </w:pPr>
      <w:r>
        <w:t xml:space="preserve"/>
      </w:r>
    </w:p>
    <w:p>
      <w:pPr>
        <w:spacing w:after="120" w:before="300"/>
      </w:pPr>
      <w:r>
        <w:rPr>
          <w:rFonts w:ascii="Arial" w:cs="Arial" w:eastAsia="Arial" w:hAnsi="Arial"/>
          <w:b/>
          <w:bCs/>
          <w:color w:val="2563EB"/>
          <w:sz w:val="27"/>
          <w:szCs w:val="27"/>
        </w:rPr>
        <w:t xml:space="preserve">4.5 Profile Menu</w:t>
      </w:r>
    </w:p>
    <w:p>
      <w:pPr>
        <w:pStyle w:val="ListParagraph"/>
        <w:numPr>
          <w:ilvl w:val="0"/>
          <w:numId w:val="1"/>
        </w:numPr>
        <w:spacing w:after="28" w:before="28"/>
      </w:pPr>
      <w:r>
        <w:rPr>
          <w:rFonts w:ascii="Arial" w:cs="Arial" w:eastAsia="Arial" w:hAnsi="Arial"/>
          <w:color w:val="0F172A"/>
          <w:sz w:val="19"/>
          <w:szCs w:val="19"/>
        </w:rPr>
        <w:t xml:space="preserve">Avatar (initials) + name. Dropdown: My Profile, Settings, Dark mode toggle, divider, Log out.</w:t>
      </w:r>
    </w:p>
    <w:p>
      <w:pPr>
        <w:spacing w:after="0" w:before="60"/>
      </w:pPr>
      <w:r>
        <w:t xml:space="preserve"/>
      </w:r>
    </w:p>
    <w:p>
      <w:pPr>
        <w:spacing w:after="120" w:before="300"/>
      </w:pPr>
      <w:r>
        <w:rPr>
          <w:rFonts w:ascii="Arial" w:cs="Arial" w:eastAsia="Arial" w:hAnsi="Arial"/>
          <w:b/>
          <w:bCs/>
          <w:color w:val="2563EB"/>
          <w:sz w:val="27"/>
          <w:szCs w:val="27"/>
        </w:rPr>
        <w:t xml:space="preserve">4.6 Mobile Navigation</w:t>
      </w:r>
    </w:p>
    <w:p>
      <w:pPr>
        <w:pStyle w:val="ListParagraph"/>
        <w:numPr>
          <w:ilvl w:val="0"/>
          <w:numId w:val="1"/>
        </w:numPr>
        <w:spacing w:after="28" w:before="28"/>
      </w:pPr>
      <w:r>
        <w:rPr>
          <w:rFonts w:ascii="Arial" w:cs="Arial" w:eastAsia="Arial" w:hAnsi="Arial"/>
          <w:color w:val="0F172A"/>
          <w:sz w:val="19"/>
          <w:szCs w:val="19"/>
        </w:rPr>
        <w:t xml:space="preserve">Sidebar becomes an off-canvas drawer opened by the hamburger; backdrop dims content.</w:t>
      </w:r>
    </w:p>
    <w:p>
      <w:pPr>
        <w:pStyle w:val="ListParagraph"/>
        <w:numPr>
          <w:ilvl w:val="0"/>
          <w:numId w:val="1"/>
        </w:numPr>
        <w:spacing w:after="28" w:before="28"/>
      </w:pPr>
      <w:r>
        <w:rPr>
          <w:rFonts w:ascii="Arial" w:cs="Arial" w:eastAsia="Arial" w:hAnsi="Arial"/>
          <w:color w:val="0F172A"/>
          <w:sz w:val="19"/>
          <w:szCs w:val="19"/>
        </w:rPr>
        <w:t xml:space="preserve">Topbar collapses: hamburger + logo + search icon + bell + avatar. + New becomes a floating action button (FAB) bottom-right.</w:t>
      </w:r>
    </w:p>
    <w:p>
      <w:pPr>
        <w:shd w:fill="FEF3C7" w:val="clear"/>
        <w:spacing w:after="80" w:before="80"/>
        <w:ind w:left="100" w:right="100"/>
      </w:pPr>
      <w:r>
        <w:rPr>
          <w:rFonts w:ascii="Arial" w:cs="Arial" w:eastAsia="Arial" w:hAnsi="Arial"/>
          <w:b/>
          <w:bCs/>
          <w:color w:val="D97706"/>
          <w:sz w:val="18"/>
          <w:szCs w:val="18"/>
        </w:rPr>
        <w:t xml:space="preserve">ASSUMPTION: </w:t>
      </w:r>
      <w:r>
        <w:rPr>
          <w:rFonts w:ascii="Arial" w:cs="Arial" w:eastAsia="Arial" w:hAnsi="Arial"/>
          <w:color w:val="0F172A"/>
          <w:sz w:val="18"/>
          <w:szCs w:val="18"/>
        </w:rPr>
        <w:t xml:space="preserve">A bottom tab bar was considered but the module count (10+) exceeds what fits; the off-canvas drawer is used instead for completeness.</w:t>
      </w:r>
    </w:p>
    <w:p>
      <w:r>
        <w:br w:type="page"/>
      </w:r>
    </w:p>
    <w:p>
      <w:pPr>
        <w:pBdr>
          <w:bottom w:val="single" w:color="2563EB" w:sz="12" w:space="8"/>
        </w:pBdr>
        <w:spacing w:after="160" w:before="380"/>
      </w:pPr>
      <w:r>
        <w:rPr>
          <w:rFonts w:ascii="Arial" w:cs="Arial" w:eastAsia="Arial" w:hAnsi="Arial"/>
          <w:b/>
          <w:bCs/>
          <w:color w:val="0F172A"/>
          <w:sz w:val="36"/>
          <w:szCs w:val="36"/>
        </w:rPr>
        <w:t xml:space="preserve">5. SCREEN SPECIFICATIONS</w:t>
      </w:r>
    </w:p>
    <w:p>
      <w:pPr>
        <w:spacing w:after="50" w:before="50"/>
      </w:pPr>
      <w:r>
        <w:rPr>
          <w:rFonts w:ascii="Arial" w:cs="Arial" w:eastAsia="Arial" w:hAnsi="Arial"/>
          <w:color w:val="0F172A"/>
          <w:sz w:val="19"/>
          <w:szCs w:val="19"/>
        </w:rPr>
        <w:t xml:space="preserve">Each screen below is specified with: purpose, layout, sections, components, tables, filters &amp; search, user actions, forms, modals/drawers, empty/loading/error states, and responsive behaviour. Where a design choice is not dictated by the PRD/DB/API, an explicit ASSUMPTION is stated rather than inventing functionality.</w:t>
      </w:r>
    </w:p>
    <w:p>
      <w:pPr>
        <w:spacing w:after="0" w:before="80"/>
      </w:pPr>
      <w:r>
        <w:t xml:space="preserve"/>
      </w:r>
    </w:p>
    <w:p>
      <w:pPr>
        <w:shd w:fill="4F46E5" w:val="clear"/>
        <w:spacing w:after="40" w:before="300"/>
        <w:ind w:left="100" w:right="100"/>
      </w:pPr>
      <w:r>
        <w:rPr>
          <w:rFonts w:ascii="Arial" w:cs="Arial" w:eastAsia="Arial" w:hAnsi="Arial"/>
          <w:b/>
          <w:bCs/>
          <w:color w:val="FFFFFF"/>
          <w:sz w:val="26"/>
          <w:szCs w:val="26"/>
        </w:rPr>
        <w:t xml:space="preserve">  5.1 — Login</w:t>
      </w:r>
    </w:p>
    <w:p>
      <w:pPr>
        <w:shd w:fill="DBEAFE" w:val="clear"/>
        <w:spacing w:after="100" w:before="0"/>
        <w:ind w:left="100" w:right="100"/>
      </w:pPr>
      <w:r>
        <w:rPr>
          <w:rFonts w:ascii="Courier New" w:cs="Courier New" w:eastAsia="Courier New" w:hAnsi="Courier New"/>
          <w:b/>
          <w:bCs/>
          <w:color w:val="2563EB"/>
          <w:sz w:val="16"/>
          <w:szCs w:val="16"/>
        </w:rPr>
        <w:t xml:space="preserve">  Route: </w:t>
      </w:r>
      <w:r>
        <w:rPr>
          <w:rFonts w:ascii="Courier New" w:cs="Courier New" w:eastAsia="Courier New" w:hAnsi="Courier New"/>
          <w:color w:val="0F172A"/>
          <w:sz w:val="16"/>
          <w:szCs w:val="16"/>
        </w:rPr>
        <w:t xml:space="preserve">/login   ·   Roles: Public</w:t>
      </w:r>
    </w:p>
    <w:p>
      <w:pPr>
        <w:spacing w:after="0" w:before="60"/>
      </w:pPr>
      <w:r>
        <w:t xml:space="preserve"/>
      </w:r>
    </w:p>
    <w:p>
      <w:pPr>
        <w:spacing w:after="60" w:before="160"/>
      </w:pPr>
      <w:r>
        <w:rPr>
          <w:rFonts w:ascii="Arial" w:cs="Arial" w:eastAsia="Arial" w:hAnsi="Arial"/>
          <w:b/>
          <w:bCs/>
          <w:color w:val="0F172A"/>
          <w:sz w:val="20"/>
          <w:szCs w:val="20"/>
        </w:rPr>
        <w:t xml:space="preserve">Purpose</w:t>
      </w:r>
    </w:p>
    <w:p>
      <w:pPr>
        <w:spacing w:after="50" w:before="50"/>
      </w:pPr>
      <w:r>
        <w:rPr>
          <w:rFonts w:ascii="Arial" w:cs="Arial" w:eastAsia="Arial" w:hAnsi="Arial"/>
          <w:color w:val="0F172A"/>
          <w:sz w:val="19"/>
          <w:szCs w:val="19"/>
        </w:rPr>
        <w:t xml:space="preserve">Authenticate a user. Single-purpose, distraction-free. Company email + password (per PRD).</w:t>
      </w:r>
    </w:p>
    <w:p>
      <w:pPr>
        <w:spacing w:after="0" w:before="40"/>
      </w:pPr>
      <w:r>
        <w:t xml:space="preserve"/>
      </w:r>
    </w:p>
    <w:p>
      <w:pPr>
        <w:shd w:fill="334155" w:val="clear"/>
        <w:spacing w:after="0" w:before="120"/>
        <w:ind w:left="100" w:right="100"/>
      </w:pPr>
      <w:r>
        <w:rPr>
          <w:rFonts w:ascii="Courier New" w:cs="Courier New" w:eastAsia="Courier New" w:hAnsi="Courier New"/>
          <w:b/>
          <w:bCs/>
          <w:color w:val="FFFFFF"/>
          <w:sz w:val="16"/>
          <w:szCs w:val="16"/>
        </w:rPr>
        <w:t xml:space="preserve"> ▢ 5.1 — Login — layout</w:t>
      </w:r>
    </w:p>
    <w:p>
      <w:pPr>
        <w:shd w:fill="0F172A" w:val="clear"/>
        <w:spacing w:after="0" w:before="0"/>
        <w:ind w:left="100" w:right="100"/>
      </w:pPr>
      <w:r>
        <w:rPr>
          <w:sz w:val="6"/>
          <w:szCs w:val="6"/>
        </w:rPr>
        <w:t xml:space="preserve"> </w:t>
      </w:r>
    </w:p>
    <w:p>
      <w:pPr>
        <w:shd w:fill="0F172A" w:val="clear"/>
        <w:spacing w:after="4" w:before="4"/>
        <w:ind w:left="100" w:right="100"/>
      </w:pPr>
      <w:r>
        <w:rPr>
          <w:rFonts w:ascii="Courier New" w:cs="Courier New" w:eastAsia="Courier New" w:hAnsi="Courier New"/>
          <w:color w:val="94A3B8"/>
          <w:sz w:val="15"/>
          <w:szCs w:val="15"/>
        </w:rPr>
        <w:t xml:space="preserve">┌─────────────────────────────────────────┐</w:t>
      </w:r>
    </w:p>
    <w:p>
      <w:pPr>
        <w:shd w:fill="0F172A" w:val="clear"/>
        <w:spacing w:after="4" w:before="4"/>
        <w:ind w:left="100" w:right="100"/>
      </w:pPr>
      <w:r>
        <w:rPr>
          <w:rFonts w:ascii="Courier New" w:cs="Courier New" w:eastAsia="Courier New" w:hAnsi="Courier New"/>
          <w:color w:val="94A3B8"/>
          <w:sz w:val="15"/>
          <w:szCs w:val="15"/>
        </w:rPr>
        <w:t xml:space="preserve">│                                         │</w:t>
      </w:r>
    </w:p>
    <w:p>
      <w:pPr>
        <w:shd w:fill="0F172A" w:val="clear"/>
        <w:spacing w:after="4" w:before="4"/>
        <w:ind w:left="100" w:right="100"/>
      </w:pPr>
      <w:r>
        <w:rPr>
          <w:rFonts w:ascii="Courier New" w:cs="Courier New" w:eastAsia="Courier New" w:hAnsi="Courier New"/>
          <w:color w:val="94A3B8"/>
          <w:sz w:val="15"/>
          <w:szCs w:val="15"/>
        </w:rPr>
        <w:t xml:space="preserve">│            [ DO Logo ]                   │</w:t>
      </w:r>
    </w:p>
    <w:p>
      <w:pPr>
        <w:shd w:fill="0F172A" w:val="clear"/>
        <w:spacing w:after="4" w:before="4"/>
        <w:ind w:left="100" w:right="100"/>
      </w:pPr>
      <w:r>
        <w:rPr>
          <w:rFonts w:ascii="Courier New" w:cs="Courier New" w:eastAsia="Courier New" w:hAnsi="Courier New"/>
          <w:color w:val="94A3B8"/>
          <w:sz w:val="15"/>
          <w:szCs w:val="15"/>
        </w:rPr>
        <w:t xml:space="preserve">│         Defence Overseas CRM            │</w:t>
      </w:r>
    </w:p>
    <w:p>
      <w:pPr>
        <w:shd w:fill="0F172A" w:val="clear"/>
        <w:spacing w:after="4" w:before="4"/>
        <w:ind w:left="100" w:right="100"/>
      </w:pPr>
      <w:r>
        <w:rPr>
          <w:rFonts w:ascii="Courier New" w:cs="Courier New" w:eastAsia="Courier New" w:hAnsi="Courier New"/>
          <w:color w:val="94A3B8"/>
          <w:sz w:val="15"/>
          <w:szCs w:val="15"/>
        </w:rPr>
        <w:t xml:space="preserve">│                                         │</w:t>
      </w:r>
    </w:p>
    <w:p>
      <w:pPr>
        <w:shd w:fill="0F172A" w:val="clear"/>
        <w:spacing w:after="4" w:before="4"/>
        <w:ind w:left="100" w:right="100"/>
      </w:pPr>
      <w:r>
        <w:rPr>
          <w:rFonts w:ascii="Courier New" w:cs="Courier New" w:eastAsia="Courier New" w:hAnsi="Courier New"/>
          <w:color w:val="94A3B8"/>
          <w:sz w:val="15"/>
          <w:szCs w:val="15"/>
        </w:rPr>
        <w:t xml:space="preserve">│   Email                                 │</w:t>
      </w:r>
    </w:p>
    <w:p>
      <w:pPr>
        <w:shd w:fill="0F172A" w:val="clear"/>
        <w:spacing w:after="4" w:before="4"/>
        <w:ind w:left="100" w:right="100"/>
      </w:pPr>
      <w:r>
        <w:rPr>
          <w:rFonts w:ascii="Courier New" w:cs="Courier New" w:eastAsia="Courier New" w:hAnsi="Courier New"/>
          <w:color w:val="94A3B8"/>
          <w:sz w:val="15"/>
          <w:szCs w:val="15"/>
        </w:rPr>
        <w:t xml:space="preserve">│   [_________________________]           │</w:t>
      </w:r>
    </w:p>
    <w:p>
      <w:pPr>
        <w:shd w:fill="0F172A" w:val="clear"/>
        <w:spacing w:after="4" w:before="4"/>
        <w:ind w:left="100" w:right="100"/>
      </w:pPr>
      <w:r>
        <w:rPr>
          <w:rFonts w:ascii="Courier New" w:cs="Courier New" w:eastAsia="Courier New" w:hAnsi="Courier New"/>
          <w:color w:val="94A3B8"/>
          <w:sz w:val="15"/>
          <w:szCs w:val="15"/>
        </w:rPr>
        <w:t xml:space="preserve">│   Password                              │</w:t>
      </w:r>
    </w:p>
    <w:p>
      <w:pPr>
        <w:shd w:fill="0F172A" w:val="clear"/>
        <w:spacing w:after="4" w:before="4"/>
        <w:ind w:left="100" w:right="100"/>
      </w:pPr>
      <w:r>
        <w:rPr>
          <w:rFonts w:ascii="Courier New" w:cs="Courier New" w:eastAsia="Courier New" w:hAnsi="Courier New"/>
          <w:color w:val="94A3B8"/>
          <w:sz w:val="15"/>
          <w:szCs w:val="15"/>
        </w:rPr>
        <w:t xml:space="preserve">│   [_________________________] [👁]       │</w:t>
      </w:r>
    </w:p>
    <w:p>
      <w:pPr>
        <w:shd w:fill="0F172A" w:val="clear"/>
        <w:spacing w:after="4" w:before="4"/>
        <w:ind w:left="100" w:right="100"/>
      </w:pPr>
      <w:r>
        <w:rPr>
          <w:rFonts w:ascii="Courier New" w:cs="Courier New" w:eastAsia="Courier New" w:hAnsi="Courier New"/>
          <w:color w:val="94A3B8"/>
          <w:sz w:val="15"/>
          <w:szCs w:val="15"/>
        </w:rPr>
        <w:t xml:space="preserve">│                                         │</w:t>
      </w:r>
    </w:p>
    <w:p>
      <w:pPr>
        <w:shd w:fill="0F172A" w:val="clear"/>
        <w:spacing w:after="4" w:before="4"/>
        <w:ind w:left="100" w:right="100"/>
      </w:pPr>
      <w:r>
        <w:rPr>
          <w:rFonts w:ascii="Courier New" w:cs="Courier New" w:eastAsia="Courier New" w:hAnsi="Courier New"/>
          <w:color w:val="94A3B8"/>
          <w:sz w:val="15"/>
          <w:szCs w:val="15"/>
        </w:rPr>
        <w:t xml:space="preserve">│   [      Sign in       ]                │</w:t>
      </w:r>
    </w:p>
    <w:p>
      <w:pPr>
        <w:shd w:fill="0F172A" w:val="clear"/>
        <w:spacing w:after="4" w:before="4"/>
        <w:ind w:left="100" w:right="100"/>
      </w:pPr>
      <w:r>
        <w:rPr>
          <w:rFonts w:ascii="Courier New" w:cs="Courier New" w:eastAsia="Courier New" w:hAnsi="Courier New"/>
          <w:color w:val="94A3B8"/>
          <w:sz w:val="15"/>
          <w:szCs w:val="15"/>
        </w:rPr>
        <w:t xml:space="preserve">│                                         │</w:t>
      </w:r>
    </w:p>
    <w:p>
      <w:pPr>
        <w:shd w:fill="0F172A" w:val="clear"/>
        <w:spacing w:after="4" w:before="4"/>
        <w:ind w:left="100" w:right="100"/>
      </w:pPr>
      <w:r>
        <w:rPr>
          <w:rFonts w:ascii="Courier New" w:cs="Courier New" w:eastAsia="Courier New" w:hAnsi="Courier New"/>
          <w:color w:val="94A3B8"/>
          <w:sz w:val="15"/>
          <w:szCs w:val="15"/>
        </w:rPr>
        <w:t xml:space="preserve">│   Forgot password? Contact admin.       │</w:t>
      </w:r>
    </w:p>
    <w:p>
      <w:pPr>
        <w:shd w:fill="0F172A" w:val="clear"/>
        <w:spacing w:after="4" w:before="4"/>
        <w:ind w:left="100" w:right="100"/>
      </w:pPr>
      <w:r>
        <w:rPr>
          <w:rFonts w:ascii="Courier New" w:cs="Courier New" w:eastAsia="Courier New" w:hAnsi="Courier New"/>
          <w:color w:val="94A3B8"/>
          <w:sz w:val="15"/>
          <w:szCs w:val="15"/>
        </w:rPr>
        <w:t xml:space="preserve">└─────────────────────────────────────────┘</w:t>
      </w:r>
    </w:p>
    <w:p>
      <w:pPr>
        <w:shd w:fill="0F172A" w:val="clear"/>
        <w:spacing w:after="120" w:before="0"/>
        <w:ind w:left="100" w:right="100"/>
      </w:pPr>
      <w:r>
        <w:rPr>
          <w:sz w:val="6"/>
          <w:szCs w:val="6"/>
        </w:rPr>
        <w:t xml:space="preserve"> </w:t>
      </w:r>
    </w:p>
    <w:p>
      <w:pPr>
        <w:spacing w:after="60" w:before="160"/>
      </w:pPr>
      <w:r>
        <w:rPr>
          <w:rFonts w:ascii="Arial" w:cs="Arial" w:eastAsia="Arial" w:hAnsi="Arial"/>
          <w:b/>
          <w:bCs/>
          <w:color w:val="0F172A"/>
          <w:sz w:val="20"/>
          <w:szCs w:val="20"/>
        </w:rPr>
        <w:t xml:space="preserve">Layout</w:t>
      </w:r>
    </w:p>
    <w:p>
      <w:pPr>
        <w:pStyle w:val="ListParagraph"/>
        <w:numPr>
          <w:ilvl w:val="0"/>
          <w:numId w:val="1"/>
        </w:numPr>
        <w:spacing w:after="28" w:before="28"/>
      </w:pPr>
      <w:r>
        <w:rPr>
          <w:rFonts w:ascii="Arial" w:cs="Arial" w:eastAsia="Arial" w:hAnsi="Arial"/>
          <w:color w:val="0F172A"/>
          <w:sz w:val="19"/>
          <w:szCs w:val="19"/>
        </w:rPr>
        <w:t xml:space="preserve">Centered card (max 400px) on a surface background. AuthLayout (per Architecture).</w:t>
      </w:r>
    </w:p>
    <w:p>
      <w:pPr>
        <w:pStyle w:val="ListParagraph"/>
        <w:numPr>
          <w:ilvl w:val="0"/>
          <w:numId w:val="1"/>
        </w:numPr>
        <w:spacing w:after="28" w:before="28"/>
      </w:pPr>
      <w:r>
        <w:rPr>
          <w:rFonts w:ascii="Arial" w:cs="Arial" w:eastAsia="Arial" w:hAnsi="Arial"/>
          <w:color w:val="0F172A"/>
          <w:sz w:val="19"/>
          <w:szCs w:val="19"/>
        </w:rPr>
        <w:t xml:space="preserve">Brand logo + product name above the form.</w:t>
      </w:r>
    </w:p>
    <w:p>
      <w:pPr>
        <w:pStyle w:val="ListParagraph"/>
        <w:numPr>
          <w:ilvl w:val="0"/>
          <w:numId w:val="1"/>
        </w:numPr>
        <w:spacing w:after="28" w:before="28"/>
      </w:pPr>
      <w:r>
        <w:rPr>
          <w:rFonts w:ascii="Arial" w:cs="Arial" w:eastAsia="Arial" w:hAnsi="Arial"/>
          <w:color w:val="0F172A"/>
          <w:sz w:val="19"/>
          <w:szCs w:val="19"/>
        </w:rPr>
        <w:t xml:space="preserve">No sign-up link — accounts are Admin-created only (per PRD).</w:t>
      </w:r>
    </w:p>
    <w:p>
      <w:pPr>
        <w:spacing w:after="60" w:before="160"/>
      </w:pPr>
      <w:r>
        <w:rPr>
          <w:rFonts w:ascii="Arial" w:cs="Arial" w:eastAsia="Arial" w:hAnsi="Arial"/>
          <w:b/>
          <w:bCs/>
          <w:color w:val="0F172A"/>
          <w:sz w:val="20"/>
          <w:szCs w:val="20"/>
        </w:rPr>
        <w:t xml:space="preserve">Components</w:t>
      </w:r>
    </w:p>
    <w:p>
      <w:pPr>
        <w:pStyle w:val="ListParagraph"/>
        <w:numPr>
          <w:ilvl w:val="0"/>
          <w:numId w:val="1"/>
        </w:numPr>
        <w:spacing w:after="28" w:before="28"/>
      </w:pPr>
      <w:r>
        <w:rPr>
          <w:rFonts w:ascii="Arial" w:cs="Arial" w:eastAsia="Arial" w:hAnsi="Arial"/>
          <w:color w:val="0F172A"/>
          <w:sz w:val="19"/>
          <w:szCs w:val="19"/>
        </w:rPr>
        <w:t xml:space="preserve">Email input (type email), Password input with show/hide toggle, Sign in primary button (full width, lg).</w:t>
      </w:r>
    </w:p>
    <w:p>
      <w:pPr>
        <w:spacing w:after="60" w:before="160"/>
      </w:pPr>
      <w:r>
        <w:rPr>
          <w:rFonts w:ascii="Arial" w:cs="Arial" w:eastAsia="Arial" w:hAnsi="Arial"/>
          <w:b/>
          <w:bCs/>
          <w:color w:val="0F172A"/>
          <w:sz w:val="20"/>
          <w:szCs w:val="20"/>
        </w:rPr>
        <w:t xml:space="preserve">Forms</w:t>
      </w:r>
    </w:p>
    <w:p>
      <w:pPr>
        <w:pStyle w:val="ListParagraph"/>
        <w:numPr>
          <w:ilvl w:val="0"/>
          <w:numId w:val="1"/>
        </w:numPr>
        <w:spacing w:after="28" w:before="28"/>
      </w:pPr>
      <w:r>
        <w:rPr>
          <w:rFonts w:ascii="Arial" w:cs="Arial" w:eastAsia="Arial" w:hAnsi="Arial"/>
          <w:color w:val="0F172A"/>
          <w:sz w:val="19"/>
          <w:szCs w:val="19"/>
        </w:rPr>
        <w:t xml:space="preserve">Fields: email (required, valid email), password (required). Validation on submit.</w:t>
      </w:r>
    </w:p>
    <w:p>
      <w:pPr>
        <w:pStyle w:val="ListParagraph"/>
        <w:numPr>
          <w:ilvl w:val="0"/>
          <w:numId w:val="1"/>
        </w:numPr>
        <w:spacing w:after="28" w:before="28"/>
      </w:pPr>
      <w:r>
        <w:rPr>
          <w:rFonts w:ascii="Arial" w:cs="Arial" w:eastAsia="Arial" w:hAnsi="Arial"/>
          <w:color w:val="0F172A"/>
          <w:sz w:val="19"/>
          <w:szCs w:val="19"/>
        </w:rPr>
        <w:t xml:space="preserve">Sign in button shows loading spinner during auth.</w:t>
      </w:r>
    </w:p>
    <w:p>
      <w:pPr>
        <w:spacing w:after="60" w:before="160"/>
      </w:pPr>
      <w:r>
        <w:rPr>
          <w:rFonts w:ascii="Arial" w:cs="Arial" w:eastAsia="Arial" w:hAnsi="Arial"/>
          <w:b/>
          <w:bCs/>
          <w:color w:val="0F172A"/>
          <w:sz w:val="20"/>
          <w:szCs w:val="20"/>
        </w:rPr>
        <w:t xml:space="preserve">Empty / Loading /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State</w:t>
            </w:r>
          </w:p>
        </w:tc>
        <w:tc>
          <w:tcPr>
            <w:tcW w:type="dxa" w:w="756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Behaviour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Empty</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N/A — form always present.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Loading</w:t>
            </w:r>
          </w:p>
        </w:tc>
        <w:tc>
          <w:tcPr>
            <w:tcW w:type="dxa" w:w="7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Button spinner; inputs disabled during request.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Error</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Inline red message above the button: 'Email or password is incorrect.' (never reveals which). Lockout message after 5 attempts per API.</w:t>
            </w:r>
          </w:p>
        </w:tc>
      </w:tr>
    </w:tbl>
    <w:p>
      <w:pPr>
        <w:spacing w:after="60" w:before="160"/>
      </w:pPr>
      <w:r>
        <w:rPr>
          <w:rFonts w:ascii="Arial" w:cs="Arial" w:eastAsia="Arial" w:hAnsi="Arial"/>
          <w:b/>
          <w:bCs/>
          <w:color w:val="0F172A"/>
          <w:sz w:val="20"/>
          <w:szCs w:val="20"/>
        </w:rPr>
        <w:t xml:space="preserve">Responsive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Breakpoint</w:t>
            </w:r>
          </w:p>
        </w:tc>
        <w:tc>
          <w:tcPr>
            <w:tcW w:type="dxa" w:w="756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Behaviour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Mobile</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Card fills width with 16px margin; inputs and button are full-width, lg height.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Desktop</w:t>
            </w:r>
          </w:p>
        </w:tc>
        <w:tc>
          <w:tcPr>
            <w:tcW w:type="dxa" w:w="7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Centered 400px card, vertically centered.</w:t>
            </w:r>
          </w:p>
        </w:tc>
      </w:tr>
    </w:tbl>
    <w:p>
      <w:pPr>
        <w:shd w:fill="FEF3C7" w:val="clear"/>
        <w:spacing w:after="80" w:before="80"/>
        <w:ind w:left="100" w:right="100"/>
      </w:pPr>
      <w:r>
        <w:rPr>
          <w:rFonts w:ascii="Arial" w:cs="Arial" w:eastAsia="Arial" w:hAnsi="Arial"/>
          <w:b/>
          <w:bCs/>
          <w:color w:val="D97706"/>
          <w:sz w:val="18"/>
          <w:szCs w:val="18"/>
        </w:rPr>
        <w:t xml:space="preserve">ASSUMPTION: </w:t>
      </w:r>
      <w:r>
        <w:rPr>
          <w:rFonts w:ascii="Arial" w:cs="Arial" w:eastAsia="Arial" w:hAnsi="Arial"/>
          <w:color w:val="0F172A"/>
          <w:sz w:val="18"/>
          <w:szCs w:val="18"/>
        </w:rPr>
        <w:t xml:space="preserve">Password reset is Admin-only (per PRD), so the screen shows 'Contact admin' guidance rather than a self-service reset flow.</w:t>
      </w:r>
    </w:p>
    <w:p>
      <w:pPr>
        <w:pBdr>
          <w:bottom w:val="single" w:color="CBD5E1" w:sz="4"/>
        </w:pBdr>
        <w:spacing w:after="0" w:before="120"/>
      </w:pPr>
      <w:r>
        <w:t xml:space="preserve"/>
      </w:r>
    </w:p>
    <w:p>
      <w:pPr>
        <w:spacing w:after="0" w:before="140"/>
      </w:pPr>
      <w:r>
        <w:t xml:space="preserve"/>
      </w:r>
    </w:p>
    <w:p>
      <w:pPr>
        <w:shd w:fill="4F46E5" w:val="clear"/>
        <w:spacing w:after="40" w:before="300"/>
        <w:ind w:left="100" w:right="100"/>
      </w:pPr>
      <w:r>
        <w:rPr>
          <w:rFonts w:ascii="Arial" w:cs="Arial" w:eastAsia="Arial" w:hAnsi="Arial"/>
          <w:b/>
          <w:bCs/>
          <w:color w:val="FFFFFF"/>
          <w:sz w:val="26"/>
          <w:szCs w:val="26"/>
        </w:rPr>
        <w:t xml:space="preserve">  5.2 — Dashboard</w:t>
      </w:r>
    </w:p>
    <w:p>
      <w:pPr>
        <w:shd w:fill="DBEAFE" w:val="clear"/>
        <w:spacing w:after="100" w:before="0"/>
        <w:ind w:left="100" w:right="100"/>
      </w:pPr>
      <w:r>
        <w:rPr>
          <w:rFonts w:ascii="Courier New" w:cs="Courier New" w:eastAsia="Courier New" w:hAnsi="Courier New"/>
          <w:b/>
          <w:bCs/>
          <w:color w:val="2563EB"/>
          <w:sz w:val="16"/>
          <w:szCs w:val="16"/>
        </w:rPr>
        <w:t xml:space="preserve">  Route: </w:t>
      </w:r>
      <w:r>
        <w:rPr>
          <w:rFonts w:ascii="Courier New" w:cs="Courier New" w:eastAsia="Courier New" w:hAnsi="Courier New"/>
          <w:color w:val="0F172A"/>
          <w:sz w:val="16"/>
          <w:szCs w:val="16"/>
        </w:rPr>
        <w:t xml:space="preserve">/dashboard   ·   Roles: All (data scoped by role)</w:t>
      </w:r>
    </w:p>
    <w:p>
      <w:pPr>
        <w:spacing w:after="0" w:before="60"/>
      </w:pPr>
      <w:r>
        <w:t xml:space="preserve"/>
      </w:r>
    </w:p>
    <w:p>
      <w:pPr>
        <w:spacing w:after="60" w:before="160"/>
      </w:pPr>
      <w:r>
        <w:rPr>
          <w:rFonts w:ascii="Arial" w:cs="Arial" w:eastAsia="Arial" w:hAnsi="Arial"/>
          <w:b/>
          <w:bCs/>
          <w:color w:val="0F172A"/>
          <w:sz w:val="20"/>
          <w:szCs w:val="20"/>
        </w:rPr>
        <w:t xml:space="preserve">Purpose</w:t>
      </w:r>
    </w:p>
    <w:p>
      <w:pPr>
        <w:spacing w:after="50" w:before="50"/>
      </w:pPr>
      <w:r>
        <w:rPr>
          <w:rFonts w:ascii="Arial" w:cs="Arial" w:eastAsia="Arial" w:hAnsi="Arial"/>
          <w:color w:val="0F172A"/>
          <w:sz w:val="19"/>
          <w:szCs w:val="19"/>
        </w:rPr>
        <w:t xml:space="preserve">The landing screen. A real-time pulse of the pipeline — KPIs, charts, what needs attention today. Loads from the single aggregated dashboard endpoint.</w:t>
      </w:r>
    </w:p>
    <w:p>
      <w:pPr>
        <w:spacing w:after="0" w:before="40"/>
      </w:pPr>
      <w:r>
        <w:t xml:space="preserve"/>
      </w:r>
    </w:p>
    <w:p>
      <w:pPr>
        <w:shd w:fill="334155" w:val="clear"/>
        <w:spacing w:after="0" w:before="120"/>
        <w:ind w:left="100" w:right="100"/>
      </w:pPr>
      <w:r>
        <w:rPr>
          <w:rFonts w:ascii="Courier New" w:cs="Courier New" w:eastAsia="Courier New" w:hAnsi="Courier New"/>
          <w:b/>
          <w:bCs/>
          <w:color w:val="FFFFFF"/>
          <w:sz w:val="16"/>
          <w:szCs w:val="16"/>
        </w:rPr>
        <w:t xml:space="preserve"> ▢ 5.2 — Dashboard — layout</w:t>
      </w:r>
    </w:p>
    <w:p>
      <w:pPr>
        <w:shd w:fill="0F172A" w:val="clear"/>
        <w:spacing w:after="0" w:before="0"/>
        <w:ind w:left="100" w:right="100"/>
      </w:pPr>
      <w:r>
        <w:rPr>
          <w:sz w:val="6"/>
          <w:szCs w:val="6"/>
        </w:rPr>
        <w:t xml:space="preserve"> </w:t>
      </w:r>
    </w:p>
    <w:p>
      <w:pPr>
        <w:shd w:fill="0F172A" w:val="clear"/>
        <w:spacing w:after="4" w:before="4"/>
        <w:ind w:left="100" w:right="100"/>
      </w:pPr>
      <w:r>
        <w:rPr>
          <w:rFonts w:ascii="Courier New" w:cs="Courier New" w:eastAsia="Courier New" w:hAnsi="Courier New"/>
          <w:color w:val="94A3B8"/>
          <w:sz w:val="15"/>
          <w:szCs w:val="15"/>
        </w:rPr>
        <w:t xml:space="preserve">┌───────────────────────────────────────────────────────┐</w:t>
      </w:r>
    </w:p>
    <w:p>
      <w:pPr>
        <w:shd w:fill="0F172A" w:val="clear"/>
        <w:spacing w:after="4" w:before="4"/>
        <w:ind w:left="100" w:right="100"/>
      </w:pPr>
      <w:r>
        <w:rPr>
          <w:rFonts w:ascii="Courier New" w:cs="Courier New" w:eastAsia="Courier New" w:hAnsi="Courier New"/>
          <w:color w:val="94A3B8"/>
          <w:sz w:val="15"/>
          <w:szCs w:val="15"/>
        </w:rPr>
        <w:t xml:space="preserve">│ Dashboard                         [Today ▾]           │</w:t>
      </w:r>
    </w:p>
    <w:p>
      <w:pPr>
        <w:shd w:fill="0F172A" w:val="clear"/>
        <w:spacing w:after="4" w:before="4"/>
        <w:ind w:left="100" w:right="100"/>
      </w:pPr>
      <w:r>
        <w:rPr>
          <w:rFonts w:ascii="Courier New" w:cs="Courier New" w:eastAsia="Courier New" w:hAnsi="Courier New"/>
          <w:color w:val="94A3B8"/>
          <w:sz w:val="15"/>
          <w:szCs w:val="15"/>
        </w:rPr>
        <w:t xml:space="preserve">│ ┌─────┐ ┌─────┐ ┌─────┐ ┌─────┐ ┌─────┐ ┌─────┐       │</w:t>
      </w:r>
    </w:p>
    <w:p>
      <w:pPr>
        <w:shd w:fill="0F172A" w:val="clear"/>
        <w:spacing w:after="4" w:before="4"/>
        <w:ind w:left="100" w:right="100"/>
      </w:pPr>
      <w:r>
        <w:rPr>
          <w:rFonts w:ascii="Courier New" w:cs="Courier New" w:eastAsia="Courier New" w:hAnsi="Courier New"/>
          <w:color w:val="94A3B8"/>
          <w:sz w:val="15"/>
          <w:szCs w:val="15"/>
        </w:rPr>
        <w:t xml:space="preserve">│ │Leads│ │F-ups│ │Inter│ │Dead │ │Stud.│ │Rev. │  KPIs │</w:t>
      </w:r>
    </w:p>
    <w:p>
      <w:pPr>
        <w:shd w:fill="0F172A" w:val="clear"/>
        <w:spacing w:after="4" w:before="4"/>
        <w:ind w:left="100" w:right="100"/>
      </w:pPr>
      <w:r>
        <w:rPr>
          <w:rFonts w:ascii="Courier New" w:cs="Courier New" w:eastAsia="Courier New" w:hAnsi="Courier New"/>
          <w:color w:val="94A3B8"/>
          <w:sz w:val="15"/>
          <w:szCs w:val="15"/>
        </w:rPr>
        <w:t xml:space="preserve">│ │ 12  │ │  8  │ │ 23  │ │ 14  │ │ 67  │ │₹4.5L│       │</w:t>
      </w:r>
    </w:p>
    <w:p>
      <w:pPr>
        <w:shd w:fill="0F172A" w:val="clear"/>
        <w:spacing w:after="4" w:before="4"/>
        <w:ind w:left="100" w:right="100"/>
      </w:pPr>
      <w:r>
        <w:rPr>
          <w:rFonts w:ascii="Courier New" w:cs="Courier New" w:eastAsia="Courier New" w:hAnsi="Courier New"/>
          <w:color w:val="94A3B8"/>
          <w:sz w:val="15"/>
          <w:szCs w:val="15"/>
        </w:rPr>
        <w:t xml:space="preserve">│ └─────┘ └─────┘ └─────┘ └─────┘ └─────┘ └─────┘       │</w:t>
      </w:r>
    </w:p>
    <w:p>
      <w:pPr>
        <w:shd w:fill="0F172A" w:val="clear"/>
        <w:spacing w:after="4" w:before="4"/>
        <w:ind w:left="100" w:right="100"/>
      </w:pPr>
      <w:r>
        <w:rPr>
          <w:rFonts w:ascii="Courier New" w:cs="Courier New" w:eastAsia="Courier New" w:hAnsi="Courier New"/>
          <w:color w:val="94A3B8"/>
          <w:sz w:val="15"/>
          <w:szCs w:val="15"/>
        </w:rPr>
        <w:t xml:space="preserve">│ ┌────────────────────┐ ┌──────────────────────┐      │</w:t>
      </w:r>
    </w:p>
    <w:p>
      <w:pPr>
        <w:shd w:fill="0F172A" w:val="clear"/>
        <w:spacing w:after="4" w:before="4"/>
        <w:ind w:left="100" w:right="100"/>
      </w:pPr>
      <w:r>
        <w:rPr>
          <w:rFonts w:ascii="Courier New" w:cs="Courier New" w:eastAsia="Courier New" w:hAnsi="Courier New"/>
          <w:color w:val="94A3B8"/>
          <w:sz w:val="15"/>
          <w:szCs w:val="15"/>
        </w:rPr>
        <w:t xml:space="preserve">│ │ Monthly Leads (bar)│ │ Conversion Funnel    │      │</w:t>
      </w:r>
    </w:p>
    <w:p>
      <w:pPr>
        <w:shd w:fill="0F172A" w:val="clear"/>
        <w:spacing w:after="4" w:before="4"/>
        <w:ind w:left="100" w:right="100"/>
      </w:pPr>
      <w:r>
        <w:rPr>
          <w:rFonts w:ascii="Courier New" w:cs="Courier New" w:eastAsia="Courier New" w:hAnsi="Courier New"/>
          <w:color w:val="94A3B8"/>
          <w:sz w:val="15"/>
          <w:szCs w:val="15"/>
        </w:rPr>
        <w:t xml:space="preserve">│ └────────────────────┘ └──────────────────────┘      │</w:t>
      </w:r>
    </w:p>
    <w:p>
      <w:pPr>
        <w:shd w:fill="0F172A" w:val="clear"/>
        <w:spacing w:after="4" w:before="4"/>
        <w:ind w:left="100" w:right="100"/>
      </w:pPr>
      <w:r>
        <w:rPr>
          <w:rFonts w:ascii="Courier New" w:cs="Courier New" w:eastAsia="Courier New" w:hAnsi="Courier New"/>
          <w:color w:val="94A3B8"/>
          <w:sz w:val="15"/>
          <w:szCs w:val="15"/>
        </w:rPr>
        <w:t xml:space="preserve">│ ┌────────────────────┐ ┌──────────────────────┐      │</w:t>
      </w:r>
    </w:p>
    <w:p>
      <w:pPr>
        <w:shd w:fill="0F172A" w:val="clear"/>
        <w:spacing w:after="4" w:before="4"/>
        <w:ind w:left="100" w:right="100"/>
      </w:pPr>
      <w:r>
        <w:rPr>
          <w:rFonts w:ascii="Courier New" w:cs="Courier New" w:eastAsia="Courier New" w:hAnsi="Courier New"/>
          <w:color w:val="94A3B8"/>
          <w:sz w:val="15"/>
          <w:szCs w:val="15"/>
        </w:rPr>
        <w:t xml:space="preserve">│ │ Upcoming Follow-ups│ │ Recent Activity Feed │      │</w:t>
      </w:r>
    </w:p>
    <w:p>
      <w:pPr>
        <w:shd w:fill="0F172A" w:val="clear"/>
        <w:spacing w:after="4" w:before="4"/>
        <w:ind w:left="100" w:right="100"/>
      </w:pPr>
      <w:r>
        <w:rPr>
          <w:rFonts w:ascii="Courier New" w:cs="Courier New" w:eastAsia="Courier New" w:hAnsi="Courier New"/>
          <w:color w:val="94A3B8"/>
          <w:sz w:val="15"/>
          <w:szCs w:val="15"/>
        </w:rPr>
        <w:t xml:space="preserve">│ └────────────────────┘ └──────────────────────┘      │</w:t>
      </w:r>
    </w:p>
    <w:p>
      <w:pPr>
        <w:shd w:fill="0F172A" w:val="clear"/>
        <w:spacing w:after="4" w:before="4"/>
        <w:ind w:left="100" w:right="100"/>
      </w:pPr>
      <w:r>
        <w:rPr>
          <w:rFonts w:ascii="Courier New" w:cs="Courier New" w:eastAsia="Courier New" w:hAnsi="Courier New"/>
          <w:color w:val="94A3B8"/>
          <w:sz w:val="15"/>
          <w:szCs w:val="15"/>
        </w:rPr>
        <w:t xml:space="preserve">└───────────────────────────────────────────────────────┘</w:t>
      </w:r>
    </w:p>
    <w:p>
      <w:pPr>
        <w:shd w:fill="0F172A" w:val="clear"/>
        <w:spacing w:after="120" w:before="0"/>
        <w:ind w:left="100" w:right="100"/>
      </w:pPr>
      <w:r>
        <w:rPr>
          <w:sz w:val="6"/>
          <w:szCs w:val="6"/>
        </w:rPr>
        <w:t xml:space="preserve"> </w:t>
      </w:r>
    </w:p>
    <w:p>
      <w:pPr>
        <w:spacing w:after="60" w:before="160"/>
      </w:pPr>
      <w:r>
        <w:rPr>
          <w:rFonts w:ascii="Arial" w:cs="Arial" w:eastAsia="Arial" w:hAnsi="Arial"/>
          <w:b/>
          <w:bCs/>
          <w:color w:val="0F172A"/>
          <w:sz w:val="20"/>
          <w:szCs w:val="20"/>
        </w:rPr>
        <w:t xml:space="preserve">Layout</w:t>
      </w:r>
    </w:p>
    <w:p>
      <w:pPr>
        <w:pStyle w:val="ListParagraph"/>
        <w:numPr>
          <w:ilvl w:val="0"/>
          <w:numId w:val="1"/>
        </w:numPr>
        <w:spacing w:after="28" w:before="28"/>
      </w:pPr>
      <w:r>
        <w:rPr>
          <w:rFonts w:ascii="Arial" w:cs="Arial" w:eastAsia="Arial" w:hAnsi="Arial"/>
          <w:color w:val="0F172A"/>
          <w:sz w:val="19"/>
          <w:szCs w:val="19"/>
        </w:rPr>
        <w:t xml:space="preserve">Page title + period selector (Today / Week / Month) top-right.</w:t>
      </w:r>
    </w:p>
    <w:p>
      <w:pPr>
        <w:pStyle w:val="ListParagraph"/>
        <w:numPr>
          <w:ilvl w:val="0"/>
          <w:numId w:val="1"/>
        </w:numPr>
        <w:spacing w:after="28" w:before="28"/>
      </w:pPr>
      <w:r>
        <w:rPr>
          <w:rFonts w:ascii="Arial" w:cs="Arial" w:eastAsia="Arial" w:hAnsi="Arial"/>
          <w:color w:val="0F172A"/>
          <w:sz w:val="19"/>
          <w:szCs w:val="19"/>
        </w:rPr>
        <w:t xml:space="preserve">Row 1: KPI card grid (responsive 2→3→6 columns).</w:t>
      </w:r>
    </w:p>
    <w:p>
      <w:pPr>
        <w:pStyle w:val="ListParagraph"/>
        <w:numPr>
          <w:ilvl w:val="0"/>
          <w:numId w:val="1"/>
        </w:numPr>
        <w:spacing w:after="28" w:before="28"/>
      </w:pPr>
      <w:r>
        <w:rPr>
          <w:rFonts w:ascii="Arial" w:cs="Arial" w:eastAsia="Arial" w:hAnsi="Arial"/>
          <w:color w:val="0F172A"/>
          <w:sz w:val="19"/>
          <w:szCs w:val="19"/>
        </w:rPr>
        <w:t xml:space="preserve">Row 2: two chart cards side by side.</w:t>
      </w:r>
    </w:p>
    <w:p>
      <w:pPr>
        <w:pStyle w:val="ListParagraph"/>
        <w:numPr>
          <w:ilvl w:val="0"/>
          <w:numId w:val="1"/>
        </w:numPr>
        <w:spacing w:after="28" w:before="28"/>
      </w:pPr>
      <w:r>
        <w:rPr>
          <w:rFonts w:ascii="Arial" w:cs="Arial" w:eastAsia="Arial" w:hAnsi="Arial"/>
          <w:color w:val="0F172A"/>
          <w:sz w:val="19"/>
          <w:szCs w:val="19"/>
        </w:rPr>
        <w:t xml:space="preserve">Row 3: Upcoming Follow-ups list + Recent Activity feed.</w:t>
      </w:r>
    </w:p>
    <w:p>
      <w:pPr>
        <w:pStyle w:val="ListParagraph"/>
        <w:numPr>
          <w:ilvl w:val="0"/>
          <w:numId w:val="1"/>
        </w:numPr>
        <w:spacing w:after="28" w:before="28"/>
      </w:pPr>
      <w:r>
        <w:rPr>
          <w:rFonts w:ascii="Arial" w:cs="Arial" w:eastAsia="Arial" w:hAnsi="Arial"/>
          <w:color w:val="0F172A"/>
          <w:sz w:val="19"/>
          <w:szCs w:val="19"/>
        </w:rPr>
        <w:t xml:space="preserve">Quick Actions accessible via the topbar + New (not duplicated as a panel to reduce clutter).</w:t>
      </w:r>
    </w:p>
    <w:p>
      <w:pPr>
        <w:spacing w:after="60" w:before="160"/>
      </w:pPr>
      <w:r>
        <w:rPr>
          <w:rFonts w:ascii="Arial" w:cs="Arial" w:eastAsia="Arial" w:hAnsi="Arial"/>
          <w:b/>
          <w:bCs/>
          <w:color w:val="0F172A"/>
          <w:sz w:val="20"/>
          <w:szCs w:val="20"/>
        </w:rPr>
        <w:t xml:space="preserve">Sections</w:t>
      </w:r>
    </w:p>
    <w:p>
      <w:pPr>
        <w:pStyle w:val="ListParagraph"/>
        <w:numPr>
          <w:ilvl w:val="0"/>
          <w:numId w:val="1"/>
        </w:numPr>
        <w:spacing w:after="28" w:before="28"/>
      </w:pPr>
      <w:r>
        <w:rPr>
          <w:rFonts w:ascii="Arial" w:cs="Arial" w:eastAsia="Arial" w:hAnsi="Arial"/>
          <w:color w:val="0F172A"/>
          <w:sz w:val="19"/>
          <w:szCs w:val="19"/>
        </w:rPr>
        <w:t xml:space="preserve">KPI cards: Today's Leads, Pending Follow-ups, Interested, Dead Leads, Active Students, Revenue This Month (per PRD dashboard spec + API kpis).</w:t>
      </w:r>
    </w:p>
    <w:p>
      <w:pPr>
        <w:pStyle w:val="ListParagraph"/>
        <w:numPr>
          <w:ilvl w:val="0"/>
          <w:numId w:val="1"/>
        </w:numPr>
        <w:spacing w:after="28" w:before="28"/>
      </w:pPr>
      <w:r>
        <w:rPr>
          <w:rFonts w:ascii="Arial" w:cs="Arial" w:eastAsia="Arial" w:hAnsi="Arial"/>
          <w:color w:val="0F172A"/>
          <w:sz w:val="19"/>
          <w:szCs w:val="19"/>
        </w:rPr>
        <w:t xml:space="preserve">Secondary KPIs (Applications Submitted, Visa In Progress, Upcoming Departures, Total Outstanding Dues) in a second row or expandable.</w:t>
      </w:r>
    </w:p>
    <w:p>
      <w:pPr>
        <w:pStyle w:val="ListParagraph"/>
        <w:numPr>
          <w:ilvl w:val="0"/>
          <w:numId w:val="1"/>
        </w:numPr>
        <w:spacing w:after="28" w:before="28"/>
      </w:pPr>
      <w:r>
        <w:rPr>
          <w:rFonts w:ascii="Arial" w:cs="Arial" w:eastAsia="Arial" w:hAnsi="Arial"/>
          <w:color w:val="0F172A"/>
          <w:sz w:val="19"/>
          <w:szCs w:val="19"/>
        </w:rPr>
        <w:t xml:space="preserve">Charts: Monthly Leads (12-mo bar), Conversion Funnel, Country Distribution (donut), Counselor Performance (bar) — via Recharts.</w:t>
      </w:r>
    </w:p>
    <w:p>
      <w:pPr>
        <w:pStyle w:val="ListParagraph"/>
        <w:numPr>
          <w:ilvl w:val="0"/>
          <w:numId w:val="1"/>
        </w:numPr>
        <w:spacing w:after="28" w:before="28"/>
      </w:pPr>
      <w:r>
        <w:rPr>
          <w:rFonts w:ascii="Arial" w:cs="Arial" w:eastAsia="Arial" w:hAnsi="Arial"/>
          <w:color w:val="0F172A"/>
          <w:sz w:val="19"/>
          <w:szCs w:val="19"/>
        </w:rPr>
        <w:t xml:space="preserve">Upcoming Follow-ups: next 5–10, each with Mark Done inline.</w:t>
      </w:r>
    </w:p>
    <w:p>
      <w:pPr>
        <w:pStyle w:val="ListParagraph"/>
        <w:numPr>
          <w:ilvl w:val="0"/>
          <w:numId w:val="1"/>
        </w:numPr>
        <w:spacing w:after="28" w:before="28"/>
      </w:pPr>
      <w:r>
        <w:rPr>
          <w:rFonts w:ascii="Arial" w:cs="Arial" w:eastAsia="Arial" w:hAnsi="Arial"/>
          <w:color w:val="0F172A"/>
          <w:sz w:val="19"/>
          <w:szCs w:val="19"/>
        </w:rPr>
        <w:t xml:space="preserve">Recent Activity: last 10 actions with icon, actor, timestamp, link.</w:t>
      </w:r>
    </w:p>
    <w:p>
      <w:pPr>
        <w:spacing w:after="60" w:before="160"/>
      </w:pPr>
      <w:r>
        <w:rPr>
          <w:rFonts w:ascii="Arial" w:cs="Arial" w:eastAsia="Arial" w:hAnsi="Arial"/>
          <w:b/>
          <w:bCs/>
          <w:color w:val="0F172A"/>
          <w:sz w:val="20"/>
          <w:szCs w:val="20"/>
        </w:rPr>
        <w:t xml:space="preserve">Components</w:t>
      </w:r>
    </w:p>
    <w:p>
      <w:pPr>
        <w:pStyle w:val="ListParagraph"/>
        <w:numPr>
          <w:ilvl w:val="0"/>
          <w:numId w:val="1"/>
        </w:numPr>
        <w:spacing w:after="28" w:before="28"/>
      </w:pPr>
      <w:r>
        <w:rPr>
          <w:rFonts w:ascii="Arial" w:cs="Arial" w:eastAsia="Arial" w:hAnsi="Arial"/>
          <w:color w:val="0F172A"/>
          <w:sz w:val="19"/>
          <w:szCs w:val="19"/>
        </w:rPr>
        <w:t xml:space="preserve">KPI card, Recharts bar/funnel/donut, list rows with inline actions, activity feed rows.</w:t>
      </w:r>
    </w:p>
    <w:p>
      <w:pPr>
        <w:spacing w:after="60" w:before="160"/>
      </w:pPr>
      <w:r>
        <w:rPr>
          <w:rFonts w:ascii="Arial" w:cs="Arial" w:eastAsia="Arial" w:hAnsi="Arial"/>
          <w:b/>
          <w:bCs/>
          <w:color w:val="0F172A"/>
          <w:sz w:val="20"/>
          <w:szCs w:val="20"/>
        </w:rPr>
        <w:t xml:space="preserve">User Actions</w:t>
      </w:r>
    </w:p>
    <w:p>
      <w:pPr>
        <w:pStyle w:val="ListParagraph"/>
        <w:numPr>
          <w:ilvl w:val="0"/>
          <w:numId w:val="1"/>
        </w:numPr>
        <w:spacing w:after="28" w:before="28"/>
      </w:pPr>
      <w:r>
        <w:rPr>
          <w:rFonts w:ascii="Arial" w:cs="Arial" w:eastAsia="Arial" w:hAnsi="Arial"/>
          <w:color w:val="0F172A"/>
          <w:sz w:val="19"/>
          <w:szCs w:val="19"/>
        </w:rPr>
        <w:t xml:space="preserve">Change period (refetches KPIs).</w:t>
      </w:r>
    </w:p>
    <w:p>
      <w:pPr>
        <w:pStyle w:val="ListParagraph"/>
        <w:numPr>
          <w:ilvl w:val="0"/>
          <w:numId w:val="1"/>
        </w:numPr>
        <w:spacing w:after="28" w:before="28"/>
      </w:pPr>
      <w:r>
        <w:rPr>
          <w:rFonts w:ascii="Arial" w:cs="Arial" w:eastAsia="Arial" w:hAnsi="Arial"/>
          <w:color w:val="0F172A"/>
          <w:sz w:val="19"/>
          <w:szCs w:val="19"/>
        </w:rPr>
        <w:t xml:space="preserve">Click a KPI card → navigates to the filtered list (e.g. Dead Leads → Leads filtered dead).</w:t>
      </w:r>
    </w:p>
    <w:p>
      <w:pPr>
        <w:pStyle w:val="ListParagraph"/>
        <w:numPr>
          <w:ilvl w:val="0"/>
          <w:numId w:val="1"/>
        </w:numPr>
        <w:spacing w:after="28" w:before="28"/>
      </w:pPr>
      <w:r>
        <w:rPr>
          <w:rFonts w:ascii="Arial" w:cs="Arial" w:eastAsia="Arial" w:hAnsi="Arial"/>
          <w:color w:val="0F172A"/>
          <w:sz w:val="19"/>
          <w:szCs w:val="19"/>
        </w:rPr>
        <w:t xml:space="preserve">Mark a follow-up done inline.</w:t>
      </w:r>
    </w:p>
    <w:p>
      <w:pPr>
        <w:pStyle w:val="ListParagraph"/>
        <w:numPr>
          <w:ilvl w:val="0"/>
          <w:numId w:val="1"/>
        </w:numPr>
        <w:spacing w:after="28" w:before="28"/>
      </w:pPr>
      <w:r>
        <w:rPr>
          <w:rFonts w:ascii="Arial" w:cs="Arial" w:eastAsia="Arial" w:hAnsi="Arial"/>
          <w:color w:val="0F172A"/>
          <w:sz w:val="19"/>
          <w:szCs w:val="19"/>
        </w:rPr>
        <w:t xml:space="preserve">Click an activity/follow-up → opens the linked record.</w:t>
      </w:r>
    </w:p>
    <w:p>
      <w:pPr>
        <w:spacing w:after="60" w:before="160"/>
      </w:pPr>
      <w:r>
        <w:rPr>
          <w:rFonts w:ascii="Arial" w:cs="Arial" w:eastAsia="Arial" w:hAnsi="Arial"/>
          <w:b/>
          <w:bCs/>
          <w:color w:val="0F172A"/>
          <w:sz w:val="20"/>
          <w:szCs w:val="20"/>
        </w:rPr>
        <w:t xml:space="preserve">Empty / Loading /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State</w:t>
            </w:r>
          </w:p>
        </w:tc>
        <w:tc>
          <w:tcPr>
            <w:tcW w:type="dxa" w:w="756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Behaviour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Empty</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New account: KPIs show 0, charts show a friendly 'No data yet' placeholder, follow-ups show 'No upcoming follow-ups'.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Loading</w:t>
            </w:r>
          </w:p>
        </w:tc>
        <w:tc>
          <w:tcPr>
            <w:tcW w:type="dxa" w:w="7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Skeleton KPI cards and chart blocks (per PRD: skeletons not spinners).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Error</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Each card/chart fails independently with a small Retry; the page never fully white-screens.</w:t>
            </w:r>
          </w:p>
        </w:tc>
      </w:tr>
    </w:tbl>
    <w:p>
      <w:pPr>
        <w:spacing w:after="60" w:before="160"/>
      </w:pPr>
      <w:r>
        <w:rPr>
          <w:rFonts w:ascii="Arial" w:cs="Arial" w:eastAsia="Arial" w:hAnsi="Arial"/>
          <w:b/>
          <w:bCs/>
          <w:color w:val="0F172A"/>
          <w:sz w:val="20"/>
          <w:szCs w:val="20"/>
        </w:rPr>
        <w:t xml:space="preserve">Responsive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Breakpoint</w:t>
            </w:r>
          </w:p>
        </w:tc>
        <w:tc>
          <w:tcPr>
            <w:tcW w:type="dxa" w:w="756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Behaviour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Mobile</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KPIs 2 per row, charts stack full-width, follow-ups and activity stack.</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Tablet</w:t>
            </w:r>
          </w:p>
        </w:tc>
        <w:tc>
          <w:tcPr>
            <w:tcW w:type="dxa" w:w="7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KPIs 3 per row, charts stack or 2-up.</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Desktop</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KPIs 6 per row, charts 2-up, lists 2-up.</w:t>
            </w:r>
          </w:p>
        </w:tc>
      </w:tr>
    </w:tbl>
    <w:p>
      <w:pPr>
        <w:shd w:fill="FEF3C7" w:val="clear"/>
        <w:spacing w:after="80" w:before="80"/>
        <w:ind w:left="100" w:right="100"/>
      </w:pPr>
      <w:r>
        <w:rPr>
          <w:rFonts w:ascii="Arial" w:cs="Arial" w:eastAsia="Arial" w:hAnsi="Arial"/>
          <w:b/>
          <w:bCs/>
          <w:color w:val="D97706"/>
          <w:sz w:val="18"/>
          <w:szCs w:val="18"/>
        </w:rPr>
        <w:t xml:space="preserve">ASSUMPTION: </w:t>
      </w:r>
      <w:r>
        <w:rPr>
          <w:rFonts w:ascii="Arial" w:cs="Arial" w:eastAsia="Arial" w:hAnsi="Arial"/>
          <w:color w:val="0F172A"/>
          <w:sz w:val="18"/>
          <w:szCs w:val="18"/>
        </w:rPr>
        <w:t xml:space="preserve">Counselor dashboards show only their own assigned data; Admin sees all (per API scoping). Same layout, different data.</w:t>
      </w:r>
    </w:p>
    <w:p>
      <w:pPr>
        <w:pBdr>
          <w:bottom w:val="single" w:color="CBD5E1" w:sz="4"/>
        </w:pBdr>
        <w:spacing w:after="0" w:before="120"/>
      </w:pPr>
      <w:r>
        <w:t xml:space="preserve"/>
      </w:r>
    </w:p>
    <w:p>
      <w:pPr>
        <w:spacing w:after="0" w:before="140"/>
      </w:pPr>
      <w:r>
        <w:t xml:space="preserve"/>
      </w:r>
    </w:p>
    <w:p>
      <w:pPr>
        <w:shd w:fill="4F46E5" w:val="clear"/>
        <w:spacing w:after="40" w:before="300"/>
        <w:ind w:left="100" w:right="100"/>
      </w:pPr>
      <w:r>
        <w:rPr>
          <w:rFonts w:ascii="Arial" w:cs="Arial" w:eastAsia="Arial" w:hAnsi="Arial"/>
          <w:b/>
          <w:bCs/>
          <w:color w:val="FFFFFF"/>
          <w:sz w:val="26"/>
          <w:szCs w:val="26"/>
        </w:rPr>
        <w:t xml:space="preserve">  5.3 — Leads</w:t>
      </w:r>
    </w:p>
    <w:p>
      <w:pPr>
        <w:shd w:fill="DBEAFE" w:val="clear"/>
        <w:spacing w:after="100" w:before="0"/>
        <w:ind w:left="100" w:right="100"/>
      </w:pPr>
      <w:r>
        <w:rPr>
          <w:rFonts w:ascii="Courier New" w:cs="Courier New" w:eastAsia="Courier New" w:hAnsi="Courier New"/>
          <w:b/>
          <w:bCs/>
          <w:color w:val="2563EB"/>
          <w:sz w:val="16"/>
          <w:szCs w:val="16"/>
        </w:rPr>
        <w:t xml:space="preserve">  Route: </w:t>
      </w:r>
      <w:r>
        <w:rPr>
          <w:rFonts w:ascii="Courier New" w:cs="Courier New" w:eastAsia="Courier New" w:hAnsi="Courier New"/>
          <w:color w:val="0F172A"/>
          <w:sz w:val="16"/>
          <w:szCs w:val="16"/>
        </w:rPr>
        <w:t xml:space="preserve">/leads   ·   Roles: All (scoped)</w:t>
      </w:r>
    </w:p>
    <w:p>
      <w:pPr>
        <w:spacing w:after="0" w:before="60"/>
      </w:pPr>
      <w:r>
        <w:t xml:space="preserve"/>
      </w:r>
    </w:p>
    <w:p>
      <w:pPr>
        <w:spacing w:after="60" w:before="160"/>
      </w:pPr>
      <w:r>
        <w:rPr>
          <w:rFonts w:ascii="Arial" w:cs="Arial" w:eastAsia="Arial" w:hAnsi="Arial"/>
          <w:b/>
          <w:bCs/>
          <w:color w:val="0F172A"/>
          <w:sz w:val="20"/>
          <w:szCs w:val="20"/>
        </w:rPr>
        <w:t xml:space="preserve">Purpose</w:t>
      </w:r>
    </w:p>
    <w:p>
      <w:pPr>
        <w:spacing w:after="50" w:before="50"/>
      </w:pPr>
      <w:r>
        <w:rPr>
          <w:rFonts w:ascii="Arial" w:cs="Arial" w:eastAsia="Arial" w:hAnsi="Arial"/>
          <w:color w:val="0F172A"/>
          <w:sz w:val="19"/>
          <w:szCs w:val="19"/>
        </w:rPr>
        <w:t xml:space="preserve">The primary working surface. List + Kanban of all leads with fast filtering, search, and quick actions. Counselors live here.</w:t>
      </w:r>
    </w:p>
    <w:p>
      <w:pPr>
        <w:spacing w:after="0" w:before="40"/>
      </w:pPr>
      <w:r>
        <w:t xml:space="preserve"/>
      </w:r>
    </w:p>
    <w:p>
      <w:pPr>
        <w:shd w:fill="334155" w:val="clear"/>
        <w:spacing w:after="0" w:before="120"/>
        <w:ind w:left="100" w:right="100"/>
      </w:pPr>
      <w:r>
        <w:rPr>
          <w:rFonts w:ascii="Courier New" w:cs="Courier New" w:eastAsia="Courier New" w:hAnsi="Courier New"/>
          <w:b/>
          <w:bCs/>
          <w:color w:val="FFFFFF"/>
          <w:sz w:val="16"/>
          <w:szCs w:val="16"/>
        </w:rPr>
        <w:t xml:space="preserve"> ▢ 5.3 — Leads — layout</w:t>
      </w:r>
    </w:p>
    <w:p>
      <w:pPr>
        <w:shd w:fill="0F172A" w:val="clear"/>
        <w:spacing w:after="0" w:before="0"/>
        <w:ind w:left="100" w:right="100"/>
      </w:pPr>
      <w:r>
        <w:rPr>
          <w:sz w:val="6"/>
          <w:szCs w:val="6"/>
        </w:rPr>
        <w:t xml:space="preserve"> </w:t>
      </w:r>
    </w:p>
    <w:p>
      <w:pPr>
        <w:shd w:fill="0F172A" w:val="clear"/>
        <w:spacing w:after="4" w:before="4"/>
        <w:ind w:left="100" w:right="100"/>
      </w:pPr>
      <w:r>
        <w:rPr>
          <w:rFonts w:ascii="Courier New" w:cs="Courier New" w:eastAsia="Courier New" w:hAnsi="Courier New"/>
          <w:color w:val="94A3B8"/>
          <w:sz w:val="15"/>
          <w:szCs w:val="15"/>
        </w:rPr>
        <w:t xml:space="preserve">┌───────────────────────────────────────────────────────┐</w:t>
      </w:r>
    </w:p>
    <w:p>
      <w:pPr>
        <w:shd w:fill="0F172A" w:val="clear"/>
        <w:spacing w:after="4" w:before="4"/>
        <w:ind w:left="100" w:right="100"/>
      </w:pPr>
      <w:r>
        <w:rPr>
          <w:rFonts w:ascii="Courier New" w:cs="Courier New" w:eastAsia="Courier New" w:hAnsi="Courier New"/>
          <w:color w:val="94A3B8"/>
          <w:sz w:val="15"/>
          <w:szCs w:val="15"/>
        </w:rPr>
        <w:t xml:space="preserve">│ Leads                         [Table|Kanban] [+ Lead] │</w:t>
      </w:r>
    </w:p>
    <w:p>
      <w:pPr>
        <w:shd w:fill="0F172A" w:val="clear"/>
        <w:spacing w:after="4" w:before="4"/>
        <w:ind w:left="100" w:right="100"/>
      </w:pPr>
      <w:r>
        <w:rPr>
          <w:rFonts w:ascii="Courier New" w:cs="Courier New" w:eastAsia="Courier New" w:hAnsi="Courier New"/>
          <w:color w:val="94A3B8"/>
          <w:sz w:val="15"/>
          <w:szCs w:val="15"/>
        </w:rPr>
        <w:t xml:space="preserve">│ [search name/phone] [Stage▾][Status▾][Score▾][More▾]  │</w:t>
      </w:r>
    </w:p>
    <w:p>
      <w:pPr>
        <w:shd w:fill="0F172A" w:val="clear"/>
        <w:spacing w:after="4" w:before="4"/>
        <w:ind w:left="100" w:right="100"/>
      </w:pPr>
      <w:r>
        <w:rPr>
          <w:rFonts w:ascii="Courier New" w:cs="Courier New" w:eastAsia="Courier New" w:hAnsi="Courier New"/>
          <w:color w:val="94A3B8"/>
          <w:sz w:val="15"/>
          <w:szCs w:val="15"/>
        </w:rPr>
        <w:t xml:space="preserve">│ ┌───────────────────────────────────────────────────┐ │</w:t>
      </w:r>
    </w:p>
    <w:p>
      <w:pPr>
        <w:shd w:fill="0F172A" w:val="clear"/>
        <w:spacing w:after="4" w:before="4"/>
        <w:ind w:left="100" w:right="100"/>
      </w:pPr>
      <w:r>
        <w:rPr>
          <w:rFonts w:ascii="Courier New" w:cs="Courier New" w:eastAsia="Courier New" w:hAnsi="Courier New"/>
          <w:color w:val="94A3B8"/>
          <w:sz w:val="15"/>
          <w:szCs w:val="15"/>
        </w:rPr>
        <w:t xml:space="preserve">│ │☐ Name      Phone     Country Stage  Score Counsel.│ │</w:t>
      </w:r>
    </w:p>
    <w:p>
      <w:pPr>
        <w:shd w:fill="0F172A" w:val="clear"/>
        <w:spacing w:after="4" w:before="4"/>
        <w:ind w:left="100" w:right="100"/>
      </w:pPr>
      <w:r>
        <w:rPr>
          <w:rFonts w:ascii="Courier New" w:cs="Courier New" w:eastAsia="Courier New" w:hAnsi="Courier New"/>
          <w:color w:val="94A3B8"/>
          <w:sz w:val="15"/>
          <w:szCs w:val="15"/>
        </w:rPr>
        <w:t xml:space="preserve">│ │☐ Arjun M.  +91..     Italy   Couns. ●Hot  Rahul ⋯ │ │</w:t>
      </w:r>
    </w:p>
    <w:p>
      <w:pPr>
        <w:shd w:fill="0F172A" w:val="clear"/>
        <w:spacing w:after="4" w:before="4"/>
        <w:ind w:left="100" w:right="100"/>
      </w:pPr>
      <w:r>
        <w:rPr>
          <w:rFonts w:ascii="Courier New" w:cs="Courier New" w:eastAsia="Courier New" w:hAnsi="Courier New"/>
          <w:color w:val="94A3B8"/>
          <w:sz w:val="15"/>
          <w:szCs w:val="15"/>
        </w:rPr>
        <w:t xml:space="preserve">│ │☐ Priya S.  +91..     UK      New    ●Warm Sana  ⋯ │ │</w:t>
      </w:r>
    </w:p>
    <w:p>
      <w:pPr>
        <w:shd w:fill="0F172A" w:val="clear"/>
        <w:spacing w:after="4" w:before="4"/>
        <w:ind w:left="100" w:right="100"/>
      </w:pPr>
      <w:r>
        <w:rPr>
          <w:rFonts w:ascii="Courier New" w:cs="Courier New" w:eastAsia="Courier New" w:hAnsi="Courier New"/>
          <w:color w:val="94A3B8"/>
          <w:sz w:val="15"/>
          <w:szCs w:val="15"/>
        </w:rPr>
        <w:t xml:space="preserve">│ └───────────────────────────────────────────────────┘ │</w:t>
      </w:r>
    </w:p>
    <w:p>
      <w:pPr>
        <w:shd w:fill="0F172A" w:val="clear"/>
        <w:spacing w:after="4" w:before="4"/>
        <w:ind w:left="100" w:right="100"/>
      </w:pPr>
      <w:r>
        <w:rPr>
          <w:rFonts w:ascii="Courier New" w:cs="Courier New" w:eastAsia="Courier New" w:hAnsi="Courier New"/>
          <w:color w:val="94A3B8"/>
          <w:sz w:val="15"/>
          <w:szCs w:val="15"/>
        </w:rPr>
        <w:t xml:space="preserve">│  25 per page ▾            ◀ 1 2 3 … 14 ▶               │</w:t>
      </w:r>
    </w:p>
    <w:p>
      <w:pPr>
        <w:shd w:fill="0F172A" w:val="clear"/>
        <w:spacing w:after="4" w:before="4"/>
        <w:ind w:left="100" w:right="100"/>
      </w:pPr>
      <w:r>
        <w:rPr>
          <w:rFonts w:ascii="Courier New" w:cs="Courier New" w:eastAsia="Courier New" w:hAnsi="Courier New"/>
          <w:color w:val="94A3B8"/>
          <w:sz w:val="15"/>
          <w:szCs w:val="15"/>
        </w:rPr>
        <w:t xml:space="preserve">└───────────────────────────────────────────────────────┘</w:t>
      </w:r>
    </w:p>
    <w:p>
      <w:pPr>
        <w:shd w:fill="0F172A" w:val="clear"/>
        <w:spacing w:after="120" w:before="0"/>
        <w:ind w:left="100" w:right="100"/>
      </w:pPr>
      <w:r>
        <w:rPr>
          <w:sz w:val="6"/>
          <w:szCs w:val="6"/>
        </w:rPr>
        <w:t xml:space="preserve"> </w:t>
      </w:r>
    </w:p>
    <w:p>
      <w:pPr>
        <w:spacing w:after="60" w:before="160"/>
      </w:pPr>
      <w:r>
        <w:rPr>
          <w:rFonts w:ascii="Arial" w:cs="Arial" w:eastAsia="Arial" w:hAnsi="Arial"/>
          <w:b/>
          <w:bCs/>
          <w:color w:val="0F172A"/>
          <w:sz w:val="20"/>
          <w:szCs w:val="20"/>
        </w:rPr>
        <w:t xml:space="preserve">Layout</w:t>
      </w:r>
    </w:p>
    <w:p>
      <w:pPr>
        <w:pStyle w:val="ListParagraph"/>
        <w:numPr>
          <w:ilvl w:val="0"/>
          <w:numId w:val="1"/>
        </w:numPr>
        <w:spacing w:after="28" w:before="28"/>
      </w:pPr>
      <w:r>
        <w:rPr>
          <w:rFonts w:ascii="Arial" w:cs="Arial" w:eastAsia="Arial" w:hAnsi="Arial"/>
          <w:color w:val="0F172A"/>
          <w:sz w:val="19"/>
          <w:szCs w:val="19"/>
        </w:rPr>
        <w:t xml:space="preserve">Page title + view toggle (Table / Kanban) + 'Add Lead' primary button.</w:t>
      </w:r>
    </w:p>
    <w:p>
      <w:pPr>
        <w:pStyle w:val="ListParagraph"/>
        <w:numPr>
          <w:ilvl w:val="0"/>
          <w:numId w:val="1"/>
        </w:numPr>
        <w:spacing w:after="28" w:before="28"/>
      </w:pPr>
      <w:r>
        <w:rPr>
          <w:rFonts w:ascii="Arial" w:cs="Arial" w:eastAsia="Arial" w:hAnsi="Arial"/>
          <w:color w:val="0F172A"/>
          <w:sz w:val="19"/>
          <w:szCs w:val="19"/>
        </w:rPr>
        <w:t xml:space="preserve">Filter &amp; search bar.</w:t>
      </w:r>
    </w:p>
    <w:p>
      <w:pPr>
        <w:pStyle w:val="ListParagraph"/>
        <w:numPr>
          <w:ilvl w:val="0"/>
          <w:numId w:val="1"/>
        </w:numPr>
        <w:spacing w:after="28" w:before="28"/>
      </w:pPr>
      <w:r>
        <w:rPr>
          <w:rFonts w:ascii="Arial" w:cs="Arial" w:eastAsia="Arial" w:hAnsi="Arial"/>
          <w:color w:val="0F172A"/>
          <w:sz w:val="19"/>
          <w:szCs w:val="19"/>
        </w:rPr>
        <w:t xml:space="preserve">Table OR Kanban board.</w:t>
      </w:r>
    </w:p>
    <w:p>
      <w:pPr>
        <w:pStyle w:val="ListParagraph"/>
        <w:numPr>
          <w:ilvl w:val="0"/>
          <w:numId w:val="1"/>
        </w:numPr>
        <w:spacing w:after="28" w:before="28"/>
      </w:pPr>
      <w:r>
        <w:rPr>
          <w:rFonts w:ascii="Arial" w:cs="Arial" w:eastAsia="Arial" w:hAnsi="Arial"/>
          <w:color w:val="0F172A"/>
          <w:sz w:val="19"/>
          <w:szCs w:val="19"/>
        </w:rPr>
        <w:t xml:space="preserve">Pagination bar (table view).</w:t>
      </w:r>
    </w:p>
    <w:p>
      <w:pPr>
        <w:spacing w:after="60" w:before="160"/>
      </w:pPr>
      <w:r>
        <w:rPr>
          <w:rFonts w:ascii="Arial" w:cs="Arial" w:eastAsia="Arial" w:hAnsi="Arial"/>
          <w:b/>
          <w:bCs/>
          <w:color w:val="0F172A"/>
          <w:sz w:val="20"/>
          <w:szCs w:val="20"/>
        </w:rPr>
        <w:t xml:space="preserv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Column</w:t>
            </w:r>
          </w:p>
        </w:tc>
        <w:tc>
          <w:tcPr>
            <w:tcW w:type="dxa" w:w="14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Sortable</w:t>
            </w:r>
          </w:p>
        </w:tc>
        <w:tc>
          <w:tcPr>
            <w:tcW w:type="dxa" w:w="596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Notes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Checkbox</w:t>
            </w:r>
          </w:p>
        </w:tc>
        <w:tc>
          <w:tcPr>
            <w:tcW w:type="dxa" w:w="1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No</w:t>
            </w:r>
          </w:p>
        </w:tc>
        <w:tc>
          <w:tcPr>
            <w:tcW w:type="dxa" w:w="5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Bulk select.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Name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Yes</w:t>
            </w:r>
          </w:p>
        </w:tc>
        <w:tc>
          <w:tcPr>
            <w:tcW w:type="dxa" w:w="59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Click → lead detail. Bold.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Phone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No</w:t>
            </w:r>
          </w:p>
        </w:tc>
        <w:tc>
          <w:tcPr>
            <w:tcW w:type="dxa" w:w="5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Tap-to-call on mobile.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Country</w:t>
            </w:r>
          </w:p>
        </w:tc>
        <w:tc>
          <w:tcPr>
            <w:tcW w:type="dxa" w:w="1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Yes</w:t>
            </w:r>
          </w:p>
        </w:tc>
        <w:tc>
          <w:tcPr>
            <w:tcW w:type="dxa" w:w="59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Course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No</w:t>
            </w:r>
          </w:p>
        </w:tc>
        <w:tc>
          <w:tcPr>
            <w:tcW w:type="dxa" w:w="5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Stage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Yes</w:t>
            </w:r>
          </w:p>
        </w:tc>
        <w:tc>
          <w:tcPr>
            <w:tcW w:type="dxa" w:w="59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Badge.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Status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Yes</w:t>
            </w:r>
          </w:p>
        </w:tc>
        <w:tc>
          <w:tcPr>
            <w:tcW w:type="dxa" w:w="5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Colored badge per §2.4.</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Lead Score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Yes</w:t>
            </w:r>
          </w:p>
        </w:tc>
        <w:tc>
          <w:tcPr>
            <w:tcW w:type="dxa" w:w="59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Hot/Warm/Cold badge.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Counselor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Yes</w:t>
            </w:r>
          </w:p>
        </w:tc>
        <w:tc>
          <w:tcPr>
            <w:tcW w:type="dxa" w:w="5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Avatar + name (Admin sees all; counselor sees own).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Created</w:t>
            </w:r>
          </w:p>
        </w:tc>
        <w:tc>
          <w:tcPr>
            <w:tcW w:type="dxa" w:w="1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Yes</w:t>
            </w:r>
          </w:p>
        </w:tc>
        <w:tc>
          <w:tcPr>
            <w:tcW w:type="dxa" w:w="59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Relative date. Default sort desc.</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Actions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No</w:t>
            </w:r>
          </w:p>
        </w:tc>
        <w:tc>
          <w:tcPr>
            <w:tcW w:type="dxa" w:w="5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View, Edit, ⋯ (Assign, Call, WhatsApp, Convert, Delete).</w:t>
            </w:r>
          </w:p>
        </w:tc>
      </w:tr>
    </w:tbl>
    <w:p>
      <w:pPr>
        <w:spacing w:after="60" w:before="160"/>
      </w:pPr>
      <w:r>
        <w:rPr>
          <w:rFonts w:ascii="Arial" w:cs="Arial" w:eastAsia="Arial" w:hAnsi="Arial"/>
          <w:b/>
          <w:bCs/>
          <w:color w:val="0F172A"/>
          <w:sz w:val="20"/>
          <w:szCs w:val="20"/>
        </w:rPr>
        <w:t xml:space="preserve">Filters &amp; Search</w:t>
      </w:r>
    </w:p>
    <w:p>
      <w:pPr>
        <w:pStyle w:val="ListParagraph"/>
        <w:numPr>
          <w:ilvl w:val="0"/>
          <w:numId w:val="1"/>
        </w:numPr>
        <w:spacing w:after="28" w:before="28"/>
      </w:pPr>
      <w:r>
        <w:rPr>
          <w:rFonts w:ascii="Arial" w:cs="Arial" w:eastAsia="Arial" w:hAnsi="Arial"/>
          <w:color w:val="0F172A"/>
          <w:sz w:val="19"/>
          <w:szCs w:val="19"/>
        </w:rPr>
        <w:t xml:space="preserve">Search: name or phone (debounced 300ms, per API).</w:t>
      </w:r>
    </w:p>
    <w:p>
      <w:pPr>
        <w:pStyle w:val="ListParagraph"/>
        <w:numPr>
          <w:ilvl w:val="0"/>
          <w:numId w:val="1"/>
        </w:numPr>
        <w:spacing w:after="28" w:before="28"/>
      </w:pPr>
      <w:r>
        <w:rPr>
          <w:rFonts w:ascii="Arial" w:cs="Arial" w:eastAsia="Arial" w:hAnsi="Arial"/>
          <w:color w:val="0F172A"/>
          <w:sz w:val="19"/>
          <w:szCs w:val="19"/>
        </w:rPr>
        <w:t xml:space="preserve">Filters: Stage, Status, Lead Score, Country, Source, Counselor (Admin), Date range. Active filters show as removable chips.</w:t>
      </w:r>
    </w:p>
    <w:p>
      <w:pPr>
        <w:pStyle w:val="ListParagraph"/>
        <w:numPr>
          <w:ilvl w:val="0"/>
          <w:numId w:val="1"/>
        </w:numPr>
        <w:spacing w:after="28" w:before="28"/>
      </w:pPr>
      <w:r>
        <w:rPr>
          <w:rFonts w:ascii="Arial" w:cs="Arial" w:eastAsia="Arial" w:hAnsi="Arial"/>
          <w:color w:val="0F172A"/>
          <w:sz w:val="19"/>
          <w:szCs w:val="19"/>
        </w:rPr>
        <w:t xml:space="preserve">Filters map exactly to the API list query params — no invented filters.</w:t>
      </w:r>
    </w:p>
    <w:p>
      <w:pPr>
        <w:spacing w:after="60" w:before="160"/>
      </w:pPr>
      <w:r>
        <w:rPr>
          <w:rFonts w:ascii="Arial" w:cs="Arial" w:eastAsia="Arial" w:hAnsi="Arial"/>
          <w:b/>
          <w:bCs/>
          <w:color w:val="0F172A"/>
          <w:sz w:val="20"/>
          <w:szCs w:val="20"/>
        </w:rPr>
        <w:t xml:space="preserve">User Actions</w:t>
      </w:r>
    </w:p>
    <w:p>
      <w:pPr>
        <w:pStyle w:val="ListParagraph"/>
        <w:numPr>
          <w:ilvl w:val="0"/>
          <w:numId w:val="1"/>
        </w:numPr>
        <w:spacing w:after="28" w:before="28"/>
      </w:pPr>
      <w:r>
        <w:rPr>
          <w:rFonts w:ascii="Arial" w:cs="Arial" w:eastAsia="Arial" w:hAnsi="Arial"/>
          <w:color w:val="0F172A"/>
          <w:sz w:val="19"/>
          <w:szCs w:val="19"/>
        </w:rPr>
        <w:t xml:space="preserve">Add Lead (opens create drawer).</w:t>
      </w:r>
    </w:p>
    <w:p>
      <w:pPr>
        <w:pStyle w:val="ListParagraph"/>
        <w:numPr>
          <w:ilvl w:val="0"/>
          <w:numId w:val="1"/>
        </w:numPr>
        <w:spacing w:after="28" w:before="28"/>
      </w:pPr>
      <w:r>
        <w:rPr>
          <w:rFonts w:ascii="Arial" w:cs="Arial" w:eastAsia="Arial" w:hAnsi="Arial"/>
          <w:color w:val="0F172A"/>
          <w:sz w:val="19"/>
          <w:szCs w:val="19"/>
        </w:rPr>
        <w:t xml:space="preserve">Row: View, Edit, Assign counselor (Admin), Call, WhatsApp, Convert to Student, Delete (Admin).</w:t>
      </w:r>
    </w:p>
    <w:p>
      <w:pPr>
        <w:pStyle w:val="ListParagraph"/>
        <w:numPr>
          <w:ilvl w:val="0"/>
          <w:numId w:val="1"/>
        </w:numPr>
        <w:spacing w:after="28" w:before="28"/>
      </w:pPr>
      <w:r>
        <w:rPr>
          <w:rFonts w:ascii="Arial" w:cs="Arial" w:eastAsia="Arial" w:hAnsi="Arial"/>
          <w:color w:val="0F172A"/>
          <w:sz w:val="19"/>
          <w:szCs w:val="19"/>
        </w:rPr>
        <w:t xml:space="preserve">Bulk: assign counselor (Admin), export selected.</w:t>
      </w:r>
    </w:p>
    <w:p>
      <w:pPr>
        <w:pStyle w:val="ListParagraph"/>
        <w:numPr>
          <w:ilvl w:val="0"/>
          <w:numId w:val="1"/>
        </w:numPr>
        <w:spacing w:after="28" w:before="28"/>
      </w:pPr>
      <w:r>
        <w:rPr>
          <w:rFonts w:ascii="Arial" w:cs="Arial" w:eastAsia="Arial" w:hAnsi="Arial"/>
          <w:color w:val="0F172A"/>
          <w:sz w:val="19"/>
          <w:szCs w:val="19"/>
        </w:rPr>
        <w:t xml:space="preserve">Import (Admin) and Export buttons in an overflow on the toolbar.</w:t>
      </w:r>
    </w:p>
    <w:p>
      <w:pPr>
        <w:pStyle w:val="ListParagraph"/>
        <w:numPr>
          <w:ilvl w:val="0"/>
          <w:numId w:val="1"/>
        </w:numPr>
        <w:spacing w:after="28" w:before="28"/>
      </w:pPr>
      <w:r>
        <w:rPr>
          <w:rFonts w:ascii="Arial" w:cs="Arial" w:eastAsia="Arial" w:hAnsi="Arial"/>
          <w:color w:val="0F172A"/>
          <w:sz w:val="19"/>
          <w:szCs w:val="19"/>
        </w:rPr>
        <w:t xml:space="preserve">Kanban: drag a card between stage columns to change stage (forward only unless Admin, per API).</w:t>
      </w:r>
    </w:p>
    <w:p>
      <w:pPr>
        <w:spacing w:after="60" w:before="160"/>
      </w:pPr>
      <w:r>
        <w:rPr>
          <w:rFonts w:ascii="Arial" w:cs="Arial" w:eastAsia="Arial" w:hAnsi="Arial"/>
          <w:b/>
          <w:bCs/>
          <w:color w:val="0F172A"/>
          <w:sz w:val="20"/>
          <w:szCs w:val="20"/>
        </w:rPr>
        <w:t xml:space="preserve">Forms</w:t>
      </w:r>
    </w:p>
    <w:p>
      <w:pPr>
        <w:pStyle w:val="ListParagraph"/>
        <w:numPr>
          <w:ilvl w:val="0"/>
          <w:numId w:val="1"/>
        </w:numPr>
        <w:spacing w:after="28" w:before="28"/>
      </w:pPr>
      <w:r>
        <w:rPr>
          <w:rFonts w:ascii="Arial" w:cs="Arial" w:eastAsia="Arial" w:hAnsi="Arial"/>
          <w:color w:val="0F172A"/>
          <w:sz w:val="19"/>
          <w:szCs w:val="19"/>
        </w:rPr>
        <w:t xml:space="preserve">Create/Edit Lead drawer fields (per API + DB): full_name*, phone*, email, country, nationality, course, passport_number, lead_source*, lead_score, counselor (Admin), notes. Zod-validated.</w:t>
      </w:r>
    </w:p>
    <w:p>
      <w:pPr>
        <w:spacing w:after="60" w:before="160"/>
      </w:pPr>
      <w:r>
        <w:rPr>
          <w:rFonts w:ascii="Arial" w:cs="Arial" w:eastAsia="Arial" w:hAnsi="Arial"/>
          <w:b/>
          <w:bCs/>
          <w:color w:val="0F172A"/>
          <w:sz w:val="20"/>
          <w:szCs w:val="20"/>
        </w:rPr>
        <w:t xml:space="preserve">Modals / Drawers</w:t>
      </w:r>
    </w:p>
    <w:p>
      <w:pPr>
        <w:pStyle w:val="ListParagraph"/>
        <w:numPr>
          <w:ilvl w:val="0"/>
          <w:numId w:val="1"/>
        </w:numPr>
        <w:spacing w:after="28" w:before="28"/>
      </w:pPr>
      <w:r>
        <w:rPr>
          <w:rFonts w:ascii="Arial" w:cs="Arial" w:eastAsia="Arial" w:hAnsi="Arial"/>
          <w:color w:val="0F172A"/>
          <w:sz w:val="19"/>
          <w:szCs w:val="19"/>
        </w:rPr>
        <w:t xml:space="preserve">Create/Edit Lead → right drawer.</w:t>
      </w:r>
    </w:p>
    <w:p>
      <w:pPr>
        <w:pStyle w:val="ListParagraph"/>
        <w:numPr>
          <w:ilvl w:val="0"/>
          <w:numId w:val="1"/>
        </w:numPr>
        <w:spacing w:after="28" w:before="28"/>
      </w:pPr>
      <w:r>
        <w:rPr>
          <w:rFonts w:ascii="Arial" w:cs="Arial" w:eastAsia="Arial" w:hAnsi="Arial"/>
          <w:color w:val="0F172A"/>
          <w:sz w:val="19"/>
          <w:szCs w:val="19"/>
        </w:rPr>
        <w:t xml:space="preserve">Assign Counselor → small dialog.</w:t>
      </w:r>
    </w:p>
    <w:p>
      <w:pPr>
        <w:pStyle w:val="ListParagraph"/>
        <w:numPr>
          <w:ilvl w:val="0"/>
          <w:numId w:val="1"/>
        </w:numPr>
        <w:spacing w:after="28" w:before="28"/>
      </w:pPr>
      <w:r>
        <w:rPr>
          <w:rFonts w:ascii="Arial" w:cs="Arial" w:eastAsia="Arial" w:hAnsi="Arial"/>
          <w:color w:val="0F172A"/>
          <w:sz w:val="19"/>
          <w:szCs w:val="19"/>
        </w:rPr>
        <w:t xml:space="preserve">Convert to Student → confirmation dialog with optional DOB/course/country (per API convert endpoint).</w:t>
      </w:r>
    </w:p>
    <w:p>
      <w:pPr>
        <w:pStyle w:val="ListParagraph"/>
        <w:numPr>
          <w:ilvl w:val="0"/>
          <w:numId w:val="1"/>
        </w:numPr>
        <w:spacing w:after="28" w:before="28"/>
      </w:pPr>
      <w:r>
        <w:rPr>
          <w:rFonts w:ascii="Arial" w:cs="Arial" w:eastAsia="Arial" w:hAnsi="Arial"/>
          <w:color w:val="0F172A"/>
          <w:sz w:val="19"/>
          <w:szCs w:val="19"/>
        </w:rPr>
        <w:t xml:space="preserve">Delete → destructive confirmation dialog.</w:t>
      </w:r>
    </w:p>
    <w:p>
      <w:pPr>
        <w:spacing w:after="60" w:before="160"/>
      </w:pPr>
      <w:r>
        <w:rPr>
          <w:rFonts w:ascii="Arial" w:cs="Arial" w:eastAsia="Arial" w:hAnsi="Arial"/>
          <w:b/>
          <w:bCs/>
          <w:color w:val="0F172A"/>
          <w:sz w:val="20"/>
          <w:szCs w:val="20"/>
        </w:rPr>
        <w:t xml:space="preserve">Empty / Loading /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State</w:t>
            </w:r>
          </w:p>
        </w:tc>
        <w:tc>
          <w:tcPr>
            <w:tcW w:type="dxa" w:w="756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Behaviour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Empty (no data)</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Illustration + 'No leads yet' + 'Add your first lead' CTA + Import option.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Empty (no results)</w:t>
            </w:r>
          </w:p>
        </w:tc>
        <w:tc>
          <w:tcPr>
            <w:tcW w:type="dxa" w:w="7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'No leads match your filters' + 'Clear filters' button.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Loading</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8 skeleton rows.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Error</w:t>
            </w:r>
          </w:p>
        </w:tc>
        <w:tc>
          <w:tcPr>
            <w:tcW w:type="dxa" w:w="7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Inline error card with Retry.</w:t>
            </w:r>
          </w:p>
        </w:tc>
      </w:tr>
    </w:tbl>
    <w:p>
      <w:pPr>
        <w:spacing w:after="60" w:before="160"/>
      </w:pPr>
      <w:r>
        <w:rPr>
          <w:rFonts w:ascii="Arial" w:cs="Arial" w:eastAsia="Arial" w:hAnsi="Arial"/>
          <w:b/>
          <w:bCs/>
          <w:color w:val="0F172A"/>
          <w:sz w:val="20"/>
          <w:szCs w:val="20"/>
        </w:rPr>
        <w:t xml:space="preserve">Responsive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Breakpoint</w:t>
            </w:r>
          </w:p>
        </w:tc>
        <w:tc>
          <w:tcPr>
            <w:tcW w:type="dxa" w:w="756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Behaviour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Mobile</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Table collapses to stacked cards: name + status + score on top, phone/country/counselor below, ⋯ actions. Filters move into a drawer. Kanban becomes horizontally scrollable.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Tablet</w:t>
            </w:r>
          </w:p>
        </w:tc>
        <w:tc>
          <w:tcPr>
            <w:tcW w:type="dxa" w:w="7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Reduced columns (hide Course, Created); rest scrolls.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Desktop</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Full table.</w:t>
            </w:r>
          </w:p>
        </w:tc>
      </w:tr>
    </w:tbl>
    <w:p>
      <w:pPr>
        <w:shd w:fill="FEF3C7" w:val="clear"/>
        <w:spacing w:after="80" w:before="80"/>
        <w:ind w:left="100" w:right="100"/>
      </w:pPr>
      <w:r>
        <w:rPr>
          <w:rFonts w:ascii="Arial" w:cs="Arial" w:eastAsia="Arial" w:hAnsi="Arial"/>
          <w:b/>
          <w:bCs/>
          <w:color w:val="D97706"/>
          <w:sz w:val="18"/>
          <w:szCs w:val="18"/>
        </w:rPr>
        <w:t xml:space="preserve">ASSUMPTION: </w:t>
      </w:r>
      <w:r>
        <w:rPr>
          <w:rFonts w:ascii="Arial" w:cs="Arial" w:eastAsia="Arial" w:hAnsi="Arial"/>
          <w:color w:val="0F172A"/>
          <w:sz w:val="18"/>
          <w:szCs w:val="18"/>
        </w:rPr>
        <w:t xml:space="preserve">Kanban columns map to lead pipeline stages from the PRD. Drag-drop respects the forward-only stage rule from the API.</w:t>
      </w:r>
    </w:p>
    <w:p>
      <w:pPr>
        <w:pBdr>
          <w:bottom w:val="single" w:color="CBD5E1" w:sz="4"/>
        </w:pBdr>
        <w:spacing w:after="0" w:before="120"/>
      </w:pPr>
      <w:r>
        <w:t xml:space="preserve"/>
      </w:r>
    </w:p>
    <w:p>
      <w:pPr>
        <w:spacing w:after="0" w:before="140"/>
      </w:pPr>
      <w:r>
        <w:t xml:space="preserve"/>
      </w:r>
    </w:p>
    <w:p>
      <w:pPr>
        <w:shd w:fill="4F46E5" w:val="clear"/>
        <w:spacing w:after="40" w:before="300"/>
        <w:ind w:left="100" w:right="100"/>
      </w:pPr>
      <w:r>
        <w:rPr>
          <w:rFonts w:ascii="Arial" w:cs="Arial" w:eastAsia="Arial" w:hAnsi="Arial"/>
          <w:b/>
          <w:bCs/>
          <w:color w:val="FFFFFF"/>
          <w:sz w:val="26"/>
          <w:szCs w:val="26"/>
        </w:rPr>
        <w:t xml:space="preserve">  5.4 — Lead Detail</w:t>
      </w:r>
    </w:p>
    <w:p>
      <w:pPr>
        <w:shd w:fill="DBEAFE" w:val="clear"/>
        <w:spacing w:after="100" w:before="0"/>
        <w:ind w:left="100" w:right="100"/>
      </w:pPr>
      <w:r>
        <w:rPr>
          <w:rFonts w:ascii="Courier New" w:cs="Courier New" w:eastAsia="Courier New" w:hAnsi="Courier New"/>
          <w:b/>
          <w:bCs/>
          <w:color w:val="2563EB"/>
          <w:sz w:val="16"/>
          <w:szCs w:val="16"/>
        </w:rPr>
        <w:t xml:space="preserve">  Route: </w:t>
      </w:r>
      <w:r>
        <w:rPr>
          <w:rFonts w:ascii="Courier New" w:cs="Courier New" w:eastAsia="Courier New" w:hAnsi="Courier New"/>
          <w:color w:val="0F172A"/>
          <w:sz w:val="16"/>
          <w:szCs w:val="16"/>
        </w:rPr>
        <w:t xml:space="preserve">/leads/:leadId   ·   Roles: All (scoped)</w:t>
      </w:r>
    </w:p>
    <w:p>
      <w:pPr>
        <w:spacing w:after="0" w:before="60"/>
      </w:pPr>
      <w:r>
        <w:t xml:space="preserve"/>
      </w:r>
    </w:p>
    <w:p>
      <w:pPr>
        <w:spacing w:after="60" w:before="160"/>
      </w:pPr>
      <w:r>
        <w:rPr>
          <w:rFonts w:ascii="Arial" w:cs="Arial" w:eastAsia="Arial" w:hAnsi="Arial"/>
          <w:b/>
          <w:bCs/>
          <w:color w:val="0F172A"/>
          <w:sz w:val="20"/>
          <w:szCs w:val="20"/>
        </w:rPr>
        <w:t xml:space="preserve">Purpose</w:t>
      </w:r>
    </w:p>
    <w:p>
      <w:pPr>
        <w:spacing w:after="50" w:before="50"/>
      </w:pPr>
      <w:r>
        <w:rPr>
          <w:rFonts w:ascii="Arial" w:cs="Arial" w:eastAsia="Arial" w:hAnsi="Arial"/>
          <w:color w:val="0F172A"/>
          <w:sz w:val="19"/>
          <w:szCs w:val="19"/>
        </w:rPr>
        <w:t xml:space="preserve">Full view of one lead with history, notes, tasks, follow-ups, and conversion. The counselor's workspace for working a single lead.</w:t>
      </w:r>
    </w:p>
    <w:p>
      <w:pPr>
        <w:spacing w:after="60" w:before="160"/>
      </w:pPr>
      <w:r>
        <w:rPr>
          <w:rFonts w:ascii="Arial" w:cs="Arial" w:eastAsia="Arial" w:hAnsi="Arial"/>
          <w:b/>
          <w:bCs/>
          <w:color w:val="0F172A"/>
          <w:sz w:val="20"/>
          <w:szCs w:val="20"/>
        </w:rPr>
        <w:t xml:space="preserve">Layout</w:t>
      </w:r>
    </w:p>
    <w:p>
      <w:pPr>
        <w:pStyle w:val="ListParagraph"/>
        <w:numPr>
          <w:ilvl w:val="0"/>
          <w:numId w:val="1"/>
        </w:numPr>
        <w:spacing w:after="28" w:before="28"/>
      </w:pPr>
      <w:r>
        <w:rPr>
          <w:rFonts w:ascii="Arial" w:cs="Arial" w:eastAsia="Arial" w:hAnsi="Arial"/>
          <w:color w:val="0F172A"/>
          <w:sz w:val="19"/>
          <w:szCs w:val="19"/>
        </w:rPr>
        <w:t xml:space="preserve">Breadcrumb: Leads / &lt;name&gt;.</w:t>
      </w:r>
    </w:p>
    <w:p>
      <w:pPr>
        <w:pStyle w:val="ListParagraph"/>
        <w:numPr>
          <w:ilvl w:val="0"/>
          <w:numId w:val="1"/>
        </w:numPr>
        <w:spacing w:after="28" w:before="28"/>
      </w:pPr>
      <w:r>
        <w:rPr>
          <w:rFonts w:ascii="Arial" w:cs="Arial" w:eastAsia="Arial" w:hAnsi="Arial"/>
          <w:color w:val="0F172A"/>
          <w:sz w:val="19"/>
          <w:szCs w:val="19"/>
        </w:rPr>
        <w:t xml:space="preserve">Header: name, phone, status + score badges, assigned counselor, quick actions (Call, WhatsApp, Email, Schedule Follow-up, Add Note, Change Stage, Convert, Edit).</w:t>
      </w:r>
    </w:p>
    <w:p>
      <w:pPr>
        <w:pStyle w:val="ListParagraph"/>
        <w:numPr>
          <w:ilvl w:val="0"/>
          <w:numId w:val="1"/>
        </w:numPr>
        <w:spacing w:after="28" w:before="28"/>
      </w:pPr>
      <w:r>
        <w:rPr>
          <w:rFonts w:ascii="Arial" w:cs="Arial" w:eastAsia="Arial" w:hAnsi="Arial"/>
          <w:color w:val="0F172A"/>
          <w:sz w:val="19"/>
          <w:szCs w:val="19"/>
        </w:rPr>
        <w:t xml:space="preserve">Two columns: left = lead info + stage timeline; right = tabbed activity (Notes, Tasks, Follow-ups, Communication, Activity).</w:t>
      </w:r>
    </w:p>
    <w:p>
      <w:pPr>
        <w:pStyle w:val="ListParagraph"/>
        <w:numPr>
          <w:ilvl w:val="0"/>
          <w:numId w:val="1"/>
        </w:numPr>
        <w:spacing w:after="28" w:before="28"/>
      </w:pPr>
      <w:r>
        <w:rPr>
          <w:rFonts w:ascii="Arial" w:cs="Arial" w:eastAsia="Arial" w:hAnsi="Arial"/>
          <w:color w:val="0F172A"/>
          <w:sz w:val="19"/>
          <w:szCs w:val="19"/>
        </w:rPr>
        <w:t xml:space="preserve">Prominent 'Convert to Student' button when eligible (stage reached).</w:t>
      </w:r>
    </w:p>
    <w:p>
      <w:pPr>
        <w:spacing w:after="60" w:before="160"/>
      </w:pPr>
      <w:r>
        <w:rPr>
          <w:rFonts w:ascii="Arial" w:cs="Arial" w:eastAsia="Arial" w:hAnsi="Arial"/>
          <w:b/>
          <w:bCs/>
          <w:color w:val="0F172A"/>
          <w:sz w:val="20"/>
          <w:szCs w:val="20"/>
        </w:rPr>
        <w:t xml:space="preserve">Sections</w:t>
      </w:r>
    </w:p>
    <w:p>
      <w:pPr>
        <w:pStyle w:val="ListParagraph"/>
        <w:numPr>
          <w:ilvl w:val="0"/>
          <w:numId w:val="1"/>
        </w:numPr>
        <w:spacing w:after="28" w:before="28"/>
      </w:pPr>
      <w:r>
        <w:rPr>
          <w:rFonts w:ascii="Arial" w:cs="Arial" w:eastAsia="Arial" w:hAnsi="Arial"/>
          <w:color w:val="0F172A"/>
          <w:sz w:val="19"/>
          <w:szCs w:val="19"/>
        </w:rPr>
        <w:t xml:space="preserve">Personal info panel (name, email, phone, country, course, passport, source, created).</w:t>
      </w:r>
    </w:p>
    <w:p>
      <w:pPr>
        <w:pStyle w:val="ListParagraph"/>
        <w:numPr>
          <w:ilvl w:val="0"/>
          <w:numId w:val="1"/>
        </w:numPr>
        <w:spacing w:after="28" w:before="28"/>
      </w:pPr>
      <w:r>
        <w:rPr>
          <w:rFonts w:ascii="Arial" w:cs="Arial" w:eastAsia="Arial" w:hAnsi="Arial"/>
          <w:color w:val="0F172A"/>
          <w:sz w:val="19"/>
          <w:szCs w:val="19"/>
        </w:rPr>
        <w:t xml:space="preserve">Stage timeline (visual horizontal stepper of lead pipeline; current highlighted).</w:t>
      </w:r>
    </w:p>
    <w:p>
      <w:pPr>
        <w:pStyle w:val="ListParagraph"/>
        <w:numPr>
          <w:ilvl w:val="0"/>
          <w:numId w:val="1"/>
        </w:numPr>
        <w:spacing w:after="28" w:before="28"/>
      </w:pPr>
      <w:r>
        <w:rPr>
          <w:rFonts w:ascii="Arial" w:cs="Arial" w:eastAsia="Arial" w:hAnsi="Arial"/>
          <w:color w:val="0F172A"/>
          <w:sz w:val="19"/>
          <w:szCs w:val="19"/>
        </w:rPr>
        <w:t xml:space="preserve">Tabs: Notes, Tasks, Follow-ups, Communication History, Activity Log.</w:t>
      </w:r>
    </w:p>
    <w:p>
      <w:pPr>
        <w:spacing w:after="60" w:before="160"/>
      </w:pPr>
      <w:r>
        <w:rPr>
          <w:rFonts w:ascii="Arial" w:cs="Arial" w:eastAsia="Arial" w:hAnsi="Arial"/>
          <w:b/>
          <w:bCs/>
          <w:color w:val="0F172A"/>
          <w:sz w:val="20"/>
          <w:szCs w:val="20"/>
        </w:rPr>
        <w:t xml:space="preserve">Components</w:t>
      </w:r>
    </w:p>
    <w:p>
      <w:pPr>
        <w:pStyle w:val="ListParagraph"/>
        <w:numPr>
          <w:ilvl w:val="0"/>
          <w:numId w:val="1"/>
        </w:numPr>
        <w:spacing w:after="28" w:before="28"/>
      </w:pPr>
      <w:r>
        <w:rPr>
          <w:rFonts w:ascii="Arial" w:cs="Arial" w:eastAsia="Arial" w:hAnsi="Arial"/>
          <w:color w:val="0F172A"/>
          <w:sz w:val="19"/>
          <w:szCs w:val="19"/>
        </w:rPr>
        <w:t xml:space="preserve">Header with quick-action buttons, info panel, stage stepper, tabs, inline add forms per tab.</w:t>
      </w:r>
    </w:p>
    <w:p>
      <w:pPr>
        <w:spacing w:after="60" w:before="160"/>
      </w:pPr>
      <w:r>
        <w:rPr>
          <w:rFonts w:ascii="Arial" w:cs="Arial" w:eastAsia="Arial" w:hAnsi="Arial"/>
          <w:b/>
          <w:bCs/>
          <w:color w:val="0F172A"/>
          <w:sz w:val="20"/>
          <w:szCs w:val="20"/>
        </w:rPr>
        <w:t xml:space="preserve">User Actions</w:t>
      </w:r>
    </w:p>
    <w:p>
      <w:pPr>
        <w:pStyle w:val="ListParagraph"/>
        <w:numPr>
          <w:ilvl w:val="0"/>
          <w:numId w:val="1"/>
        </w:numPr>
        <w:spacing w:after="28" w:before="28"/>
      </w:pPr>
      <w:r>
        <w:rPr>
          <w:rFonts w:ascii="Arial" w:cs="Arial" w:eastAsia="Arial" w:hAnsi="Arial"/>
          <w:color w:val="0F172A"/>
          <w:sz w:val="19"/>
          <w:szCs w:val="19"/>
        </w:rPr>
        <w:t xml:space="preserve">Call/WhatsApp/Email (deep links).</w:t>
      </w:r>
    </w:p>
    <w:p>
      <w:pPr>
        <w:pStyle w:val="ListParagraph"/>
        <w:numPr>
          <w:ilvl w:val="0"/>
          <w:numId w:val="1"/>
        </w:numPr>
        <w:spacing w:after="28" w:before="28"/>
      </w:pPr>
      <w:r>
        <w:rPr>
          <w:rFonts w:ascii="Arial" w:cs="Arial" w:eastAsia="Arial" w:hAnsi="Arial"/>
          <w:color w:val="0F172A"/>
          <w:sz w:val="19"/>
          <w:szCs w:val="19"/>
        </w:rPr>
        <w:t xml:space="preserve">Change stage (dropdown; forward-only unless Admin).</w:t>
      </w:r>
    </w:p>
    <w:p>
      <w:pPr>
        <w:pStyle w:val="ListParagraph"/>
        <w:numPr>
          <w:ilvl w:val="0"/>
          <w:numId w:val="1"/>
        </w:numPr>
        <w:spacing w:after="28" w:before="28"/>
      </w:pPr>
      <w:r>
        <w:rPr>
          <w:rFonts w:ascii="Arial" w:cs="Arial" w:eastAsia="Arial" w:hAnsi="Arial"/>
          <w:color w:val="0F172A"/>
          <w:sz w:val="19"/>
          <w:szCs w:val="19"/>
        </w:rPr>
        <w:t xml:space="preserve">Add note, create task, schedule follow-up, log communication (inline or drawer).</w:t>
      </w:r>
    </w:p>
    <w:p>
      <w:pPr>
        <w:pStyle w:val="ListParagraph"/>
        <w:numPr>
          <w:ilvl w:val="0"/>
          <w:numId w:val="1"/>
        </w:numPr>
        <w:spacing w:after="28" w:before="28"/>
      </w:pPr>
      <w:r>
        <w:rPr>
          <w:rFonts w:ascii="Arial" w:cs="Arial" w:eastAsia="Arial" w:hAnsi="Arial"/>
          <w:color w:val="0F172A"/>
          <w:sz w:val="19"/>
          <w:szCs w:val="19"/>
        </w:rPr>
        <w:t xml:space="preserve">Convert to Student (confirmation → navigates to new student profile).</w:t>
      </w:r>
    </w:p>
    <w:p>
      <w:pPr>
        <w:pStyle w:val="ListParagraph"/>
        <w:numPr>
          <w:ilvl w:val="0"/>
          <w:numId w:val="1"/>
        </w:numPr>
        <w:spacing w:after="28" w:before="28"/>
      </w:pPr>
      <w:r>
        <w:rPr>
          <w:rFonts w:ascii="Arial" w:cs="Arial" w:eastAsia="Arial" w:hAnsi="Arial"/>
          <w:color w:val="0F172A"/>
          <w:sz w:val="19"/>
          <w:szCs w:val="19"/>
        </w:rPr>
        <w:t xml:space="preserve">Edit (drawer), Delete (Admin, destructive).</w:t>
      </w:r>
    </w:p>
    <w:p>
      <w:pPr>
        <w:spacing w:after="60" w:before="160"/>
      </w:pPr>
      <w:r>
        <w:rPr>
          <w:rFonts w:ascii="Arial" w:cs="Arial" w:eastAsia="Arial" w:hAnsi="Arial"/>
          <w:b/>
          <w:bCs/>
          <w:color w:val="0F172A"/>
          <w:sz w:val="20"/>
          <w:szCs w:val="20"/>
        </w:rPr>
        <w:t xml:space="preserve">Empty / Loading /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State</w:t>
            </w:r>
          </w:p>
        </w:tc>
        <w:tc>
          <w:tcPr>
            <w:tcW w:type="dxa" w:w="756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Behaviour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Loading</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Skeleton header + skeleton tabs.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Error</w:t>
            </w:r>
          </w:p>
        </w:tc>
        <w:tc>
          <w:tcPr>
            <w:tcW w:type="dxa" w:w="7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'Lead not found' (404) with back-to-list; generic error with retry otherwise.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Empty tabs</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Each tab has its own empty state (e.g. 'No notes yet — add the first').</w:t>
            </w:r>
          </w:p>
        </w:tc>
      </w:tr>
    </w:tbl>
    <w:p>
      <w:pPr>
        <w:spacing w:after="60" w:before="160"/>
      </w:pPr>
      <w:r>
        <w:rPr>
          <w:rFonts w:ascii="Arial" w:cs="Arial" w:eastAsia="Arial" w:hAnsi="Arial"/>
          <w:b/>
          <w:bCs/>
          <w:color w:val="0F172A"/>
          <w:sz w:val="20"/>
          <w:szCs w:val="20"/>
        </w:rPr>
        <w:t xml:space="preserve">Responsive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Breakpoint</w:t>
            </w:r>
          </w:p>
        </w:tc>
        <w:tc>
          <w:tcPr>
            <w:tcW w:type="dxa" w:w="756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Behaviour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Mobile</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Single column: header → info → timeline → tabs (scrollable strip). Quick actions become an action sheet.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Desktop</w:t>
            </w:r>
          </w:p>
        </w:tc>
        <w:tc>
          <w:tcPr>
            <w:tcW w:type="dxa" w:w="7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Two-column layout.</w:t>
            </w:r>
          </w:p>
        </w:tc>
      </w:tr>
    </w:tbl>
    <w:p>
      <w:pPr>
        <w:pBdr>
          <w:bottom w:val="single" w:color="CBD5E1" w:sz="4"/>
        </w:pBdr>
        <w:spacing w:after="0" w:before="120"/>
      </w:pPr>
      <w:r>
        <w:t xml:space="preserve"/>
      </w:r>
    </w:p>
    <w:p>
      <w:pPr>
        <w:spacing w:after="0" w:before="140"/>
      </w:pPr>
      <w:r>
        <w:t xml:space="preserve"/>
      </w:r>
    </w:p>
    <w:p>
      <w:pPr>
        <w:shd w:fill="4F46E5" w:val="clear"/>
        <w:spacing w:after="40" w:before="300"/>
        <w:ind w:left="100" w:right="100"/>
      </w:pPr>
      <w:r>
        <w:rPr>
          <w:rFonts w:ascii="Arial" w:cs="Arial" w:eastAsia="Arial" w:hAnsi="Arial"/>
          <w:b/>
          <w:bCs/>
          <w:color w:val="FFFFFF"/>
          <w:sz w:val="26"/>
          <w:szCs w:val="26"/>
        </w:rPr>
        <w:t xml:space="preserve">  5.5 — Students</w:t>
      </w:r>
    </w:p>
    <w:p>
      <w:pPr>
        <w:shd w:fill="DBEAFE" w:val="clear"/>
        <w:spacing w:after="100" w:before="0"/>
        <w:ind w:left="100" w:right="100"/>
      </w:pPr>
      <w:r>
        <w:rPr>
          <w:rFonts w:ascii="Courier New" w:cs="Courier New" w:eastAsia="Courier New" w:hAnsi="Courier New"/>
          <w:b/>
          <w:bCs/>
          <w:color w:val="2563EB"/>
          <w:sz w:val="16"/>
          <w:szCs w:val="16"/>
        </w:rPr>
        <w:t xml:space="preserve">  Route: </w:t>
      </w:r>
      <w:r>
        <w:rPr>
          <w:rFonts w:ascii="Courier New" w:cs="Courier New" w:eastAsia="Courier New" w:hAnsi="Courier New"/>
          <w:color w:val="0F172A"/>
          <w:sz w:val="16"/>
          <w:szCs w:val="16"/>
        </w:rPr>
        <w:t xml:space="preserve">/students   ·   Roles: All (scoped)</w:t>
      </w:r>
    </w:p>
    <w:p>
      <w:pPr>
        <w:spacing w:after="0" w:before="60"/>
      </w:pPr>
      <w:r>
        <w:t xml:space="preserve"/>
      </w:r>
    </w:p>
    <w:p>
      <w:pPr>
        <w:spacing w:after="60" w:before="160"/>
      </w:pPr>
      <w:r>
        <w:rPr>
          <w:rFonts w:ascii="Arial" w:cs="Arial" w:eastAsia="Arial" w:hAnsi="Arial"/>
          <w:b/>
          <w:bCs/>
          <w:color w:val="0F172A"/>
          <w:sz w:val="20"/>
          <w:szCs w:val="20"/>
        </w:rPr>
        <w:t xml:space="preserve">Purpose</w:t>
      </w:r>
    </w:p>
    <w:p>
      <w:pPr>
        <w:spacing w:after="50" w:before="50"/>
      </w:pPr>
      <w:r>
        <w:rPr>
          <w:rFonts w:ascii="Arial" w:cs="Arial" w:eastAsia="Arial" w:hAnsi="Arial"/>
          <w:color w:val="0F172A"/>
          <w:sz w:val="19"/>
          <w:szCs w:val="19"/>
        </w:rPr>
        <w:t xml:space="preserve">List of all converted students with stage, counselor, and quick navigation to profiles. Same table pattern as Leads.</w:t>
      </w:r>
    </w:p>
    <w:p>
      <w:pPr>
        <w:spacing w:after="60" w:before="160"/>
      </w:pPr>
      <w:r>
        <w:rPr>
          <w:rFonts w:ascii="Arial" w:cs="Arial" w:eastAsia="Arial" w:hAnsi="Arial"/>
          <w:b/>
          <w:bCs/>
          <w:color w:val="0F172A"/>
          <w:sz w:val="20"/>
          <w:szCs w:val="20"/>
        </w:rPr>
        <w:t xml:space="preserve">Layout</w:t>
      </w:r>
    </w:p>
    <w:p>
      <w:pPr>
        <w:pStyle w:val="ListParagraph"/>
        <w:numPr>
          <w:ilvl w:val="0"/>
          <w:numId w:val="1"/>
        </w:numPr>
        <w:spacing w:after="28" w:before="28"/>
      </w:pPr>
      <w:r>
        <w:rPr>
          <w:rFonts w:ascii="Arial" w:cs="Arial" w:eastAsia="Arial" w:hAnsi="Arial"/>
          <w:color w:val="0F172A"/>
          <w:sz w:val="19"/>
          <w:szCs w:val="19"/>
        </w:rPr>
        <w:t xml:space="preserve">Page title + (no create button — students are created only via lead conversion, per PRD/API).</w:t>
      </w:r>
    </w:p>
    <w:p>
      <w:pPr>
        <w:pStyle w:val="ListParagraph"/>
        <w:numPr>
          <w:ilvl w:val="0"/>
          <w:numId w:val="1"/>
        </w:numPr>
        <w:spacing w:after="28" w:before="28"/>
      </w:pPr>
      <w:r>
        <w:rPr>
          <w:rFonts w:ascii="Arial" w:cs="Arial" w:eastAsia="Arial" w:hAnsi="Arial"/>
          <w:color w:val="0F172A"/>
          <w:sz w:val="19"/>
          <w:szCs w:val="19"/>
        </w:rPr>
        <w:t xml:space="preserve">Filter &amp; search bar.</w:t>
      </w:r>
    </w:p>
    <w:p>
      <w:pPr>
        <w:pStyle w:val="ListParagraph"/>
        <w:numPr>
          <w:ilvl w:val="0"/>
          <w:numId w:val="1"/>
        </w:numPr>
        <w:spacing w:after="28" w:before="28"/>
      </w:pPr>
      <w:r>
        <w:rPr>
          <w:rFonts w:ascii="Arial" w:cs="Arial" w:eastAsia="Arial" w:hAnsi="Arial"/>
          <w:color w:val="0F172A"/>
          <w:sz w:val="19"/>
          <w:szCs w:val="19"/>
        </w:rPr>
        <w:t xml:space="preserve">Table + pagination.</w:t>
      </w:r>
    </w:p>
    <w:p>
      <w:pPr>
        <w:spacing w:after="60" w:before="160"/>
      </w:pPr>
      <w:r>
        <w:rPr>
          <w:rFonts w:ascii="Arial" w:cs="Arial" w:eastAsia="Arial" w:hAnsi="Arial"/>
          <w:b/>
          <w:bCs/>
          <w:color w:val="0F172A"/>
          <w:sz w:val="20"/>
          <w:szCs w:val="20"/>
        </w:rPr>
        <w:t xml:space="preserv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Column</w:t>
            </w:r>
          </w:p>
        </w:tc>
        <w:tc>
          <w:tcPr>
            <w:tcW w:type="dxa" w:w="14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Sortable</w:t>
            </w:r>
          </w:p>
        </w:tc>
        <w:tc>
          <w:tcPr>
            <w:tcW w:type="dxa" w:w="596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Notes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Name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Yes</w:t>
            </w:r>
          </w:p>
        </w:tc>
        <w:tc>
          <w:tcPr>
            <w:tcW w:type="dxa" w:w="5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Click → student profile. Bold.</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Phone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No</w:t>
            </w:r>
          </w:p>
        </w:tc>
        <w:tc>
          <w:tcPr>
            <w:tcW w:type="dxa" w:w="59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Country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Yes</w:t>
            </w:r>
          </w:p>
        </w:tc>
        <w:tc>
          <w:tcPr>
            <w:tcW w:type="dxa" w:w="5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Course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No</w:t>
            </w:r>
          </w:p>
        </w:tc>
        <w:tc>
          <w:tcPr>
            <w:tcW w:type="dxa" w:w="59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Stage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Yes</w:t>
            </w:r>
          </w:p>
        </w:tc>
        <w:tc>
          <w:tcPr>
            <w:tcW w:type="dxa" w:w="5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Student stage badge (24-stage pipeline).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Counselor</w:t>
            </w:r>
          </w:p>
        </w:tc>
        <w:tc>
          <w:tcPr>
            <w:tcW w:type="dxa" w:w="1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Yes</w:t>
            </w:r>
          </w:p>
        </w:tc>
        <w:tc>
          <w:tcPr>
            <w:tcW w:type="dxa" w:w="59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Avatar + name.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Fees Status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No</w:t>
            </w:r>
          </w:p>
        </w:tc>
        <w:tc>
          <w:tcPr>
            <w:tcW w:type="dxa" w:w="5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Rollup badge: paid / partial / dues (derived).</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Converted</w:t>
            </w:r>
          </w:p>
        </w:tc>
        <w:tc>
          <w:tcPr>
            <w:tcW w:type="dxa" w:w="1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Yes</w:t>
            </w:r>
          </w:p>
        </w:tc>
        <w:tc>
          <w:tcPr>
            <w:tcW w:type="dxa" w:w="59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Date. Default sort desc.</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Actions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No</w:t>
            </w:r>
          </w:p>
        </w:tc>
        <w:tc>
          <w:tcPr>
            <w:tcW w:type="dxa" w:w="5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View, Edit, ⋯.</w:t>
            </w:r>
          </w:p>
        </w:tc>
      </w:tr>
    </w:tbl>
    <w:p>
      <w:pPr>
        <w:spacing w:after="60" w:before="160"/>
      </w:pPr>
      <w:r>
        <w:rPr>
          <w:rFonts w:ascii="Arial" w:cs="Arial" w:eastAsia="Arial" w:hAnsi="Arial"/>
          <w:b/>
          <w:bCs/>
          <w:color w:val="0F172A"/>
          <w:sz w:val="20"/>
          <w:szCs w:val="20"/>
        </w:rPr>
        <w:t xml:space="preserve">Filters &amp; Search</w:t>
      </w:r>
    </w:p>
    <w:p>
      <w:pPr>
        <w:pStyle w:val="ListParagraph"/>
        <w:numPr>
          <w:ilvl w:val="0"/>
          <w:numId w:val="1"/>
        </w:numPr>
        <w:spacing w:after="28" w:before="28"/>
      </w:pPr>
      <w:r>
        <w:rPr>
          <w:rFonts w:ascii="Arial" w:cs="Arial" w:eastAsia="Arial" w:hAnsi="Arial"/>
          <w:color w:val="0F172A"/>
          <w:sz w:val="19"/>
          <w:szCs w:val="19"/>
        </w:rPr>
        <w:t xml:space="preserve">Search: name or phone.</w:t>
      </w:r>
    </w:p>
    <w:p>
      <w:pPr>
        <w:pStyle w:val="ListParagraph"/>
        <w:numPr>
          <w:ilvl w:val="0"/>
          <w:numId w:val="1"/>
        </w:numPr>
        <w:spacing w:after="28" w:before="28"/>
      </w:pPr>
      <w:r>
        <w:rPr>
          <w:rFonts w:ascii="Arial" w:cs="Arial" w:eastAsia="Arial" w:hAnsi="Arial"/>
          <w:color w:val="0F172A"/>
          <w:sz w:val="19"/>
          <w:szCs w:val="19"/>
        </w:rPr>
        <w:t xml:space="preserve">Filters: Stage, Counselor (Admin), Country, Case-closed. Maps to API student list params.</w:t>
      </w:r>
    </w:p>
    <w:p>
      <w:pPr>
        <w:spacing w:after="60" w:before="160"/>
      </w:pPr>
      <w:r>
        <w:rPr>
          <w:rFonts w:ascii="Arial" w:cs="Arial" w:eastAsia="Arial" w:hAnsi="Arial"/>
          <w:b/>
          <w:bCs/>
          <w:color w:val="0F172A"/>
          <w:sz w:val="20"/>
          <w:szCs w:val="20"/>
        </w:rPr>
        <w:t xml:space="preserve">User Actions</w:t>
      </w:r>
    </w:p>
    <w:p>
      <w:pPr>
        <w:pStyle w:val="ListParagraph"/>
        <w:numPr>
          <w:ilvl w:val="0"/>
          <w:numId w:val="1"/>
        </w:numPr>
        <w:spacing w:after="28" w:before="28"/>
      </w:pPr>
      <w:r>
        <w:rPr>
          <w:rFonts w:ascii="Arial" w:cs="Arial" w:eastAsia="Arial" w:hAnsi="Arial"/>
          <w:color w:val="0F172A"/>
          <w:sz w:val="19"/>
          <w:szCs w:val="19"/>
        </w:rPr>
        <w:t xml:space="preserve">Row: View profile, Edit (drawer), ⋯.</w:t>
      </w:r>
    </w:p>
    <w:p>
      <w:pPr>
        <w:pStyle w:val="ListParagraph"/>
        <w:numPr>
          <w:ilvl w:val="0"/>
          <w:numId w:val="1"/>
        </w:numPr>
        <w:spacing w:after="28" w:before="28"/>
      </w:pPr>
      <w:r>
        <w:rPr>
          <w:rFonts w:ascii="Arial" w:cs="Arial" w:eastAsia="Arial" w:hAnsi="Arial"/>
          <w:color w:val="0F172A"/>
          <w:sz w:val="19"/>
          <w:szCs w:val="19"/>
        </w:rPr>
        <w:t xml:space="preserve">Export (Excel/CSV/PDF).</w:t>
      </w:r>
    </w:p>
    <w:p>
      <w:pPr>
        <w:spacing w:after="60" w:before="160"/>
      </w:pPr>
      <w:r>
        <w:rPr>
          <w:rFonts w:ascii="Arial" w:cs="Arial" w:eastAsia="Arial" w:hAnsi="Arial"/>
          <w:b/>
          <w:bCs/>
          <w:color w:val="0F172A"/>
          <w:sz w:val="20"/>
          <w:szCs w:val="20"/>
        </w:rPr>
        <w:t xml:space="preserve">Empty / Loading /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State</w:t>
            </w:r>
          </w:p>
        </w:tc>
        <w:tc>
          <w:tcPr>
            <w:tcW w:type="dxa" w:w="756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Behaviour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Empty</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'No students yet. Students appear here once leads are converted.'</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No results</w:t>
            </w:r>
          </w:p>
        </w:tc>
        <w:tc>
          <w:tcPr>
            <w:tcW w:type="dxa" w:w="7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'No students match your filters' + clear.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Loading</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Skeleton rows.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Error</w:t>
            </w:r>
          </w:p>
        </w:tc>
        <w:tc>
          <w:tcPr>
            <w:tcW w:type="dxa" w:w="7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Retry card.</w:t>
            </w:r>
          </w:p>
        </w:tc>
      </w:tr>
    </w:tbl>
    <w:p>
      <w:pPr>
        <w:spacing w:after="60" w:before="160"/>
      </w:pPr>
      <w:r>
        <w:rPr>
          <w:rFonts w:ascii="Arial" w:cs="Arial" w:eastAsia="Arial" w:hAnsi="Arial"/>
          <w:b/>
          <w:bCs/>
          <w:color w:val="0F172A"/>
          <w:sz w:val="20"/>
          <w:szCs w:val="20"/>
        </w:rPr>
        <w:t xml:space="preserve">Responsive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Breakpoint</w:t>
            </w:r>
          </w:p>
        </w:tc>
        <w:tc>
          <w:tcPr>
            <w:tcW w:type="dxa" w:w="756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Behaviour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Mobile</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Stacked cards (name+stage+fees badge, then phone/country/counselor).</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Desktop</w:t>
            </w:r>
          </w:p>
        </w:tc>
        <w:tc>
          <w:tcPr>
            <w:tcW w:type="dxa" w:w="7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Full table.</w:t>
            </w:r>
          </w:p>
        </w:tc>
      </w:tr>
    </w:tbl>
    <w:p>
      <w:pPr>
        <w:shd w:fill="FEF3C7" w:val="clear"/>
        <w:spacing w:after="80" w:before="80"/>
        <w:ind w:left="100" w:right="100"/>
      </w:pPr>
      <w:r>
        <w:rPr>
          <w:rFonts w:ascii="Arial" w:cs="Arial" w:eastAsia="Arial" w:hAnsi="Arial"/>
          <w:b/>
          <w:bCs/>
          <w:color w:val="D97706"/>
          <w:sz w:val="18"/>
          <w:szCs w:val="18"/>
        </w:rPr>
        <w:t xml:space="preserve">ASSUMPTION: </w:t>
      </w:r>
      <w:r>
        <w:rPr>
          <w:rFonts w:ascii="Arial" w:cs="Arial" w:eastAsia="Arial" w:hAnsi="Arial"/>
          <w:color w:val="0F172A"/>
          <w:sz w:val="18"/>
          <w:szCs w:val="18"/>
        </w:rPr>
        <w:t xml:space="preserve">There is no 'Add Student' action anywhere — conversion is the only path, consistent with the API (no POST /students).</w:t>
      </w:r>
    </w:p>
    <w:p>
      <w:pPr>
        <w:pBdr>
          <w:bottom w:val="single" w:color="CBD5E1" w:sz="4"/>
        </w:pBdr>
        <w:spacing w:after="0" w:before="120"/>
      </w:pPr>
      <w:r>
        <w:t xml:space="preserve"/>
      </w:r>
    </w:p>
    <w:p>
      <w:pPr>
        <w:spacing w:after="0" w:before="140"/>
      </w:pPr>
      <w:r>
        <w:t xml:space="preserve"/>
      </w:r>
    </w:p>
    <w:p>
      <w:pPr>
        <w:shd w:fill="4F46E5" w:val="clear"/>
        <w:spacing w:after="40" w:before="300"/>
        <w:ind w:left="100" w:right="100"/>
      </w:pPr>
      <w:r>
        <w:rPr>
          <w:rFonts w:ascii="Arial" w:cs="Arial" w:eastAsia="Arial" w:hAnsi="Arial"/>
          <w:b/>
          <w:bCs/>
          <w:color w:val="FFFFFF"/>
          <w:sz w:val="26"/>
          <w:szCs w:val="26"/>
        </w:rPr>
        <w:t xml:space="preserve">  5.6 — Student Profile</w:t>
      </w:r>
    </w:p>
    <w:p>
      <w:pPr>
        <w:shd w:fill="DBEAFE" w:val="clear"/>
        <w:spacing w:after="100" w:before="0"/>
        <w:ind w:left="100" w:right="100"/>
      </w:pPr>
      <w:r>
        <w:rPr>
          <w:rFonts w:ascii="Courier New" w:cs="Courier New" w:eastAsia="Courier New" w:hAnsi="Courier New"/>
          <w:b/>
          <w:bCs/>
          <w:color w:val="2563EB"/>
          <w:sz w:val="16"/>
          <w:szCs w:val="16"/>
        </w:rPr>
        <w:t xml:space="preserve">  Route: </w:t>
      </w:r>
      <w:r>
        <w:rPr>
          <w:rFonts w:ascii="Courier New" w:cs="Courier New" w:eastAsia="Courier New" w:hAnsi="Courier New"/>
          <w:color w:val="0F172A"/>
          <w:sz w:val="16"/>
          <w:szCs w:val="16"/>
        </w:rPr>
        <w:t xml:space="preserve">/students/:studentId   ·   Roles: All (scoped)</w:t>
      </w:r>
    </w:p>
    <w:p>
      <w:pPr>
        <w:spacing w:after="0" w:before="60"/>
      </w:pPr>
      <w:r>
        <w:t xml:space="preserve"/>
      </w:r>
    </w:p>
    <w:p>
      <w:pPr>
        <w:spacing w:after="60" w:before="160"/>
      </w:pPr>
      <w:r>
        <w:rPr>
          <w:rFonts w:ascii="Arial" w:cs="Arial" w:eastAsia="Arial" w:hAnsi="Arial"/>
          <w:b/>
          <w:bCs/>
          <w:color w:val="0F172A"/>
          <w:sz w:val="20"/>
          <w:szCs w:val="20"/>
        </w:rPr>
        <w:t xml:space="preserve">Purpose</w:t>
      </w:r>
    </w:p>
    <w:p>
      <w:pPr>
        <w:spacing w:after="50" w:before="50"/>
      </w:pPr>
      <w:r>
        <w:rPr>
          <w:rFonts w:ascii="Arial" w:cs="Arial" w:eastAsia="Arial" w:hAnsi="Arial"/>
          <w:color w:val="0F172A"/>
          <w:sz w:val="19"/>
          <w:szCs w:val="19"/>
        </w:rPr>
        <w:t xml:space="preserve">The central screen of the CRM (per PRD). Everything about one student on a single page with tabs. Read-only when case-closed (except Admin).</w:t>
      </w:r>
    </w:p>
    <w:p>
      <w:pPr>
        <w:spacing w:after="0" w:before="40"/>
      </w:pPr>
      <w:r>
        <w:t xml:space="preserve"/>
      </w:r>
    </w:p>
    <w:p>
      <w:pPr>
        <w:shd w:fill="334155" w:val="clear"/>
        <w:spacing w:after="0" w:before="120"/>
        <w:ind w:left="100" w:right="100"/>
      </w:pPr>
      <w:r>
        <w:rPr>
          <w:rFonts w:ascii="Courier New" w:cs="Courier New" w:eastAsia="Courier New" w:hAnsi="Courier New"/>
          <w:b/>
          <w:bCs/>
          <w:color w:val="FFFFFF"/>
          <w:sz w:val="16"/>
          <w:szCs w:val="16"/>
        </w:rPr>
        <w:t xml:space="preserve"> ▢ 5.6 — Student Profile — layout</w:t>
      </w:r>
    </w:p>
    <w:p>
      <w:pPr>
        <w:shd w:fill="0F172A" w:val="clear"/>
        <w:spacing w:after="0" w:before="0"/>
        <w:ind w:left="100" w:right="100"/>
      </w:pPr>
      <w:r>
        <w:rPr>
          <w:sz w:val="6"/>
          <w:szCs w:val="6"/>
        </w:rPr>
        <w:t xml:space="preserve"> </w:t>
      </w:r>
    </w:p>
    <w:p>
      <w:pPr>
        <w:shd w:fill="0F172A" w:val="clear"/>
        <w:spacing w:after="4" w:before="4"/>
        <w:ind w:left="100" w:right="100"/>
      </w:pPr>
      <w:r>
        <w:rPr>
          <w:rFonts w:ascii="Courier New" w:cs="Courier New" w:eastAsia="Courier New" w:hAnsi="Courier New"/>
          <w:color w:val="94A3B8"/>
          <w:sz w:val="15"/>
          <w:szCs w:val="15"/>
        </w:rPr>
        <w:t xml:space="preserve">┌───────────────────────────────────────────────────────┐</w:t>
      </w:r>
    </w:p>
    <w:p>
      <w:pPr>
        <w:shd w:fill="0F172A" w:val="clear"/>
        <w:spacing w:after="4" w:before="4"/>
        <w:ind w:left="100" w:right="100"/>
      </w:pPr>
      <w:r>
        <w:rPr>
          <w:rFonts w:ascii="Courier New" w:cs="Courier New" w:eastAsia="Courier New" w:hAnsi="Courier New"/>
          <w:color w:val="94A3B8"/>
          <w:sz w:val="15"/>
          <w:szCs w:val="15"/>
        </w:rPr>
        <w:t xml:space="preserve">│ Students / Arjun Mehta                                │</w:t>
      </w:r>
    </w:p>
    <w:p>
      <w:pPr>
        <w:shd w:fill="0F172A" w:val="clear"/>
        <w:spacing w:after="4" w:before="4"/>
        <w:ind w:left="100" w:right="100"/>
      </w:pPr>
      <w:r>
        <w:rPr>
          <w:rFonts w:ascii="Courier New" w:cs="Courier New" w:eastAsia="Courier New" w:hAnsi="Courier New"/>
          <w:color w:val="94A3B8"/>
          <w:sz w:val="15"/>
          <w:szCs w:val="15"/>
        </w:rPr>
        <w:t xml:space="preserve">│ ┌──────┐ Arjun Mehta  ●Visa Stage  ●Hot               │</w:t>
      </w:r>
    </w:p>
    <w:p>
      <w:pPr>
        <w:shd w:fill="0F172A" w:val="clear"/>
        <w:spacing w:after="4" w:before="4"/>
        <w:ind w:left="100" w:right="100"/>
      </w:pPr>
      <w:r>
        <w:rPr>
          <w:rFonts w:ascii="Courier New" w:cs="Courier New" w:eastAsia="Courier New" w:hAnsi="Courier New"/>
          <w:color w:val="94A3B8"/>
          <w:sz w:val="15"/>
          <w:szCs w:val="15"/>
        </w:rPr>
        <w:t xml:space="preserve">│ │ AM   │ Counselor: Rahul   Italy · MBBS              │</w:t>
      </w:r>
    </w:p>
    <w:p>
      <w:pPr>
        <w:shd w:fill="0F172A" w:val="clear"/>
        <w:spacing w:after="4" w:before="4"/>
        <w:ind w:left="100" w:right="100"/>
      </w:pPr>
      <w:r>
        <w:rPr>
          <w:rFonts w:ascii="Courier New" w:cs="Courier New" w:eastAsia="Courier New" w:hAnsi="Courier New"/>
          <w:color w:val="94A3B8"/>
          <w:sz w:val="15"/>
          <w:szCs w:val="15"/>
        </w:rPr>
        <w:t xml:space="preserve">│ └──────┘ [Call][WA][Email][+F-up][+Note][+Task][Edit] │</w:t>
      </w:r>
    </w:p>
    <w:p>
      <w:pPr>
        <w:shd w:fill="0F172A" w:val="clear"/>
        <w:spacing w:after="4" w:before="4"/>
        <w:ind w:left="100" w:right="100"/>
      </w:pPr>
      <w:r>
        <w:rPr>
          <w:rFonts w:ascii="Courier New" w:cs="Courier New" w:eastAsia="Courier New" w:hAnsi="Courier New"/>
          <w:color w:val="94A3B8"/>
          <w:sz w:val="15"/>
          <w:szCs w:val="15"/>
        </w:rPr>
        <w:t xml:space="preserve">│ ┌───────────────────────────────────────────────────┐ │</w:t>
      </w:r>
    </w:p>
    <w:p>
      <w:pPr>
        <w:shd w:fill="0F172A" w:val="clear"/>
        <w:spacing w:after="4" w:before="4"/>
        <w:ind w:left="100" w:right="100"/>
      </w:pPr>
      <w:r>
        <w:rPr>
          <w:rFonts w:ascii="Courier New" w:cs="Courier New" w:eastAsia="Courier New" w:hAnsi="Courier New"/>
          <w:color w:val="94A3B8"/>
          <w:sz w:val="15"/>
          <w:szCs w:val="15"/>
        </w:rPr>
        <w:t xml:space="preserve">│ │ Overview|Apps|Docs|Payments|Tasks|F-ups|Notes|...  │ │</w:t>
      </w:r>
    </w:p>
    <w:p>
      <w:pPr>
        <w:shd w:fill="0F172A" w:val="clear"/>
        <w:spacing w:after="4" w:before="4"/>
        <w:ind w:left="100" w:right="100"/>
      </w:pPr>
      <w:r>
        <w:rPr>
          <w:rFonts w:ascii="Courier New" w:cs="Courier New" w:eastAsia="Courier New" w:hAnsi="Courier New"/>
          <w:color w:val="94A3B8"/>
          <w:sz w:val="15"/>
          <w:szCs w:val="15"/>
        </w:rPr>
        <w:t xml:space="preserve">│ ├───────────────────────────────────────────────────┤ │</w:t>
      </w:r>
    </w:p>
    <w:p>
      <w:pPr>
        <w:shd w:fill="0F172A" w:val="clear"/>
        <w:spacing w:after="4" w:before="4"/>
        <w:ind w:left="100" w:right="100"/>
      </w:pPr>
      <w:r>
        <w:rPr>
          <w:rFonts w:ascii="Courier New" w:cs="Courier New" w:eastAsia="Courier New" w:hAnsi="Courier New"/>
          <w:color w:val="94A3B8"/>
          <w:sz w:val="15"/>
          <w:szCs w:val="15"/>
        </w:rPr>
        <w:t xml:space="preserve">│ │  (active tab content)                              │ │</w:t>
      </w:r>
    </w:p>
    <w:p>
      <w:pPr>
        <w:shd w:fill="0F172A" w:val="clear"/>
        <w:spacing w:after="4" w:before="4"/>
        <w:ind w:left="100" w:right="100"/>
      </w:pPr>
      <w:r>
        <w:rPr>
          <w:rFonts w:ascii="Courier New" w:cs="Courier New" w:eastAsia="Courier New" w:hAnsi="Courier New"/>
          <w:color w:val="94A3B8"/>
          <w:sz w:val="15"/>
          <w:szCs w:val="15"/>
        </w:rPr>
        <w:t xml:space="preserve">│ └───────────────────────────────────────────────────┘ │</w:t>
      </w:r>
    </w:p>
    <w:p>
      <w:pPr>
        <w:shd w:fill="0F172A" w:val="clear"/>
        <w:spacing w:after="4" w:before="4"/>
        <w:ind w:left="100" w:right="100"/>
      </w:pPr>
      <w:r>
        <w:rPr>
          <w:rFonts w:ascii="Courier New" w:cs="Courier New" w:eastAsia="Courier New" w:hAnsi="Courier New"/>
          <w:color w:val="94A3B8"/>
          <w:sz w:val="15"/>
          <w:szCs w:val="15"/>
        </w:rPr>
        <w:t xml:space="preserve">└───────────────────────────────────────────────────────┘</w:t>
      </w:r>
    </w:p>
    <w:p>
      <w:pPr>
        <w:shd w:fill="0F172A" w:val="clear"/>
        <w:spacing w:after="120" w:before="0"/>
        <w:ind w:left="100" w:right="100"/>
      </w:pPr>
      <w:r>
        <w:rPr>
          <w:sz w:val="6"/>
          <w:szCs w:val="6"/>
        </w:rPr>
        <w:t xml:space="preserve"> </w:t>
      </w:r>
    </w:p>
    <w:p>
      <w:pPr>
        <w:spacing w:after="60" w:before="160"/>
      </w:pPr>
      <w:r>
        <w:rPr>
          <w:rFonts w:ascii="Arial" w:cs="Arial" w:eastAsia="Arial" w:hAnsi="Arial"/>
          <w:b/>
          <w:bCs/>
          <w:color w:val="0F172A"/>
          <w:sz w:val="20"/>
          <w:szCs w:val="20"/>
        </w:rPr>
        <w:t xml:space="preserve">Layout</w:t>
      </w:r>
    </w:p>
    <w:p>
      <w:pPr>
        <w:pStyle w:val="ListParagraph"/>
        <w:numPr>
          <w:ilvl w:val="0"/>
          <w:numId w:val="1"/>
        </w:numPr>
        <w:spacing w:after="28" w:before="28"/>
      </w:pPr>
      <w:r>
        <w:rPr>
          <w:rFonts w:ascii="Arial" w:cs="Arial" w:eastAsia="Arial" w:hAnsi="Arial"/>
          <w:color w:val="0F172A"/>
          <w:sz w:val="19"/>
          <w:szCs w:val="19"/>
        </w:rPr>
        <w:t xml:space="preserve">Breadcrumb: Students / &lt;name&gt;.</w:t>
      </w:r>
    </w:p>
    <w:p>
      <w:pPr>
        <w:pStyle w:val="ListParagraph"/>
        <w:numPr>
          <w:ilvl w:val="0"/>
          <w:numId w:val="1"/>
        </w:numPr>
        <w:spacing w:after="28" w:before="28"/>
      </w:pPr>
      <w:r>
        <w:rPr>
          <w:rFonts w:ascii="Arial" w:cs="Arial" w:eastAsia="Arial" w:hAnsi="Arial"/>
          <w:color w:val="0F172A"/>
          <w:sz w:val="19"/>
          <w:szCs w:val="19"/>
        </w:rPr>
        <w:t xml:space="preserve">Header: avatar (initials), name, current stage badge, lead-score badge, assigned counselor, key facts (country, course, passport), quick actions.</w:t>
      </w:r>
    </w:p>
    <w:p>
      <w:pPr>
        <w:pStyle w:val="ListParagraph"/>
        <w:numPr>
          <w:ilvl w:val="0"/>
          <w:numId w:val="1"/>
        </w:numPr>
        <w:spacing w:after="28" w:before="28"/>
      </w:pPr>
      <w:r>
        <w:rPr>
          <w:rFonts w:ascii="Arial" w:cs="Arial" w:eastAsia="Arial" w:hAnsi="Arial"/>
          <w:color w:val="0F172A"/>
          <w:sz w:val="19"/>
          <w:szCs w:val="19"/>
        </w:rPr>
        <w:t xml:space="preserve">Tab bar (per PRD profile spec): Overview, Applications, Documents, Payments, Tasks, Follow-ups, Notes, Communication History, Timeline, Activity Log.</w:t>
      </w:r>
    </w:p>
    <w:p>
      <w:pPr>
        <w:pStyle w:val="ListParagraph"/>
        <w:numPr>
          <w:ilvl w:val="0"/>
          <w:numId w:val="1"/>
        </w:numPr>
        <w:spacing w:after="28" w:before="28"/>
      </w:pPr>
      <w:r>
        <w:rPr>
          <w:rFonts w:ascii="Arial" w:cs="Arial" w:eastAsia="Arial" w:hAnsi="Arial"/>
          <w:color w:val="0F172A"/>
          <w:sz w:val="19"/>
          <w:szCs w:val="19"/>
        </w:rPr>
        <w:t xml:space="preserve">Right sidebar (desktop): Quick Actions, Upcoming Follow-ups, Pending Tasks, Recent Activity.</w:t>
      </w:r>
    </w:p>
    <w:p>
      <w:pPr>
        <w:spacing w:after="60" w:before="160"/>
      </w:pPr>
      <w:r>
        <w:rPr>
          <w:rFonts w:ascii="Arial" w:cs="Arial" w:eastAsia="Arial" w:hAnsi="Arial"/>
          <w:b/>
          <w:bCs/>
          <w:color w:val="0F172A"/>
          <w:sz w:val="20"/>
          <w:szCs w:val="20"/>
        </w:rPr>
        <w:t xml:space="preserve">Sections</w:t>
      </w:r>
    </w:p>
    <w:p>
      <w:pPr>
        <w:pStyle w:val="ListParagraph"/>
        <w:numPr>
          <w:ilvl w:val="0"/>
          <w:numId w:val="1"/>
        </w:numPr>
        <w:spacing w:after="28" w:before="28"/>
      </w:pPr>
      <w:r>
        <w:rPr>
          <w:rFonts w:ascii="Arial" w:cs="Arial" w:eastAsia="Arial" w:hAnsi="Arial"/>
          <w:color w:val="0F172A"/>
          <w:sz w:val="19"/>
          <w:szCs w:val="19"/>
        </w:rPr>
        <w:t xml:space="preserve">Overview: personal info + stage timeline.</w:t>
      </w:r>
    </w:p>
    <w:p>
      <w:pPr>
        <w:pStyle w:val="ListParagraph"/>
        <w:numPr>
          <w:ilvl w:val="0"/>
          <w:numId w:val="1"/>
        </w:numPr>
        <w:spacing w:after="28" w:before="28"/>
      </w:pPr>
      <w:r>
        <w:rPr>
          <w:rFonts w:ascii="Arial" w:cs="Arial" w:eastAsia="Arial" w:hAnsi="Arial"/>
          <w:color w:val="0F172A"/>
          <w:sz w:val="19"/>
          <w:szCs w:val="19"/>
        </w:rPr>
        <w:t xml:space="preserve">Applications: list of university applications (per §5.7).</w:t>
      </w:r>
    </w:p>
    <w:p>
      <w:pPr>
        <w:pStyle w:val="ListParagraph"/>
        <w:numPr>
          <w:ilvl w:val="0"/>
          <w:numId w:val="1"/>
        </w:numPr>
        <w:spacing w:after="28" w:before="28"/>
      </w:pPr>
      <w:r>
        <w:rPr>
          <w:rFonts w:ascii="Arial" w:cs="Arial" w:eastAsia="Arial" w:hAnsi="Arial"/>
          <w:color w:val="0F172A"/>
          <w:sz w:val="19"/>
          <w:szCs w:val="19"/>
        </w:rPr>
        <w:t xml:space="preserve">Documents: by type with version history; upload (counselor/admin); download (Admin only).</w:t>
      </w:r>
    </w:p>
    <w:p>
      <w:pPr>
        <w:pStyle w:val="ListParagraph"/>
        <w:numPr>
          <w:ilvl w:val="0"/>
          <w:numId w:val="1"/>
        </w:numPr>
        <w:spacing w:after="28" w:before="28"/>
      </w:pPr>
      <w:r>
        <w:rPr>
          <w:rFonts w:ascii="Arial" w:cs="Arial" w:eastAsia="Arial" w:hAnsi="Arial"/>
          <w:color w:val="0F172A"/>
          <w:sz w:val="19"/>
          <w:szCs w:val="19"/>
        </w:rPr>
        <w:t xml:space="preserve">Payments: fees + installments (per §5.10).</w:t>
      </w:r>
    </w:p>
    <w:p>
      <w:pPr>
        <w:pStyle w:val="ListParagraph"/>
        <w:numPr>
          <w:ilvl w:val="0"/>
          <w:numId w:val="1"/>
        </w:numPr>
        <w:spacing w:after="28" w:before="28"/>
      </w:pPr>
      <w:r>
        <w:rPr>
          <w:rFonts w:ascii="Arial" w:cs="Arial" w:eastAsia="Arial" w:hAnsi="Arial"/>
          <w:color w:val="0F172A"/>
          <w:sz w:val="19"/>
          <w:szCs w:val="19"/>
        </w:rPr>
        <w:t xml:space="preserve">Tasks / Follow-ups / Notes / Communication: lists with inline add.</w:t>
      </w:r>
    </w:p>
    <w:p>
      <w:pPr>
        <w:pStyle w:val="ListParagraph"/>
        <w:numPr>
          <w:ilvl w:val="0"/>
          <w:numId w:val="1"/>
        </w:numPr>
        <w:spacing w:after="28" w:before="28"/>
      </w:pPr>
      <w:r>
        <w:rPr>
          <w:rFonts w:ascii="Arial" w:cs="Arial" w:eastAsia="Arial" w:hAnsi="Arial"/>
          <w:color w:val="0F172A"/>
          <w:sz w:val="19"/>
          <w:szCs w:val="19"/>
        </w:rPr>
        <w:t xml:space="preserve">Timeline: visual chronological history.</w:t>
      </w:r>
    </w:p>
    <w:p>
      <w:pPr>
        <w:pStyle w:val="ListParagraph"/>
        <w:numPr>
          <w:ilvl w:val="0"/>
          <w:numId w:val="1"/>
        </w:numPr>
        <w:spacing w:after="28" w:before="28"/>
      </w:pPr>
      <w:r>
        <w:rPr>
          <w:rFonts w:ascii="Arial" w:cs="Arial" w:eastAsia="Arial" w:hAnsi="Arial"/>
          <w:color w:val="0F172A"/>
          <w:sz w:val="19"/>
          <w:szCs w:val="19"/>
        </w:rPr>
        <w:t xml:space="preserve">Activity Log: read-only audit trail.</w:t>
      </w:r>
    </w:p>
    <w:p>
      <w:pPr>
        <w:spacing w:after="60" w:before="160"/>
      </w:pPr>
      <w:r>
        <w:rPr>
          <w:rFonts w:ascii="Arial" w:cs="Arial" w:eastAsia="Arial" w:hAnsi="Arial"/>
          <w:b/>
          <w:bCs/>
          <w:color w:val="0F172A"/>
          <w:sz w:val="20"/>
          <w:szCs w:val="20"/>
        </w:rPr>
        <w:t xml:space="preserve">Components</w:t>
      </w:r>
    </w:p>
    <w:p>
      <w:pPr>
        <w:pStyle w:val="ListParagraph"/>
        <w:numPr>
          <w:ilvl w:val="0"/>
          <w:numId w:val="1"/>
        </w:numPr>
        <w:spacing w:after="28" w:before="28"/>
      </w:pPr>
      <w:r>
        <w:rPr>
          <w:rFonts w:ascii="Arial" w:cs="Arial" w:eastAsia="Arial" w:hAnsi="Arial"/>
          <w:color w:val="0F172A"/>
          <w:sz w:val="19"/>
          <w:szCs w:val="19"/>
        </w:rPr>
        <w:t xml:space="preserve">Profile header, tab bar, per-tab tables/lists, right sidebar cards, inline add forms, stage timeline.</w:t>
      </w:r>
    </w:p>
    <w:p>
      <w:pPr>
        <w:spacing w:after="60" w:before="160"/>
      </w:pPr>
      <w:r>
        <w:rPr>
          <w:rFonts w:ascii="Arial" w:cs="Arial" w:eastAsia="Arial" w:hAnsi="Arial"/>
          <w:b/>
          <w:bCs/>
          <w:color w:val="0F172A"/>
          <w:sz w:val="20"/>
          <w:szCs w:val="20"/>
        </w:rPr>
        <w:t xml:space="preserve">User Actions</w:t>
      </w:r>
    </w:p>
    <w:p>
      <w:pPr>
        <w:pStyle w:val="ListParagraph"/>
        <w:numPr>
          <w:ilvl w:val="0"/>
          <w:numId w:val="1"/>
        </w:numPr>
        <w:spacing w:after="28" w:before="28"/>
      </w:pPr>
      <w:r>
        <w:rPr>
          <w:rFonts w:ascii="Arial" w:cs="Arial" w:eastAsia="Arial" w:hAnsi="Arial"/>
          <w:color w:val="0F172A"/>
          <w:sz w:val="19"/>
          <w:szCs w:val="19"/>
        </w:rPr>
        <w:t xml:space="preserve">All quick actions from header.</w:t>
      </w:r>
    </w:p>
    <w:p>
      <w:pPr>
        <w:pStyle w:val="ListParagraph"/>
        <w:numPr>
          <w:ilvl w:val="0"/>
          <w:numId w:val="1"/>
        </w:numPr>
        <w:spacing w:after="28" w:before="28"/>
      </w:pPr>
      <w:r>
        <w:rPr>
          <w:rFonts w:ascii="Arial" w:cs="Arial" w:eastAsia="Arial" w:hAnsi="Arial"/>
          <w:color w:val="0F172A"/>
          <w:sz w:val="19"/>
          <w:szCs w:val="19"/>
        </w:rPr>
        <w:t xml:space="preserve">Per tab: add application, upload document, record payment (Admin), add task/note/follow-up/communication.</w:t>
      </w:r>
    </w:p>
    <w:p>
      <w:pPr>
        <w:pStyle w:val="ListParagraph"/>
        <w:numPr>
          <w:ilvl w:val="0"/>
          <w:numId w:val="1"/>
        </w:numPr>
        <w:spacing w:after="28" w:before="28"/>
      </w:pPr>
      <w:r>
        <w:rPr>
          <w:rFonts w:ascii="Arial" w:cs="Arial" w:eastAsia="Arial" w:hAnsi="Arial"/>
          <w:color w:val="0F172A"/>
          <w:sz w:val="19"/>
          <w:szCs w:val="19"/>
        </w:rPr>
        <w:t xml:space="preserve">Edit profile (drawer). Change stage. Reassign counselor (Admin).</w:t>
      </w:r>
    </w:p>
    <w:p>
      <w:pPr>
        <w:spacing w:after="60" w:before="160"/>
      </w:pPr>
      <w:r>
        <w:rPr>
          <w:rFonts w:ascii="Arial" w:cs="Arial" w:eastAsia="Arial" w:hAnsi="Arial"/>
          <w:b/>
          <w:bCs/>
          <w:color w:val="0F172A"/>
          <w:sz w:val="20"/>
          <w:szCs w:val="20"/>
        </w:rPr>
        <w:t xml:space="preserve">Empty / Loading /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State</w:t>
            </w:r>
          </w:p>
        </w:tc>
        <w:tc>
          <w:tcPr>
            <w:tcW w:type="dxa" w:w="756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Behaviour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Loading</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Skeleton header + skeleton sidebar + skeleton tab.</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Error</w:t>
            </w:r>
          </w:p>
        </w:tc>
        <w:tc>
          <w:tcPr>
            <w:tcW w:type="dxa" w:w="7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404 'Student not found'; generic retry otherwise.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Case-closed</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Read-only banner at top; edit/add actions hidden for non-Admins (per PRD).</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Empty tabs</w:t>
            </w:r>
          </w:p>
        </w:tc>
        <w:tc>
          <w:tcPr>
            <w:tcW w:type="dxa" w:w="7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Each tab has an empty state with a relevant CTA.</w:t>
            </w:r>
          </w:p>
        </w:tc>
      </w:tr>
    </w:tbl>
    <w:p>
      <w:pPr>
        <w:spacing w:after="60" w:before="160"/>
      </w:pPr>
      <w:r>
        <w:rPr>
          <w:rFonts w:ascii="Arial" w:cs="Arial" w:eastAsia="Arial" w:hAnsi="Arial"/>
          <w:b/>
          <w:bCs/>
          <w:color w:val="0F172A"/>
          <w:sz w:val="20"/>
          <w:szCs w:val="20"/>
        </w:rPr>
        <w:t xml:space="preserve">Responsive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Breakpoint</w:t>
            </w:r>
          </w:p>
        </w:tc>
        <w:tc>
          <w:tcPr>
            <w:tcW w:type="dxa" w:w="756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Behaviour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Mobile</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Single column. Header stacks; quick actions become an action sheet. Tabs become a scrollable strip or select. Right-sidebar cards move below the tab content.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Tablet</w:t>
            </w:r>
          </w:p>
        </w:tc>
        <w:tc>
          <w:tcPr>
            <w:tcW w:type="dxa" w:w="7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Tabs full width; sidebar collapses under content.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Desktop</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Tabs + right sidebar.</w:t>
            </w:r>
          </w:p>
        </w:tc>
      </w:tr>
    </w:tbl>
    <w:p>
      <w:pPr>
        <w:shd w:fill="FEF3C7" w:val="clear"/>
        <w:spacing w:after="80" w:before="80"/>
        <w:ind w:left="100" w:right="100"/>
      </w:pPr>
      <w:r>
        <w:rPr>
          <w:rFonts w:ascii="Arial" w:cs="Arial" w:eastAsia="Arial" w:hAnsi="Arial"/>
          <w:b/>
          <w:bCs/>
          <w:color w:val="D97706"/>
          <w:sz w:val="18"/>
          <w:szCs w:val="18"/>
        </w:rPr>
        <w:t xml:space="preserve">ASSUMPTION: </w:t>
      </w:r>
      <w:r>
        <w:rPr>
          <w:rFonts w:ascii="Arial" w:cs="Arial" w:eastAsia="Arial" w:hAnsi="Arial"/>
          <w:color w:val="0F172A"/>
          <w:sz w:val="18"/>
          <w:szCs w:val="18"/>
        </w:rPr>
        <w:t xml:space="preserve">The right sidebar duplicates some tab data (upcoming follow-ups, pending tasks) as quick glances, matching the PRD profile layout.</w:t>
      </w:r>
    </w:p>
    <w:p>
      <w:pPr>
        <w:pBdr>
          <w:bottom w:val="single" w:color="CBD5E1" w:sz="4"/>
        </w:pBdr>
        <w:spacing w:after="0" w:before="120"/>
      </w:pPr>
      <w:r>
        <w:t xml:space="preserve"/>
      </w:r>
    </w:p>
    <w:p>
      <w:pPr>
        <w:spacing w:after="0" w:before="140"/>
      </w:pPr>
      <w:r>
        <w:t xml:space="preserve"/>
      </w:r>
    </w:p>
    <w:p>
      <w:pPr>
        <w:shd w:fill="4F46E5" w:val="clear"/>
        <w:spacing w:after="40" w:before="300"/>
        <w:ind w:left="100" w:right="100"/>
      </w:pPr>
      <w:r>
        <w:rPr>
          <w:rFonts w:ascii="Arial" w:cs="Arial" w:eastAsia="Arial" w:hAnsi="Arial"/>
          <w:b/>
          <w:bCs/>
          <w:color w:val="FFFFFF"/>
          <w:sz w:val="26"/>
          <w:szCs w:val="26"/>
        </w:rPr>
        <w:t xml:space="preserve">  5.7 — Applications</w:t>
      </w:r>
    </w:p>
    <w:p>
      <w:pPr>
        <w:shd w:fill="DBEAFE" w:val="clear"/>
        <w:spacing w:after="100" w:before="0"/>
        <w:ind w:left="100" w:right="100"/>
      </w:pPr>
      <w:r>
        <w:rPr>
          <w:rFonts w:ascii="Courier New" w:cs="Courier New" w:eastAsia="Courier New" w:hAnsi="Courier New"/>
          <w:b/>
          <w:bCs/>
          <w:color w:val="2563EB"/>
          <w:sz w:val="16"/>
          <w:szCs w:val="16"/>
        </w:rPr>
        <w:t xml:space="preserve">  Route: </w:t>
      </w:r>
      <w:r>
        <w:rPr>
          <w:rFonts w:ascii="Courier New" w:cs="Courier New" w:eastAsia="Courier New" w:hAnsi="Courier New"/>
          <w:color w:val="0F172A"/>
          <w:sz w:val="16"/>
          <w:szCs w:val="16"/>
        </w:rPr>
        <w:t xml:space="preserve">/students/:studentId (Applications tab)   ·   Roles: All (scoped)</w:t>
      </w:r>
    </w:p>
    <w:p>
      <w:pPr>
        <w:spacing w:after="0" w:before="60"/>
      </w:pPr>
      <w:r>
        <w:t xml:space="preserve"/>
      </w:r>
    </w:p>
    <w:p>
      <w:pPr>
        <w:spacing w:after="60" w:before="160"/>
      </w:pPr>
      <w:r>
        <w:rPr>
          <w:rFonts w:ascii="Arial" w:cs="Arial" w:eastAsia="Arial" w:hAnsi="Arial"/>
          <w:b/>
          <w:bCs/>
          <w:color w:val="0F172A"/>
          <w:sz w:val="20"/>
          <w:szCs w:val="20"/>
        </w:rPr>
        <w:t xml:space="preserve">Purpose</w:t>
      </w:r>
    </w:p>
    <w:p>
      <w:pPr>
        <w:spacing w:after="50" w:before="50"/>
      </w:pPr>
      <w:r>
        <w:rPr>
          <w:rFonts w:ascii="Arial" w:cs="Arial" w:eastAsia="Arial" w:hAnsi="Arial"/>
          <w:color w:val="0F172A"/>
          <w:sz w:val="19"/>
          <w:szCs w:val="19"/>
        </w:rPr>
        <w:t xml:space="preserve">Manage a student's multiple university applications, each with independent status (per PRD/DB).</w:t>
      </w:r>
    </w:p>
    <w:p>
      <w:pPr>
        <w:spacing w:after="60" w:before="160"/>
      </w:pPr>
      <w:r>
        <w:rPr>
          <w:rFonts w:ascii="Arial" w:cs="Arial" w:eastAsia="Arial" w:hAnsi="Arial"/>
          <w:b/>
          <w:bCs/>
          <w:color w:val="0F172A"/>
          <w:sz w:val="20"/>
          <w:szCs w:val="20"/>
        </w:rPr>
        <w:t xml:space="preserve">Layout</w:t>
      </w:r>
    </w:p>
    <w:p>
      <w:pPr>
        <w:pStyle w:val="ListParagraph"/>
        <w:numPr>
          <w:ilvl w:val="0"/>
          <w:numId w:val="1"/>
        </w:numPr>
        <w:spacing w:after="28" w:before="28"/>
      </w:pPr>
      <w:r>
        <w:rPr>
          <w:rFonts w:ascii="Arial" w:cs="Arial" w:eastAsia="Arial" w:hAnsi="Arial"/>
          <w:color w:val="0F172A"/>
          <w:sz w:val="19"/>
          <w:szCs w:val="19"/>
        </w:rPr>
        <w:t xml:space="preserve">Lives as a tab in the Student Profile.</w:t>
      </w:r>
    </w:p>
    <w:p>
      <w:pPr>
        <w:pStyle w:val="ListParagraph"/>
        <w:numPr>
          <w:ilvl w:val="0"/>
          <w:numId w:val="1"/>
        </w:numPr>
        <w:spacing w:after="28" w:before="28"/>
      </w:pPr>
      <w:r>
        <w:rPr>
          <w:rFonts w:ascii="Arial" w:cs="Arial" w:eastAsia="Arial" w:hAnsi="Arial"/>
          <w:color w:val="0F172A"/>
          <w:sz w:val="19"/>
          <w:szCs w:val="19"/>
        </w:rPr>
        <w:t xml:space="preserve">Header row: 'Applications (N)' + 'Add Application' button.</w:t>
      </w:r>
    </w:p>
    <w:p>
      <w:pPr>
        <w:pStyle w:val="ListParagraph"/>
        <w:numPr>
          <w:ilvl w:val="0"/>
          <w:numId w:val="1"/>
        </w:numPr>
        <w:spacing w:after="28" w:before="28"/>
      </w:pPr>
      <w:r>
        <w:rPr>
          <w:rFonts w:ascii="Arial" w:cs="Arial" w:eastAsia="Arial" w:hAnsi="Arial"/>
          <w:color w:val="0F172A"/>
          <w:sz w:val="19"/>
          <w:szCs w:val="19"/>
        </w:rPr>
        <w:t xml:space="preserve">List of application cards or a compact table; each expandable.</w:t>
      </w:r>
    </w:p>
    <w:p>
      <w:pPr>
        <w:spacing w:after="60" w:before="160"/>
      </w:pPr>
      <w:r>
        <w:rPr>
          <w:rFonts w:ascii="Arial" w:cs="Arial" w:eastAsia="Arial" w:hAnsi="Arial"/>
          <w:b/>
          <w:bCs/>
          <w:color w:val="0F172A"/>
          <w:sz w:val="20"/>
          <w:szCs w:val="20"/>
        </w:rPr>
        <w:t xml:space="preserv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Column</w:t>
            </w:r>
          </w:p>
        </w:tc>
        <w:tc>
          <w:tcPr>
            <w:tcW w:type="dxa" w:w="676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Notes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University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Name. Bold.</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Country</w:t>
            </w:r>
          </w:p>
        </w:tc>
        <w:tc>
          <w:tcPr>
            <w:tcW w:type="dxa" w:w="67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Course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Status</w:t>
            </w:r>
          </w:p>
        </w:tc>
        <w:tc>
          <w:tcPr>
            <w:tcW w:type="dxa" w:w="67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Badge per §2.4 (draft→offer_accepted etc.).</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Offer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Offer letter present indicator + view.</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Actions</w:t>
            </w:r>
          </w:p>
        </w:tc>
        <w:tc>
          <w:tcPr>
            <w:tcW w:type="dxa" w:w="67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Edit, Update status, ⋯ (Delete — Admin).</w:t>
            </w:r>
          </w:p>
        </w:tc>
      </w:tr>
    </w:tbl>
    <w:p>
      <w:pPr>
        <w:spacing w:after="60" w:before="160"/>
      </w:pPr>
      <w:r>
        <w:rPr>
          <w:rFonts w:ascii="Arial" w:cs="Arial" w:eastAsia="Arial" w:hAnsi="Arial"/>
          <w:b/>
          <w:bCs/>
          <w:color w:val="0F172A"/>
          <w:sz w:val="20"/>
          <w:szCs w:val="20"/>
        </w:rPr>
        <w:t xml:space="preserve">User Actions</w:t>
      </w:r>
    </w:p>
    <w:p>
      <w:pPr>
        <w:pStyle w:val="ListParagraph"/>
        <w:numPr>
          <w:ilvl w:val="0"/>
          <w:numId w:val="1"/>
        </w:numPr>
        <w:spacing w:after="28" w:before="28"/>
      </w:pPr>
      <w:r>
        <w:rPr>
          <w:rFonts w:ascii="Arial" w:cs="Arial" w:eastAsia="Arial" w:hAnsi="Arial"/>
          <w:color w:val="0F172A"/>
          <w:sz w:val="19"/>
          <w:szCs w:val="19"/>
        </w:rPr>
        <w:t xml:space="preserve">Add Application (drawer: university*, country*, course*, status, notes).</w:t>
      </w:r>
    </w:p>
    <w:p>
      <w:pPr>
        <w:pStyle w:val="ListParagraph"/>
        <w:numPr>
          <w:ilvl w:val="0"/>
          <w:numId w:val="1"/>
        </w:numPr>
        <w:spacing w:after="28" w:before="28"/>
      </w:pPr>
      <w:r>
        <w:rPr>
          <w:rFonts w:ascii="Arial" w:cs="Arial" w:eastAsia="Arial" w:hAnsi="Arial"/>
          <w:color w:val="0F172A"/>
          <w:sz w:val="19"/>
          <w:szCs w:val="19"/>
        </w:rPr>
        <w:t xml:space="preserve">Update status (inline dropdown or edit).</w:t>
      </w:r>
    </w:p>
    <w:p>
      <w:pPr>
        <w:pStyle w:val="ListParagraph"/>
        <w:numPr>
          <w:ilvl w:val="0"/>
          <w:numId w:val="1"/>
        </w:numPr>
        <w:spacing w:after="28" w:before="28"/>
      </w:pPr>
      <w:r>
        <w:rPr>
          <w:rFonts w:ascii="Arial" w:cs="Arial" w:eastAsia="Arial" w:hAnsi="Arial"/>
          <w:color w:val="0F172A"/>
          <w:sz w:val="19"/>
          <w:szCs w:val="19"/>
        </w:rPr>
        <w:t xml:space="preserve">Upload offer/admission letter (links to Documents).</w:t>
      </w:r>
    </w:p>
    <w:p>
      <w:pPr>
        <w:pStyle w:val="ListParagraph"/>
        <w:numPr>
          <w:ilvl w:val="0"/>
          <w:numId w:val="1"/>
        </w:numPr>
        <w:spacing w:after="28" w:before="28"/>
      </w:pPr>
      <w:r>
        <w:rPr>
          <w:rFonts w:ascii="Arial" w:cs="Arial" w:eastAsia="Arial" w:hAnsi="Arial"/>
          <w:color w:val="0F172A"/>
          <w:sz w:val="19"/>
          <w:szCs w:val="19"/>
        </w:rPr>
        <w:t xml:space="preserve">Delete (Admin).</w:t>
      </w:r>
    </w:p>
    <w:p>
      <w:pPr>
        <w:spacing w:after="60" w:before="160"/>
      </w:pPr>
      <w:r>
        <w:rPr>
          <w:rFonts w:ascii="Arial" w:cs="Arial" w:eastAsia="Arial" w:hAnsi="Arial"/>
          <w:b/>
          <w:bCs/>
          <w:color w:val="0F172A"/>
          <w:sz w:val="20"/>
          <w:szCs w:val="20"/>
        </w:rPr>
        <w:t xml:space="preserve">Forms</w:t>
      </w:r>
    </w:p>
    <w:p>
      <w:pPr>
        <w:pStyle w:val="ListParagraph"/>
        <w:numPr>
          <w:ilvl w:val="0"/>
          <w:numId w:val="1"/>
        </w:numPr>
        <w:spacing w:after="28" w:before="28"/>
      </w:pPr>
      <w:r>
        <w:rPr>
          <w:rFonts w:ascii="Arial" w:cs="Arial" w:eastAsia="Arial" w:hAnsi="Arial"/>
          <w:color w:val="0F172A"/>
          <w:sz w:val="19"/>
          <w:szCs w:val="19"/>
        </w:rPr>
        <w:t xml:space="preserve">Create/Edit per API: university_name*, country*, course*, status, notes. Duplicate-university block surfaced as a field error.</w:t>
      </w:r>
    </w:p>
    <w:p>
      <w:pPr>
        <w:spacing w:after="60" w:before="160"/>
      </w:pPr>
      <w:r>
        <w:rPr>
          <w:rFonts w:ascii="Arial" w:cs="Arial" w:eastAsia="Arial" w:hAnsi="Arial"/>
          <w:b/>
          <w:bCs/>
          <w:color w:val="0F172A"/>
          <w:sz w:val="20"/>
          <w:szCs w:val="20"/>
        </w:rPr>
        <w:t xml:space="preserve">Empty / Loading /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State</w:t>
            </w:r>
          </w:p>
        </w:tc>
        <w:tc>
          <w:tcPr>
            <w:tcW w:type="dxa" w:w="756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Behaviour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Empty</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'No applications yet — add the first university application.'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Loading</w:t>
            </w:r>
          </w:p>
        </w:tc>
        <w:tc>
          <w:tcPr>
            <w:tcW w:type="dxa" w:w="7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Skeleton list.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Error</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Retry.</w:t>
            </w:r>
          </w:p>
        </w:tc>
      </w:tr>
    </w:tbl>
    <w:p>
      <w:pPr>
        <w:spacing w:after="60" w:before="160"/>
      </w:pPr>
      <w:r>
        <w:rPr>
          <w:rFonts w:ascii="Arial" w:cs="Arial" w:eastAsia="Arial" w:hAnsi="Arial"/>
          <w:b/>
          <w:bCs/>
          <w:color w:val="0F172A"/>
          <w:sz w:val="20"/>
          <w:szCs w:val="20"/>
        </w:rPr>
        <w:t xml:space="preserve">Responsive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Breakpoint</w:t>
            </w:r>
          </w:p>
        </w:tc>
        <w:tc>
          <w:tcPr>
            <w:tcW w:type="dxa" w:w="756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Behaviour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Mobile</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Application cards stack full-width.</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Desktop</w:t>
            </w:r>
          </w:p>
        </w:tc>
        <w:tc>
          <w:tcPr>
            <w:tcW w:type="dxa" w:w="7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Table or 2-up cards.</w:t>
            </w:r>
          </w:p>
        </w:tc>
      </w:tr>
    </w:tbl>
    <w:p>
      <w:pPr>
        <w:shd w:fill="FEF3C7" w:val="clear"/>
        <w:spacing w:after="80" w:before="80"/>
        <w:ind w:left="100" w:right="100"/>
      </w:pPr>
      <w:r>
        <w:rPr>
          <w:rFonts w:ascii="Arial" w:cs="Arial" w:eastAsia="Arial" w:hAnsi="Arial"/>
          <w:b/>
          <w:bCs/>
          <w:color w:val="D97706"/>
          <w:sz w:val="18"/>
          <w:szCs w:val="18"/>
        </w:rPr>
        <w:t xml:space="preserve">ASSUMPTION: </w:t>
      </w:r>
      <w:r>
        <w:rPr>
          <w:rFonts w:ascii="Arial" w:cs="Arial" w:eastAsia="Arial" w:hAnsi="Arial"/>
          <w:color w:val="0F172A"/>
          <w:sz w:val="18"/>
          <w:szCs w:val="18"/>
        </w:rPr>
        <w:t xml:space="preserve">A student cannot have two active applications to the same university (per DB partial unique index); the UI surfaces this as a validation error on the university field.</w:t>
      </w:r>
    </w:p>
    <w:p>
      <w:pPr>
        <w:pBdr>
          <w:bottom w:val="single" w:color="CBD5E1" w:sz="4"/>
        </w:pBdr>
        <w:spacing w:after="0" w:before="120"/>
      </w:pPr>
      <w:r>
        <w:t xml:space="preserve"/>
      </w:r>
    </w:p>
    <w:p>
      <w:pPr>
        <w:spacing w:after="0" w:before="140"/>
      </w:pPr>
      <w:r>
        <w:t xml:space="preserve"/>
      </w:r>
    </w:p>
    <w:p>
      <w:pPr>
        <w:shd w:fill="4F46E5" w:val="clear"/>
        <w:spacing w:after="40" w:before="300"/>
        <w:ind w:left="100" w:right="100"/>
      </w:pPr>
      <w:r>
        <w:rPr>
          <w:rFonts w:ascii="Arial" w:cs="Arial" w:eastAsia="Arial" w:hAnsi="Arial"/>
          <w:b/>
          <w:bCs/>
          <w:color w:val="FFFFFF"/>
          <w:sz w:val="26"/>
          <w:szCs w:val="26"/>
        </w:rPr>
        <w:t xml:space="preserve">  5.8 — Tasks &amp; Follow-ups</w:t>
      </w:r>
    </w:p>
    <w:p>
      <w:pPr>
        <w:shd w:fill="DBEAFE" w:val="clear"/>
        <w:spacing w:after="100" w:before="0"/>
        <w:ind w:left="100" w:right="100"/>
      </w:pPr>
      <w:r>
        <w:rPr>
          <w:rFonts w:ascii="Courier New" w:cs="Courier New" w:eastAsia="Courier New" w:hAnsi="Courier New"/>
          <w:b/>
          <w:bCs/>
          <w:color w:val="2563EB"/>
          <w:sz w:val="16"/>
          <w:szCs w:val="16"/>
        </w:rPr>
        <w:t xml:space="preserve">  Route: </w:t>
      </w:r>
      <w:r>
        <w:rPr>
          <w:rFonts w:ascii="Courier New" w:cs="Courier New" w:eastAsia="Courier New" w:hAnsi="Courier New"/>
          <w:color w:val="0F172A"/>
          <w:sz w:val="16"/>
          <w:szCs w:val="16"/>
        </w:rPr>
        <w:t xml:space="preserve">/tasks   ·   Roles: All (scoped)</w:t>
      </w:r>
    </w:p>
    <w:p>
      <w:pPr>
        <w:spacing w:after="0" w:before="60"/>
      </w:pPr>
      <w:r>
        <w:t xml:space="preserve"/>
      </w:r>
    </w:p>
    <w:p>
      <w:pPr>
        <w:spacing w:after="60" w:before="160"/>
      </w:pPr>
      <w:r>
        <w:rPr>
          <w:rFonts w:ascii="Arial" w:cs="Arial" w:eastAsia="Arial" w:hAnsi="Arial"/>
          <w:b/>
          <w:bCs/>
          <w:color w:val="0F172A"/>
          <w:sz w:val="20"/>
          <w:szCs w:val="20"/>
        </w:rPr>
        <w:t xml:space="preserve">Purpose</w:t>
      </w:r>
    </w:p>
    <w:p>
      <w:pPr>
        <w:spacing w:after="50" w:before="50"/>
      </w:pPr>
      <w:r>
        <w:rPr>
          <w:rFonts w:ascii="Arial" w:cs="Arial" w:eastAsia="Arial" w:hAnsi="Arial"/>
          <w:color w:val="0F172A"/>
          <w:sz w:val="19"/>
          <w:szCs w:val="19"/>
        </w:rPr>
        <w:t xml:space="preserve">Manage assigned tasks and scheduled follow-ups across all leads/students. Two related views, often combined in the counselor's daily flow.</w:t>
      </w:r>
    </w:p>
    <w:p>
      <w:pPr>
        <w:spacing w:after="60" w:before="160"/>
      </w:pPr>
      <w:r>
        <w:rPr>
          <w:rFonts w:ascii="Arial" w:cs="Arial" w:eastAsia="Arial" w:hAnsi="Arial"/>
          <w:b/>
          <w:bCs/>
          <w:color w:val="0F172A"/>
          <w:sz w:val="20"/>
          <w:szCs w:val="20"/>
        </w:rPr>
        <w:t xml:space="preserve">Layout</w:t>
      </w:r>
    </w:p>
    <w:p>
      <w:pPr>
        <w:pStyle w:val="ListParagraph"/>
        <w:numPr>
          <w:ilvl w:val="0"/>
          <w:numId w:val="1"/>
        </w:numPr>
        <w:spacing w:after="28" w:before="28"/>
      </w:pPr>
      <w:r>
        <w:rPr>
          <w:rFonts w:ascii="Arial" w:cs="Arial" w:eastAsia="Arial" w:hAnsi="Arial"/>
          <w:color w:val="0F172A"/>
          <w:sz w:val="19"/>
          <w:szCs w:val="19"/>
        </w:rPr>
        <w:t xml:space="preserve">Page title + tabs or segmented control: Tasks | Follow-ups.</w:t>
      </w:r>
    </w:p>
    <w:p>
      <w:pPr>
        <w:pStyle w:val="ListParagraph"/>
        <w:numPr>
          <w:ilvl w:val="0"/>
          <w:numId w:val="1"/>
        </w:numPr>
        <w:spacing w:after="28" w:before="28"/>
      </w:pPr>
      <w:r>
        <w:rPr>
          <w:rFonts w:ascii="Arial" w:cs="Arial" w:eastAsia="Arial" w:hAnsi="Arial"/>
          <w:color w:val="0F172A"/>
          <w:sz w:val="19"/>
          <w:szCs w:val="19"/>
        </w:rPr>
        <w:t xml:space="preserve">Filter &amp; search bar.</w:t>
      </w:r>
    </w:p>
    <w:p>
      <w:pPr>
        <w:pStyle w:val="ListParagraph"/>
        <w:numPr>
          <w:ilvl w:val="0"/>
          <w:numId w:val="1"/>
        </w:numPr>
        <w:spacing w:after="28" w:before="28"/>
      </w:pPr>
      <w:r>
        <w:rPr>
          <w:rFonts w:ascii="Arial" w:cs="Arial" w:eastAsia="Arial" w:hAnsi="Arial"/>
          <w:color w:val="0F172A"/>
          <w:sz w:val="19"/>
          <w:szCs w:val="19"/>
        </w:rPr>
        <w:t xml:space="preserve">Table (list) view; option to view in Calendar (links to §5.9).</w:t>
      </w:r>
    </w:p>
    <w:p>
      <w:pPr>
        <w:pStyle w:val="ListParagraph"/>
        <w:numPr>
          <w:ilvl w:val="0"/>
          <w:numId w:val="1"/>
        </w:numPr>
        <w:spacing w:after="28" w:before="28"/>
      </w:pPr>
      <w:r>
        <w:rPr>
          <w:rFonts w:ascii="Arial" w:cs="Arial" w:eastAsia="Arial" w:hAnsi="Arial"/>
          <w:color w:val="0F172A"/>
          <w:sz w:val="19"/>
          <w:szCs w:val="19"/>
        </w:rPr>
        <w:t xml:space="preserve">'Add Task' / 'Schedule Follow-up' primary button (context-dependent).</w:t>
      </w:r>
    </w:p>
    <w:p>
      <w:pPr>
        <w:spacing w:after="60" w:before="160"/>
      </w:pPr>
      <w:r>
        <w:rPr>
          <w:rFonts w:ascii="Arial" w:cs="Arial" w:eastAsia="Arial" w:hAnsi="Arial"/>
          <w:b/>
          <w:bCs/>
          <w:color w:val="0F172A"/>
          <w:sz w:val="20"/>
          <w:szCs w:val="20"/>
        </w:rPr>
        <w:t xml:space="preserv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Tasks columns</w:t>
            </w:r>
          </w:p>
        </w:tc>
        <w:tc>
          <w:tcPr>
            <w:tcW w:type="dxa" w:w="468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Follow-ups columns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Title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Type (call/meeting/email/whatsapp)</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Linked lead/student</w:t>
            </w:r>
          </w:p>
        </w:tc>
        <w:tc>
          <w:tcPr>
            <w:tcW w:type="dxa" w:w="468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Linked lead/student</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Priority (badge)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Scheduled date/time</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Due date</w:t>
            </w:r>
          </w:p>
        </w:tc>
        <w:tc>
          <w:tcPr>
            <w:tcW w:type="dxa" w:w="468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Status (scheduled/overdue/completed)</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Status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Assignee</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Assignee</w:t>
            </w:r>
          </w:p>
        </w:tc>
        <w:tc>
          <w:tcPr>
            <w:tcW w:type="dxa" w:w="468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Outcome (if completed)</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Actions: complete, edit, ⋯</w:t>
            </w:r>
          </w:p>
        </w:tc>
        <w:tc>
          <w:tcPr>
            <w:tcW w:type="dxa" w:w="468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Actions: complete, reschedule, ⋯</w:t>
            </w:r>
          </w:p>
        </w:tc>
      </w:tr>
    </w:tbl>
    <w:p>
      <w:pPr>
        <w:spacing w:after="60" w:before="160"/>
      </w:pPr>
      <w:r>
        <w:rPr>
          <w:rFonts w:ascii="Arial" w:cs="Arial" w:eastAsia="Arial" w:hAnsi="Arial"/>
          <w:b/>
          <w:bCs/>
          <w:color w:val="0F172A"/>
          <w:sz w:val="20"/>
          <w:szCs w:val="20"/>
        </w:rPr>
        <w:t xml:space="preserve">Filters &amp; Search</w:t>
      </w:r>
    </w:p>
    <w:p>
      <w:pPr>
        <w:pStyle w:val="ListParagraph"/>
        <w:numPr>
          <w:ilvl w:val="0"/>
          <w:numId w:val="1"/>
        </w:numPr>
        <w:spacing w:after="28" w:before="28"/>
      </w:pPr>
      <w:r>
        <w:rPr>
          <w:rFonts w:ascii="Arial" w:cs="Arial" w:eastAsia="Arial" w:hAnsi="Arial"/>
          <w:color w:val="0F172A"/>
          <w:sz w:val="19"/>
          <w:szCs w:val="19"/>
        </w:rPr>
        <w:t xml:space="preserve">Tasks: status, priority, assignee (Admin), due-date range, linked entity.</w:t>
      </w:r>
    </w:p>
    <w:p>
      <w:pPr>
        <w:pStyle w:val="ListParagraph"/>
        <w:numPr>
          <w:ilvl w:val="0"/>
          <w:numId w:val="1"/>
        </w:numPr>
        <w:spacing w:after="28" w:before="28"/>
      </w:pPr>
      <w:r>
        <w:rPr>
          <w:rFonts w:ascii="Arial" w:cs="Arial" w:eastAsia="Arial" w:hAnsi="Arial"/>
          <w:color w:val="0F172A"/>
          <w:sz w:val="19"/>
          <w:szCs w:val="19"/>
        </w:rPr>
        <w:t xml:space="preserve">Follow-ups: status, type, assignee (Admin), date range, overdue-only.</w:t>
      </w:r>
    </w:p>
    <w:p>
      <w:pPr>
        <w:pStyle w:val="ListParagraph"/>
        <w:numPr>
          <w:ilvl w:val="0"/>
          <w:numId w:val="1"/>
        </w:numPr>
        <w:spacing w:after="28" w:before="28"/>
      </w:pPr>
      <w:r>
        <w:rPr>
          <w:rFonts w:ascii="Arial" w:cs="Arial" w:eastAsia="Arial" w:hAnsi="Arial"/>
          <w:color w:val="0F172A"/>
          <w:sz w:val="19"/>
          <w:szCs w:val="19"/>
        </w:rPr>
        <w:t xml:space="preserve">Overdue items highlighted in red across all views (per PRD).</w:t>
      </w:r>
    </w:p>
    <w:p>
      <w:pPr>
        <w:spacing w:after="60" w:before="160"/>
      </w:pPr>
      <w:r>
        <w:rPr>
          <w:rFonts w:ascii="Arial" w:cs="Arial" w:eastAsia="Arial" w:hAnsi="Arial"/>
          <w:b/>
          <w:bCs/>
          <w:color w:val="0F172A"/>
          <w:sz w:val="20"/>
          <w:szCs w:val="20"/>
        </w:rPr>
        <w:t xml:space="preserve">User Actions</w:t>
      </w:r>
    </w:p>
    <w:p>
      <w:pPr>
        <w:pStyle w:val="ListParagraph"/>
        <w:numPr>
          <w:ilvl w:val="0"/>
          <w:numId w:val="1"/>
        </w:numPr>
        <w:spacing w:after="28" w:before="28"/>
      </w:pPr>
      <w:r>
        <w:rPr>
          <w:rFonts w:ascii="Arial" w:cs="Arial" w:eastAsia="Arial" w:hAnsi="Arial"/>
          <w:color w:val="0F172A"/>
          <w:sz w:val="19"/>
          <w:szCs w:val="19"/>
        </w:rPr>
        <w:t xml:space="preserve">Create task / schedule follow-up (drawer).</w:t>
      </w:r>
    </w:p>
    <w:p>
      <w:pPr>
        <w:pStyle w:val="ListParagraph"/>
        <w:numPr>
          <w:ilvl w:val="0"/>
          <w:numId w:val="1"/>
        </w:numPr>
        <w:spacing w:after="28" w:before="28"/>
      </w:pPr>
      <w:r>
        <w:rPr>
          <w:rFonts w:ascii="Arial" w:cs="Arial" w:eastAsia="Arial" w:hAnsi="Arial"/>
          <w:color w:val="0F172A"/>
          <w:sz w:val="19"/>
          <w:szCs w:val="19"/>
        </w:rPr>
        <w:t xml:space="preserve">Mark complete (task → done; follow-up → complete with outcome, per API).</w:t>
      </w:r>
    </w:p>
    <w:p>
      <w:pPr>
        <w:pStyle w:val="ListParagraph"/>
        <w:numPr>
          <w:ilvl w:val="0"/>
          <w:numId w:val="1"/>
        </w:numPr>
        <w:spacing w:after="28" w:before="28"/>
      </w:pPr>
      <w:r>
        <w:rPr>
          <w:rFonts w:ascii="Arial" w:cs="Arial" w:eastAsia="Arial" w:hAnsi="Arial"/>
          <w:color w:val="0F172A"/>
          <w:sz w:val="19"/>
          <w:szCs w:val="19"/>
        </w:rPr>
        <w:t xml:space="preserve">Reschedule follow-up. Edit. Delete (Admin).</w:t>
      </w:r>
    </w:p>
    <w:p>
      <w:pPr>
        <w:spacing w:after="60" w:before="160"/>
      </w:pPr>
      <w:r>
        <w:rPr>
          <w:rFonts w:ascii="Arial" w:cs="Arial" w:eastAsia="Arial" w:hAnsi="Arial"/>
          <w:b/>
          <w:bCs/>
          <w:color w:val="0F172A"/>
          <w:sz w:val="20"/>
          <w:szCs w:val="20"/>
        </w:rPr>
        <w:t xml:space="preserve">Forms</w:t>
      </w:r>
    </w:p>
    <w:p>
      <w:pPr>
        <w:pStyle w:val="ListParagraph"/>
        <w:numPr>
          <w:ilvl w:val="0"/>
          <w:numId w:val="1"/>
        </w:numPr>
        <w:spacing w:after="28" w:before="28"/>
      </w:pPr>
      <w:r>
        <w:rPr>
          <w:rFonts w:ascii="Arial" w:cs="Arial" w:eastAsia="Arial" w:hAnsi="Arial"/>
          <w:color w:val="0F172A"/>
          <w:sz w:val="19"/>
          <w:szCs w:val="19"/>
        </w:rPr>
        <w:t xml:space="preserve">Task: title*, description, assignee*, priority*, due_date*, linked lead OR student* (exactly one — per DB CHECK).</w:t>
      </w:r>
    </w:p>
    <w:p>
      <w:pPr>
        <w:pStyle w:val="ListParagraph"/>
        <w:numPr>
          <w:ilvl w:val="0"/>
          <w:numId w:val="1"/>
        </w:numPr>
        <w:spacing w:after="28" w:before="28"/>
      </w:pPr>
      <w:r>
        <w:rPr>
          <w:rFonts w:ascii="Arial" w:cs="Arial" w:eastAsia="Arial" w:hAnsi="Arial"/>
          <w:color w:val="0F172A"/>
          <w:sz w:val="19"/>
          <w:szCs w:val="19"/>
        </w:rPr>
        <w:t xml:space="preserve">Follow-up: type*, scheduled_at*, assignee*, linked lead OR student*, notes.</w:t>
      </w:r>
    </w:p>
    <w:p>
      <w:pPr>
        <w:spacing w:after="60" w:before="160"/>
      </w:pPr>
      <w:r>
        <w:rPr>
          <w:rFonts w:ascii="Arial" w:cs="Arial" w:eastAsia="Arial" w:hAnsi="Arial"/>
          <w:b/>
          <w:bCs/>
          <w:color w:val="0F172A"/>
          <w:sz w:val="20"/>
          <w:szCs w:val="20"/>
        </w:rPr>
        <w:t xml:space="preserve">Empty / Loading /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State</w:t>
            </w:r>
          </w:p>
        </w:tc>
        <w:tc>
          <w:tcPr>
            <w:tcW w:type="dxa" w:w="756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Behaviour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Empty</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'No tasks' / 'No follow-ups' with create CTA.</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Loading</w:t>
            </w:r>
          </w:p>
        </w:tc>
        <w:tc>
          <w:tcPr>
            <w:tcW w:type="dxa" w:w="7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Skeleton rows.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Error</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Retry.</w:t>
            </w:r>
          </w:p>
        </w:tc>
      </w:tr>
    </w:tbl>
    <w:p>
      <w:pPr>
        <w:spacing w:after="60" w:before="160"/>
      </w:pPr>
      <w:r>
        <w:rPr>
          <w:rFonts w:ascii="Arial" w:cs="Arial" w:eastAsia="Arial" w:hAnsi="Arial"/>
          <w:b/>
          <w:bCs/>
          <w:color w:val="0F172A"/>
          <w:sz w:val="20"/>
          <w:szCs w:val="20"/>
        </w:rPr>
        <w:t xml:space="preserve">Responsive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Breakpoint</w:t>
            </w:r>
          </w:p>
        </w:tc>
        <w:tc>
          <w:tcPr>
            <w:tcW w:type="dxa" w:w="756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Behaviour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Mobile</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Stacked cards; overdue badge prominent; complete action a swipe or button.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Desktop</w:t>
            </w:r>
          </w:p>
        </w:tc>
        <w:tc>
          <w:tcPr>
            <w:tcW w:type="dxa" w:w="7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Full table.</w:t>
            </w:r>
          </w:p>
        </w:tc>
      </w:tr>
    </w:tbl>
    <w:p>
      <w:pPr>
        <w:shd w:fill="FEF3C7" w:val="clear"/>
        <w:spacing w:after="80" w:before="80"/>
        <w:ind w:left="100" w:right="100"/>
      </w:pPr>
      <w:r>
        <w:rPr>
          <w:rFonts w:ascii="Arial" w:cs="Arial" w:eastAsia="Arial" w:hAnsi="Arial"/>
          <w:b/>
          <w:bCs/>
          <w:color w:val="D97706"/>
          <w:sz w:val="18"/>
          <w:szCs w:val="18"/>
        </w:rPr>
        <w:t xml:space="preserve">ASSUMPTION: </w:t>
      </w:r>
      <w:r>
        <w:rPr>
          <w:rFonts w:ascii="Arial" w:cs="Arial" w:eastAsia="Arial" w:hAnsi="Arial"/>
          <w:color w:val="0F172A"/>
          <w:sz w:val="18"/>
          <w:szCs w:val="18"/>
        </w:rPr>
        <w:t xml:space="preserve">Tasks and Follow-ups share one screen with a segmented control because the PRD groups them (Phase 5) and they share the lead/student-context model. They remain distinct entities per the DB.</w:t>
      </w:r>
    </w:p>
    <w:p>
      <w:pPr>
        <w:pBdr>
          <w:bottom w:val="single" w:color="CBD5E1" w:sz="4"/>
        </w:pBdr>
        <w:spacing w:after="0" w:before="120"/>
      </w:pPr>
      <w:r>
        <w:t xml:space="preserve"/>
      </w:r>
    </w:p>
    <w:p>
      <w:pPr>
        <w:spacing w:after="0" w:before="140"/>
      </w:pPr>
      <w:r>
        <w:t xml:space="preserve"/>
      </w:r>
    </w:p>
    <w:p>
      <w:pPr>
        <w:shd w:fill="4F46E5" w:val="clear"/>
        <w:spacing w:after="40" w:before="300"/>
        <w:ind w:left="100" w:right="100"/>
      </w:pPr>
      <w:r>
        <w:rPr>
          <w:rFonts w:ascii="Arial" w:cs="Arial" w:eastAsia="Arial" w:hAnsi="Arial"/>
          <w:b/>
          <w:bCs/>
          <w:color w:val="FFFFFF"/>
          <w:sz w:val="26"/>
          <w:szCs w:val="26"/>
        </w:rPr>
        <w:t xml:space="preserve">  5.9 — Calendar</w:t>
      </w:r>
    </w:p>
    <w:p>
      <w:pPr>
        <w:shd w:fill="DBEAFE" w:val="clear"/>
        <w:spacing w:after="100" w:before="0"/>
        <w:ind w:left="100" w:right="100"/>
      </w:pPr>
      <w:r>
        <w:rPr>
          <w:rFonts w:ascii="Courier New" w:cs="Courier New" w:eastAsia="Courier New" w:hAnsi="Courier New"/>
          <w:b/>
          <w:bCs/>
          <w:color w:val="2563EB"/>
          <w:sz w:val="16"/>
          <w:szCs w:val="16"/>
        </w:rPr>
        <w:t xml:space="preserve">  Route: </w:t>
      </w:r>
      <w:r>
        <w:rPr>
          <w:rFonts w:ascii="Courier New" w:cs="Courier New" w:eastAsia="Courier New" w:hAnsi="Courier New"/>
          <w:color w:val="0F172A"/>
          <w:sz w:val="16"/>
          <w:szCs w:val="16"/>
        </w:rPr>
        <w:t xml:space="preserve">/calendar   ·   Roles: All (scoped)</w:t>
      </w:r>
    </w:p>
    <w:p>
      <w:pPr>
        <w:spacing w:after="0" w:before="60"/>
      </w:pPr>
      <w:r>
        <w:t xml:space="preserve"/>
      </w:r>
    </w:p>
    <w:p>
      <w:pPr>
        <w:spacing w:after="60" w:before="160"/>
      </w:pPr>
      <w:r>
        <w:rPr>
          <w:rFonts w:ascii="Arial" w:cs="Arial" w:eastAsia="Arial" w:hAnsi="Arial"/>
          <w:b/>
          <w:bCs/>
          <w:color w:val="0F172A"/>
          <w:sz w:val="20"/>
          <w:szCs w:val="20"/>
        </w:rPr>
        <w:t xml:space="preserve">Purpose</w:t>
      </w:r>
    </w:p>
    <w:p>
      <w:pPr>
        <w:spacing w:after="50" w:before="50"/>
      </w:pPr>
      <w:r>
        <w:rPr>
          <w:rFonts w:ascii="Arial" w:cs="Arial" w:eastAsia="Arial" w:hAnsi="Arial"/>
          <w:color w:val="0F172A"/>
          <w:sz w:val="19"/>
          <w:szCs w:val="19"/>
        </w:rPr>
        <w:t xml:space="preserve">Visual schedule of follow-ups and tasks by date. Month / Week / Day views (per PRD).</w:t>
      </w:r>
    </w:p>
    <w:p>
      <w:pPr>
        <w:spacing w:after="60" w:before="160"/>
      </w:pPr>
      <w:r>
        <w:rPr>
          <w:rFonts w:ascii="Arial" w:cs="Arial" w:eastAsia="Arial" w:hAnsi="Arial"/>
          <w:b/>
          <w:bCs/>
          <w:color w:val="0F172A"/>
          <w:sz w:val="20"/>
          <w:szCs w:val="20"/>
        </w:rPr>
        <w:t xml:space="preserve">Layout</w:t>
      </w:r>
    </w:p>
    <w:p>
      <w:pPr>
        <w:pStyle w:val="ListParagraph"/>
        <w:numPr>
          <w:ilvl w:val="0"/>
          <w:numId w:val="1"/>
        </w:numPr>
        <w:spacing w:after="28" w:before="28"/>
      </w:pPr>
      <w:r>
        <w:rPr>
          <w:rFonts w:ascii="Arial" w:cs="Arial" w:eastAsia="Arial" w:hAnsi="Arial"/>
          <w:color w:val="0F172A"/>
          <w:sz w:val="19"/>
          <w:szCs w:val="19"/>
        </w:rPr>
        <w:t xml:space="preserve">Page title + view switcher (Month / Week / Day) + date navigator (◀ Today ▶).</w:t>
      </w:r>
    </w:p>
    <w:p>
      <w:pPr>
        <w:pStyle w:val="ListParagraph"/>
        <w:numPr>
          <w:ilvl w:val="0"/>
          <w:numId w:val="1"/>
        </w:numPr>
        <w:spacing w:after="28" w:before="28"/>
      </w:pPr>
      <w:r>
        <w:rPr>
          <w:rFonts w:ascii="Arial" w:cs="Arial" w:eastAsia="Arial" w:hAnsi="Arial"/>
          <w:color w:val="0F172A"/>
          <w:sz w:val="19"/>
          <w:szCs w:val="19"/>
        </w:rPr>
        <w:t xml:space="preserve">Calendar grid. Events color-coded by type (follow-up vs task) and flagged if overdue.</w:t>
      </w:r>
    </w:p>
    <w:p>
      <w:pPr>
        <w:spacing w:after="60" w:before="160"/>
      </w:pPr>
      <w:r>
        <w:rPr>
          <w:rFonts w:ascii="Arial" w:cs="Arial" w:eastAsia="Arial" w:hAnsi="Arial"/>
          <w:b/>
          <w:bCs/>
          <w:color w:val="0F172A"/>
          <w:sz w:val="20"/>
          <w:szCs w:val="20"/>
        </w:rPr>
        <w:t xml:space="preserve">Components</w:t>
      </w:r>
    </w:p>
    <w:p>
      <w:pPr>
        <w:pStyle w:val="ListParagraph"/>
        <w:numPr>
          <w:ilvl w:val="0"/>
          <w:numId w:val="1"/>
        </w:numPr>
        <w:spacing w:after="28" w:before="28"/>
      </w:pPr>
      <w:r>
        <w:rPr>
          <w:rFonts w:ascii="Arial" w:cs="Arial" w:eastAsia="Arial" w:hAnsi="Arial"/>
          <w:color w:val="0F172A"/>
          <w:sz w:val="19"/>
          <w:szCs w:val="19"/>
        </w:rPr>
        <w:t xml:space="preserve">Calendar grid (month/week/day), event chips, event popover on click.</w:t>
      </w:r>
    </w:p>
    <w:p>
      <w:pPr>
        <w:spacing w:after="60" w:before="160"/>
      </w:pPr>
      <w:r>
        <w:rPr>
          <w:rFonts w:ascii="Arial" w:cs="Arial" w:eastAsia="Arial" w:hAnsi="Arial"/>
          <w:b/>
          <w:bCs/>
          <w:color w:val="0F172A"/>
          <w:sz w:val="20"/>
          <w:szCs w:val="20"/>
        </w:rPr>
        <w:t xml:space="preserve">User Actions</w:t>
      </w:r>
    </w:p>
    <w:p>
      <w:pPr>
        <w:pStyle w:val="ListParagraph"/>
        <w:numPr>
          <w:ilvl w:val="0"/>
          <w:numId w:val="1"/>
        </w:numPr>
        <w:spacing w:after="28" w:before="28"/>
      </w:pPr>
      <w:r>
        <w:rPr>
          <w:rFonts w:ascii="Arial" w:cs="Arial" w:eastAsia="Arial" w:hAnsi="Arial"/>
          <w:color w:val="0F172A"/>
          <w:sz w:val="19"/>
          <w:szCs w:val="19"/>
        </w:rPr>
        <w:t xml:space="preserve">Switch view, navigate dates.</w:t>
      </w:r>
    </w:p>
    <w:p>
      <w:pPr>
        <w:pStyle w:val="ListParagraph"/>
        <w:numPr>
          <w:ilvl w:val="0"/>
          <w:numId w:val="1"/>
        </w:numPr>
        <w:spacing w:after="28" w:before="28"/>
      </w:pPr>
      <w:r>
        <w:rPr>
          <w:rFonts w:ascii="Arial" w:cs="Arial" w:eastAsia="Arial" w:hAnsi="Arial"/>
          <w:color w:val="0F172A"/>
          <w:sz w:val="19"/>
          <w:szCs w:val="19"/>
        </w:rPr>
        <w:t xml:space="preserve">Click an event → popover with details + open record + mark complete.</w:t>
      </w:r>
    </w:p>
    <w:p>
      <w:pPr>
        <w:pStyle w:val="ListParagraph"/>
        <w:numPr>
          <w:ilvl w:val="0"/>
          <w:numId w:val="1"/>
        </w:numPr>
        <w:spacing w:after="28" w:before="28"/>
      </w:pPr>
      <w:r>
        <w:rPr>
          <w:rFonts w:ascii="Arial" w:cs="Arial" w:eastAsia="Arial" w:hAnsi="Arial"/>
          <w:color w:val="0F172A"/>
          <w:sz w:val="19"/>
          <w:szCs w:val="19"/>
        </w:rPr>
        <w:t xml:space="preserve">Click an empty slot → schedule follow-up/task pre-filled with that date.</w:t>
      </w:r>
    </w:p>
    <w:p>
      <w:pPr>
        <w:pStyle w:val="ListParagraph"/>
        <w:numPr>
          <w:ilvl w:val="0"/>
          <w:numId w:val="1"/>
        </w:numPr>
        <w:spacing w:after="28" w:before="28"/>
      </w:pPr>
      <w:r>
        <w:rPr>
          <w:rFonts w:ascii="Arial" w:cs="Arial" w:eastAsia="Arial" w:hAnsi="Arial"/>
          <w:color w:val="0F172A"/>
          <w:sz w:val="19"/>
          <w:szCs w:val="19"/>
        </w:rPr>
        <w:t xml:space="preserve">Filter by type (followup/task) and assignee (Admin).</w:t>
      </w:r>
    </w:p>
    <w:p>
      <w:pPr>
        <w:spacing w:after="60" w:before="160"/>
      </w:pPr>
      <w:r>
        <w:rPr>
          <w:rFonts w:ascii="Arial" w:cs="Arial" w:eastAsia="Arial" w:hAnsi="Arial"/>
          <w:b/>
          <w:bCs/>
          <w:color w:val="0F172A"/>
          <w:sz w:val="20"/>
          <w:szCs w:val="20"/>
        </w:rPr>
        <w:t xml:space="preserve">Empty / Loading /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State</w:t>
            </w:r>
          </w:p>
        </w:tc>
        <w:tc>
          <w:tcPr>
            <w:tcW w:type="dxa" w:w="756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Behaviour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Empty</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Calendar with no events renders normally (empty grid).</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Loading</w:t>
            </w:r>
          </w:p>
        </w:tc>
        <w:tc>
          <w:tcPr>
            <w:tcW w:type="dxa" w:w="7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Skeleton calendar grid.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Error</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Retry banner above the grid.</w:t>
            </w:r>
          </w:p>
        </w:tc>
      </w:tr>
    </w:tbl>
    <w:p>
      <w:pPr>
        <w:spacing w:after="60" w:before="160"/>
      </w:pPr>
      <w:r>
        <w:rPr>
          <w:rFonts w:ascii="Arial" w:cs="Arial" w:eastAsia="Arial" w:hAnsi="Arial"/>
          <w:b/>
          <w:bCs/>
          <w:color w:val="0F172A"/>
          <w:sz w:val="20"/>
          <w:szCs w:val="20"/>
        </w:rPr>
        <w:t xml:space="preserve">Responsive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Breakpoint</w:t>
            </w:r>
          </w:p>
        </w:tc>
        <w:tc>
          <w:tcPr>
            <w:tcW w:type="dxa" w:w="756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Behaviour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Mobile</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Defaults to Day or Agenda (list) view; Month is horizontally compact/scrollable.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Tablet</w:t>
            </w:r>
          </w:p>
        </w:tc>
        <w:tc>
          <w:tcPr>
            <w:tcW w:type="dxa" w:w="7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Week view default.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Desktop</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Month default with full grid.</w:t>
            </w:r>
          </w:p>
        </w:tc>
      </w:tr>
    </w:tbl>
    <w:p>
      <w:pPr>
        <w:shd w:fill="FEF3C7" w:val="clear"/>
        <w:spacing w:after="80" w:before="80"/>
        <w:ind w:left="100" w:right="100"/>
      </w:pPr>
      <w:r>
        <w:rPr>
          <w:rFonts w:ascii="Arial" w:cs="Arial" w:eastAsia="Arial" w:hAnsi="Arial"/>
          <w:b/>
          <w:bCs/>
          <w:color w:val="D97706"/>
          <w:sz w:val="18"/>
          <w:szCs w:val="18"/>
        </w:rPr>
        <w:t xml:space="preserve">ASSUMPTION: </w:t>
      </w:r>
      <w:r>
        <w:rPr>
          <w:rFonts w:ascii="Arial" w:cs="Arial" w:eastAsia="Arial" w:hAnsi="Arial"/>
          <w:color w:val="0F172A"/>
          <w:sz w:val="18"/>
          <w:szCs w:val="18"/>
        </w:rPr>
        <w:t xml:space="preserve">Calendar reads from the API calendar endpoint (follow-ups + tasks within a date range). No new event types are invented.</w:t>
      </w:r>
    </w:p>
    <w:p>
      <w:pPr>
        <w:pBdr>
          <w:bottom w:val="single" w:color="CBD5E1" w:sz="4"/>
        </w:pBdr>
        <w:spacing w:after="0" w:before="120"/>
      </w:pPr>
      <w:r>
        <w:t xml:space="preserve"/>
      </w:r>
    </w:p>
    <w:p>
      <w:pPr>
        <w:spacing w:after="0" w:before="140"/>
      </w:pPr>
      <w:r>
        <w:t xml:space="preserve"/>
      </w:r>
    </w:p>
    <w:p>
      <w:pPr>
        <w:shd w:fill="4F46E5" w:val="clear"/>
        <w:spacing w:after="40" w:before="300"/>
        <w:ind w:left="100" w:right="100"/>
      </w:pPr>
      <w:r>
        <w:rPr>
          <w:rFonts w:ascii="Arial" w:cs="Arial" w:eastAsia="Arial" w:hAnsi="Arial"/>
          <w:b/>
          <w:bCs/>
          <w:color w:val="FFFFFF"/>
          <w:sz w:val="26"/>
          <w:szCs w:val="26"/>
        </w:rPr>
        <w:t xml:space="preserve">  5.10 — Payments &amp; Fees</w:t>
      </w:r>
    </w:p>
    <w:p>
      <w:pPr>
        <w:shd w:fill="DBEAFE" w:val="clear"/>
        <w:spacing w:after="100" w:before="0"/>
        <w:ind w:left="100" w:right="100"/>
      </w:pPr>
      <w:r>
        <w:rPr>
          <w:rFonts w:ascii="Courier New" w:cs="Courier New" w:eastAsia="Courier New" w:hAnsi="Courier New"/>
          <w:b/>
          <w:bCs/>
          <w:color w:val="2563EB"/>
          <w:sz w:val="16"/>
          <w:szCs w:val="16"/>
        </w:rPr>
        <w:t xml:space="preserve">  Route: </w:t>
      </w:r>
      <w:r>
        <w:rPr>
          <w:rFonts w:ascii="Courier New" w:cs="Courier New" w:eastAsia="Courier New" w:hAnsi="Courier New"/>
          <w:color w:val="0F172A"/>
          <w:sz w:val="16"/>
          <w:szCs w:val="16"/>
        </w:rPr>
        <w:t xml:space="preserve">/students/:studentId (Payments tab)  +  /payments   ·   Roles: View: Admin, Counselor (own). Record: Admin only.</w:t>
      </w:r>
    </w:p>
    <w:p>
      <w:pPr>
        <w:spacing w:after="0" w:before="60"/>
      </w:pPr>
      <w:r>
        <w:t xml:space="preserve"/>
      </w:r>
    </w:p>
    <w:p>
      <w:pPr>
        <w:spacing w:after="60" w:before="160"/>
      </w:pPr>
      <w:r>
        <w:rPr>
          <w:rFonts w:ascii="Arial" w:cs="Arial" w:eastAsia="Arial" w:hAnsi="Arial"/>
          <w:b/>
          <w:bCs/>
          <w:color w:val="0F172A"/>
          <w:sz w:val="20"/>
          <w:szCs w:val="20"/>
        </w:rPr>
        <w:t xml:space="preserve">Purpose</w:t>
      </w:r>
    </w:p>
    <w:p>
      <w:pPr>
        <w:spacing w:after="50" w:before="50"/>
      </w:pPr>
      <w:r>
        <w:rPr>
          <w:rFonts w:ascii="Arial" w:cs="Arial" w:eastAsia="Arial" w:hAnsi="Arial"/>
          <w:color w:val="0F172A"/>
          <w:sz w:val="19"/>
          <w:szCs w:val="19"/>
        </w:rPr>
        <w:t xml:space="preserve">Track structured fees and installments per student (per finalized Payments update). Two-level: fees with totals, installments against each.</w:t>
      </w:r>
    </w:p>
    <w:p>
      <w:pPr>
        <w:spacing w:after="0" w:before="40"/>
      </w:pPr>
      <w:r>
        <w:t xml:space="preserve"/>
      </w:r>
    </w:p>
    <w:p>
      <w:pPr>
        <w:shd w:fill="334155" w:val="clear"/>
        <w:spacing w:after="0" w:before="120"/>
        <w:ind w:left="100" w:right="100"/>
      </w:pPr>
      <w:r>
        <w:rPr>
          <w:rFonts w:ascii="Courier New" w:cs="Courier New" w:eastAsia="Courier New" w:hAnsi="Courier New"/>
          <w:b/>
          <w:bCs/>
          <w:color w:val="FFFFFF"/>
          <w:sz w:val="16"/>
          <w:szCs w:val="16"/>
        </w:rPr>
        <w:t xml:space="preserve"> ▢ 5.10 — Payments &amp; Fees — layout</w:t>
      </w:r>
    </w:p>
    <w:p>
      <w:pPr>
        <w:shd w:fill="0F172A" w:val="clear"/>
        <w:spacing w:after="0" w:before="0"/>
        <w:ind w:left="100" w:right="100"/>
      </w:pPr>
      <w:r>
        <w:rPr>
          <w:sz w:val="6"/>
          <w:szCs w:val="6"/>
        </w:rPr>
        <w:t xml:space="preserve"> </w:t>
      </w:r>
    </w:p>
    <w:p>
      <w:pPr>
        <w:shd w:fill="0F172A" w:val="clear"/>
        <w:spacing w:after="4" w:before="4"/>
        <w:ind w:left="100" w:right="100"/>
      </w:pPr>
      <w:r>
        <w:rPr>
          <w:rFonts w:ascii="Courier New" w:cs="Courier New" w:eastAsia="Courier New" w:hAnsi="Courier New"/>
          <w:color w:val="94A3B8"/>
          <w:sz w:val="15"/>
          <w:szCs w:val="15"/>
        </w:rPr>
        <w:t xml:space="preserve">┌───────────────────────────────────────────────────────┐</w:t>
      </w:r>
    </w:p>
    <w:p>
      <w:pPr>
        <w:shd w:fill="0F172A" w:val="clear"/>
        <w:spacing w:after="4" w:before="4"/>
        <w:ind w:left="100" w:right="100"/>
      </w:pPr>
      <w:r>
        <w:rPr>
          <w:rFonts w:ascii="Courier New" w:cs="Courier New" w:eastAsia="Courier New" w:hAnsi="Courier New"/>
          <w:color w:val="94A3B8"/>
          <w:sz w:val="15"/>
          <w:szCs w:val="15"/>
        </w:rPr>
        <w:t xml:space="preserve">│ Payments                              [+ Assign Fee]  │</w:t>
      </w:r>
    </w:p>
    <w:p>
      <w:pPr>
        <w:shd w:fill="0F172A" w:val="clear"/>
        <w:spacing w:after="4" w:before="4"/>
        <w:ind w:left="100" w:right="100"/>
      </w:pPr>
      <w:r>
        <w:rPr>
          <w:rFonts w:ascii="Courier New" w:cs="Courier New" w:eastAsia="Courier New" w:hAnsi="Courier New"/>
          <w:color w:val="94A3B8"/>
          <w:sz w:val="15"/>
          <w:szCs w:val="15"/>
        </w:rPr>
        <w:t xml:space="preserve">│ Summary: Agreed ₹7.5L · Paid ₹4.1L · Due ₹3.4L        │</w:t>
      </w:r>
    </w:p>
    <w:p>
      <w:pPr>
        <w:shd w:fill="0F172A" w:val="clear"/>
        <w:spacing w:after="4" w:before="4"/>
        <w:ind w:left="100" w:right="100"/>
      </w:pPr>
      <w:r>
        <w:rPr>
          <w:rFonts w:ascii="Courier New" w:cs="Courier New" w:eastAsia="Courier New" w:hAnsi="Courier New"/>
          <w:color w:val="94A3B8"/>
          <w:sz w:val="15"/>
          <w:szCs w:val="15"/>
        </w:rPr>
        <w:t xml:space="preserve">│ ┌───────────────────────────────────────────────────┐ │</w:t>
      </w:r>
    </w:p>
    <w:p>
      <w:pPr>
        <w:shd w:fill="0F172A" w:val="clear"/>
        <w:spacing w:after="4" w:before="4"/>
        <w:ind w:left="100" w:right="100"/>
      </w:pPr>
      <w:r>
        <w:rPr>
          <w:rFonts w:ascii="Courier New" w:cs="Courier New" w:eastAsia="Courier New" w:hAnsi="Courier New"/>
          <w:color w:val="94A3B8"/>
          <w:sz w:val="15"/>
          <w:szCs w:val="15"/>
        </w:rPr>
        <w:t xml:space="preserve">│ │ Fee            Total   Paid   Remaining  Status    │ │</w:t>
      </w:r>
    </w:p>
    <w:p>
      <w:pPr>
        <w:shd w:fill="0F172A" w:val="clear"/>
        <w:spacing w:after="4" w:before="4"/>
        <w:ind w:left="100" w:right="100"/>
      </w:pPr>
      <w:r>
        <w:rPr>
          <w:rFonts w:ascii="Courier New" w:cs="Courier New" w:eastAsia="Courier New" w:hAnsi="Courier New"/>
          <w:color w:val="94A3B8"/>
          <w:sz w:val="15"/>
          <w:szCs w:val="15"/>
        </w:rPr>
        <w:t xml:space="preserve">│ │ Registration   1,00k   60k    40k    ●Partial  ▸  │ │</w:t>
      </w:r>
    </w:p>
    <w:p>
      <w:pPr>
        <w:shd w:fill="0F172A" w:val="clear"/>
        <w:spacing w:after="4" w:before="4"/>
        <w:ind w:left="100" w:right="100"/>
      </w:pPr>
      <w:r>
        <w:rPr>
          <w:rFonts w:ascii="Courier New" w:cs="Courier New" w:eastAsia="Courier New" w:hAnsi="Courier New"/>
          <w:color w:val="94A3B8"/>
          <w:sz w:val="15"/>
          <w:szCs w:val="15"/>
        </w:rPr>
        <w:t xml:space="preserve">│ │  └ installments: ₹60k UPI 15 Jan  [receipt]       │ │</w:t>
      </w:r>
    </w:p>
    <w:p>
      <w:pPr>
        <w:shd w:fill="0F172A" w:val="clear"/>
        <w:spacing w:after="4" w:before="4"/>
        <w:ind w:left="100" w:right="100"/>
      </w:pPr>
      <w:r>
        <w:rPr>
          <w:rFonts w:ascii="Courier New" w:cs="Courier New" w:eastAsia="Courier New" w:hAnsi="Courier New"/>
          <w:color w:val="94A3B8"/>
          <w:sz w:val="15"/>
          <w:szCs w:val="15"/>
        </w:rPr>
        <w:t xml:space="preserve">│ │ Admission      2,50k   0      2,50k   ●Overdue  ▸  │ │</w:t>
      </w:r>
    </w:p>
    <w:p>
      <w:pPr>
        <w:shd w:fill="0F172A" w:val="clear"/>
        <w:spacing w:after="4" w:before="4"/>
        <w:ind w:left="100" w:right="100"/>
      </w:pPr>
      <w:r>
        <w:rPr>
          <w:rFonts w:ascii="Courier New" w:cs="Courier New" w:eastAsia="Courier New" w:hAnsi="Courier New"/>
          <w:color w:val="94A3B8"/>
          <w:sz w:val="15"/>
          <w:szCs w:val="15"/>
        </w:rPr>
        <w:t xml:space="preserve">│ └───────────────────────────────────────────────────┘ │</w:t>
      </w:r>
    </w:p>
    <w:p>
      <w:pPr>
        <w:shd w:fill="0F172A" w:val="clear"/>
        <w:spacing w:after="4" w:before="4"/>
        <w:ind w:left="100" w:right="100"/>
      </w:pPr>
      <w:r>
        <w:rPr>
          <w:rFonts w:ascii="Courier New" w:cs="Courier New" w:eastAsia="Courier New" w:hAnsi="Courier New"/>
          <w:color w:val="94A3B8"/>
          <w:sz w:val="15"/>
          <w:szCs w:val="15"/>
        </w:rPr>
        <w:t xml:space="preserve">└───────────────────────────────────────────────────────┘</w:t>
      </w:r>
    </w:p>
    <w:p>
      <w:pPr>
        <w:shd w:fill="0F172A" w:val="clear"/>
        <w:spacing w:after="120" w:before="0"/>
        <w:ind w:left="100" w:right="100"/>
      </w:pPr>
      <w:r>
        <w:rPr>
          <w:sz w:val="6"/>
          <w:szCs w:val="6"/>
        </w:rPr>
        <w:t xml:space="preserve"> </w:t>
      </w:r>
    </w:p>
    <w:p>
      <w:pPr>
        <w:spacing w:after="60" w:before="160"/>
      </w:pPr>
      <w:r>
        <w:rPr>
          <w:rFonts w:ascii="Arial" w:cs="Arial" w:eastAsia="Arial" w:hAnsi="Arial"/>
          <w:b/>
          <w:bCs/>
          <w:color w:val="0F172A"/>
          <w:sz w:val="20"/>
          <w:szCs w:val="20"/>
        </w:rPr>
        <w:t xml:space="preserve">Layout</w:t>
      </w:r>
    </w:p>
    <w:p>
      <w:pPr>
        <w:pStyle w:val="ListParagraph"/>
        <w:numPr>
          <w:ilvl w:val="0"/>
          <w:numId w:val="1"/>
        </w:numPr>
        <w:spacing w:after="28" w:before="28"/>
      </w:pPr>
      <w:r>
        <w:rPr>
          <w:rFonts w:ascii="Arial" w:cs="Arial" w:eastAsia="Arial" w:hAnsi="Arial"/>
          <w:color w:val="0F172A"/>
          <w:sz w:val="19"/>
          <w:szCs w:val="19"/>
        </w:rPr>
        <w:t xml:space="preserve">Student Profile Payments tab (per student) and a global /payments dues view.</w:t>
      </w:r>
    </w:p>
    <w:p>
      <w:pPr>
        <w:pStyle w:val="ListParagraph"/>
        <w:numPr>
          <w:ilvl w:val="0"/>
          <w:numId w:val="1"/>
        </w:numPr>
        <w:spacing w:after="28" w:before="28"/>
      </w:pPr>
      <w:r>
        <w:rPr>
          <w:rFonts w:ascii="Arial" w:cs="Arial" w:eastAsia="Arial" w:hAnsi="Arial"/>
          <w:color w:val="0F172A"/>
          <w:sz w:val="19"/>
          <w:szCs w:val="19"/>
        </w:rPr>
        <w:t xml:space="preserve">Top summary: total agreed, total paid, total remaining (derived).</w:t>
      </w:r>
    </w:p>
    <w:p>
      <w:pPr>
        <w:pStyle w:val="ListParagraph"/>
        <w:numPr>
          <w:ilvl w:val="0"/>
          <w:numId w:val="1"/>
        </w:numPr>
        <w:spacing w:after="28" w:before="28"/>
      </w:pPr>
      <w:r>
        <w:rPr>
          <w:rFonts w:ascii="Arial" w:cs="Arial" w:eastAsia="Arial" w:hAnsi="Arial"/>
          <w:color w:val="0F172A"/>
          <w:sz w:val="19"/>
          <w:szCs w:val="19"/>
        </w:rPr>
        <w:t xml:space="preserve">Fee list; each fee row expands to show its installments.</w:t>
      </w:r>
    </w:p>
    <w:p>
      <w:pPr>
        <w:pStyle w:val="ListParagraph"/>
        <w:numPr>
          <w:ilvl w:val="0"/>
          <w:numId w:val="1"/>
        </w:numPr>
        <w:spacing w:after="28" w:before="28"/>
      </w:pPr>
      <w:r>
        <w:rPr>
          <w:rFonts w:ascii="Arial" w:cs="Arial" w:eastAsia="Arial" w:hAnsi="Arial"/>
          <w:color w:val="0F172A"/>
          <w:sz w:val="19"/>
          <w:szCs w:val="19"/>
        </w:rPr>
        <w:t xml:space="preserve">'Assign Fee' (Admin + Counselor); 'Record Payment' per fee (Admin only).</w:t>
      </w:r>
    </w:p>
    <w:p>
      <w:pPr>
        <w:spacing w:after="60" w:before="160"/>
      </w:pPr>
      <w:r>
        <w:rPr>
          <w:rFonts w:ascii="Arial" w:cs="Arial" w:eastAsia="Arial" w:hAnsi="Arial"/>
          <w:b/>
          <w:bCs/>
          <w:color w:val="0F172A"/>
          <w:sz w:val="20"/>
          <w:szCs w:val="20"/>
        </w:rPr>
        <w:t xml:space="preserv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Fee table columns</w:t>
            </w:r>
          </w:p>
        </w:tc>
        <w:tc>
          <w:tcPr>
            <w:tcW w:type="dxa" w:w="656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Fee Category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One of the 5 fixed categories.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Total</w:t>
            </w:r>
          </w:p>
        </w:tc>
        <w:tc>
          <w:tcPr>
            <w:tcW w:type="dxa" w:w="6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Agreed amount (₹). Admin-overridable.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Paid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Derived sum of received installments.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Remaining</w:t>
            </w:r>
          </w:p>
        </w:tc>
        <w:tc>
          <w:tcPr>
            <w:tcW w:type="dxa" w:w="6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Derived. Red if overdue.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Status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pending/partial/paid/overdue badge per §2.4.</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Due date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Optional. Drives overdue.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Expand ▸</w:t>
            </w:r>
          </w:p>
        </w:tc>
        <w:tc>
          <w:tcPr>
            <w:tcW w:type="dxa" w:w="6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Reveals installment sub-rows + Record Payment.</w:t>
            </w:r>
          </w:p>
        </w:tc>
      </w:tr>
    </w:tbl>
    <w:p>
      <w:pPr>
        <w:spacing w:after="60" w:before="160"/>
      </w:pPr>
      <w:r>
        <w:rPr>
          <w:rFonts w:ascii="Arial" w:cs="Arial" w:eastAsia="Arial" w:hAnsi="Arial"/>
          <w:b/>
          <w:bCs/>
          <w:color w:val="0F172A"/>
          <w:sz w:val="20"/>
          <w:szCs w:val="20"/>
        </w:rPr>
        <w:t xml:space="preserve">Filters &amp; Search</w:t>
      </w:r>
    </w:p>
    <w:p>
      <w:pPr>
        <w:pStyle w:val="ListParagraph"/>
        <w:numPr>
          <w:ilvl w:val="0"/>
          <w:numId w:val="1"/>
        </w:numPr>
        <w:spacing w:after="28" w:before="28"/>
      </w:pPr>
      <w:r>
        <w:rPr>
          <w:rFonts w:ascii="Arial" w:cs="Arial" w:eastAsia="Arial" w:hAnsi="Arial"/>
          <w:color w:val="0F172A"/>
          <w:sz w:val="19"/>
          <w:szCs w:val="19"/>
        </w:rPr>
        <w:t xml:space="preserve">Global /payments dues view: filter by status (pending/partial/overdue), overdue-only, counselor (Admin). Powers reminders.</w:t>
      </w:r>
    </w:p>
    <w:p>
      <w:pPr>
        <w:spacing w:after="60" w:before="160"/>
      </w:pPr>
      <w:r>
        <w:rPr>
          <w:rFonts w:ascii="Arial" w:cs="Arial" w:eastAsia="Arial" w:hAnsi="Arial"/>
          <w:b/>
          <w:bCs/>
          <w:color w:val="0F172A"/>
          <w:sz w:val="20"/>
          <w:szCs w:val="20"/>
        </w:rPr>
        <w:t xml:space="preserve">User Actions</w:t>
      </w:r>
    </w:p>
    <w:p>
      <w:pPr>
        <w:pStyle w:val="ListParagraph"/>
        <w:numPr>
          <w:ilvl w:val="0"/>
          <w:numId w:val="1"/>
        </w:numPr>
        <w:spacing w:after="28" w:before="28"/>
      </w:pPr>
      <w:r>
        <w:rPr>
          <w:rFonts w:ascii="Arial" w:cs="Arial" w:eastAsia="Arial" w:hAnsi="Arial"/>
          <w:color w:val="0F172A"/>
          <w:sz w:val="19"/>
          <w:szCs w:val="19"/>
        </w:rPr>
        <w:t xml:space="preserve">Assign Fee (drawer: category*, amount [Admin-editable], due_date, notes).</w:t>
      </w:r>
    </w:p>
    <w:p>
      <w:pPr>
        <w:pStyle w:val="ListParagraph"/>
        <w:numPr>
          <w:ilvl w:val="0"/>
          <w:numId w:val="1"/>
        </w:numPr>
        <w:spacing w:after="28" w:before="28"/>
      </w:pPr>
      <w:r>
        <w:rPr>
          <w:rFonts w:ascii="Arial" w:cs="Arial" w:eastAsia="Arial" w:hAnsi="Arial"/>
          <w:color w:val="0F172A"/>
          <w:sz w:val="19"/>
          <w:szCs w:val="19"/>
        </w:rPr>
        <w:t xml:space="preserve">Record Installment (Admin: amount*, method*, date*, reference, notes) → generates receipt + recalculates fee.</w:t>
      </w:r>
    </w:p>
    <w:p>
      <w:pPr>
        <w:pStyle w:val="ListParagraph"/>
        <w:numPr>
          <w:ilvl w:val="0"/>
          <w:numId w:val="1"/>
        </w:numPr>
        <w:spacing w:after="28" w:before="28"/>
      </w:pPr>
      <w:r>
        <w:rPr>
          <w:rFonts w:ascii="Arial" w:cs="Arial" w:eastAsia="Arial" w:hAnsi="Arial"/>
          <w:color w:val="0F172A"/>
          <w:sz w:val="19"/>
          <w:szCs w:val="19"/>
        </w:rPr>
        <w:t xml:space="preserve">Edit fee amount (Admin). Edit/refund/delete installment (Admin).</w:t>
      </w:r>
    </w:p>
    <w:p>
      <w:pPr>
        <w:pStyle w:val="ListParagraph"/>
        <w:numPr>
          <w:ilvl w:val="0"/>
          <w:numId w:val="1"/>
        </w:numPr>
        <w:spacing w:after="28" w:before="28"/>
      </w:pPr>
      <w:r>
        <w:rPr>
          <w:rFonts w:ascii="Arial" w:cs="Arial" w:eastAsia="Arial" w:hAnsi="Arial"/>
          <w:color w:val="0F172A"/>
          <w:sz w:val="19"/>
          <w:szCs w:val="19"/>
        </w:rPr>
        <w:t xml:space="preserve">Download receipt per installment (Admin).</w:t>
      </w:r>
    </w:p>
    <w:p>
      <w:pPr>
        <w:spacing w:after="60" w:before="160"/>
      </w:pPr>
      <w:r>
        <w:rPr>
          <w:rFonts w:ascii="Arial" w:cs="Arial" w:eastAsia="Arial" w:hAnsi="Arial"/>
          <w:b/>
          <w:bCs/>
          <w:color w:val="0F172A"/>
          <w:sz w:val="20"/>
          <w:szCs w:val="20"/>
        </w:rPr>
        <w:t xml:space="preserve">Forms</w:t>
      </w:r>
    </w:p>
    <w:p>
      <w:pPr>
        <w:pStyle w:val="ListParagraph"/>
        <w:numPr>
          <w:ilvl w:val="0"/>
          <w:numId w:val="1"/>
        </w:numPr>
        <w:spacing w:after="28" w:before="28"/>
      </w:pPr>
      <w:r>
        <w:rPr>
          <w:rFonts w:ascii="Arial" w:cs="Arial" w:eastAsia="Arial" w:hAnsi="Arial"/>
          <w:color w:val="0F172A"/>
          <w:sz w:val="19"/>
          <w:szCs w:val="19"/>
        </w:rPr>
        <w:t xml:space="preserve">Assign Fee and Record Payment per the API payment endpoints. Amount override gated to Admin. Overpayment beyond remaining surfaces EXCEEDS_REMAINING as a field-level warning/error.</w:t>
      </w:r>
    </w:p>
    <w:p>
      <w:pPr>
        <w:spacing w:after="60" w:before="160"/>
      </w:pPr>
      <w:r>
        <w:rPr>
          <w:rFonts w:ascii="Arial" w:cs="Arial" w:eastAsia="Arial" w:hAnsi="Arial"/>
          <w:b/>
          <w:bCs/>
          <w:color w:val="0F172A"/>
          <w:sz w:val="20"/>
          <w:szCs w:val="20"/>
        </w:rPr>
        <w:t xml:space="preserve">Empty / Loading /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State</w:t>
            </w:r>
          </w:p>
        </w:tc>
        <w:tc>
          <w:tcPr>
            <w:tcW w:type="dxa" w:w="756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Behaviour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Empty</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'No fees assigned yet' + 'Assign a fee' CTA.</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Loading</w:t>
            </w:r>
          </w:p>
        </w:tc>
        <w:tc>
          <w:tcPr>
            <w:tcW w:type="dxa" w:w="7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Skeleton fee rows.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Error</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Retry.</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Counselor view</w:t>
            </w:r>
          </w:p>
        </w:tc>
        <w:tc>
          <w:tcPr>
            <w:tcW w:type="dxa" w:w="7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Read-only: sees fees, totals, and history but no Record/Edit/Download actions (per API roles).</w:t>
            </w:r>
          </w:p>
        </w:tc>
      </w:tr>
    </w:tbl>
    <w:p>
      <w:pPr>
        <w:spacing w:after="60" w:before="160"/>
      </w:pPr>
      <w:r>
        <w:rPr>
          <w:rFonts w:ascii="Arial" w:cs="Arial" w:eastAsia="Arial" w:hAnsi="Arial"/>
          <w:b/>
          <w:bCs/>
          <w:color w:val="0F172A"/>
          <w:sz w:val="20"/>
          <w:szCs w:val="20"/>
        </w:rPr>
        <w:t xml:space="preserve">Responsive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Breakpoint</w:t>
            </w:r>
          </w:p>
        </w:tc>
        <w:tc>
          <w:tcPr>
            <w:tcW w:type="dxa" w:w="756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Behaviour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Mobile</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Fee cards stack; installments expand vertically; summary numbers in a compact row.</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Desktop</w:t>
            </w:r>
          </w:p>
        </w:tc>
        <w:tc>
          <w:tcPr>
            <w:tcW w:type="dxa" w:w="7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Expandable fee table.</w:t>
            </w:r>
          </w:p>
        </w:tc>
      </w:tr>
    </w:tbl>
    <w:p>
      <w:pPr>
        <w:shd w:fill="FEF3C7" w:val="clear"/>
        <w:spacing w:after="80" w:before="80"/>
        <w:ind w:left="100" w:right="100"/>
      </w:pPr>
      <w:r>
        <w:rPr>
          <w:rFonts w:ascii="Arial" w:cs="Arial" w:eastAsia="Arial" w:hAnsi="Arial"/>
          <w:b/>
          <w:bCs/>
          <w:color w:val="D97706"/>
          <w:sz w:val="18"/>
          <w:szCs w:val="18"/>
        </w:rPr>
        <w:t xml:space="preserve">ASSUMPTION: </w:t>
      </w:r>
      <w:r>
        <w:rPr>
          <w:rFonts w:ascii="Arial" w:cs="Arial" w:eastAsia="Arial" w:hAnsi="Arial"/>
          <w:color w:val="0F172A"/>
          <w:sz w:val="18"/>
          <w:szCs w:val="18"/>
        </w:rPr>
        <w:t xml:space="preserve">Paid and Remaining are always shown as derived values and are never editable inputs, matching the trigger-maintained DB columns. Overpayment handling (block vs allow) is configurable per the API note — UI defaults to blocking with an inline error until the client confirms the rule.</w:t>
      </w:r>
    </w:p>
    <w:p>
      <w:pPr>
        <w:pBdr>
          <w:bottom w:val="single" w:color="CBD5E1" w:sz="4"/>
        </w:pBdr>
        <w:spacing w:after="0" w:before="120"/>
      </w:pPr>
      <w:r>
        <w:t xml:space="preserve"/>
      </w:r>
    </w:p>
    <w:p>
      <w:pPr>
        <w:spacing w:after="0" w:before="140"/>
      </w:pPr>
      <w:r>
        <w:t xml:space="preserve"/>
      </w:r>
    </w:p>
    <w:p>
      <w:pPr>
        <w:shd w:fill="4F46E5" w:val="clear"/>
        <w:spacing w:after="40" w:before="300"/>
        <w:ind w:left="100" w:right="100"/>
      </w:pPr>
      <w:r>
        <w:rPr>
          <w:rFonts w:ascii="Arial" w:cs="Arial" w:eastAsia="Arial" w:hAnsi="Arial"/>
          <w:b/>
          <w:bCs/>
          <w:color w:val="FFFFFF"/>
          <w:sz w:val="26"/>
          <w:szCs w:val="26"/>
        </w:rPr>
        <w:t xml:space="preserve">  5.11 — Receipts</w:t>
      </w:r>
    </w:p>
    <w:p>
      <w:pPr>
        <w:shd w:fill="DBEAFE" w:val="clear"/>
        <w:spacing w:after="100" w:before="0"/>
        <w:ind w:left="100" w:right="100"/>
      </w:pPr>
      <w:r>
        <w:rPr>
          <w:rFonts w:ascii="Courier New" w:cs="Courier New" w:eastAsia="Courier New" w:hAnsi="Courier New"/>
          <w:b/>
          <w:bCs/>
          <w:color w:val="2563EB"/>
          <w:sz w:val="16"/>
          <w:szCs w:val="16"/>
        </w:rPr>
        <w:t xml:space="preserve">  Route: </w:t>
      </w:r>
      <w:r>
        <w:rPr>
          <w:rFonts w:ascii="Courier New" w:cs="Courier New" w:eastAsia="Courier New" w:hAnsi="Courier New"/>
          <w:color w:val="0F172A"/>
          <w:sz w:val="16"/>
          <w:szCs w:val="16"/>
        </w:rPr>
        <w:t xml:space="preserve">(within Payments)  /students/:id/.../receipt   ·   Roles: Admin only</w:t>
      </w:r>
    </w:p>
    <w:p>
      <w:pPr>
        <w:spacing w:after="0" w:before="60"/>
      </w:pPr>
      <w:r>
        <w:t xml:space="preserve"/>
      </w:r>
    </w:p>
    <w:p>
      <w:pPr>
        <w:spacing w:after="60" w:before="160"/>
      </w:pPr>
      <w:r>
        <w:rPr>
          <w:rFonts w:ascii="Arial" w:cs="Arial" w:eastAsia="Arial" w:hAnsi="Arial"/>
          <w:b/>
          <w:bCs/>
          <w:color w:val="0F172A"/>
          <w:sz w:val="20"/>
          <w:szCs w:val="20"/>
        </w:rPr>
        <w:t xml:space="preserve">Purpose</w:t>
      </w:r>
    </w:p>
    <w:p>
      <w:pPr>
        <w:spacing w:after="50" w:before="50"/>
      </w:pPr>
      <w:r>
        <w:rPr>
          <w:rFonts w:ascii="Arial" w:cs="Arial" w:eastAsia="Arial" w:hAnsi="Arial"/>
          <w:color w:val="0F172A"/>
          <w:sz w:val="19"/>
          <w:szCs w:val="19"/>
        </w:rPr>
        <w:t xml:space="preserve">View, preview, and download the PDF receipt generated for each installment (per Payments update).</w:t>
      </w:r>
    </w:p>
    <w:p>
      <w:pPr>
        <w:spacing w:after="60" w:before="160"/>
      </w:pPr>
      <w:r>
        <w:rPr>
          <w:rFonts w:ascii="Arial" w:cs="Arial" w:eastAsia="Arial" w:hAnsi="Arial"/>
          <w:b/>
          <w:bCs/>
          <w:color w:val="0F172A"/>
          <w:sz w:val="20"/>
          <w:szCs w:val="20"/>
        </w:rPr>
        <w:t xml:space="preserve">Layout</w:t>
      </w:r>
    </w:p>
    <w:p>
      <w:pPr>
        <w:pStyle w:val="ListParagraph"/>
        <w:numPr>
          <w:ilvl w:val="0"/>
          <w:numId w:val="1"/>
        </w:numPr>
        <w:spacing w:after="28" w:before="28"/>
      </w:pPr>
      <w:r>
        <w:rPr>
          <w:rFonts w:ascii="Arial" w:cs="Arial" w:eastAsia="Arial" w:hAnsi="Arial"/>
          <w:color w:val="0F172A"/>
          <w:sz w:val="19"/>
          <w:szCs w:val="19"/>
        </w:rPr>
        <w:t xml:space="preserve">Not a standalone nav item — receipts are accessed from each installment row.</w:t>
      </w:r>
    </w:p>
    <w:p>
      <w:pPr>
        <w:pStyle w:val="ListParagraph"/>
        <w:numPr>
          <w:ilvl w:val="0"/>
          <w:numId w:val="1"/>
        </w:numPr>
        <w:spacing w:after="28" w:before="28"/>
      </w:pPr>
      <w:r>
        <w:rPr>
          <w:rFonts w:ascii="Arial" w:cs="Arial" w:eastAsia="Arial" w:hAnsi="Arial"/>
          <w:color w:val="0F172A"/>
          <w:sz w:val="19"/>
          <w:szCs w:val="19"/>
        </w:rPr>
        <w:t xml:space="preserve">Clicking 'Receipt' opens a preview dialog (PDF embed) with a Download button.</w:t>
      </w:r>
    </w:p>
    <w:p>
      <w:pPr>
        <w:spacing w:after="60" w:before="160"/>
      </w:pPr>
      <w:r>
        <w:rPr>
          <w:rFonts w:ascii="Arial" w:cs="Arial" w:eastAsia="Arial" w:hAnsi="Arial"/>
          <w:b/>
          <w:bCs/>
          <w:color w:val="0F172A"/>
          <w:sz w:val="20"/>
          <w:szCs w:val="20"/>
        </w:rPr>
        <w:t xml:space="preserve">Components</w:t>
      </w:r>
    </w:p>
    <w:p>
      <w:pPr>
        <w:pStyle w:val="ListParagraph"/>
        <w:numPr>
          <w:ilvl w:val="0"/>
          <w:numId w:val="1"/>
        </w:numPr>
        <w:spacing w:after="28" w:before="28"/>
      </w:pPr>
      <w:r>
        <w:rPr>
          <w:rFonts w:ascii="Arial" w:cs="Arial" w:eastAsia="Arial" w:hAnsi="Arial"/>
          <w:color w:val="0F172A"/>
          <w:sz w:val="19"/>
          <w:szCs w:val="19"/>
        </w:rPr>
        <w:t xml:space="preserve">Receipt preview dialog (PDF viewer), Download button, receipt number shown in monospace.</w:t>
      </w:r>
    </w:p>
    <w:p>
      <w:pPr>
        <w:spacing w:after="60" w:before="160"/>
      </w:pPr>
      <w:r>
        <w:rPr>
          <w:rFonts w:ascii="Arial" w:cs="Arial" w:eastAsia="Arial" w:hAnsi="Arial"/>
          <w:b/>
          <w:bCs/>
          <w:color w:val="0F172A"/>
          <w:sz w:val="20"/>
          <w:szCs w:val="20"/>
        </w:rPr>
        <w:t xml:space="preserve">User Actions</w:t>
      </w:r>
    </w:p>
    <w:p>
      <w:pPr>
        <w:pStyle w:val="ListParagraph"/>
        <w:numPr>
          <w:ilvl w:val="0"/>
          <w:numId w:val="1"/>
        </w:numPr>
        <w:spacing w:after="28" w:before="28"/>
      </w:pPr>
      <w:r>
        <w:rPr>
          <w:rFonts w:ascii="Arial" w:cs="Arial" w:eastAsia="Arial" w:hAnsi="Arial"/>
          <w:color w:val="0F172A"/>
          <w:sz w:val="19"/>
          <w:szCs w:val="19"/>
        </w:rPr>
        <w:t xml:space="preserve">Preview receipt (dialog).</w:t>
      </w:r>
    </w:p>
    <w:p>
      <w:pPr>
        <w:pStyle w:val="ListParagraph"/>
        <w:numPr>
          <w:ilvl w:val="0"/>
          <w:numId w:val="1"/>
        </w:numPr>
        <w:spacing w:after="28" w:before="28"/>
      </w:pPr>
      <w:r>
        <w:rPr>
          <w:rFonts w:ascii="Arial" w:cs="Arial" w:eastAsia="Arial" w:hAnsi="Arial"/>
          <w:color w:val="0F172A"/>
          <w:sz w:val="19"/>
          <w:szCs w:val="19"/>
        </w:rPr>
        <w:t xml:space="preserve">Download (signed URL, 60-min, Admin only per API).</w:t>
      </w:r>
    </w:p>
    <w:p>
      <w:pPr>
        <w:pStyle w:val="ListParagraph"/>
        <w:numPr>
          <w:ilvl w:val="0"/>
          <w:numId w:val="1"/>
        </w:numPr>
        <w:spacing w:after="28" w:before="28"/>
      </w:pPr>
      <w:r>
        <w:rPr>
          <w:rFonts w:ascii="Arial" w:cs="Arial" w:eastAsia="Arial" w:hAnsi="Arial"/>
          <w:color w:val="0F172A"/>
          <w:sz w:val="19"/>
          <w:szCs w:val="19"/>
        </w:rPr>
        <w:t xml:space="preserve">Re-download anytime — receipts persist.</w:t>
      </w:r>
    </w:p>
    <w:p>
      <w:pPr>
        <w:spacing w:after="60" w:before="160"/>
      </w:pPr>
      <w:r>
        <w:rPr>
          <w:rFonts w:ascii="Arial" w:cs="Arial" w:eastAsia="Arial" w:hAnsi="Arial"/>
          <w:b/>
          <w:bCs/>
          <w:color w:val="0F172A"/>
          <w:sz w:val="20"/>
          <w:szCs w:val="20"/>
        </w:rPr>
        <w:t xml:space="preserve">Empty / Loading /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State</w:t>
            </w:r>
          </w:p>
        </w:tc>
        <w:tc>
          <w:tcPr>
            <w:tcW w:type="dxa" w:w="756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Behaviour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Generating</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If the PDF isn't generated yet, show a brief 'Generating receipt…' spinner, then preview.</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Error</w:t>
            </w:r>
          </w:p>
        </w:tc>
        <w:tc>
          <w:tcPr>
            <w:tcW w:type="dxa" w:w="7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'Could not load receipt' + Retry.</w:t>
            </w:r>
          </w:p>
        </w:tc>
      </w:tr>
    </w:tbl>
    <w:p>
      <w:pPr>
        <w:spacing w:after="60" w:before="160"/>
      </w:pPr>
      <w:r>
        <w:rPr>
          <w:rFonts w:ascii="Arial" w:cs="Arial" w:eastAsia="Arial" w:hAnsi="Arial"/>
          <w:b/>
          <w:bCs/>
          <w:color w:val="0F172A"/>
          <w:sz w:val="20"/>
          <w:szCs w:val="20"/>
        </w:rPr>
        <w:t xml:space="preserve">Responsive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Breakpoint</w:t>
            </w:r>
          </w:p>
        </w:tc>
        <w:tc>
          <w:tcPr>
            <w:tcW w:type="dxa" w:w="756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Behaviour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Mobile</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Preview dialog fills screen; Download triggers the device handler.</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Desktop</w:t>
            </w:r>
          </w:p>
        </w:tc>
        <w:tc>
          <w:tcPr>
            <w:tcW w:type="dxa" w:w="7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Centered preview dialog.</w:t>
            </w:r>
          </w:p>
        </w:tc>
      </w:tr>
    </w:tbl>
    <w:p>
      <w:pPr>
        <w:shd w:fill="FEF3C7" w:val="clear"/>
        <w:spacing w:after="80" w:before="80"/>
        <w:ind w:left="100" w:right="100"/>
      </w:pPr>
      <w:r>
        <w:rPr>
          <w:rFonts w:ascii="Arial" w:cs="Arial" w:eastAsia="Arial" w:hAnsi="Arial"/>
          <w:b/>
          <w:bCs/>
          <w:color w:val="D97706"/>
          <w:sz w:val="18"/>
          <w:szCs w:val="18"/>
        </w:rPr>
        <w:t xml:space="preserve">ASSUMPTION: </w:t>
      </w:r>
      <w:r>
        <w:rPr>
          <w:rFonts w:ascii="Arial" w:cs="Arial" w:eastAsia="Arial" w:hAnsi="Arial"/>
          <w:color w:val="0F172A"/>
          <w:sz w:val="18"/>
          <w:szCs w:val="18"/>
        </w:rPr>
        <w:t xml:space="preserve">Each receipt corresponds to one installment (per the finalized 'receipt per installment' decision). No consolidated per-fee invoice in V1.</w:t>
      </w:r>
    </w:p>
    <w:p>
      <w:pPr>
        <w:pBdr>
          <w:bottom w:val="single" w:color="CBD5E1" w:sz="4"/>
        </w:pBdr>
        <w:spacing w:after="0" w:before="120"/>
      </w:pPr>
      <w:r>
        <w:t xml:space="preserve"/>
      </w:r>
    </w:p>
    <w:p>
      <w:pPr>
        <w:spacing w:after="0" w:before="140"/>
      </w:pPr>
      <w:r>
        <w:t xml:space="preserve"/>
      </w:r>
    </w:p>
    <w:p>
      <w:pPr>
        <w:shd w:fill="4F46E5" w:val="clear"/>
        <w:spacing w:after="40" w:before="300"/>
        <w:ind w:left="100" w:right="100"/>
      </w:pPr>
      <w:r>
        <w:rPr>
          <w:rFonts w:ascii="Arial" w:cs="Arial" w:eastAsia="Arial" w:hAnsi="Arial"/>
          <w:b/>
          <w:bCs/>
          <w:color w:val="FFFFFF"/>
          <w:sz w:val="26"/>
          <w:szCs w:val="26"/>
        </w:rPr>
        <w:t xml:space="preserve">  5.12 — Reports</w:t>
      </w:r>
    </w:p>
    <w:p>
      <w:pPr>
        <w:shd w:fill="DBEAFE" w:val="clear"/>
        <w:spacing w:after="100" w:before="0"/>
        <w:ind w:left="100" w:right="100"/>
      </w:pPr>
      <w:r>
        <w:rPr>
          <w:rFonts w:ascii="Courier New" w:cs="Courier New" w:eastAsia="Courier New" w:hAnsi="Courier New"/>
          <w:b/>
          <w:bCs/>
          <w:color w:val="2563EB"/>
          <w:sz w:val="16"/>
          <w:szCs w:val="16"/>
        </w:rPr>
        <w:t xml:space="preserve">  Route: </w:t>
      </w:r>
      <w:r>
        <w:rPr>
          <w:rFonts w:ascii="Courier New" w:cs="Courier New" w:eastAsia="Courier New" w:hAnsi="Courier New"/>
          <w:color w:val="0F172A"/>
          <w:sz w:val="16"/>
          <w:szCs w:val="16"/>
        </w:rPr>
        <w:t xml:space="preserve">/reports   ·   Roles: Admin (all), Counselor (own subset)</w:t>
      </w:r>
    </w:p>
    <w:p>
      <w:pPr>
        <w:spacing w:after="0" w:before="60"/>
      </w:pPr>
      <w:r>
        <w:t xml:space="preserve"/>
      </w:r>
    </w:p>
    <w:p>
      <w:pPr>
        <w:spacing w:after="60" w:before="160"/>
      </w:pPr>
      <w:r>
        <w:rPr>
          <w:rFonts w:ascii="Arial" w:cs="Arial" w:eastAsia="Arial" w:hAnsi="Arial"/>
          <w:b/>
          <w:bCs/>
          <w:color w:val="0F172A"/>
          <w:sz w:val="20"/>
          <w:szCs w:val="20"/>
        </w:rPr>
        <w:t xml:space="preserve">Purpose</w:t>
      </w:r>
    </w:p>
    <w:p>
      <w:pPr>
        <w:spacing w:after="50" w:before="50"/>
      </w:pPr>
      <w:r>
        <w:rPr>
          <w:rFonts w:ascii="Arial" w:cs="Arial" w:eastAsia="Arial" w:hAnsi="Arial"/>
          <w:color w:val="0F172A"/>
          <w:sz w:val="19"/>
          <w:szCs w:val="19"/>
        </w:rPr>
        <w:t xml:space="preserve">Generate and export the report set defined in the PRD/API: Lead, Revenue, Counselor Performance, Student Progress, Application, Country, Task, Follow-up.</w:t>
      </w:r>
    </w:p>
    <w:p>
      <w:pPr>
        <w:spacing w:after="60" w:before="160"/>
      </w:pPr>
      <w:r>
        <w:rPr>
          <w:rFonts w:ascii="Arial" w:cs="Arial" w:eastAsia="Arial" w:hAnsi="Arial"/>
          <w:b/>
          <w:bCs/>
          <w:color w:val="0F172A"/>
          <w:sz w:val="20"/>
          <w:szCs w:val="20"/>
        </w:rPr>
        <w:t xml:space="preserve">Layout</w:t>
      </w:r>
    </w:p>
    <w:p>
      <w:pPr>
        <w:pStyle w:val="ListParagraph"/>
        <w:numPr>
          <w:ilvl w:val="0"/>
          <w:numId w:val="1"/>
        </w:numPr>
        <w:spacing w:after="28" w:before="28"/>
      </w:pPr>
      <w:r>
        <w:rPr>
          <w:rFonts w:ascii="Arial" w:cs="Arial" w:eastAsia="Arial" w:hAnsi="Arial"/>
          <w:color w:val="0F172A"/>
          <w:sz w:val="19"/>
          <w:szCs w:val="19"/>
        </w:rPr>
        <w:t xml:space="preserve">Page title + report-type selector (tabs or left list).</w:t>
      </w:r>
    </w:p>
    <w:p>
      <w:pPr>
        <w:pStyle w:val="ListParagraph"/>
        <w:numPr>
          <w:ilvl w:val="0"/>
          <w:numId w:val="1"/>
        </w:numPr>
        <w:spacing w:after="28" w:before="28"/>
      </w:pPr>
      <w:r>
        <w:rPr>
          <w:rFonts w:ascii="Arial" w:cs="Arial" w:eastAsia="Arial" w:hAnsi="Arial"/>
          <w:color w:val="0F172A"/>
          <w:sz w:val="19"/>
          <w:szCs w:val="19"/>
        </w:rPr>
        <w:t xml:space="preserve">Filter bar specific to the selected report (date range, counselor, status, etc.).</w:t>
      </w:r>
    </w:p>
    <w:p>
      <w:pPr>
        <w:pStyle w:val="ListParagraph"/>
        <w:numPr>
          <w:ilvl w:val="0"/>
          <w:numId w:val="1"/>
        </w:numPr>
        <w:spacing w:after="28" w:before="28"/>
      </w:pPr>
      <w:r>
        <w:rPr>
          <w:rFonts w:ascii="Arial" w:cs="Arial" w:eastAsia="Arial" w:hAnsi="Arial"/>
          <w:color w:val="0F172A"/>
          <w:sz w:val="19"/>
          <w:szCs w:val="19"/>
        </w:rPr>
        <w:t xml:space="preserve">Result table + summary aggregates + Export buttons (Excel / CSV / PDF).</w:t>
      </w:r>
    </w:p>
    <w:p>
      <w:pPr>
        <w:spacing w:after="60" w:before="160"/>
      </w:pPr>
      <w:r>
        <w:rPr>
          <w:rFonts w:ascii="Arial" w:cs="Arial" w:eastAsia="Arial" w:hAnsi="Arial"/>
          <w:b/>
          <w:bCs/>
          <w:color w:val="0F172A"/>
          <w:sz w:val="20"/>
          <w:szCs w:val="20"/>
        </w:rPr>
        <w:t xml:space="preserv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Report</w:t>
            </w:r>
          </w:p>
        </w:tc>
        <w:tc>
          <w:tcPr>
            <w:tcW w:type="dxa" w:w="656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Key columns (per API)</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Lead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Name, phone, country, source, status, score, counselor, created, last activity.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Revenue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Student, fee category, amount, currency, date, status, counselor; totals.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Counselor Perf.</w:t>
            </w:r>
          </w:p>
        </w:tc>
        <w:tc>
          <w:tcPr>
            <w:tcW w:type="dxa" w:w="6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Counselor, leads assigned, contacted, converted, tasks done, revenue.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Student Progress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Name, country, course, stage, counselor, reg date, days in stage.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Application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Student, university, country, course, status, submission, offer date.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Country</w:t>
            </w:r>
          </w:p>
        </w:tc>
        <w:tc>
          <w:tcPr>
            <w:tcW w:type="dxa" w:w="6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Country, total leads, interested, registered, completed.</w:t>
            </w:r>
          </w:p>
        </w:tc>
      </w:tr>
    </w:tbl>
    <w:p>
      <w:pPr>
        <w:spacing w:after="60" w:before="160"/>
      </w:pPr>
      <w:r>
        <w:rPr>
          <w:rFonts w:ascii="Arial" w:cs="Arial" w:eastAsia="Arial" w:hAnsi="Arial"/>
          <w:b/>
          <w:bCs/>
          <w:color w:val="0F172A"/>
          <w:sz w:val="20"/>
          <w:szCs w:val="20"/>
        </w:rPr>
        <w:t xml:space="preserve">Filters &amp; Search</w:t>
      </w:r>
    </w:p>
    <w:p>
      <w:pPr>
        <w:pStyle w:val="ListParagraph"/>
        <w:numPr>
          <w:ilvl w:val="0"/>
          <w:numId w:val="1"/>
        </w:numPr>
        <w:spacing w:after="28" w:before="28"/>
      </w:pPr>
      <w:r>
        <w:rPr>
          <w:rFonts w:ascii="Arial" w:cs="Arial" w:eastAsia="Arial" w:hAnsi="Arial"/>
          <w:color w:val="0F172A"/>
          <w:sz w:val="19"/>
          <w:szCs w:val="19"/>
        </w:rPr>
        <w:t xml:space="preserve">Per-report filters matching API query params. Date range is universal.</w:t>
      </w:r>
    </w:p>
    <w:p>
      <w:pPr>
        <w:spacing w:after="60" w:before="160"/>
      </w:pPr>
      <w:r>
        <w:rPr>
          <w:rFonts w:ascii="Arial" w:cs="Arial" w:eastAsia="Arial" w:hAnsi="Arial"/>
          <w:b/>
          <w:bCs/>
          <w:color w:val="0F172A"/>
          <w:sz w:val="20"/>
          <w:szCs w:val="20"/>
        </w:rPr>
        <w:t xml:space="preserve">User Actions</w:t>
      </w:r>
    </w:p>
    <w:p>
      <w:pPr>
        <w:pStyle w:val="ListParagraph"/>
        <w:numPr>
          <w:ilvl w:val="0"/>
          <w:numId w:val="1"/>
        </w:numPr>
        <w:spacing w:after="28" w:before="28"/>
      </w:pPr>
      <w:r>
        <w:rPr>
          <w:rFonts w:ascii="Arial" w:cs="Arial" w:eastAsia="Arial" w:hAnsi="Arial"/>
          <w:color w:val="0F172A"/>
          <w:sz w:val="19"/>
          <w:szCs w:val="19"/>
        </w:rPr>
        <w:t xml:space="preserve">Select report, apply filters, export (Excel/CSV/PDF per report).</w:t>
      </w:r>
    </w:p>
    <w:p>
      <w:pPr>
        <w:pStyle w:val="ListParagraph"/>
        <w:numPr>
          <w:ilvl w:val="0"/>
          <w:numId w:val="1"/>
        </w:numPr>
        <w:spacing w:after="28" w:before="28"/>
      </w:pPr>
      <w:r>
        <w:rPr>
          <w:rFonts w:ascii="Arial" w:cs="Arial" w:eastAsia="Arial" w:hAnsi="Arial"/>
          <w:color w:val="0F172A"/>
          <w:sz w:val="19"/>
          <w:szCs w:val="19"/>
        </w:rPr>
        <w:t xml:space="preserve">Counselor-restricted reports (Revenue, Counselor Performance) hidden for non-Admins (per API roles).</w:t>
      </w:r>
    </w:p>
    <w:p>
      <w:pPr>
        <w:spacing w:after="60" w:before="160"/>
      </w:pPr>
      <w:r>
        <w:rPr>
          <w:rFonts w:ascii="Arial" w:cs="Arial" w:eastAsia="Arial" w:hAnsi="Arial"/>
          <w:b/>
          <w:bCs/>
          <w:color w:val="0F172A"/>
          <w:sz w:val="20"/>
          <w:szCs w:val="20"/>
        </w:rPr>
        <w:t xml:space="preserve">Empty / Loading /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State</w:t>
            </w:r>
          </w:p>
        </w:tc>
        <w:tc>
          <w:tcPr>
            <w:tcW w:type="dxa" w:w="756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Behaviour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Empty</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'No data for the selected filters.'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Loading</w:t>
            </w:r>
          </w:p>
        </w:tc>
        <w:tc>
          <w:tcPr>
            <w:tcW w:type="dxa" w:w="7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Skeleton table + disabled export.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Error</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Retry.</w:t>
            </w:r>
          </w:p>
        </w:tc>
      </w:tr>
    </w:tbl>
    <w:p>
      <w:pPr>
        <w:spacing w:after="60" w:before="160"/>
      </w:pPr>
      <w:r>
        <w:rPr>
          <w:rFonts w:ascii="Arial" w:cs="Arial" w:eastAsia="Arial" w:hAnsi="Arial"/>
          <w:b/>
          <w:bCs/>
          <w:color w:val="0F172A"/>
          <w:sz w:val="20"/>
          <w:szCs w:val="20"/>
        </w:rPr>
        <w:t xml:space="preserve">Responsive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Breakpoint</w:t>
            </w:r>
          </w:p>
        </w:tc>
        <w:tc>
          <w:tcPr>
            <w:tcW w:type="dxa" w:w="756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Behaviour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Mobile</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Report selector becomes a dropdown; tables scroll horizontally; export in an overflow menu.</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Desktop</w:t>
            </w:r>
          </w:p>
        </w:tc>
        <w:tc>
          <w:tcPr>
            <w:tcW w:type="dxa" w:w="7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Side selector + table.</w:t>
            </w:r>
          </w:p>
        </w:tc>
      </w:tr>
    </w:tbl>
    <w:p>
      <w:pPr>
        <w:shd w:fill="FEF3C7" w:val="clear"/>
        <w:spacing w:after="80" w:before="80"/>
        <w:ind w:left="100" w:right="100"/>
      </w:pPr>
      <w:r>
        <w:rPr>
          <w:rFonts w:ascii="Arial" w:cs="Arial" w:eastAsia="Arial" w:hAnsi="Arial"/>
          <w:b/>
          <w:bCs/>
          <w:color w:val="D97706"/>
          <w:sz w:val="18"/>
          <w:szCs w:val="18"/>
        </w:rPr>
        <w:t xml:space="preserve">ASSUMPTION: </w:t>
      </w:r>
      <w:r>
        <w:rPr>
          <w:rFonts w:ascii="Arial" w:cs="Arial" w:eastAsia="Arial" w:hAnsi="Arial"/>
          <w:color w:val="0F172A"/>
          <w:sz w:val="18"/>
          <w:szCs w:val="18"/>
        </w:rPr>
        <w:t xml:space="preserve">Only the reports defined in the API are exposed — no custom report builder in V1 (that's listed as future scope in the PRD).</w:t>
      </w:r>
    </w:p>
    <w:p>
      <w:pPr>
        <w:pBdr>
          <w:bottom w:val="single" w:color="CBD5E1" w:sz="4"/>
        </w:pBdr>
        <w:spacing w:after="0" w:before="120"/>
      </w:pPr>
      <w:r>
        <w:t xml:space="preserve"/>
      </w:r>
    </w:p>
    <w:p>
      <w:pPr>
        <w:spacing w:after="0" w:before="140"/>
      </w:pPr>
      <w:r>
        <w:t xml:space="preserve"/>
      </w:r>
    </w:p>
    <w:p>
      <w:pPr>
        <w:shd w:fill="4F46E5" w:val="clear"/>
        <w:spacing w:after="40" w:before="300"/>
        <w:ind w:left="100" w:right="100"/>
      </w:pPr>
      <w:r>
        <w:rPr>
          <w:rFonts w:ascii="Arial" w:cs="Arial" w:eastAsia="Arial" w:hAnsi="Arial"/>
          <w:b/>
          <w:bCs/>
          <w:color w:val="FFFFFF"/>
          <w:sz w:val="26"/>
          <w:szCs w:val="26"/>
        </w:rPr>
        <w:t xml:space="preserve">  5.13 — Notifications</w:t>
      </w:r>
    </w:p>
    <w:p>
      <w:pPr>
        <w:shd w:fill="DBEAFE" w:val="clear"/>
        <w:spacing w:after="100" w:before="0"/>
        <w:ind w:left="100" w:right="100"/>
      </w:pPr>
      <w:r>
        <w:rPr>
          <w:rFonts w:ascii="Courier New" w:cs="Courier New" w:eastAsia="Courier New" w:hAnsi="Courier New"/>
          <w:b/>
          <w:bCs/>
          <w:color w:val="2563EB"/>
          <w:sz w:val="16"/>
          <w:szCs w:val="16"/>
        </w:rPr>
        <w:t xml:space="preserve">  Route: </w:t>
      </w:r>
      <w:r>
        <w:rPr>
          <w:rFonts w:ascii="Courier New" w:cs="Courier New" w:eastAsia="Courier New" w:hAnsi="Courier New"/>
          <w:color w:val="0F172A"/>
          <w:sz w:val="16"/>
          <w:szCs w:val="16"/>
        </w:rPr>
        <w:t xml:space="preserve">/notifications   ·   Roles: All (own only)</w:t>
      </w:r>
    </w:p>
    <w:p>
      <w:pPr>
        <w:spacing w:after="0" w:before="60"/>
      </w:pPr>
      <w:r>
        <w:t xml:space="preserve"/>
      </w:r>
    </w:p>
    <w:p>
      <w:pPr>
        <w:spacing w:after="60" w:before="160"/>
      </w:pPr>
      <w:r>
        <w:rPr>
          <w:rFonts w:ascii="Arial" w:cs="Arial" w:eastAsia="Arial" w:hAnsi="Arial"/>
          <w:b/>
          <w:bCs/>
          <w:color w:val="0F172A"/>
          <w:sz w:val="20"/>
          <w:szCs w:val="20"/>
        </w:rPr>
        <w:t xml:space="preserve">Purpose</w:t>
      </w:r>
    </w:p>
    <w:p>
      <w:pPr>
        <w:spacing w:after="50" w:before="50"/>
      </w:pPr>
      <w:r>
        <w:rPr>
          <w:rFonts w:ascii="Arial" w:cs="Arial" w:eastAsia="Arial" w:hAnsi="Arial"/>
          <w:color w:val="0F172A"/>
          <w:sz w:val="19"/>
          <w:szCs w:val="19"/>
        </w:rPr>
        <w:t xml:space="preserve">Full list of the user's notifications (the bell dropdown shows recent; this is the complete view).</w:t>
      </w:r>
    </w:p>
    <w:p>
      <w:pPr>
        <w:spacing w:after="60" w:before="160"/>
      </w:pPr>
      <w:r>
        <w:rPr>
          <w:rFonts w:ascii="Arial" w:cs="Arial" w:eastAsia="Arial" w:hAnsi="Arial"/>
          <w:b/>
          <w:bCs/>
          <w:color w:val="0F172A"/>
          <w:sz w:val="20"/>
          <w:szCs w:val="20"/>
        </w:rPr>
        <w:t xml:space="preserve">Layout</w:t>
      </w:r>
    </w:p>
    <w:p>
      <w:pPr>
        <w:pStyle w:val="ListParagraph"/>
        <w:numPr>
          <w:ilvl w:val="0"/>
          <w:numId w:val="1"/>
        </w:numPr>
        <w:spacing w:after="28" w:before="28"/>
      </w:pPr>
      <w:r>
        <w:rPr>
          <w:rFonts w:ascii="Arial" w:cs="Arial" w:eastAsia="Arial" w:hAnsi="Arial"/>
          <w:color w:val="0F172A"/>
          <w:sz w:val="19"/>
          <w:szCs w:val="19"/>
        </w:rPr>
        <w:t xml:space="preserve">Page title + 'Mark all read'.</w:t>
      </w:r>
    </w:p>
    <w:p>
      <w:pPr>
        <w:pStyle w:val="ListParagraph"/>
        <w:numPr>
          <w:ilvl w:val="0"/>
          <w:numId w:val="1"/>
        </w:numPr>
        <w:spacing w:after="28" w:before="28"/>
      </w:pPr>
      <w:r>
        <w:rPr>
          <w:rFonts w:ascii="Arial" w:cs="Arial" w:eastAsia="Arial" w:hAnsi="Arial"/>
          <w:color w:val="0F172A"/>
          <w:sz w:val="19"/>
          <w:szCs w:val="19"/>
        </w:rPr>
        <w:t xml:space="preserve">Filter: status (unread/read/archived), priority.</w:t>
      </w:r>
    </w:p>
    <w:p>
      <w:pPr>
        <w:pStyle w:val="ListParagraph"/>
        <w:numPr>
          <w:ilvl w:val="0"/>
          <w:numId w:val="1"/>
        </w:numPr>
        <w:spacing w:after="28" w:before="28"/>
      </w:pPr>
      <w:r>
        <w:rPr>
          <w:rFonts w:ascii="Arial" w:cs="Arial" w:eastAsia="Arial" w:hAnsi="Arial"/>
          <w:color w:val="0F172A"/>
          <w:sz w:val="19"/>
          <w:szCs w:val="19"/>
        </w:rPr>
        <w:t xml:space="preserve">List of notification rows.</w:t>
      </w:r>
    </w:p>
    <w:p>
      <w:pPr>
        <w:spacing w:after="60" w:before="160"/>
      </w:pPr>
      <w:r>
        <w:rPr>
          <w:rFonts w:ascii="Arial" w:cs="Arial" w:eastAsia="Arial" w:hAnsi="Arial"/>
          <w:b/>
          <w:bCs/>
          <w:color w:val="0F172A"/>
          <w:sz w:val="20"/>
          <w:szCs w:val="20"/>
        </w:rPr>
        <w:t xml:space="preserv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Row anatomy</w:t>
            </w:r>
          </w:p>
        </w:tc>
        <w:tc>
          <w:tcPr>
            <w:tcW w:type="dxa" w:w="616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Notes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Priority dot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Color per priority (critical/high/medium/low per §2.4 mapping).</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Title + body</w:t>
            </w:r>
          </w:p>
        </w:tc>
        <w:tc>
          <w:tcPr>
            <w:tcW w:type="dxa" w:w="61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Two-line.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Timestamp</w:t>
            </w:r>
          </w:p>
        </w:tc>
        <w:tc>
          <w:tcPr>
            <w:tcW w:type="dxa" w:w="61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Relative.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Click</w:t>
            </w:r>
          </w:p>
        </w:tc>
        <w:tc>
          <w:tcPr>
            <w:tcW w:type="dxa" w:w="61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Navigates to the linked entity.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Row action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Mark read / dismiss.</w:t>
            </w:r>
          </w:p>
        </w:tc>
      </w:tr>
    </w:tbl>
    <w:p>
      <w:pPr>
        <w:spacing w:after="60" w:before="160"/>
      </w:pPr>
      <w:r>
        <w:rPr>
          <w:rFonts w:ascii="Arial" w:cs="Arial" w:eastAsia="Arial" w:hAnsi="Arial"/>
          <w:b/>
          <w:bCs/>
          <w:color w:val="0F172A"/>
          <w:sz w:val="20"/>
          <w:szCs w:val="20"/>
        </w:rPr>
        <w:t xml:space="preserve">User Actions</w:t>
      </w:r>
    </w:p>
    <w:p>
      <w:pPr>
        <w:pStyle w:val="ListParagraph"/>
        <w:numPr>
          <w:ilvl w:val="0"/>
          <w:numId w:val="1"/>
        </w:numPr>
        <w:spacing w:after="28" w:before="28"/>
      </w:pPr>
      <w:r>
        <w:rPr>
          <w:rFonts w:ascii="Arial" w:cs="Arial" w:eastAsia="Arial" w:hAnsi="Arial"/>
          <w:color w:val="0F172A"/>
          <w:sz w:val="19"/>
          <w:szCs w:val="19"/>
        </w:rPr>
        <w:t xml:space="preserve">Mark read (single / all), dismiss, click-through to record. Maps to API notification endpoints.</w:t>
      </w:r>
    </w:p>
    <w:p>
      <w:pPr>
        <w:spacing w:after="60" w:before="160"/>
      </w:pPr>
      <w:r>
        <w:rPr>
          <w:rFonts w:ascii="Arial" w:cs="Arial" w:eastAsia="Arial" w:hAnsi="Arial"/>
          <w:b/>
          <w:bCs/>
          <w:color w:val="0F172A"/>
          <w:sz w:val="20"/>
          <w:szCs w:val="20"/>
        </w:rPr>
        <w:t xml:space="preserve">Empty / Loading /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State</w:t>
            </w:r>
          </w:p>
        </w:tc>
        <w:tc>
          <w:tcPr>
            <w:tcW w:type="dxa" w:w="756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Behaviour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Empty</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'You're all caught up' illustration.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Loading</w:t>
            </w:r>
          </w:p>
        </w:tc>
        <w:tc>
          <w:tcPr>
            <w:tcW w:type="dxa" w:w="7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Skeleton rows.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Error</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Retry.</w:t>
            </w:r>
          </w:p>
        </w:tc>
      </w:tr>
    </w:tbl>
    <w:p>
      <w:pPr>
        <w:spacing w:after="60" w:before="160"/>
      </w:pPr>
      <w:r>
        <w:rPr>
          <w:rFonts w:ascii="Arial" w:cs="Arial" w:eastAsia="Arial" w:hAnsi="Arial"/>
          <w:b/>
          <w:bCs/>
          <w:color w:val="0F172A"/>
          <w:sz w:val="20"/>
          <w:szCs w:val="20"/>
        </w:rPr>
        <w:t xml:space="preserve">Responsive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Breakpoint</w:t>
            </w:r>
          </w:p>
        </w:tc>
        <w:tc>
          <w:tcPr>
            <w:tcW w:type="dxa" w:w="756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Behaviour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Mobile</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Full-width list rows.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Desktop</w:t>
            </w:r>
          </w:p>
        </w:tc>
        <w:tc>
          <w:tcPr>
            <w:tcW w:type="dxa" w:w="7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Constrained-width centered list.</w:t>
            </w:r>
          </w:p>
        </w:tc>
      </w:tr>
    </w:tbl>
    <w:p>
      <w:pPr>
        <w:shd w:fill="FEF3C7" w:val="clear"/>
        <w:spacing w:after="80" w:before="80"/>
        <w:ind w:left="100" w:right="100"/>
      </w:pPr>
      <w:r>
        <w:rPr>
          <w:rFonts w:ascii="Arial" w:cs="Arial" w:eastAsia="Arial" w:hAnsi="Arial"/>
          <w:b/>
          <w:bCs/>
          <w:color w:val="D97706"/>
          <w:sz w:val="18"/>
          <w:szCs w:val="18"/>
        </w:rPr>
        <w:t xml:space="preserve">ASSUMPTION: </w:t>
      </w:r>
      <w:r>
        <w:rPr>
          <w:rFonts w:ascii="Arial" w:cs="Arial" w:eastAsia="Arial" w:hAnsi="Arial"/>
          <w:color w:val="0F172A"/>
          <w:sz w:val="18"/>
          <w:szCs w:val="18"/>
        </w:rPr>
        <w:t xml:space="preserve">Email/WhatsApp delivery is future scope (per PRD); this screen covers in-app only.</w:t>
      </w:r>
    </w:p>
    <w:p>
      <w:pPr>
        <w:pBdr>
          <w:bottom w:val="single" w:color="CBD5E1" w:sz="4"/>
        </w:pBdr>
        <w:spacing w:after="0" w:before="120"/>
      </w:pPr>
      <w:r>
        <w:t xml:space="preserve"/>
      </w:r>
    </w:p>
    <w:p>
      <w:pPr>
        <w:spacing w:after="0" w:before="140"/>
      </w:pPr>
      <w:r>
        <w:t xml:space="preserve"/>
      </w:r>
    </w:p>
    <w:p>
      <w:pPr>
        <w:shd w:fill="4F46E5" w:val="clear"/>
        <w:spacing w:after="40" w:before="300"/>
        <w:ind w:left="100" w:right="100"/>
      </w:pPr>
      <w:r>
        <w:rPr>
          <w:rFonts w:ascii="Arial" w:cs="Arial" w:eastAsia="Arial" w:hAnsi="Arial"/>
          <w:b/>
          <w:bCs/>
          <w:color w:val="FFFFFF"/>
          <w:sz w:val="26"/>
          <w:szCs w:val="26"/>
        </w:rPr>
        <w:t xml:space="preserve">  5.14 — Employee Management</w:t>
      </w:r>
    </w:p>
    <w:p>
      <w:pPr>
        <w:shd w:fill="DBEAFE" w:val="clear"/>
        <w:spacing w:after="100" w:before="0"/>
        <w:ind w:left="100" w:right="100"/>
      </w:pPr>
      <w:r>
        <w:rPr>
          <w:rFonts w:ascii="Courier New" w:cs="Courier New" w:eastAsia="Courier New" w:hAnsi="Courier New"/>
          <w:b/>
          <w:bCs/>
          <w:color w:val="2563EB"/>
          <w:sz w:val="16"/>
          <w:szCs w:val="16"/>
        </w:rPr>
        <w:t xml:space="preserve">  Route: </w:t>
      </w:r>
      <w:r>
        <w:rPr>
          <w:rFonts w:ascii="Courier New" w:cs="Courier New" w:eastAsia="Courier New" w:hAnsi="Courier New"/>
          <w:color w:val="0F172A"/>
          <w:sz w:val="16"/>
          <w:szCs w:val="16"/>
        </w:rPr>
        <w:t xml:space="preserve">/employees   ·   Roles: Admin only</w:t>
      </w:r>
    </w:p>
    <w:p>
      <w:pPr>
        <w:spacing w:after="0" w:before="60"/>
      </w:pPr>
      <w:r>
        <w:t xml:space="preserve"/>
      </w:r>
    </w:p>
    <w:p>
      <w:pPr>
        <w:spacing w:after="60" w:before="160"/>
      </w:pPr>
      <w:r>
        <w:rPr>
          <w:rFonts w:ascii="Arial" w:cs="Arial" w:eastAsia="Arial" w:hAnsi="Arial"/>
          <w:b/>
          <w:bCs/>
          <w:color w:val="0F172A"/>
          <w:sz w:val="20"/>
          <w:szCs w:val="20"/>
        </w:rPr>
        <w:t xml:space="preserve">Purpose</w:t>
      </w:r>
    </w:p>
    <w:p>
      <w:pPr>
        <w:spacing w:after="50" w:before="50"/>
      </w:pPr>
      <w:r>
        <w:rPr>
          <w:rFonts w:ascii="Arial" w:cs="Arial" w:eastAsia="Arial" w:hAnsi="Arial"/>
          <w:color w:val="0F172A"/>
          <w:sz w:val="19"/>
          <w:szCs w:val="19"/>
        </w:rPr>
        <w:t xml:space="preserve">Manage CRM users/employees — create accounts, assign roles, view assigned-student counts (per PRD/API).</w:t>
      </w:r>
    </w:p>
    <w:p>
      <w:pPr>
        <w:spacing w:after="60" w:before="160"/>
      </w:pPr>
      <w:r>
        <w:rPr>
          <w:rFonts w:ascii="Arial" w:cs="Arial" w:eastAsia="Arial" w:hAnsi="Arial"/>
          <w:b/>
          <w:bCs/>
          <w:color w:val="0F172A"/>
          <w:sz w:val="20"/>
          <w:szCs w:val="20"/>
        </w:rPr>
        <w:t xml:space="preserve">Layout</w:t>
      </w:r>
    </w:p>
    <w:p>
      <w:pPr>
        <w:pStyle w:val="ListParagraph"/>
        <w:numPr>
          <w:ilvl w:val="0"/>
          <w:numId w:val="1"/>
        </w:numPr>
        <w:spacing w:after="28" w:before="28"/>
      </w:pPr>
      <w:r>
        <w:rPr>
          <w:rFonts w:ascii="Arial" w:cs="Arial" w:eastAsia="Arial" w:hAnsi="Arial"/>
          <w:color w:val="0F172A"/>
          <w:sz w:val="19"/>
          <w:szCs w:val="19"/>
        </w:rPr>
        <w:t xml:space="preserve">Page title + 'Add User' button (Admin).</w:t>
      </w:r>
    </w:p>
    <w:p>
      <w:pPr>
        <w:pStyle w:val="ListParagraph"/>
        <w:numPr>
          <w:ilvl w:val="0"/>
          <w:numId w:val="1"/>
        </w:numPr>
        <w:spacing w:after="28" w:before="28"/>
      </w:pPr>
      <w:r>
        <w:rPr>
          <w:rFonts w:ascii="Arial" w:cs="Arial" w:eastAsia="Arial" w:hAnsi="Arial"/>
          <w:color w:val="0F172A"/>
          <w:sz w:val="19"/>
          <w:szCs w:val="19"/>
        </w:rPr>
        <w:t xml:space="preserve">Table of employees.</w:t>
      </w:r>
    </w:p>
    <w:p>
      <w:pPr>
        <w:pStyle w:val="ListParagraph"/>
        <w:numPr>
          <w:ilvl w:val="0"/>
          <w:numId w:val="1"/>
        </w:numPr>
        <w:spacing w:after="28" w:before="28"/>
      </w:pPr>
      <w:r>
        <w:rPr>
          <w:rFonts w:ascii="Arial" w:cs="Arial" w:eastAsia="Arial" w:hAnsi="Arial"/>
          <w:color w:val="0F172A"/>
          <w:sz w:val="19"/>
          <w:szCs w:val="19"/>
        </w:rPr>
        <w:t xml:space="preserve">Edit via drawer.</w:t>
      </w:r>
    </w:p>
    <w:p>
      <w:pPr>
        <w:spacing w:after="60" w:before="160"/>
      </w:pPr>
      <w:r>
        <w:rPr>
          <w:rFonts w:ascii="Arial" w:cs="Arial" w:eastAsia="Arial" w:hAnsi="Arial"/>
          <w:b/>
          <w:bCs/>
          <w:color w:val="0F172A"/>
          <w:sz w:val="20"/>
          <w:szCs w:val="20"/>
        </w:rPr>
        <w:t xml:space="preserv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Column</w:t>
            </w:r>
          </w:p>
        </w:tc>
        <w:tc>
          <w:tcPr>
            <w:tcW w:type="dxa" w:w="676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Notes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Avatar + name.</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Email</w:t>
            </w:r>
          </w:p>
        </w:tc>
        <w:tc>
          <w:tcPr>
            <w:tcW w:type="dxa" w:w="67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Company email.</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Role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admin/counselor/pre_counselor badge.</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Phone</w:t>
            </w:r>
          </w:p>
        </w:tc>
        <w:tc>
          <w:tcPr>
            <w:tcW w:type="dxa" w:w="67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Assigned Students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Count (derived).</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Status</w:t>
            </w:r>
          </w:p>
        </w:tc>
        <w:tc>
          <w:tcPr>
            <w:tcW w:type="dxa" w:w="67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Active / inactive.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Actions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Edit, Reset password, Deactivate (⋯).</w:t>
            </w:r>
          </w:p>
        </w:tc>
      </w:tr>
    </w:tbl>
    <w:p>
      <w:pPr>
        <w:spacing w:after="60" w:before="160"/>
      </w:pPr>
      <w:r>
        <w:rPr>
          <w:rFonts w:ascii="Arial" w:cs="Arial" w:eastAsia="Arial" w:hAnsi="Arial"/>
          <w:b/>
          <w:bCs/>
          <w:color w:val="0F172A"/>
          <w:sz w:val="20"/>
          <w:szCs w:val="20"/>
        </w:rPr>
        <w:t xml:space="preserve">User Actions</w:t>
      </w:r>
    </w:p>
    <w:p>
      <w:pPr>
        <w:pStyle w:val="ListParagraph"/>
        <w:numPr>
          <w:ilvl w:val="0"/>
          <w:numId w:val="1"/>
        </w:numPr>
        <w:spacing w:after="28" w:before="28"/>
      </w:pPr>
      <w:r>
        <w:rPr>
          <w:rFonts w:ascii="Arial" w:cs="Arial" w:eastAsia="Arial" w:hAnsi="Arial"/>
          <w:color w:val="0F172A"/>
          <w:sz w:val="19"/>
          <w:szCs w:val="19"/>
        </w:rPr>
        <w:t xml:space="preserve">Add User (creates user + employee record per API: email*, full_name*, role*, phone*, temp password).</w:t>
      </w:r>
    </w:p>
    <w:p>
      <w:pPr>
        <w:pStyle w:val="ListParagraph"/>
        <w:numPr>
          <w:ilvl w:val="0"/>
          <w:numId w:val="1"/>
        </w:numPr>
        <w:spacing w:after="28" w:before="28"/>
      </w:pPr>
      <w:r>
        <w:rPr>
          <w:rFonts w:ascii="Arial" w:cs="Arial" w:eastAsia="Arial" w:hAnsi="Arial"/>
          <w:color w:val="0F172A"/>
          <w:sz w:val="19"/>
          <w:szCs w:val="19"/>
        </w:rPr>
        <w:t xml:space="preserve">Edit employee details.</w:t>
      </w:r>
    </w:p>
    <w:p>
      <w:pPr>
        <w:pStyle w:val="ListParagraph"/>
        <w:numPr>
          <w:ilvl w:val="0"/>
          <w:numId w:val="1"/>
        </w:numPr>
        <w:spacing w:after="28" w:before="28"/>
      </w:pPr>
      <w:r>
        <w:rPr>
          <w:rFonts w:ascii="Arial" w:cs="Arial" w:eastAsia="Arial" w:hAnsi="Arial"/>
          <w:color w:val="0F172A"/>
          <w:sz w:val="19"/>
          <w:szCs w:val="19"/>
        </w:rPr>
        <w:t xml:space="preserve">Reset password (Admin, per API).</w:t>
      </w:r>
    </w:p>
    <w:p>
      <w:pPr>
        <w:pStyle w:val="ListParagraph"/>
        <w:numPr>
          <w:ilvl w:val="0"/>
          <w:numId w:val="1"/>
        </w:numPr>
        <w:spacing w:after="28" w:before="28"/>
      </w:pPr>
      <w:r>
        <w:rPr>
          <w:rFonts w:ascii="Arial" w:cs="Arial" w:eastAsia="Arial" w:hAnsi="Arial"/>
          <w:color w:val="0F172A"/>
          <w:sz w:val="19"/>
          <w:szCs w:val="19"/>
        </w:rPr>
        <w:t xml:space="preserve">Deactivate (soft delete; cannot self-delete).</w:t>
      </w:r>
    </w:p>
    <w:p>
      <w:pPr>
        <w:spacing w:after="60" w:before="160"/>
      </w:pPr>
      <w:r>
        <w:rPr>
          <w:rFonts w:ascii="Arial" w:cs="Arial" w:eastAsia="Arial" w:hAnsi="Arial"/>
          <w:b/>
          <w:bCs/>
          <w:color w:val="0F172A"/>
          <w:sz w:val="20"/>
          <w:szCs w:val="20"/>
        </w:rPr>
        <w:t xml:space="preserve">Forms</w:t>
      </w:r>
    </w:p>
    <w:p>
      <w:pPr>
        <w:pStyle w:val="ListParagraph"/>
        <w:numPr>
          <w:ilvl w:val="0"/>
          <w:numId w:val="1"/>
        </w:numPr>
        <w:spacing w:after="28" w:before="28"/>
      </w:pPr>
      <w:r>
        <w:rPr>
          <w:rFonts w:ascii="Arial" w:cs="Arial" w:eastAsia="Arial" w:hAnsi="Arial"/>
          <w:color w:val="0F172A"/>
          <w:sz w:val="19"/>
          <w:szCs w:val="19"/>
        </w:rPr>
        <w:t xml:space="preserve">Create user form per API validation (unique email/phone, role enum).</w:t>
      </w:r>
    </w:p>
    <w:p>
      <w:pPr>
        <w:spacing w:after="60" w:before="160"/>
      </w:pPr>
      <w:r>
        <w:rPr>
          <w:rFonts w:ascii="Arial" w:cs="Arial" w:eastAsia="Arial" w:hAnsi="Arial"/>
          <w:b/>
          <w:bCs/>
          <w:color w:val="0F172A"/>
          <w:sz w:val="20"/>
          <w:szCs w:val="20"/>
        </w:rPr>
        <w:t xml:space="preserve">Empty / Loading /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State</w:t>
            </w:r>
          </w:p>
        </w:tc>
        <w:tc>
          <w:tcPr>
            <w:tcW w:type="dxa" w:w="756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Behaviour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Empty</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Only the seeded admin exists → 'Add your first team member.'</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Loading</w:t>
            </w:r>
          </w:p>
        </w:tc>
        <w:tc>
          <w:tcPr>
            <w:tcW w:type="dxa" w:w="7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Skeleton rows.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Error</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Retry.</w:t>
            </w:r>
          </w:p>
        </w:tc>
      </w:tr>
    </w:tbl>
    <w:p>
      <w:pPr>
        <w:spacing w:after="60" w:before="160"/>
      </w:pPr>
      <w:r>
        <w:rPr>
          <w:rFonts w:ascii="Arial" w:cs="Arial" w:eastAsia="Arial" w:hAnsi="Arial"/>
          <w:b/>
          <w:bCs/>
          <w:color w:val="0F172A"/>
          <w:sz w:val="20"/>
          <w:szCs w:val="20"/>
        </w:rPr>
        <w:t xml:space="preserve">Responsive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Breakpoint</w:t>
            </w:r>
          </w:p>
        </w:tc>
        <w:tc>
          <w:tcPr>
            <w:tcW w:type="dxa" w:w="756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Behaviour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Mobile</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Stacked cards.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Desktop</w:t>
            </w:r>
          </w:p>
        </w:tc>
        <w:tc>
          <w:tcPr>
            <w:tcW w:type="dxa" w:w="7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Full table.</w:t>
            </w:r>
          </w:p>
        </w:tc>
      </w:tr>
    </w:tbl>
    <w:p>
      <w:pPr>
        <w:shd w:fill="FEF3C7" w:val="clear"/>
        <w:spacing w:after="80" w:before="80"/>
        <w:ind w:left="100" w:right="100"/>
      </w:pPr>
      <w:r>
        <w:rPr>
          <w:rFonts w:ascii="Arial" w:cs="Arial" w:eastAsia="Arial" w:hAnsi="Arial"/>
          <w:b/>
          <w:bCs/>
          <w:color w:val="D97706"/>
          <w:sz w:val="18"/>
          <w:szCs w:val="18"/>
        </w:rPr>
        <w:t xml:space="preserve">ASSUMPTION: </w:t>
      </w:r>
      <w:r>
        <w:rPr>
          <w:rFonts w:ascii="Arial" w:cs="Arial" w:eastAsia="Arial" w:hAnsi="Arial"/>
          <w:color w:val="0F172A"/>
          <w:sz w:val="18"/>
          <w:szCs w:val="18"/>
        </w:rPr>
        <w:t xml:space="preserve">Employees and Users are presented as one screen since the DB links them 1:1; the screen edits both the user (role, status) and employee (designation, contacts) records.</w:t>
      </w:r>
    </w:p>
    <w:p>
      <w:pPr>
        <w:pBdr>
          <w:bottom w:val="single" w:color="CBD5E1" w:sz="4"/>
        </w:pBdr>
        <w:spacing w:after="0" w:before="120"/>
      </w:pPr>
      <w:r>
        <w:t xml:space="preserve"/>
      </w:r>
    </w:p>
    <w:p>
      <w:pPr>
        <w:spacing w:after="0" w:before="140"/>
      </w:pPr>
      <w:r>
        <w:t xml:space="preserve"/>
      </w:r>
    </w:p>
    <w:p>
      <w:pPr>
        <w:shd w:fill="4F46E5" w:val="clear"/>
        <w:spacing w:after="40" w:before="300"/>
        <w:ind w:left="100" w:right="100"/>
      </w:pPr>
      <w:r>
        <w:rPr>
          <w:rFonts w:ascii="Arial" w:cs="Arial" w:eastAsia="Arial" w:hAnsi="Arial"/>
          <w:b/>
          <w:bCs/>
          <w:color w:val="FFFFFF"/>
          <w:sz w:val="26"/>
          <w:szCs w:val="26"/>
        </w:rPr>
        <w:t xml:space="preserve">  5.15 — Settings</w:t>
      </w:r>
    </w:p>
    <w:p>
      <w:pPr>
        <w:shd w:fill="DBEAFE" w:val="clear"/>
        <w:spacing w:after="100" w:before="0"/>
        <w:ind w:left="100" w:right="100"/>
      </w:pPr>
      <w:r>
        <w:rPr>
          <w:rFonts w:ascii="Courier New" w:cs="Courier New" w:eastAsia="Courier New" w:hAnsi="Courier New"/>
          <w:b/>
          <w:bCs/>
          <w:color w:val="2563EB"/>
          <w:sz w:val="16"/>
          <w:szCs w:val="16"/>
        </w:rPr>
        <w:t xml:space="preserve">  Route: </w:t>
      </w:r>
      <w:r>
        <w:rPr>
          <w:rFonts w:ascii="Courier New" w:cs="Courier New" w:eastAsia="Courier New" w:hAnsi="Courier New"/>
          <w:color w:val="0F172A"/>
          <w:sz w:val="16"/>
          <w:szCs w:val="16"/>
        </w:rPr>
        <w:t xml:space="preserve">/settings   ·   Roles: All (user scope); Admin (global)</w:t>
      </w:r>
    </w:p>
    <w:p>
      <w:pPr>
        <w:spacing w:after="0" w:before="60"/>
      </w:pPr>
      <w:r>
        <w:t xml:space="preserve"/>
      </w:r>
    </w:p>
    <w:p>
      <w:pPr>
        <w:spacing w:after="60" w:before="160"/>
      </w:pPr>
      <w:r>
        <w:rPr>
          <w:rFonts w:ascii="Arial" w:cs="Arial" w:eastAsia="Arial" w:hAnsi="Arial"/>
          <w:b/>
          <w:bCs/>
          <w:color w:val="0F172A"/>
          <w:sz w:val="20"/>
          <w:szCs w:val="20"/>
        </w:rPr>
        <w:t xml:space="preserve">Purpose</w:t>
      </w:r>
    </w:p>
    <w:p>
      <w:pPr>
        <w:spacing w:after="50" w:before="50"/>
      </w:pPr>
      <w:r>
        <w:rPr>
          <w:rFonts w:ascii="Arial" w:cs="Arial" w:eastAsia="Arial" w:hAnsi="Arial"/>
          <w:color w:val="0F172A"/>
          <w:sz w:val="19"/>
          <w:szCs w:val="19"/>
        </w:rPr>
        <w:t xml:space="preserve">User preferences and Admin system configuration (per PRD/API settings).</w:t>
      </w:r>
    </w:p>
    <w:p>
      <w:pPr>
        <w:spacing w:after="60" w:before="160"/>
      </w:pPr>
      <w:r>
        <w:rPr>
          <w:rFonts w:ascii="Arial" w:cs="Arial" w:eastAsia="Arial" w:hAnsi="Arial"/>
          <w:b/>
          <w:bCs/>
          <w:color w:val="0F172A"/>
          <w:sz w:val="20"/>
          <w:szCs w:val="20"/>
        </w:rPr>
        <w:t xml:space="preserve">Layout</w:t>
      </w:r>
    </w:p>
    <w:p>
      <w:pPr>
        <w:pStyle w:val="ListParagraph"/>
        <w:numPr>
          <w:ilvl w:val="0"/>
          <w:numId w:val="1"/>
        </w:numPr>
        <w:spacing w:after="28" w:before="28"/>
      </w:pPr>
      <w:r>
        <w:rPr>
          <w:rFonts w:ascii="Arial" w:cs="Arial" w:eastAsia="Arial" w:hAnsi="Arial"/>
          <w:color w:val="0F172A"/>
          <w:sz w:val="19"/>
          <w:szCs w:val="19"/>
        </w:rPr>
        <w:t xml:space="preserve">Page title + left sub-nav (tabs): Profile, Appearance, Notifications, (Admin) Users &amp; Roles, (Admin) Meta Integration, (Admin) System.</w:t>
      </w:r>
    </w:p>
    <w:p>
      <w:pPr>
        <w:pStyle w:val="ListParagraph"/>
        <w:numPr>
          <w:ilvl w:val="0"/>
          <w:numId w:val="1"/>
        </w:numPr>
        <w:spacing w:after="28" w:before="28"/>
      </w:pPr>
      <w:r>
        <w:rPr>
          <w:rFonts w:ascii="Arial" w:cs="Arial" w:eastAsia="Arial" w:hAnsi="Arial"/>
          <w:color w:val="0F172A"/>
          <w:sz w:val="19"/>
          <w:szCs w:val="19"/>
        </w:rPr>
        <w:t xml:space="preserve">Each section a form panel.</w:t>
      </w:r>
    </w:p>
    <w:p>
      <w:pPr>
        <w:spacing w:after="60" w:before="160"/>
      </w:pPr>
      <w:r>
        <w:rPr>
          <w:rFonts w:ascii="Arial" w:cs="Arial" w:eastAsia="Arial" w:hAnsi="Arial"/>
          <w:b/>
          <w:bCs/>
          <w:color w:val="0F172A"/>
          <w:sz w:val="20"/>
          <w:szCs w:val="20"/>
        </w:rPr>
        <w:t xml:space="preserve">Sections</w:t>
      </w:r>
    </w:p>
    <w:p>
      <w:pPr>
        <w:pStyle w:val="ListParagraph"/>
        <w:numPr>
          <w:ilvl w:val="0"/>
          <w:numId w:val="1"/>
        </w:numPr>
        <w:spacing w:after="28" w:before="28"/>
      </w:pPr>
      <w:r>
        <w:rPr>
          <w:rFonts w:ascii="Arial" w:cs="Arial" w:eastAsia="Arial" w:hAnsi="Arial"/>
          <w:color w:val="0F172A"/>
          <w:sz w:val="19"/>
          <w:szCs w:val="19"/>
        </w:rPr>
        <w:t xml:space="preserve">Profile: name, phone, avatar, change password.</w:t>
      </w:r>
    </w:p>
    <w:p>
      <w:pPr>
        <w:pStyle w:val="ListParagraph"/>
        <w:numPr>
          <w:ilvl w:val="0"/>
          <w:numId w:val="1"/>
        </w:numPr>
        <w:spacing w:after="28" w:before="28"/>
      </w:pPr>
      <w:r>
        <w:rPr>
          <w:rFonts w:ascii="Arial" w:cs="Arial" w:eastAsia="Arial" w:hAnsi="Arial"/>
          <w:color w:val="0F172A"/>
          <w:sz w:val="19"/>
          <w:szCs w:val="19"/>
        </w:rPr>
        <w:t xml:space="preserve">Appearance: dark mode toggle (persisted).</w:t>
      </w:r>
    </w:p>
    <w:p>
      <w:pPr>
        <w:pStyle w:val="ListParagraph"/>
        <w:numPr>
          <w:ilvl w:val="0"/>
          <w:numId w:val="1"/>
        </w:numPr>
        <w:spacing w:after="28" w:before="28"/>
      </w:pPr>
      <w:r>
        <w:rPr>
          <w:rFonts w:ascii="Arial" w:cs="Arial" w:eastAsia="Arial" w:hAnsi="Arial"/>
          <w:color w:val="0F172A"/>
          <w:sz w:val="19"/>
          <w:szCs w:val="19"/>
        </w:rPr>
        <w:t xml:space="preserve">Notifications: per-type preferences.</w:t>
      </w:r>
    </w:p>
    <w:p>
      <w:pPr>
        <w:pStyle w:val="ListParagraph"/>
        <w:numPr>
          <w:ilvl w:val="0"/>
          <w:numId w:val="1"/>
        </w:numPr>
        <w:spacing w:after="28" w:before="28"/>
      </w:pPr>
      <w:r>
        <w:rPr>
          <w:rFonts w:ascii="Arial" w:cs="Arial" w:eastAsia="Arial" w:hAnsi="Arial"/>
          <w:color w:val="0F172A"/>
          <w:sz w:val="19"/>
          <w:szCs w:val="19"/>
        </w:rPr>
        <w:t xml:space="preserve">Users &amp; Roles (Admin): link to Employee Management.</w:t>
      </w:r>
    </w:p>
    <w:p>
      <w:pPr>
        <w:pStyle w:val="ListParagraph"/>
        <w:numPr>
          <w:ilvl w:val="0"/>
          <w:numId w:val="1"/>
        </w:numPr>
        <w:spacing w:after="28" w:before="28"/>
      </w:pPr>
      <w:r>
        <w:rPr>
          <w:rFonts w:ascii="Arial" w:cs="Arial" w:eastAsia="Arial" w:hAnsi="Arial"/>
          <w:color w:val="0F172A"/>
          <w:sz w:val="19"/>
          <w:szCs w:val="19"/>
        </w:rPr>
        <w:t xml:space="preserve">Meta Integration (Admin): webhook config status (per API/PRD).</w:t>
      </w:r>
    </w:p>
    <w:p>
      <w:pPr>
        <w:pStyle w:val="ListParagraph"/>
        <w:numPr>
          <w:ilvl w:val="0"/>
          <w:numId w:val="1"/>
        </w:numPr>
        <w:spacing w:after="28" w:before="28"/>
      </w:pPr>
      <w:r>
        <w:rPr>
          <w:rFonts w:ascii="Arial" w:cs="Arial" w:eastAsia="Arial" w:hAnsi="Arial"/>
          <w:color w:val="0F172A"/>
          <w:sz w:val="19"/>
          <w:szCs w:val="19"/>
        </w:rPr>
        <w:t xml:space="preserve">System (Admin): session timeout, other global settings.</w:t>
      </w:r>
    </w:p>
    <w:p>
      <w:pPr>
        <w:spacing w:after="60" w:before="160"/>
      </w:pPr>
      <w:r>
        <w:rPr>
          <w:rFonts w:ascii="Arial" w:cs="Arial" w:eastAsia="Arial" w:hAnsi="Arial"/>
          <w:b/>
          <w:bCs/>
          <w:color w:val="0F172A"/>
          <w:sz w:val="20"/>
          <w:szCs w:val="20"/>
        </w:rPr>
        <w:t xml:space="preserve">Forms</w:t>
      </w:r>
    </w:p>
    <w:p>
      <w:pPr>
        <w:pStyle w:val="ListParagraph"/>
        <w:numPr>
          <w:ilvl w:val="0"/>
          <w:numId w:val="1"/>
        </w:numPr>
        <w:spacing w:after="28" w:before="28"/>
      </w:pPr>
      <w:r>
        <w:rPr>
          <w:rFonts w:ascii="Arial" w:cs="Arial" w:eastAsia="Arial" w:hAnsi="Arial"/>
          <w:color w:val="0F172A"/>
          <w:sz w:val="19"/>
          <w:szCs w:val="19"/>
        </w:rPr>
        <w:t xml:space="preserve">Settings upsert per API (user scope vs global scope; global gated to Admin).</w:t>
      </w:r>
    </w:p>
    <w:p>
      <w:pPr>
        <w:spacing w:after="60" w:before="160"/>
      </w:pPr>
      <w:r>
        <w:rPr>
          <w:rFonts w:ascii="Arial" w:cs="Arial" w:eastAsia="Arial" w:hAnsi="Arial"/>
          <w:b/>
          <w:bCs/>
          <w:color w:val="0F172A"/>
          <w:sz w:val="20"/>
          <w:szCs w:val="20"/>
        </w:rPr>
        <w:t xml:space="preserve">Empty / Loading /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State</w:t>
            </w:r>
          </w:p>
        </w:tc>
        <w:tc>
          <w:tcPr>
            <w:tcW w:type="dxa" w:w="756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Behaviour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Loading</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Skeleton form.</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Saved</w:t>
            </w:r>
          </w:p>
        </w:tc>
        <w:tc>
          <w:tcPr>
            <w:tcW w:type="dxa" w:w="7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Success toast.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Error</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Field/toast errors.</w:t>
            </w:r>
          </w:p>
        </w:tc>
      </w:tr>
    </w:tbl>
    <w:p>
      <w:pPr>
        <w:spacing w:after="60" w:before="160"/>
      </w:pPr>
      <w:r>
        <w:rPr>
          <w:rFonts w:ascii="Arial" w:cs="Arial" w:eastAsia="Arial" w:hAnsi="Arial"/>
          <w:b/>
          <w:bCs/>
          <w:color w:val="0F172A"/>
          <w:sz w:val="20"/>
          <w:szCs w:val="20"/>
        </w:rPr>
        <w:t xml:space="preserve">Responsive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Breakpoint</w:t>
            </w:r>
          </w:p>
        </w:tc>
        <w:tc>
          <w:tcPr>
            <w:tcW w:type="dxa" w:w="7560"/>
            <w:tcBorders>
              <w:top w:val="single" w:color="CBD5E1" w:sz="1"/>
              <w:left w:val="single" w:color="CBD5E1" w:sz="1"/>
              <w:bottom w:val="single" w:color="CBD5E1" w:sz="1"/>
              <w:right w:val="single" w:color="CBD5E1" w:sz="1"/>
            </w:tcBorders>
            <w:shd w:fill="475569" w:val="clear"/>
            <w:tcMar>
              <w:top w:type="dxa" w:w="90"/>
              <w:left w:type="dxa" w:w="110"/>
              <w:bottom w:type="dxa" w:w="90"/>
              <w:right w:type="dxa" w:w="110"/>
            </w:tcMar>
          </w:tcPr>
          <w:p>
            <w:r>
              <w:rPr>
                <w:rFonts w:ascii="Arial" w:cs="Arial" w:eastAsia="Arial" w:hAnsi="Arial"/>
                <w:b/>
                <w:bCs/>
                <w:color w:val="FFFFFF"/>
                <w:sz w:val="17"/>
                <w:szCs w:val="17"/>
              </w:rPr>
              <w:t xml:space="preserve">Behaviour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Mobile</w:t>
            </w:r>
          </w:p>
        </w:tc>
        <w:tc>
          <w:tcPr>
            <w:tcW w:type="dxa" w:w="75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Sub-nav becomes a top dropdown; panels full-width.</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Desktop</w:t>
            </w:r>
          </w:p>
        </w:tc>
        <w:tc>
          <w:tcPr>
            <w:tcW w:type="dxa" w:w="75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Left sub-nav + panel.</w:t>
            </w:r>
          </w:p>
        </w:tc>
      </w:tr>
    </w:tbl>
    <w:p>
      <w:pPr>
        <w:shd w:fill="FEF3C7" w:val="clear"/>
        <w:spacing w:after="80" w:before="80"/>
        <w:ind w:left="100" w:right="100"/>
      </w:pPr>
      <w:r>
        <w:rPr>
          <w:rFonts w:ascii="Arial" w:cs="Arial" w:eastAsia="Arial" w:hAnsi="Arial"/>
          <w:b/>
          <w:bCs/>
          <w:color w:val="D97706"/>
          <w:sz w:val="18"/>
          <w:szCs w:val="18"/>
        </w:rPr>
        <w:t xml:space="preserve">ASSUMPTION: </w:t>
      </w:r>
      <w:r>
        <w:rPr>
          <w:rFonts w:ascii="Arial" w:cs="Arial" w:eastAsia="Arial" w:hAnsi="Arial"/>
          <w:color w:val="0F172A"/>
          <w:sz w:val="18"/>
          <w:szCs w:val="18"/>
        </w:rPr>
        <w:t xml:space="preserve">Settings keys exposed match those referenced across the PRD/API (dark_mode, session_timeout, notification preferences, Meta config). No settings beyond these are invented.</w:t>
      </w:r>
    </w:p>
    <w:p>
      <w:pPr>
        <w:pBdr>
          <w:bottom w:val="single" w:color="CBD5E1" w:sz="4"/>
        </w:pBdr>
        <w:spacing w:after="0" w:before="120"/>
      </w:pPr>
      <w:r>
        <w:t xml:space="preserve"/>
      </w:r>
    </w:p>
    <w:p>
      <w:pPr>
        <w:spacing w:after="0" w:before="140"/>
      </w:pPr>
      <w:r>
        <w:t xml:space="preserve"/>
      </w:r>
    </w:p>
    <w:p>
      <w:pPr>
        <w:pBdr>
          <w:bottom w:val="single" w:color="2563EB" w:sz="12" w:space="8"/>
        </w:pBdr>
        <w:spacing w:after="160" w:before="380"/>
      </w:pPr>
      <w:r>
        <w:rPr>
          <w:rFonts w:ascii="Arial" w:cs="Arial" w:eastAsia="Arial" w:hAnsi="Arial"/>
          <w:b/>
          <w:bCs/>
          <w:color w:val="0F172A"/>
          <w:sz w:val="36"/>
          <w:szCs w:val="36"/>
        </w:rPr>
        <w:t xml:space="preserve">6. FORM BEHAVIOUR (PROJECT-WIDE)</w:t>
      </w:r>
    </w:p>
    <w:p>
      <w:pPr>
        <w:spacing w:after="50" w:before="50"/>
      </w:pPr>
      <w:r>
        <w:rPr>
          <w:rFonts w:ascii="Arial" w:cs="Arial" w:eastAsia="Arial" w:hAnsi="Arial"/>
          <w:color w:val="0F172A"/>
          <w:sz w:val="19"/>
          <w:szCs w:val="19"/>
        </w:rPr>
        <w:t xml:space="preserve">Every form in the CRM behaves identically. This section is the contract — implementers do not vary form behaviour per screen.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Aspect</w:t>
            </w:r>
          </w:p>
        </w:tc>
        <w:tc>
          <w:tcPr>
            <w:tcW w:type="dxa" w:w="676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Rule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Required fields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Red asterisk after the label. Listed first where order is flexible.</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Validation library</w:t>
            </w:r>
          </w:p>
        </w:tc>
        <w:tc>
          <w:tcPr>
            <w:tcW w:type="dxa" w:w="67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Zod schema from packages/shared — same schema as the backend (per Architecture).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Validation timing</w:t>
            </w:r>
          </w:p>
        </w:tc>
        <w:tc>
          <w:tcPr>
            <w:tcW w:type="dxa" w:w="67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On submit (all fields) + on blur (touched field) + live re-validation once a field has errored.</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Helper text</w:t>
            </w:r>
          </w:p>
        </w:tc>
        <w:tc>
          <w:tcPr>
            <w:tcW w:type="dxa" w:w="67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12px caption below the field, slate. Explains format (e.g. 'Include country code').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Error message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Replaces helper text, red, specific ('Phone already exists') — mirrors API error codes.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Disabled submit</w:t>
            </w:r>
          </w:p>
        </w:tc>
        <w:tc>
          <w:tcPr>
            <w:tcW w:type="dxa" w:w="67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Submit enabled always; clicking an invalid form surfaces errors (don't hide the button).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Loading</w:t>
            </w:r>
          </w:p>
        </w:tc>
        <w:tc>
          <w:tcPr>
            <w:tcW w:type="dxa" w:w="67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Submit shows spinner + disables; other fields lock.</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Success</w:t>
            </w:r>
          </w:p>
        </w:tc>
        <w:tc>
          <w:tcPr>
            <w:tcW w:type="dxa" w:w="67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Green toast 'Saved'. Drawer/dialog closes; list refetches (TanStack Query invalidation).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Server error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Red toast with API message; form stays open with input preserved (per PRD error handling).</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Dirty guard</w:t>
            </w:r>
          </w:p>
        </w:tc>
        <w:tc>
          <w:tcPr>
            <w:tcW w:type="dxa" w:w="67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Closing a dirty form (backdrop/Escape) prompts 'Discard changes?'.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Currency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 prefix, thousands separators on blur, numeric input.</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Dates</w:t>
            </w:r>
          </w:p>
        </w:tc>
        <w:tc>
          <w:tcPr>
            <w:tcW w:type="dxa" w:w="67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Date picker; follow-ups/tasks enforce future dates per API.</w:t>
            </w:r>
          </w:p>
        </w:tc>
      </w:tr>
    </w:tbl>
    <w:p>
      <w:r>
        <w:br w:type="page"/>
      </w:r>
    </w:p>
    <w:p>
      <w:pPr>
        <w:pBdr>
          <w:bottom w:val="single" w:color="2563EB" w:sz="12" w:space="8"/>
        </w:pBdr>
        <w:spacing w:after="160" w:before="380"/>
      </w:pPr>
      <w:r>
        <w:rPr>
          <w:rFonts w:ascii="Arial" w:cs="Arial" w:eastAsia="Arial" w:hAnsi="Arial"/>
          <w:b/>
          <w:bCs/>
          <w:color w:val="0F172A"/>
          <w:sz w:val="36"/>
          <w:szCs w:val="36"/>
        </w:rPr>
        <w:t xml:space="preserve">7. TABLE SPECIFICATIONS (PROJECT-WIDE)</w:t>
      </w:r>
    </w:p>
    <w:p>
      <w:pPr>
        <w:spacing w:after="50" w:before="50"/>
      </w:pPr>
      <w:r>
        <w:rPr>
          <w:rFonts w:ascii="Arial" w:cs="Arial" w:eastAsia="Arial" w:hAnsi="Arial"/>
          <w:color w:val="0F172A"/>
          <w:sz w:val="19"/>
          <w:szCs w:val="19"/>
        </w:rPr>
        <w:t xml:space="preserve">Restating the canonical table contract so every list screen is identical. (Component details in §3.3.)</w:t>
      </w:r>
    </w:p>
    <w:p>
      <w:pPr>
        <w:spacing w:after="0" w:before="80"/>
      </w:pPr>
      <w:r>
        <w:t xml:space="preserve"/>
      </w:r>
    </w:p>
    <w:p>
      <w:pPr>
        <w:spacing w:after="120" w:before="300"/>
      </w:pPr>
      <w:r>
        <w:rPr>
          <w:rFonts w:ascii="Arial" w:cs="Arial" w:eastAsia="Arial" w:hAnsi="Arial"/>
          <w:b/>
          <w:bCs/>
          <w:color w:val="2563EB"/>
          <w:sz w:val="27"/>
          <w:szCs w:val="27"/>
        </w:rPr>
        <w:t xml:space="preserve">7.1 Columns</w:t>
      </w:r>
    </w:p>
    <w:p>
      <w:pPr>
        <w:pStyle w:val="ListParagraph"/>
        <w:numPr>
          <w:ilvl w:val="0"/>
          <w:numId w:val="1"/>
        </w:numPr>
        <w:spacing w:after="28" w:before="28"/>
      </w:pPr>
      <w:r>
        <w:rPr>
          <w:rFonts w:ascii="Arial" w:cs="Arial" w:eastAsia="Arial" w:hAnsi="Arial"/>
          <w:color w:val="0F172A"/>
          <w:sz w:val="19"/>
          <w:szCs w:val="19"/>
        </w:rPr>
        <w:t xml:space="preserve">Each screen's columns are fixed in its spec (§5). Name/primary column is bold and links to detail.</w:t>
      </w:r>
    </w:p>
    <w:p>
      <w:pPr>
        <w:pStyle w:val="ListParagraph"/>
        <w:numPr>
          <w:ilvl w:val="0"/>
          <w:numId w:val="1"/>
        </w:numPr>
        <w:spacing w:after="28" w:before="28"/>
      </w:pPr>
      <w:r>
        <w:rPr>
          <w:rFonts w:ascii="Arial" w:cs="Arial" w:eastAsia="Arial" w:hAnsi="Arial"/>
          <w:color w:val="0F172A"/>
          <w:sz w:val="19"/>
          <w:szCs w:val="19"/>
        </w:rPr>
        <w:t xml:space="preserve">Status-type columns always render as colored badges per §2.4 — never plain text.</w:t>
      </w:r>
    </w:p>
    <w:p>
      <w:pPr>
        <w:pStyle w:val="ListParagraph"/>
        <w:numPr>
          <w:ilvl w:val="0"/>
          <w:numId w:val="1"/>
        </w:numPr>
        <w:spacing w:after="28" w:before="28"/>
      </w:pPr>
      <w:r>
        <w:rPr>
          <w:rFonts w:ascii="Arial" w:cs="Arial" w:eastAsia="Arial" w:hAnsi="Arial"/>
          <w:color w:val="0F172A"/>
          <w:sz w:val="19"/>
          <w:szCs w:val="19"/>
        </w:rPr>
        <w:t xml:space="preserve">Dates render relative ('2 days ago') with absolute on hover.</w:t>
      </w:r>
    </w:p>
    <w:p>
      <w:pPr>
        <w:spacing w:after="120" w:before="300"/>
      </w:pPr>
      <w:r>
        <w:rPr>
          <w:rFonts w:ascii="Arial" w:cs="Arial" w:eastAsia="Arial" w:hAnsi="Arial"/>
          <w:b/>
          <w:bCs/>
          <w:color w:val="2563EB"/>
          <w:sz w:val="27"/>
          <w:szCs w:val="27"/>
        </w:rPr>
        <w:t xml:space="preserve">7.2 Sorting</w:t>
      </w:r>
    </w:p>
    <w:p>
      <w:pPr>
        <w:pStyle w:val="ListParagraph"/>
        <w:numPr>
          <w:ilvl w:val="0"/>
          <w:numId w:val="1"/>
        </w:numPr>
        <w:spacing w:after="28" w:before="28"/>
      </w:pPr>
      <w:r>
        <w:rPr>
          <w:rFonts w:ascii="Arial" w:cs="Arial" w:eastAsia="Arial" w:hAnsi="Arial"/>
          <w:color w:val="0F172A"/>
          <w:sz w:val="19"/>
          <w:szCs w:val="19"/>
        </w:rPr>
        <w:t xml:space="preserve">Sortable columns marked in each spec. Click cycles asc → desc → none. One sort column at a time.</w:t>
      </w:r>
    </w:p>
    <w:p>
      <w:pPr>
        <w:pStyle w:val="ListParagraph"/>
        <w:numPr>
          <w:ilvl w:val="0"/>
          <w:numId w:val="1"/>
        </w:numPr>
        <w:spacing w:after="28" w:before="28"/>
      </w:pPr>
      <w:r>
        <w:rPr>
          <w:rFonts w:ascii="Arial" w:cs="Arial" w:eastAsia="Arial" w:hAnsi="Arial"/>
          <w:color w:val="0F172A"/>
          <w:sz w:val="19"/>
          <w:szCs w:val="19"/>
        </w:rPr>
        <w:t xml:space="preserve">Default sort stated per screen (usually created/converted date, desc).</w:t>
      </w:r>
    </w:p>
    <w:p>
      <w:pPr>
        <w:spacing w:after="120" w:before="300"/>
      </w:pPr>
      <w:r>
        <w:rPr>
          <w:rFonts w:ascii="Arial" w:cs="Arial" w:eastAsia="Arial" w:hAnsi="Arial"/>
          <w:b/>
          <w:bCs/>
          <w:color w:val="2563EB"/>
          <w:sz w:val="27"/>
          <w:szCs w:val="27"/>
        </w:rPr>
        <w:t xml:space="preserve">7.3 Filtering</w:t>
      </w:r>
    </w:p>
    <w:p>
      <w:pPr>
        <w:pStyle w:val="ListParagraph"/>
        <w:numPr>
          <w:ilvl w:val="0"/>
          <w:numId w:val="1"/>
        </w:numPr>
        <w:spacing w:after="28" w:before="28"/>
      </w:pPr>
      <w:r>
        <w:rPr>
          <w:rFonts w:ascii="Arial" w:cs="Arial" w:eastAsia="Arial" w:hAnsi="Arial"/>
          <w:color w:val="0F172A"/>
          <w:sz w:val="19"/>
          <w:szCs w:val="19"/>
        </w:rPr>
        <w:t xml:space="preserve">Filter bar above the table. Filters map 1:1 to API query params — no client-only invented filters.</w:t>
      </w:r>
    </w:p>
    <w:p>
      <w:pPr>
        <w:pStyle w:val="ListParagraph"/>
        <w:numPr>
          <w:ilvl w:val="0"/>
          <w:numId w:val="1"/>
        </w:numPr>
        <w:spacing w:after="28" w:before="28"/>
      </w:pPr>
      <w:r>
        <w:rPr>
          <w:rFonts w:ascii="Arial" w:cs="Arial" w:eastAsia="Arial" w:hAnsi="Arial"/>
          <w:color w:val="0F172A"/>
          <w:sz w:val="19"/>
          <w:szCs w:val="19"/>
        </w:rPr>
        <w:t xml:space="preserve">Active filters render as removable chips. A 'Clear all' appears when ≥1 filter is active.</w:t>
      </w:r>
    </w:p>
    <w:p>
      <w:pPr>
        <w:spacing w:after="120" w:before="300"/>
      </w:pPr>
      <w:r>
        <w:rPr>
          <w:rFonts w:ascii="Arial" w:cs="Arial" w:eastAsia="Arial" w:hAnsi="Arial"/>
          <w:b/>
          <w:bCs/>
          <w:color w:val="2563EB"/>
          <w:sz w:val="27"/>
          <w:szCs w:val="27"/>
        </w:rPr>
        <w:t xml:space="preserve">7.4 Bulk Actions</w:t>
      </w:r>
    </w:p>
    <w:p>
      <w:pPr>
        <w:pStyle w:val="ListParagraph"/>
        <w:numPr>
          <w:ilvl w:val="0"/>
          <w:numId w:val="1"/>
        </w:numPr>
        <w:spacing w:after="28" w:before="28"/>
      </w:pPr>
      <w:r>
        <w:rPr>
          <w:rFonts w:ascii="Arial" w:cs="Arial" w:eastAsia="Arial" w:hAnsi="Arial"/>
          <w:color w:val="0F172A"/>
          <w:sz w:val="19"/>
          <w:szCs w:val="19"/>
        </w:rPr>
        <w:t xml:space="preserve">Checkbox column toggles selection. Selecting ≥1 row reveals a bulk action bar above the table.</w:t>
      </w:r>
    </w:p>
    <w:p>
      <w:pPr>
        <w:pStyle w:val="ListParagraph"/>
        <w:numPr>
          <w:ilvl w:val="0"/>
          <w:numId w:val="1"/>
        </w:numPr>
        <w:spacing w:after="28" w:before="28"/>
      </w:pPr>
      <w:r>
        <w:rPr>
          <w:rFonts w:ascii="Arial" w:cs="Arial" w:eastAsia="Arial" w:hAnsi="Arial"/>
          <w:color w:val="0F172A"/>
          <w:sz w:val="19"/>
          <w:szCs w:val="19"/>
        </w:rPr>
        <w:t xml:space="preserve">Available bulk actions per screen (e.g. Leads: assign counselor, export). Destructive bulk actions confirm.</w:t>
      </w:r>
    </w:p>
    <w:p>
      <w:pPr>
        <w:spacing w:after="120" w:before="300"/>
      </w:pPr>
      <w:r>
        <w:rPr>
          <w:rFonts w:ascii="Arial" w:cs="Arial" w:eastAsia="Arial" w:hAnsi="Arial"/>
          <w:b/>
          <w:bCs/>
          <w:color w:val="2563EB"/>
          <w:sz w:val="27"/>
          <w:szCs w:val="27"/>
        </w:rPr>
        <w:t xml:space="preserve">7.5 Pagination</w:t>
      </w:r>
    </w:p>
    <w:p>
      <w:pPr>
        <w:pStyle w:val="ListParagraph"/>
        <w:numPr>
          <w:ilvl w:val="0"/>
          <w:numId w:val="1"/>
        </w:numPr>
        <w:spacing w:after="28" w:before="28"/>
      </w:pPr>
      <w:r>
        <w:rPr>
          <w:rFonts w:ascii="Arial" w:cs="Arial" w:eastAsia="Arial" w:hAnsi="Arial"/>
          <w:color w:val="0F172A"/>
          <w:sz w:val="19"/>
          <w:szCs w:val="19"/>
        </w:rPr>
        <w:t xml:space="preserve">Bottom bar: per-page selector (10/25/50/100, default 25) + page numbers + prev/next. Server-side per API.</w:t>
      </w:r>
    </w:p>
    <w:p>
      <w:pPr>
        <w:spacing w:after="120" w:before="300"/>
      </w:pPr>
      <w:r>
        <w:rPr>
          <w:rFonts w:ascii="Arial" w:cs="Arial" w:eastAsia="Arial" w:hAnsi="Arial"/>
          <w:b/>
          <w:bCs/>
          <w:color w:val="2563EB"/>
          <w:sz w:val="27"/>
          <w:szCs w:val="27"/>
        </w:rPr>
        <w:t xml:space="preserve">7.6 Row Actions</w:t>
      </w:r>
    </w:p>
    <w:p>
      <w:pPr>
        <w:pStyle w:val="ListParagraph"/>
        <w:numPr>
          <w:ilvl w:val="0"/>
          <w:numId w:val="1"/>
        </w:numPr>
        <w:spacing w:after="28" w:before="28"/>
      </w:pPr>
      <w:r>
        <w:rPr>
          <w:rFonts w:ascii="Arial" w:cs="Arial" w:eastAsia="Arial" w:hAnsi="Arial"/>
          <w:color w:val="0F172A"/>
          <w:sz w:val="19"/>
          <w:szCs w:val="19"/>
        </w:rPr>
        <w:t xml:space="preserve">View and Edit visible; remaining actions in a … overflow menu. Destructive actions (Delete) in danger color, gated by role.</w:t>
      </w:r>
    </w:p>
    <w:p>
      <w:r>
        <w:br w:type="page"/>
      </w:r>
    </w:p>
    <w:p>
      <w:pPr>
        <w:pBdr>
          <w:bottom w:val="single" w:color="2563EB" w:sz="12" w:space="8"/>
        </w:pBdr>
        <w:spacing w:after="160" w:before="380"/>
      </w:pPr>
      <w:r>
        <w:rPr>
          <w:rFonts w:ascii="Arial" w:cs="Arial" w:eastAsia="Arial" w:hAnsi="Arial"/>
          <w:b/>
          <w:bCs/>
          <w:color w:val="0F172A"/>
          <w:sz w:val="36"/>
          <w:szCs w:val="36"/>
        </w:rPr>
        <w:t xml:space="preserve">8. UX INTERACTIONS</w:t>
      </w:r>
    </w:p>
    <w:p>
      <w:pPr>
        <w:spacing w:after="120" w:before="300"/>
      </w:pPr>
      <w:r>
        <w:rPr>
          <w:rFonts w:ascii="Arial" w:cs="Arial" w:eastAsia="Arial" w:hAnsi="Arial"/>
          <w:b/>
          <w:bCs/>
          <w:color w:val="2563EB"/>
          <w:sz w:val="27"/>
          <w:szCs w:val="27"/>
        </w:rPr>
        <w:t xml:space="preserve">8.1 Confirmation Dialogs</w:t>
      </w:r>
    </w:p>
    <w:p>
      <w:pPr>
        <w:pStyle w:val="ListParagraph"/>
        <w:numPr>
          <w:ilvl w:val="0"/>
          <w:numId w:val="1"/>
        </w:numPr>
        <w:spacing w:after="28" w:before="28"/>
      </w:pPr>
      <w:r>
        <w:rPr>
          <w:rFonts w:ascii="Arial" w:cs="Arial" w:eastAsia="Arial" w:hAnsi="Arial"/>
          <w:color w:val="0F172A"/>
          <w:sz w:val="19"/>
          <w:szCs w:val="19"/>
        </w:rPr>
        <w:t xml:space="preserve">All destructive or irreversible actions confirm via a dialog: clear title, consequence description, Cancel (secondary) + Confirm (destructive).</w:t>
      </w:r>
    </w:p>
    <w:p>
      <w:pPr>
        <w:pStyle w:val="ListParagraph"/>
        <w:numPr>
          <w:ilvl w:val="0"/>
          <w:numId w:val="1"/>
        </w:numPr>
        <w:spacing w:after="28" w:before="28"/>
      </w:pPr>
      <w:r>
        <w:rPr>
          <w:rFonts w:ascii="Arial" w:cs="Arial" w:eastAsia="Arial" w:hAnsi="Arial"/>
          <w:color w:val="0F172A"/>
          <w:sz w:val="19"/>
          <w:szCs w:val="19"/>
        </w:rPr>
        <w:t xml:space="preserve">Confirm copy is specific: 'Delete this lead?' with 'This can be restored by an admin' where soft-delete applies.</w:t>
      </w:r>
    </w:p>
    <w:p>
      <w:pPr>
        <w:pStyle w:val="ListParagraph"/>
        <w:numPr>
          <w:ilvl w:val="0"/>
          <w:numId w:val="1"/>
        </w:numPr>
        <w:spacing w:after="28" w:before="28"/>
      </w:pPr>
      <w:r>
        <w:rPr>
          <w:rFonts w:ascii="Arial" w:cs="Arial" w:eastAsia="Arial" w:hAnsi="Arial"/>
          <w:color w:val="0F172A"/>
          <w:sz w:val="19"/>
          <w:szCs w:val="19"/>
        </w:rPr>
        <w:t xml:space="preserve">High-impact actions (delete a confirmed payment) require an explicit extra step (the confirm_delete flag per API).</w:t>
      </w:r>
    </w:p>
    <w:p>
      <w:pPr>
        <w:spacing w:after="120" w:before="300"/>
      </w:pPr>
      <w:r>
        <w:rPr>
          <w:rFonts w:ascii="Arial" w:cs="Arial" w:eastAsia="Arial" w:hAnsi="Arial"/>
          <w:b/>
          <w:bCs/>
          <w:color w:val="2563EB"/>
          <w:sz w:val="27"/>
          <w:szCs w:val="27"/>
        </w:rPr>
        <w:t xml:space="preserve">8.2 Destructive Actions</w:t>
      </w:r>
    </w:p>
    <w:p>
      <w:pPr>
        <w:pStyle w:val="ListParagraph"/>
        <w:numPr>
          <w:ilvl w:val="0"/>
          <w:numId w:val="1"/>
        </w:numPr>
        <w:spacing w:after="28" w:before="28"/>
      </w:pPr>
      <w:r>
        <w:rPr>
          <w:rFonts w:ascii="Arial" w:cs="Arial" w:eastAsia="Arial" w:hAnsi="Arial"/>
          <w:color w:val="0F172A"/>
          <w:sz w:val="19"/>
          <w:szCs w:val="19"/>
        </w:rPr>
        <w:t xml:space="preserve">Always danger-colored, always confirmed, always role-gated (Delete = Admin per API).</w:t>
      </w:r>
    </w:p>
    <w:p>
      <w:pPr>
        <w:pStyle w:val="ListParagraph"/>
        <w:numPr>
          <w:ilvl w:val="0"/>
          <w:numId w:val="1"/>
        </w:numPr>
        <w:spacing w:after="28" w:before="28"/>
      </w:pPr>
      <w:r>
        <w:rPr>
          <w:rFonts w:ascii="Arial" w:cs="Arial" w:eastAsia="Arial" w:hAnsi="Arial"/>
          <w:color w:val="0F172A"/>
          <w:sz w:val="19"/>
          <w:szCs w:val="19"/>
        </w:rPr>
        <w:t xml:space="preserve">After delete: success toast with an Undo affordance where feasible (soft delete supports it).</w:t>
      </w:r>
    </w:p>
    <w:p>
      <w:pPr>
        <w:spacing w:after="120" w:before="300"/>
      </w:pPr>
      <w:r>
        <w:rPr>
          <w:rFonts w:ascii="Arial" w:cs="Arial" w:eastAsia="Arial" w:hAnsi="Arial"/>
          <w:b/>
          <w:bCs/>
          <w:color w:val="2563EB"/>
          <w:sz w:val="27"/>
          <w:szCs w:val="27"/>
        </w:rPr>
        <w:t xml:space="preserve">8.3 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Shortcut</w:t>
            </w:r>
          </w:p>
        </w:tc>
        <w:tc>
          <w:tcPr>
            <w:tcW w:type="dxa" w:w="696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Action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Ctrl/Cmd + K</w:t>
            </w:r>
          </w:p>
        </w:tc>
        <w:tc>
          <w:tcPr>
            <w:tcW w:type="dxa" w:w="6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Open global search (command palette).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Ctrl/Cmd + N</w:t>
            </w:r>
          </w:p>
        </w:tc>
        <w:tc>
          <w:tcPr>
            <w:tcW w:type="dxa" w:w="69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New lead (global quick action, per PRD).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Esc</w:t>
            </w:r>
          </w:p>
        </w:tc>
        <w:tc>
          <w:tcPr>
            <w:tcW w:type="dxa" w:w="6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Close modal / drawer / popover.</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Enter</w:t>
            </w:r>
          </w:p>
        </w:tc>
        <w:tc>
          <w:tcPr>
            <w:tcW w:type="dxa" w:w="69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Submit focused form.</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 </w:t>
            </w:r>
          </w:p>
        </w:tc>
        <w:tc>
          <w:tcPr>
            <w:tcW w:type="dxa" w:w="6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Focus the table search input.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g then l / s / d</w:t>
            </w:r>
          </w:p>
        </w:tc>
        <w:tc>
          <w:tcPr>
            <w:tcW w:type="dxa" w:w="69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Go to Leads / Students / Dashboard (power-user nav).</w:t>
            </w:r>
          </w:p>
        </w:tc>
      </w:tr>
    </w:tbl>
    <w:p>
      <w:pPr>
        <w:shd w:fill="FEF3C7" w:val="clear"/>
        <w:spacing w:after="80" w:before="80"/>
        <w:ind w:left="100" w:right="100"/>
      </w:pPr>
      <w:r>
        <w:rPr>
          <w:rFonts w:ascii="Arial" w:cs="Arial" w:eastAsia="Arial" w:hAnsi="Arial"/>
          <w:b/>
          <w:bCs/>
          <w:color w:val="D97706"/>
          <w:sz w:val="18"/>
          <w:szCs w:val="18"/>
        </w:rPr>
        <w:t xml:space="preserve">ASSUMPTION: </w:t>
      </w:r>
      <w:r>
        <w:rPr>
          <w:rFonts w:ascii="Arial" w:cs="Arial" w:eastAsia="Arial" w:hAnsi="Arial"/>
          <w:color w:val="0F172A"/>
          <w:sz w:val="18"/>
          <w:szCs w:val="18"/>
        </w:rPr>
        <w:t xml:space="preserve">The 'g then &lt;key&gt;' navigation shortcuts are a premium touch inspired by Linear; they are additive and optional, not required by the PRD.</w:t>
      </w:r>
    </w:p>
    <w:p>
      <w:pPr>
        <w:spacing w:after="120" w:before="300"/>
      </w:pPr>
      <w:r>
        <w:rPr>
          <w:rFonts w:ascii="Arial" w:cs="Arial" w:eastAsia="Arial" w:hAnsi="Arial"/>
          <w:b/>
          <w:bCs/>
          <w:color w:val="2563EB"/>
          <w:sz w:val="27"/>
          <w:szCs w:val="27"/>
        </w:rPr>
        <w:t xml:space="preserve">8.4 Animations</w:t>
      </w:r>
    </w:p>
    <w:p>
      <w:pPr>
        <w:pStyle w:val="ListParagraph"/>
        <w:numPr>
          <w:ilvl w:val="0"/>
          <w:numId w:val="1"/>
        </w:numPr>
        <w:spacing w:after="28" w:before="28"/>
      </w:pPr>
      <w:r>
        <w:rPr>
          <w:rFonts w:ascii="Arial" w:cs="Arial" w:eastAsia="Arial" w:hAnsi="Arial"/>
          <w:color w:val="0F172A"/>
          <w:sz w:val="19"/>
          <w:szCs w:val="19"/>
        </w:rPr>
        <w:t xml:space="preserve">Subtle and fast: 150–200ms ease-out. Drawers slide, modals fade+scale, toasts slide in.</w:t>
      </w:r>
    </w:p>
    <w:p>
      <w:pPr>
        <w:pStyle w:val="ListParagraph"/>
        <w:numPr>
          <w:ilvl w:val="0"/>
          <w:numId w:val="1"/>
        </w:numPr>
        <w:spacing w:after="28" w:before="28"/>
      </w:pPr>
      <w:r>
        <w:rPr>
          <w:rFonts w:ascii="Arial" w:cs="Arial" w:eastAsia="Arial" w:hAnsi="Arial"/>
          <w:color w:val="0F172A"/>
          <w:sz w:val="19"/>
          <w:szCs w:val="19"/>
        </w:rPr>
        <w:t xml:space="preserve">Skeletons fade to content. Row hover and button states are instant (&lt;100ms).</w:t>
      </w:r>
    </w:p>
    <w:p>
      <w:pPr>
        <w:pStyle w:val="ListParagraph"/>
        <w:numPr>
          <w:ilvl w:val="0"/>
          <w:numId w:val="1"/>
        </w:numPr>
        <w:spacing w:after="28" w:before="28"/>
      </w:pPr>
      <w:r>
        <w:rPr>
          <w:rFonts w:ascii="Arial" w:cs="Arial" w:eastAsia="Arial" w:hAnsi="Arial"/>
          <w:color w:val="0F172A"/>
          <w:sz w:val="19"/>
          <w:szCs w:val="19"/>
        </w:rPr>
        <w:t xml:space="preserve">All animations respect prefers-reduced-motion (disabled when set).</w:t>
      </w:r>
    </w:p>
    <w:p>
      <w:pPr>
        <w:spacing w:after="120" w:before="300"/>
      </w:pPr>
      <w:r>
        <w:rPr>
          <w:rFonts w:ascii="Arial" w:cs="Arial" w:eastAsia="Arial" w:hAnsi="Arial"/>
          <w:b/>
          <w:bCs/>
          <w:color w:val="2563EB"/>
          <w:sz w:val="27"/>
          <w:szCs w:val="27"/>
        </w:rPr>
        <w:t xml:space="preserve">8.5 Accessibility (interaction)</w:t>
      </w:r>
    </w:p>
    <w:p>
      <w:pPr>
        <w:pStyle w:val="ListParagraph"/>
        <w:numPr>
          <w:ilvl w:val="0"/>
          <w:numId w:val="1"/>
        </w:numPr>
        <w:spacing w:after="28" w:before="28"/>
      </w:pPr>
      <w:r>
        <w:rPr>
          <w:rFonts w:ascii="Arial" w:cs="Arial" w:eastAsia="Arial" w:hAnsi="Arial"/>
          <w:color w:val="0F172A"/>
          <w:sz w:val="19"/>
          <w:szCs w:val="19"/>
        </w:rPr>
        <w:t xml:space="preserve">Full keyboard operability; visible focus rings; focus trapped in overlays and restored on close.</w:t>
      </w:r>
    </w:p>
    <w:p>
      <w:pPr>
        <w:pStyle w:val="ListParagraph"/>
        <w:numPr>
          <w:ilvl w:val="0"/>
          <w:numId w:val="1"/>
        </w:numPr>
        <w:spacing w:after="28" w:before="28"/>
      </w:pPr>
      <w:r>
        <w:rPr>
          <w:rFonts w:ascii="Arial" w:cs="Arial" w:eastAsia="Arial" w:hAnsi="Arial"/>
          <w:color w:val="0F172A"/>
          <w:sz w:val="19"/>
          <w:szCs w:val="19"/>
        </w:rPr>
        <w:t xml:space="preserve">ARIA roles on tabs, dialogs, menus; live regions announce toasts and async results.</w:t>
      </w:r>
    </w:p>
    <w:p>
      <w:pPr>
        <w:pStyle w:val="ListParagraph"/>
        <w:numPr>
          <w:ilvl w:val="0"/>
          <w:numId w:val="1"/>
        </w:numPr>
        <w:spacing w:after="28" w:before="28"/>
      </w:pPr>
      <w:r>
        <w:rPr>
          <w:rFonts w:ascii="Arial" w:cs="Arial" w:eastAsia="Arial" w:hAnsi="Arial"/>
          <w:color w:val="0F172A"/>
          <w:sz w:val="19"/>
          <w:szCs w:val="19"/>
        </w:rPr>
        <w:t xml:space="preserve">Status never conveyed by color alone — always paired with text/icon.</w:t>
      </w:r>
    </w:p>
    <w:p>
      <w:r>
        <w:br w:type="page"/>
      </w:r>
    </w:p>
    <w:p>
      <w:pPr>
        <w:pBdr>
          <w:bottom w:val="single" w:color="2563EB" w:sz="12" w:space="8"/>
        </w:pBdr>
        <w:spacing w:after="160" w:before="380"/>
      </w:pPr>
      <w:r>
        <w:rPr>
          <w:rFonts w:ascii="Arial" w:cs="Arial" w:eastAsia="Arial" w:hAnsi="Arial"/>
          <w:b/>
          <w:bCs/>
          <w:color w:val="0F172A"/>
          <w:sz w:val="36"/>
          <w:szCs w:val="36"/>
        </w:rPr>
        <w:t xml:space="preserve">9. RESPONSIVE DESIGN (PROJECT-WIDE)</w:t>
      </w:r>
    </w:p>
    <w:p>
      <w:pPr>
        <w:spacing w:after="50" w:before="50"/>
      </w:pPr>
      <w:r>
        <w:rPr>
          <w:rFonts w:ascii="Arial" w:cs="Arial" w:eastAsia="Arial" w:hAnsi="Arial"/>
          <w:color w:val="0F172A"/>
          <w:sz w:val="19"/>
          <w:szCs w:val="19"/>
        </w:rPr>
        <w:t xml:space="preserve">Mobile and tablet behaviour, restated as global rules. Per-screen specifics are in §5.</w:t>
      </w:r>
    </w:p>
    <w:p>
      <w:pPr>
        <w:spacing w:after="0" w:before="80"/>
      </w:pPr>
      <w:r>
        <w:t xml:space="preserve"/>
      </w:r>
    </w:p>
    <w:p>
      <w:pPr>
        <w:spacing w:after="120" w:before="300"/>
      </w:pPr>
      <w:r>
        <w:rPr>
          <w:rFonts w:ascii="Arial" w:cs="Arial" w:eastAsia="Arial" w:hAnsi="Arial"/>
          <w:b/>
          <w:bCs/>
          <w:color w:val="2563EB"/>
          <w:sz w:val="27"/>
          <w:szCs w:val="27"/>
        </w:rPr>
        <w:t xml:space="preserve">9.1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Breakpoint</w:t>
            </w:r>
          </w:p>
        </w:tc>
        <w:tc>
          <w:tcPr>
            <w:tcW w:type="dxa" w:w="24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Width</w:t>
            </w:r>
          </w:p>
        </w:tc>
        <w:tc>
          <w:tcPr>
            <w:tcW w:type="dxa" w:w="496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Layout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Mobile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&lt; 640px</w:t>
            </w:r>
          </w:p>
        </w:tc>
        <w:tc>
          <w:tcPr>
            <w:tcW w:type="dxa" w:w="4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Single column. Sidebar off-canvas. Tables → stacked cards. FAB for primary create.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Tablet</w:t>
            </w:r>
          </w:p>
        </w:tc>
        <w:tc>
          <w:tcPr>
            <w:tcW w:type="dxa" w:w="24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640–1024px</w:t>
            </w:r>
          </w:p>
        </w:tc>
        <w:tc>
          <w:tcPr>
            <w:tcW w:type="dxa" w:w="49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Two-column where it fits. Reduced table columns. Sidebar collapsible.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Desktop</w:t>
            </w:r>
          </w:p>
        </w:tc>
        <w:tc>
          <w:tcPr>
            <w:tcW w:type="dxa" w:w="24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&gt; 1024px</w:t>
            </w:r>
          </w:p>
        </w:tc>
        <w:tc>
          <w:tcPr>
            <w:tcW w:type="dxa" w:w="49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Full layout: sidebar + content (+ right sidebar on profiles).</w:t>
            </w:r>
          </w:p>
        </w:tc>
      </w:tr>
    </w:tbl>
    <w:p>
      <w:pPr>
        <w:spacing w:after="120" w:before="300"/>
      </w:pPr>
      <w:r>
        <w:rPr>
          <w:rFonts w:ascii="Arial" w:cs="Arial" w:eastAsia="Arial" w:hAnsi="Arial"/>
          <w:b/>
          <w:bCs/>
          <w:color w:val="2563EB"/>
          <w:sz w:val="27"/>
          <w:szCs w:val="27"/>
        </w:rPr>
        <w:t xml:space="preserve">9.2 Global Responsive Rules</w:t>
      </w:r>
    </w:p>
    <w:p>
      <w:pPr>
        <w:pStyle w:val="ListParagraph"/>
        <w:numPr>
          <w:ilvl w:val="0"/>
          <w:numId w:val="1"/>
        </w:numPr>
        <w:spacing w:after="28" w:before="28"/>
      </w:pPr>
      <w:r>
        <w:rPr>
          <w:rFonts w:ascii="Arial" w:cs="Arial" w:eastAsia="Arial" w:hAnsi="Arial"/>
          <w:color w:val="0F172A"/>
          <w:sz w:val="19"/>
          <w:szCs w:val="19"/>
        </w:rPr>
        <w:t xml:space="preserve">Tables degrade to stacked cards on mobile: primary field + status badge on top, secondary fields below, actions in a … menu.</w:t>
      </w:r>
    </w:p>
    <w:p>
      <w:pPr>
        <w:pStyle w:val="ListParagraph"/>
        <w:numPr>
          <w:ilvl w:val="0"/>
          <w:numId w:val="1"/>
        </w:numPr>
        <w:spacing w:after="28" w:before="28"/>
      </w:pPr>
      <w:r>
        <w:rPr>
          <w:rFonts w:ascii="Arial" w:cs="Arial" w:eastAsia="Arial" w:hAnsi="Arial"/>
          <w:color w:val="0F172A"/>
          <w:sz w:val="19"/>
          <w:szCs w:val="19"/>
        </w:rPr>
        <w:t xml:space="preserve">Filters collapse into a filter drawer on mobile, triggered by a Filter button.</w:t>
      </w:r>
    </w:p>
    <w:p>
      <w:pPr>
        <w:pStyle w:val="ListParagraph"/>
        <w:numPr>
          <w:ilvl w:val="0"/>
          <w:numId w:val="1"/>
        </w:numPr>
        <w:spacing w:after="28" w:before="28"/>
      </w:pPr>
      <w:r>
        <w:rPr>
          <w:rFonts w:ascii="Arial" w:cs="Arial" w:eastAsia="Arial" w:hAnsi="Arial"/>
          <w:color w:val="0F172A"/>
          <w:sz w:val="19"/>
          <w:szCs w:val="19"/>
        </w:rPr>
        <w:t xml:space="preserve">Multi-column forms become single-column. Inputs and buttons go full-width and lg-height.</w:t>
      </w:r>
    </w:p>
    <w:p>
      <w:pPr>
        <w:pStyle w:val="ListParagraph"/>
        <w:numPr>
          <w:ilvl w:val="0"/>
          <w:numId w:val="1"/>
        </w:numPr>
        <w:spacing w:after="28" w:before="28"/>
      </w:pPr>
      <w:r>
        <w:rPr>
          <w:rFonts w:ascii="Arial" w:cs="Arial" w:eastAsia="Arial" w:hAnsi="Arial"/>
          <w:color w:val="0F172A"/>
          <w:sz w:val="19"/>
          <w:szCs w:val="19"/>
        </w:rPr>
        <w:t xml:space="preserve">Drawers become full-screen sheets on mobile. Right sidebars move below content.</w:t>
      </w:r>
    </w:p>
    <w:p>
      <w:pPr>
        <w:pStyle w:val="ListParagraph"/>
        <w:numPr>
          <w:ilvl w:val="0"/>
          <w:numId w:val="1"/>
        </w:numPr>
        <w:spacing w:after="28" w:before="28"/>
      </w:pPr>
      <w:r>
        <w:rPr>
          <w:rFonts w:ascii="Arial" w:cs="Arial" w:eastAsia="Arial" w:hAnsi="Arial"/>
          <w:color w:val="0F172A"/>
          <w:sz w:val="19"/>
          <w:szCs w:val="19"/>
        </w:rPr>
        <w:t xml:space="preserve">Tab bars become horizontally scrollable strips or a select when &gt;5 tabs.</w:t>
      </w:r>
    </w:p>
    <w:p>
      <w:pPr>
        <w:pStyle w:val="ListParagraph"/>
        <w:numPr>
          <w:ilvl w:val="0"/>
          <w:numId w:val="1"/>
        </w:numPr>
        <w:spacing w:after="28" w:before="28"/>
      </w:pPr>
      <w:r>
        <w:rPr>
          <w:rFonts w:ascii="Arial" w:cs="Arial" w:eastAsia="Arial" w:hAnsi="Arial"/>
          <w:color w:val="0F172A"/>
          <w:sz w:val="19"/>
          <w:szCs w:val="19"/>
        </w:rPr>
        <w:t xml:space="preserve">Touch targets ≥44px. Tap-to-call/WhatsApp on phone numbers.</w:t>
      </w:r>
    </w:p>
    <w:p>
      <w:r>
        <w:br w:type="page"/>
      </w:r>
    </w:p>
    <w:p>
      <w:pPr>
        <w:pBdr>
          <w:bottom w:val="single" w:color="2563EB" w:sz="12" w:space="8"/>
        </w:pBdr>
        <w:spacing w:after="160" w:before="380"/>
      </w:pPr>
      <w:r>
        <w:rPr>
          <w:rFonts w:ascii="Arial" w:cs="Arial" w:eastAsia="Arial" w:hAnsi="Arial"/>
          <w:b/>
          <w:bCs/>
          <w:color w:val="0F172A"/>
          <w:sz w:val="36"/>
          <w:szCs w:val="36"/>
        </w:rPr>
        <w:t xml:space="preserve">10. DESIGN CONSISTENCY GUIDE</w:t>
      </w:r>
    </w:p>
    <w:p>
      <w:pPr>
        <w:spacing w:after="50" w:before="50"/>
      </w:pPr>
      <w:r>
        <w:rPr>
          <w:rFonts w:ascii="Arial" w:cs="Arial" w:eastAsia="Arial" w:hAnsi="Arial"/>
          <w:color w:val="0F172A"/>
          <w:sz w:val="19"/>
          <w:szCs w:val="19"/>
        </w:rPr>
        <w:t xml:space="preserve">The rulebook that keeps every future screen on-language. When building any new screen, follow these — do not introduce new patterns.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w:t>
            </w:r>
          </w:p>
        </w:tc>
        <w:tc>
          <w:tcPr>
            <w:tcW w:type="dxa" w:w="8760"/>
            <w:tcBorders>
              <w:top w:val="single" w:color="CBD5E1" w:sz="1"/>
              <w:left w:val="single" w:color="CBD5E1" w:sz="1"/>
              <w:bottom w:val="single" w:color="CBD5E1" w:sz="1"/>
              <w:right w:val="single" w:color="CBD5E1" w:sz="1"/>
            </w:tcBorders>
            <w:shd w:fill="1E293B" w:val="clear"/>
            <w:tcMar>
              <w:top w:type="dxa" w:w="90"/>
              <w:left w:type="dxa" w:w="110"/>
              <w:bottom w:type="dxa" w:w="90"/>
              <w:right w:type="dxa" w:w="110"/>
            </w:tcMar>
          </w:tcPr>
          <w:p>
            <w:r>
              <w:rPr>
                <w:rFonts w:ascii="Arial" w:cs="Arial" w:eastAsia="Arial" w:hAnsi="Arial"/>
                <w:b/>
                <w:bCs/>
                <w:color w:val="FFFFFF"/>
                <w:sz w:val="17"/>
                <w:szCs w:val="17"/>
              </w:rPr>
              <w:t xml:space="preserve">Consistency Rule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1</w:t>
            </w:r>
          </w:p>
        </w:tc>
        <w:tc>
          <w:tcPr>
            <w:tcW w:type="dxa" w:w="87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Use only the design tokens in §2. Never introduce a new color, font size, radius, or shadow.</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2</w:t>
            </w:r>
          </w:p>
        </w:tc>
        <w:tc>
          <w:tcPr>
            <w:tcW w:type="dxa" w:w="87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Status values always render as badges with the §2.4 color mapping — never plain colored text or a new color.</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3</w:t>
            </w:r>
          </w:p>
        </w:tc>
        <w:tc>
          <w:tcPr>
            <w:tcW w:type="dxa" w:w="87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Every list screen uses the canonical table (§3.3, §7). Same toolbar, filter chips, pagination, row actions.</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4</w:t>
            </w:r>
          </w:p>
        </w:tc>
        <w:tc>
          <w:tcPr>
            <w:tcW w:type="dxa" w:w="87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Every form uses the §6 behaviour: Zod from shared, blur+submit validation, toast on success, preserved input on error.</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5</w:t>
            </w:r>
          </w:p>
        </w:tc>
        <w:tc>
          <w:tcPr>
            <w:tcW w:type="dxa" w:w="87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Primary create actions: one primary button top-right (desktop) or FAB (mobile). One primary per context.</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6</w:t>
            </w:r>
          </w:p>
        </w:tc>
        <w:tc>
          <w:tcPr>
            <w:tcW w:type="dxa" w:w="87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Create/edit uses a right drawer; confirmations and short forms use a centered dialog. Full profiles are pages.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7</w:t>
            </w:r>
          </w:p>
        </w:tc>
        <w:tc>
          <w:tcPr>
            <w:tcW w:type="dxa" w:w="87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Destructive actions are danger-colored, confirmed, and role-gated to Admin.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8</w:t>
            </w:r>
          </w:p>
        </w:tc>
        <w:tc>
          <w:tcPr>
            <w:tcW w:type="dxa" w:w="87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Loading = skeletons (never full-page spinners). Spinners only inside buttons and tiny async actions.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9</w:t>
            </w:r>
          </w:p>
        </w:tc>
        <w:tc>
          <w:tcPr>
            <w:tcW w:type="dxa" w:w="87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Empty states distinguish 'no data yet' (create CTA) from 'no results' (clear filters).</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10</w:t>
            </w:r>
          </w:p>
        </w:tc>
        <w:tc>
          <w:tcPr>
            <w:tcW w:type="dxa" w:w="87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Navigation, breadcrumbs, topbar, and profile menu are identical on every screen (§4).</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11</w:t>
            </w:r>
          </w:p>
        </w:tc>
        <w:tc>
          <w:tcPr>
            <w:tcW w:type="dxa" w:w="87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Role-gating in the UI mirrors the API exactly. Hidden buttons are UX; the backend still enforces (per Architecture).</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12</w:t>
            </w:r>
          </w:p>
        </w:tc>
        <w:tc>
          <w:tcPr>
            <w:tcW w:type="dxa" w:w="87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Never invent business functionality. If it's not in the PRD/DB/API, it does not appear in the UI.</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13</w:t>
            </w:r>
          </w:p>
        </w:tc>
        <w:tc>
          <w:tcPr>
            <w:tcW w:type="dxa" w:w="87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Icons from Lucide only, consistent sizes. Text labels accompany icons except universal ones.</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14</w:t>
            </w:r>
          </w:p>
        </w:tc>
        <w:tc>
          <w:tcPr>
            <w:tcW w:type="dxa" w:w="8760"/>
            <w:tcBorders>
              <w:top w:val="single" w:color="CBD5E1" w:sz="1"/>
              <w:left w:val="single" w:color="CBD5E1" w:sz="1"/>
              <w:bottom w:val="single" w:color="CBD5E1" w:sz="1"/>
              <w:right w:val="single" w:color="CBD5E1" w:sz="1"/>
            </w:tcBorders>
            <w:shd w:fill="F8FAFC" w:val="clear"/>
            <w:tcMar>
              <w:top w:type="dxa" w:w="80"/>
              <w:left w:type="dxa" w:w="110"/>
              <w:bottom w:type="dxa" w:w="80"/>
              <w:right w:type="dxa" w:w="110"/>
            </w:tcMar>
          </w:tcPr>
          <w:p>
            <w:r>
              <w:rPr>
                <w:rFonts w:ascii="Arial" w:cs="Arial" w:eastAsia="Arial" w:hAnsi="Arial"/>
                <w:b w:val="false"/>
                <w:bCs w:val="false"/>
                <w:color w:val="0F172A"/>
                <w:sz w:val="18"/>
                <w:szCs w:val="18"/>
              </w:rPr>
              <w:t xml:space="preserve">Dark mode is first-class: every screen verified in both modes using CSS-variable tokens.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15</w:t>
            </w:r>
          </w:p>
        </w:tc>
        <w:tc>
          <w:tcPr>
            <w:tcW w:type="dxa" w:w="8760"/>
            <w:tcBorders>
              <w:top w:val="single" w:color="CBD5E1" w:sz="1"/>
              <w:left w:val="single" w:color="CBD5E1" w:sz="1"/>
              <w:bottom w:val="single" w:color="CBD5E1" w:sz="1"/>
              <w:right w:val="single" w:color="CBD5E1" w:sz="1"/>
            </w:tcBorders>
            <w:shd w:fill="FFFFFF" w:val="clear"/>
            <w:tcMar>
              <w:top w:type="dxa" w:w="80"/>
              <w:left w:type="dxa" w:w="110"/>
              <w:bottom w:type="dxa" w:w="80"/>
              <w:right w:type="dxa" w:w="110"/>
            </w:tcMar>
          </w:tcPr>
          <w:p>
            <w:r>
              <w:rPr>
                <w:rFonts w:ascii="Arial" w:cs="Arial" w:eastAsia="Arial" w:hAnsi="Arial"/>
                <w:b w:val="false"/>
                <w:bCs w:val="false"/>
                <w:color w:val="0F172A"/>
                <w:sz w:val="18"/>
                <w:szCs w:val="18"/>
              </w:rPr>
              <w:t xml:space="preserve">Derived values (amount_paid, remaining_amount) are display-only, never editable inputs.</w:t>
            </w:r>
          </w:p>
        </w:tc>
      </w:tr>
    </w:tbl>
    <w:p>
      <w:pPr>
        <w:spacing w:after="0" w:before="160"/>
      </w:pPr>
      <w:r>
        <w:t xml:space="preserve"/>
      </w:r>
    </w:p>
    <w:p>
      <w:pPr>
        <w:pBdr>
          <w:bottom w:val="single" w:color="2563EB" w:sz="12" w:space="8"/>
        </w:pBdr>
        <w:spacing w:after="160" w:before="380"/>
      </w:pPr>
      <w:r>
        <w:rPr>
          <w:rFonts w:ascii="Arial" w:cs="Arial" w:eastAsia="Arial" w:hAnsi="Arial"/>
          <w:b/>
          <w:bCs/>
          <w:color w:val="0F172A"/>
          <w:sz w:val="36"/>
          <w:szCs w:val="36"/>
        </w:rPr>
        <w:t xml:space="preserve">11. IMPLEMENTATION NOTES FOR THE FRONTEND BUILDER</w:t>
      </w:r>
    </w:p>
    <w:p>
      <w:pPr>
        <w:pStyle w:val="ListParagraph"/>
        <w:numPr>
          <w:ilvl w:val="0"/>
          <w:numId w:val="1"/>
        </w:numPr>
        <w:spacing w:after="28" w:before="28"/>
      </w:pPr>
      <w:r>
        <w:rPr>
          <w:rFonts w:ascii="Arial" w:cs="Arial" w:eastAsia="Arial" w:hAnsi="Arial"/>
          <w:color w:val="0F172A"/>
          <w:sz w:val="19"/>
          <w:szCs w:val="19"/>
        </w:rPr>
        <w:t xml:space="preserve">Build the component library (§3) first, themed with §2 tokens, before any screen. Screens compose these components.</w:t>
      </w:r>
    </w:p>
    <w:p>
      <w:pPr>
        <w:pStyle w:val="ListParagraph"/>
        <w:numPr>
          <w:ilvl w:val="0"/>
          <w:numId w:val="1"/>
        </w:numPr>
        <w:spacing w:after="28" w:before="28"/>
      </w:pPr>
      <w:r>
        <w:rPr>
          <w:rFonts w:ascii="Arial" w:cs="Arial" w:eastAsia="Arial" w:hAnsi="Arial"/>
          <w:color w:val="0F172A"/>
          <w:sz w:val="19"/>
          <w:szCs w:val="19"/>
        </w:rPr>
        <w:t xml:space="preserve">Each screen maps to a feature module in features/ (per Folder Architecture). Screen sections become components inside that feature.</w:t>
      </w:r>
    </w:p>
    <w:p>
      <w:pPr>
        <w:pStyle w:val="ListParagraph"/>
        <w:numPr>
          <w:ilvl w:val="0"/>
          <w:numId w:val="1"/>
        </w:numPr>
        <w:spacing w:after="28" w:before="28"/>
      </w:pPr>
      <w:r>
        <w:rPr>
          <w:rFonts w:ascii="Arial" w:cs="Arial" w:eastAsia="Arial" w:hAnsi="Arial"/>
          <w:color w:val="0F172A"/>
          <w:sz w:val="19"/>
          <w:szCs w:val="19"/>
        </w:rPr>
        <w:t xml:space="preserve">Every data interaction goes through a TanStack Query hook wrapping the feature api/ layer — components never call the API client directly.</w:t>
      </w:r>
    </w:p>
    <w:p>
      <w:pPr>
        <w:pStyle w:val="ListParagraph"/>
        <w:numPr>
          <w:ilvl w:val="0"/>
          <w:numId w:val="1"/>
        </w:numPr>
        <w:spacing w:after="28" w:before="28"/>
      </w:pPr>
      <w:r>
        <w:rPr>
          <w:rFonts w:ascii="Arial" w:cs="Arial" w:eastAsia="Arial" w:hAnsi="Arial"/>
          <w:color w:val="0F172A"/>
          <w:sz w:val="19"/>
          <w:szCs w:val="19"/>
        </w:rPr>
        <w:t xml:space="preserve">All status badges, filters, and form fields derive from the shared enums and schemas — single source of truth.</w:t>
      </w:r>
    </w:p>
    <w:p>
      <w:pPr>
        <w:pStyle w:val="ListParagraph"/>
        <w:numPr>
          <w:ilvl w:val="0"/>
          <w:numId w:val="1"/>
        </w:numPr>
        <w:spacing w:after="28" w:before="28"/>
      </w:pPr>
      <w:r>
        <w:rPr>
          <w:rFonts w:ascii="Arial" w:cs="Arial" w:eastAsia="Arial" w:hAnsi="Arial"/>
          <w:color w:val="0F172A"/>
          <w:sz w:val="19"/>
          <w:szCs w:val="19"/>
        </w:rPr>
        <w:t xml:space="preserve">This document defines every UI decision. If a detail is unspecified, follow the nearest established pattern in this document rather than inventing one.</w:t>
      </w:r>
    </w:p>
    <w:p>
      <w:pPr>
        <w:spacing w:after="0" w:before="140"/>
      </w:pPr>
      <w:r>
        <w:t xml:space="preserve"/>
      </w:r>
    </w:p>
    <w:p>
      <w:pPr>
        <w:spacing w:after="50" w:before="50"/>
      </w:pPr>
      <w:r>
        <w:rPr>
          <w:rFonts w:ascii="Arial" w:cs="Arial" w:eastAsia="Arial" w:hAnsi="Arial"/>
          <w:i/>
          <w:iCs/>
          <w:color w:val="475569"/>
          <w:sz w:val="19"/>
          <w:szCs w:val="19"/>
        </w:rPr>
        <w:t xml:space="preserve">This UI/UX Specification is the definitive front-end blueprint for Defence Overseas CRM. It is consistent with the PRD (features and workflows), the Database Design (entities, enums, derived fields), the API Specification (endpoints, roles, validation), and the Folder Architecture (feature modules, shared schemas, state strategy). Build the design system first, then compose screens from it — making no independent UI decisions beyond what is written here.</w:t>
      </w:r>
    </w:p>
    <w:p>
      <w:pPr>
        <w:spacing w:after="0" w:before="120"/>
      </w:pPr>
      <w:r>
        <w:t xml:space="preserve"/>
      </w:r>
    </w:p>
    <w:p>
      <w:pPr>
        <w:spacing w:after="50" w:before="50"/>
      </w:pPr>
      <w:r>
        <w:rPr>
          <w:rFonts w:ascii="Arial" w:cs="Arial" w:eastAsia="Arial" w:hAnsi="Arial"/>
          <w:b/>
          <w:bCs/>
          <w:color w:val="2563EB"/>
          <w:sz w:val="19"/>
          <w:szCs w:val="19"/>
        </w:rPr>
        <w:t xml:space="preserve">End of UI/UX Specification.</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80"/>
      <w:outlineLvl w:val="0"/>
    </w:pPr>
    <w:rPr>
      <w:rFonts w:ascii="Arial" w:cs="Arial" w:eastAsia="Arial" w:hAnsi="Arial"/>
      <w:b/>
      <w:bCs/>
      <w:color w:val="0F172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563EB"/>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2026-06-25T12:17:15.001Z</dcterms:created>
  <dcterms:modified xsi:type="dcterms:W3CDTF">2026-06-25T12:17:15.023Z</dcterms:modified>
</cp:coreProperties>
</file>

<file path=docProps/custom.xml><?xml version="1.0" encoding="utf-8"?>
<Properties xmlns="http://schemas.openxmlformats.org/officeDocument/2006/custom-properties" xmlns:vt="http://schemas.openxmlformats.org/officeDocument/2006/docPropsVTypes"/>
</file>