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30531" w14:textId="3827F36A" w:rsidR="001B0C46" w:rsidRDefault="00822B30" w:rsidP="00822B30">
      <w:pPr>
        <w:pStyle w:val="a4"/>
        <w:spacing w:before="0"/>
      </w:pPr>
      <w:proofErr w:type="spellStart"/>
      <w:r>
        <w:t>Vungle</w:t>
      </w:r>
      <w:proofErr w:type="spellEnd"/>
      <w:r>
        <w:t xml:space="preserve"> Case- </w:t>
      </w:r>
      <w:r>
        <w:rPr>
          <w:rFonts w:hint="eastAsia"/>
          <w:lang w:eastAsia="zh-TW"/>
        </w:rPr>
        <w:t>C</w:t>
      </w:r>
      <w:r>
        <w:t>ritical Thinking</w:t>
      </w:r>
      <w:r>
        <w:t xml:space="preserve"> </w:t>
      </w:r>
      <w:r w:rsidRPr="00822B30">
        <w:rPr>
          <w:i/>
          <w:iCs/>
          <w:sz w:val="28"/>
          <w:szCs w:val="28"/>
        </w:rPr>
        <w:t>(Julia Tsai)</w:t>
      </w:r>
    </w:p>
    <w:p w14:paraId="2D8094D5" w14:textId="1FE8B689" w:rsidR="001B0C46" w:rsidRDefault="00000000" w:rsidP="00822B30">
      <w:pPr>
        <w:pStyle w:val="FirstParagraph"/>
        <w:spacing w:after="0"/>
      </w:pPr>
      <w:bookmarkStart w:id="0" w:name="load-and-clean-data"/>
      <w:r>
        <w:t>S</w:t>
      </w:r>
      <w:r w:rsidR="00822B30">
        <w:t>e</w:t>
      </w:r>
      <w:r>
        <w:t>p</w:t>
      </w:r>
      <w:r w:rsidR="00822B30">
        <w:t>a</w:t>
      </w:r>
      <w:r>
        <w:t xml:space="preserve">rate </w:t>
      </w:r>
      <w:r w:rsidR="00822B30">
        <w:t>the data</w:t>
      </w:r>
      <w:r>
        <w:t xml:space="preserve"> into 2 sets, old and new algorithms. The total duration of testing is 30 days.</w:t>
      </w:r>
    </w:p>
    <w:p w14:paraId="38DA73B7" w14:textId="77777777" w:rsidR="001B0C46" w:rsidRDefault="00000000">
      <w:pPr>
        <w:pStyle w:val="SourceCode"/>
      </w:pPr>
      <w:r>
        <w:rPr>
          <w:rStyle w:val="NormalTok"/>
        </w:rPr>
        <w:t xml:space="preserve">namesADJ </w:t>
      </w:r>
      <w:r>
        <w:rPr>
          <w:rStyle w:val="OtherTok"/>
        </w:rPr>
        <w:t>&lt;-</w:t>
      </w:r>
      <w:r>
        <w:rPr>
          <w:rStyle w:val="NormalTok"/>
        </w:rPr>
        <w:t xml:space="preserve"> </w:t>
      </w:r>
      <w:r>
        <w:rPr>
          <w:rStyle w:val="FunctionTok"/>
        </w:rPr>
        <w:t>c</w:t>
      </w:r>
      <w:r>
        <w:rPr>
          <w:rStyle w:val="NormalTok"/>
        </w:rPr>
        <w:t>(</w:t>
      </w:r>
      <w:r>
        <w:rPr>
          <w:rStyle w:val="StringTok"/>
        </w:rPr>
        <w:t>"Algorithm"</w:t>
      </w:r>
      <w:r>
        <w:rPr>
          <w:rStyle w:val="NormalTok"/>
        </w:rPr>
        <w:t xml:space="preserve">, </w:t>
      </w:r>
      <w:r>
        <w:rPr>
          <w:rStyle w:val="StringTok"/>
        </w:rPr>
        <w:t>"Date"</w:t>
      </w:r>
      <w:r>
        <w:rPr>
          <w:rStyle w:val="NormalTok"/>
        </w:rPr>
        <w:t xml:space="preserve">, </w:t>
      </w:r>
      <w:r>
        <w:rPr>
          <w:rStyle w:val="StringTok"/>
        </w:rPr>
        <w:t>"Impressions"</w:t>
      </w:r>
      <w:r>
        <w:rPr>
          <w:rStyle w:val="NormalTok"/>
        </w:rPr>
        <w:t xml:space="preserve">, </w:t>
      </w:r>
      <w:r>
        <w:rPr>
          <w:rStyle w:val="StringTok"/>
        </w:rPr>
        <w:t>"Completes"</w:t>
      </w:r>
      <w:r>
        <w:rPr>
          <w:rStyle w:val="NormalTok"/>
        </w:rPr>
        <w:t xml:space="preserve">, </w:t>
      </w:r>
      <w:r>
        <w:rPr>
          <w:rStyle w:val="StringTok"/>
        </w:rPr>
        <w:t>"Clicks"</w:t>
      </w:r>
      <w:r>
        <w:rPr>
          <w:rStyle w:val="NormalTok"/>
        </w:rPr>
        <w:t>,</w:t>
      </w:r>
      <w:r>
        <w:rPr>
          <w:rStyle w:val="StringTok"/>
        </w:rPr>
        <w:t>"Installs"</w:t>
      </w:r>
      <w:r>
        <w:rPr>
          <w:rStyle w:val="NormalTok"/>
        </w:rPr>
        <w:t>,</w:t>
      </w:r>
      <w:r>
        <w:rPr>
          <w:rStyle w:val="StringTok"/>
        </w:rPr>
        <w:t>"eRPM"</w:t>
      </w:r>
      <w:r>
        <w:rPr>
          <w:rStyle w:val="NormalTok"/>
        </w:rPr>
        <w:t>)</w:t>
      </w:r>
      <w:r>
        <w:br/>
      </w:r>
      <w:r>
        <w:rPr>
          <w:rStyle w:val="NormalTok"/>
        </w:rPr>
        <w:t xml:space="preserve">Vungle </w:t>
      </w:r>
      <w:r>
        <w:rPr>
          <w:rStyle w:val="OtherTok"/>
        </w:rPr>
        <w:t>&lt;-</w:t>
      </w:r>
      <w:r>
        <w:rPr>
          <w:rStyle w:val="NormalTok"/>
        </w:rPr>
        <w:t xml:space="preserve"> </w:t>
      </w:r>
      <w:r>
        <w:rPr>
          <w:rStyle w:val="FunctionTok"/>
        </w:rPr>
        <w:t>read_excel</w:t>
      </w:r>
      <w:r>
        <w:rPr>
          <w:rStyle w:val="NormalTok"/>
        </w:rPr>
        <w:t>(</w:t>
      </w:r>
      <w:r>
        <w:rPr>
          <w:rStyle w:val="StringTok"/>
        </w:rPr>
        <w:t>"./Vungle Data.xlsx"</w:t>
      </w:r>
      <w:r>
        <w:rPr>
          <w:rStyle w:val="NormalTok"/>
        </w:rPr>
        <w:t>)</w:t>
      </w:r>
    </w:p>
    <w:p w14:paraId="288FEB39" w14:textId="77777777" w:rsidR="001B0C46" w:rsidRDefault="00000000" w:rsidP="00822B30">
      <w:pPr>
        <w:pStyle w:val="SourceCode"/>
        <w:spacing w:after="0"/>
      </w:pPr>
      <w:r>
        <w:rPr>
          <w:rStyle w:val="NormalTok"/>
        </w:rPr>
        <w:t xml:space="preserve">old </w:t>
      </w:r>
      <w:r>
        <w:rPr>
          <w:rStyle w:val="OtherTok"/>
        </w:rPr>
        <w:t>&lt;-</w:t>
      </w:r>
      <w:r>
        <w:rPr>
          <w:rStyle w:val="NormalTok"/>
        </w:rPr>
        <w:t xml:space="preserve"> </w:t>
      </w:r>
      <w:proofErr w:type="spellStart"/>
      <w:proofErr w:type="gramStart"/>
      <w:r>
        <w:rPr>
          <w:rStyle w:val="NormalTok"/>
        </w:rPr>
        <w:t>Vungle</w:t>
      </w:r>
      <w:proofErr w:type="spellEnd"/>
      <w:r>
        <w:rPr>
          <w:rStyle w:val="NormalTok"/>
        </w:rPr>
        <w:t>[</w:t>
      </w:r>
      <w:proofErr w:type="gramEnd"/>
      <w:r>
        <w:rPr>
          <w:rStyle w:val="DecValTok"/>
        </w:rPr>
        <w:t>1</w:t>
      </w:r>
      <w:r>
        <w:rPr>
          <w:rStyle w:val="SpecialCharTok"/>
        </w:rPr>
        <w:t>:</w:t>
      </w:r>
      <w:r>
        <w:rPr>
          <w:rStyle w:val="DecValTok"/>
        </w:rPr>
        <w:t>7</w:t>
      </w:r>
      <w:r>
        <w:rPr>
          <w:rStyle w:val="NormalTok"/>
        </w:rPr>
        <w:t>]</w:t>
      </w:r>
      <w:r>
        <w:br/>
      </w:r>
      <w:r>
        <w:rPr>
          <w:rStyle w:val="NormalTok"/>
        </w:rPr>
        <w:t xml:space="preserve">new </w:t>
      </w:r>
      <w:r>
        <w:rPr>
          <w:rStyle w:val="OtherTok"/>
        </w:rPr>
        <w:t>&lt;-</w:t>
      </w:r>
      <w:r>
        <w:rPr>
          <w:rStyle w:val="NormalTok"/>
        </w:rPr>
        <w:t xml:space="preserve"> Vungle[</w:t>
      </w:r>
      <w:r>
        <w:rPr>
          <w:rStyle w:val="DecValTok"/>
        </w:rPr>
        <w:t>10</w:t>
      </w:r>
      <w:r>
        <w:rPr>
          <w:rStyle w:val="SpecialCharTok"/>
        </w:rPr>
        <w:t>:</w:t>
      </w:r>
      <w:r>
        <w:rPr>
          <w:rStyle w:val="DecValTok"/>
        </w:rPr>
        <w:t>16</w:t>
      </w:r>
      <w:r>
        <w:rPr>
          <w:rStyle w:val="NormalTok"/>
        </w:rPr>
        <w:t>]</w:t>
      </w:r>
      <w:r>
        <w:br/>
      </w:r>
      <w:r>
        <w:rPr>
          <w:rStyle w:val="FunctionTok"/>
        </w:rPr>
        <w:t>names</w:t>
      </w:r>
      <w:r>
        <w:rPr>
          <w:rStyle w:val="NormalTok"/>
        </w:rPr>
        <w:t xml:space="preserve">(old) </w:t>
      </w:r>
      <w:r>
        <w:rPr>
          <w:rStyle w:val="OtherTok"/>
        </w:rPr>
        <w:t>&lt;-</w:t>
      </w:r>
      <w:r>
        <w:rPr>
          <w:rStyle w:val="NormalTok"/>
        </w:rPr>
        <w:t xml:space="preserve"> namesADJ</w:t>
      </w:r>
      <w:r>
        <w:br/>
      </w:r>
      <w:r>
        <w:rPr>
          <w:rStyle w:val="FunctionTok"/>
        </w:rPr>
        <w:t>names</w:t>
      </w:r>
      <w:r>
        <w:rPr>
          <w:rStyle w:val="NormalTok"/>
        </w:rPr>
        <w:t xml:space="preserve">(new) </w:t>
      </w:r>
      <w:r>
        <w:rPr>
          <w:rStyle w:val="OtherTok"/>
        </w:rPr>
        <w:t>&lt;-</w:t>
      </w:r>
      <w:r>
        <w:rPr>
          <w:rStyle w:val="NormalTok"/>
        </w:rPr>
        <w:t xml:space="preserve"> namesADJ</w:t>
      </w:r>
      <w:r>
        <w:br/>
      </w:r>
      <w:r>
        <w:rPr>
          <w:rStyle w:val="NormalTok"/>
        </w:rPr>
        <w:t xml:space="preserve">Vungle </w:t>
      </w:r>
      <w:r>
        <w:rPr>
          <w:rStyle w:val="OtherTok"/>
        </w:rPr>
        <w:t>&lt;-</w:t>
      </w:r>
      <w:r>
        <w:rPr>
          <w:rStyle w:val="NormalTok"/>
        </w:rPr>
        <w:t xml:space="preserve"> </w:t>
      </w:r>
      <w:r>
        <w:rPr>
          <w:rStyle w:val="FunctionTok"/>
        </w:rPr>
        <w:t>rbind</w:t>
      </w:r>
      <w:r>
        <w:rPr>
          <w:rStyle w:val="NormalTok"/>
        </w:rPr>
        <w:t>(old,new)</w:t>
      </w:r>
      <w:r>
        <w:br/>
      </w:r>
      <w:r>
        <w:rPr>
          <w:rStyle w:val="NormalTok"/>
        </w:rPr>
        <w:t>Vungle</w:t>
      </w:r>
    </w:p>
    <w:p w14:paraId="343FBF80" w14:textId="7CEB1198" w:rsidR="001B0C46" w:rsidRDefault="00000000">
      <w:pPr>
        <w:pStyle w:val="SourceCode"/>
      </w:pPr>
      <w:r>
        <w:rPr>
          <w:rStyle w:val="VerbatimChar"/>
        </w:rPr>
        <w:t>## # A tibble: 60 × 7</w:t>
      </w:r>
      <w:r>
        <w:br/>
      </w:r>
      <w:r>
        <w:rPr>
          <w:rStyle w:val="VerbatimChar"/>
        </w:rPr>
        <w:t xml:space="preserve">##    Algorithm Date                Impressions Completes Clicks </w:t>
      </w:r>
      <w:proofErr w:type="gramStart"/>
      <w:r>
        <w:rPr>
          <w:rStyle w:val="VerbatimChar"/>
        </w:rPr>
        <w:t>Installs  eRPM</w:t>
      </w:r>
      <w:proofErr w:type="gramEnd"/>
      <w:r>
        <w:br/>
      </w:r>
      <w:r>
        <w:rPr>
          <w:rStyle w:val="VerbatimChar"/>
        </w:rPr>
        <w:t>##    &lt;chr&gt;     &lt;dttm&gt;                    &lt;dbl&gt;     &lt;dbl&gt;  &lt;dbl&gt;    &lt;dbl&gt; &lt;dbl&gt;</w:t>
      </w:r>
      <w:r>
        <w:br/>
      </w:r>
      <w:r>
        <w:rPr>
          <w:rStyle w:val="VerbatimChar"/>
        </w:rPr>
        <w:t>##  1 Vungle A  2014-06-01 00:00:00     6777407   5978434 345309    31119  3.33</w:t>
      </w:r>
      <w:r>
        <w:br/>
      </w:r>
      <w:r>
        <w:rPr>
          <w:rStyle w:val="VerbatimChar"/>
        </w:rPr>
        <w:t>##  2 Vungle A  2014-06-02 00:00:00     6004310   5331727 299732    24601  2.94</w:t>
      </w:r>
      <w:r>
        <w:br/>
      </w:r>
      <w:r>
        <w:rPr>
          <w:rStyle w:val="VerbatimChar"/>
        </w:rPr>
        <w:t>## # ℹ 5</w:t>
      </w:r>
      <w:r w:rsidR="00822B30">
        <w:rPr>
          <w:rStyle w:val="VerbatimChar"/>
        </w:rPr>
        <w:t>8</w:t>
      </w:r>
      <w:r>
        <w:rPr>
          <w:rStyle w:val="VerbatimChar"/>
        </w:rPr>
        <w:t xml:space="preserve"> more rows</w:t>
      </w:r>
    </w:p>
    <w:p w14:paraId="0CA26A85" w14:textId="77777777" w:rsidR="001B0C46" w:rsidRDefault="00000000">
      <w:pPr>
        <w:pStyle w:val="FirstParagraph"/>
      </w:pPr>
      <w:r>
        <w:rPr>
          <w:b/>
          <w:bCs/>
        </w:rPr>
        <w:t xml:space="preserve">1. The case presents a number of metrics in Figure 1, which shows the “advertising funnel”. Which is the best metric to evaluate to decide whether to go with the new algorithm? </w:t>
      </w:r>
    </w:p>
    <w:p w14:paraId="367C8263" w14:textId="74866093" w:rsidR="001B0C46" w:rsidRDefault="00000000">
      <w:pPr>
        <w:pStyle w:val="a0"/>
      </w:pPr>
      <w:r>
        <w:t>In figure 1, the goal is to make potential customers install their app. Therefore, “Conversion Rate” would be the best metric to evaluate the algorithms. However, there are still other factors that might affect this statement. For example, if the new algorithm reduced the impression, then the comparison between their conversion rates would be invalid.</w:t>
      </w:r>
      <w:r w:rsidR="00822B30">
        <w:rPr>
          <w:rFonts w:hint="eastAsia"/>
          <w:lang w:eastAsia="zh-TW"/>
        </w:rPr>
        <w:t xml:space="preserve"> </w:t>
      </w:r>
      <w:r w:rsidR="00822B30">
        <w:t>Aside</w:t>
      </w:r>
      <w:r>
        <w:t xml:space="preserve"> </w:t>
      </w:r>
      <w:r w:rsidR="00822B30">
        <w:t>from</w:t>
      </w:r>
      <w:r>
        <w:t xml:space="preserve"> the figure, as the article states, it would also be a good idea to use eRPM, effective revenue per 1,000 impressions.</w:t>
      </w:r>
    </w:p>
    <w:p w14:paraId="61A2DA11" w14:textId="77777777" w:rsidR="001B0C46" w:rsidRDefault="00000000">
      <w:pPr>
        <w:pStyle w:val="a0"/>
      </w:pPr>
      <w:r>
        <w:rPr>
          <w:b/>
          <w:bCs/>
        </w:rPr>
        <w:t>2. What is your hypothesis? Test your hypothesis to reach a conclusion (you can use any software for this).</w:t>
      </w:r>
    </w:p>
    <w:p w14:paraId="3F94B0AB" w14:textId="2E45E0B6" w:rsidR="001B0C46" w:rsidRDefault="00000000" w:rsidP="00822B30">
      <w:pPr>
        <w:pStyle w:val="a0"/>
        <w:spacing w:after="0"/>
      </w:pPr>
      <w:r>
        <w:t xml:space="preserve">To hit a conclusion, I’m conducting an A/B test. The goal is to choose between the old and new ad algorithms, while the main metric is eRPM. </w:t>
      </w:r>
      <w:r w:rsidR="00822B30">
        <w:t xml:space="preserve">Thus, </w:t>
      </w:r>
      <w:r>
        <w:t>I need to set up my hypothesis</w:t>
      </w:r>
      <w:r w:rsidR="00822B30">
        <w:t>:</w:t>
      </w:r>
    </w:p>
    <w:p w14:paraId="2D34F20B" w14:textId="67F0B51E" w:rsidR="001B0C46" w:rsidRPr="00822B30" w:rsidRDefault="00000000" w:rsidP="00822B30">
      <w:pPr>
        <w:pStyle w:val="Compact"/>
        <w:numPr>
          <w:ilvl w:val="0"/>
          <w:numId w:val="2"/>
        </w:numPr>
        <w:rPr>
          <w:b/>
          <w:bCs/>
        </w:rPr>
      </w:pPr>
      <w:r w:rsidRPr="00822B30">
        <w:rPr>
          <w:b/>
          <w:bCs/>
        </w:rPr>
        <w:t xml:space="preserve">H0: </w:t>
      </w:r>
      <w:proofErr w:type="spellStart"/>
      <w:r w:rsidRPr="00822B30">
        <w:rPr>
          <w:b/>
          <w:bCs/>
        </w:rPr>
        <w:t>eRPMnew</w:t>
      </w:r>
      <w:proofErr w:type="spellEnd"/>
      <w:r w:rsidRPr="00822B30">
        <w:rPr>
          <w:b/>
          <w:bCs/>
        </w:rPr>
        <w:t xml:space="preserve"> &lt;= </w:t>
      </w:r>
      <w:proofErr w:type="spellStart"/>
      <w:r w:rsidRPr="00822B30">
        <w:rPr>
          <w:b/>
          <w:bCs/>
        </w:rPr>
        <w:t>eRPMold</w:t>
      </w:r>
      <w:proofErr w:type="spellEnd"/>
      <w:r w:rsidR="00822B30" w:rsidRPr="00822B30">
        <w:rPr>
          <w:b/>
          <w:bCs/>
        </w:rPr>
        <w:tab/>
      </w:r>
      <w:r w:rsidR="00822B30" w:rsidRPr="00822B30">
        <w:rPr>
          <w:b/>
          <w:bCs/>
        </w:rPr>
        <w:tab/>
      </w:r>
      <w:r w:rsidR="00822B30" w:rsidRPr="00822B30">
        <w:rPr>
          <w:b/>
          <w:bCs/>
        </w:rPr>
        <w:tab/>
      </w:r>
      <w:r w:rsidRPr="00822B30">
        <w:rPr>
          <w:b/>
          <w:bCs/>
        </w:rPr>
        <w:t xml:space="preserve">H1: </w:t>
      </w:r>
      <w:proofErr w:type="spellStart"/>
      <w:r w:rsidRPr="00822B30">
        <w:rPr>
          <w:b/>
          <w:bCs/>
        </w:rPr>
        <w:t>eRPMnew</w:t>
      </w:r>
      <w:proofErr w:type="spellEnd"/>
      <w:r w:rsidRPr="00822B30">
        <w:rPr>
          <w:b/>
          <w:bCs/>
        </w:rPr>
        <w:t xml:space="preserve"> &gt; </w:t>
      </w:r>
      <w:proofErr w:type="spellStart"/>
      <w:r w:rsidRPr="00822B30">
        <w:rPr>
          <w:b/>
          <w:bCs/>
        </w:rPr>
        <w:t>eRPMold</w:t>
      </w:r>
      <w:proofErr w:type="spellEnd"/>
    </w:p>
    <w:p w14:paraId="75D5C29F" w14:textId="6AE5915B" w:rsidR="00822B30" w:rsidRPr="00822B30" w:rsidRDefault="00822B30" w:rsidP="00822B30">
      <w:pPr>
        <w:pStyle w:val="SourceCode"/>
        <w:spacing w:after="0"/>
        <w:rPr>
          <w:rStyle w:val="NormalTok"/>
          <w:rFonts w:hint="eastAsia"/>
          <w:i/>
          <w:iCs/>
          <w:lang w:eastAsia="zh-TW"/>
        </w:rPr>
      </w:pPr>
      <w:r w:rsidRPr="00822B30">
        <w:rPr>
          <w:rStyle w:val="NormalTok"/>
          <w:rFonts w:hint="eastAsia"/>
          <w:i/>
          <w:iCs/>
          <w:lang w:eastAsia="zh-TW"/>
        </w:rPr>
        <w:t>#</w:t>
      </w:r>
      <w:r w:rsidRPr="00822B30">
        <w:rPr>
          <w:rStyle w:val="NormalTok"/>
          <w:i/>
          <w:iCs/>
          <w:lang w:eastAsia="zh-TW"/>
        </w:rPr>
        <w:t xml:space="preserve"> A/B testing</w:t>
      </w:r>
    </w:p>
    <w:p w14:paraId="63366663" w14:textId="2B0D9F4C" w:rsidR="001B0C46" w:rsidRDefault="00000000">
      <w:pPr>
        <w:pStyle w:val="SourceCode"/>
      </w:pPr>
      <w:proofErr w:type="spellStart"/>
      <w:r>
        <w:rPr>
          <w:rStyle w:val="NormalTok"/>
        </w:rPr>
        <w:t>N.old</w:t>
      </w:r>
      <w:proofErr w:type="spellEnd"/>
      <w:r>
        <w:rPr>
          <w:rStyle w:val="NormalTok"/>
        </w:rPr>
        <w:t xml:space="preserve"> </w:t>
      </w:r>
      <w:r>
        <w:rPr>
          <w:rStyle w:val="OtherTok"/>
        </w:rPr>
        <w:t>&lt;-</w:t>
      </w:r>
      <w:r>
        <w:rPr>
          <w:rStyle w:val="NormalTok"/>
        </w:rPr>
        <w:t xml:space="preserve"> </w:t>
      </w:r>
      <w:proofErr w:type="spellStart"/>
      <w:r>
        <w:rPr>
          <w:rStyle w:val="FunctionTok"/>
        </w:rPr>
        <w:t>nrow</w:t>
      </w:r>
      <w:proofErr w:type="spellEnd"/>
      <w:r>
        <w:rPr>
          <w:rStyle w:val="NormalTok"/>
        </w:rPr>
        <w:t>(old)</w:t>
      </w:r>
      <w:r>
        <w:br/>
      </w:r>
      <w:proofErr w:type="spellStart"/>
      <w:r>
        <w:rPr>
          <w:rStyle w:val="NormalTok"/>
        </w:rPr>
        <w:t>N.new</w:t>
      </w:r>
      <w:proofErr w:type="spellEnd"/>
      <w:r>
        <w:rPr>
          <w:rStyle w:val="NormalTok"/>
        </w:rPr>
        <w:t xml:space="preserve"> </w:t>
      </w:r>
      <w:r>
        <w:rPr>
          <w:rStyle w:val="OtherTok"/>
        </w:rPr>
        <w:t>&lt;-</w:t>
      </w:r>
      <w:r>
        <w:rPr>
          <w:rStyle w:val="NormalTok"/>
        </w:rPr>
        <w:t xml:space="preserve"> </w:t>
      </w:r>
      <w:r>
        <w:rPr>
          <w:rStyle w:val="FunctionTok"/>
        </w:rPr>
        <w:t>nrow</w:t>
      </w:r>
      <w:r>
        <w:rPr>
          <w:rStyle w:val="NormalTok"/>
        </w:rPr>
        <w:t>(new)</w:t>
      </w:r>
      <w:r>
        <w:br/>
      </w:r>
      <w:r>
        <w:rPr>
          <w:rStyle w:val="NormalTok"/>
        </w:rPr>
        <w:t xml:space="preserve">u.old </w:t>
      </w:r>
      <w:r>
        <w:rPr>
          <w:rStyle w:val="OtherTok"/>
        </w:rPr>
        <w:t>&lt;-</w:t>
      </w:r>
      <w:r>
        <w:rPr>
          <w:rStyle w:val="NormalTok"/>
        </w:rPr>
        <w:t xml:space="preserve"> </w:t>
      </w:r>
      <w:r>
        <w:rPr>
          <w:rStyle w:val="FunctionTok"/>
        </w:rPr>
        <w:t>mean</w:t>
      </w:r>
      <w:r>
        <w:rPr>
          <w:rStyle w:val="NormalTok"/>
        </w:rPr>
        <w:t>(old</w:t>
      </w:r>
      <w:r>
        <w:rPr>
          <w:rStyle w:val="SpecialCharTok"/>
        </w:rPr>
        <w:t>$</w:t>
      </w:r>
      <w:r>
        <w:rPr>
          <w:rStyle w:val="NormalTok"/>
        </w:rPr>
        <w:t>eRPM)</w:t>
      </w:r>
      <w:r>
        <w:br/>
      </w:r>
      <w:r>
        <w:rPr>
          <w:rStyle w:val="NormalTok"/>
        </w:rPr>
        <w:t xml:space="preserve">u.new </w:t>
      </w:r>
      <w:r>
        <w:rPr>
          <w:rStyle w:val="OtherTok"/>
        </w:rPr>
        <w:t>&lt;-</w:t>
      </w:r>
      <w:r>
        <w:rPr>
          <w:rStyle w:val="NormalTok"/>
        </w:rPr>
        <w:t xml:space="preserve"> </w:t>
      </w:r>
      <w:r>
        <w:rPr>
          <w:rStyle w:val="FunctionTok"/>
        </w:rPr>
        <w:t>mean</w:t>
      </w:r>
      <w:r>
        <w:rPr>
          <w:rStyle w:val="NormalTok"/>
        </w:rPr>
        <w:t>(new</w:t>
      </w:r>
      <w:r>
        <w:rPr>
          <w:rStyle w:val="SpecialCharTok"/>
        </w:rPr>
        <w:t>$</w:t>
      </w:r>
      <w:r>
        <w:rPr>
          <w:rStyle w:val="NormalTok"/>
        </w:rPr>
        <w:t>eRPM)</w:t>
      </w:r>
      <w:r>
        <w:br/>
      </w:r>
      <w:r>
        <w:rPr>
          <w:rStyle w:val="NormalTok"/>
        </w:rPr>
        <w:t xml:space="preserve">sd.old </w:t>
      </w:r>
      <w:r>
        <w:rPr>
          <w:rStyle w:val="OtherTok"/>
        </w:rPr>
        <w:t>&lt;-</w:t>
      </w:r>
      <w:r>
        <w:rPr>
          <w:rStyle w:val="NormalTok"/>
        </w:rPr>
        <w:t xml:space="preserve"> </w:t>
      </w:r>
      <w:r>
        <w:rPr>
          <w:rStyle w:val="FunctionTok"/>
        </w:rPr>
        <w:t>sd</w:t>
      </w:r>
      <w:r>
        <w:rPr>
          <w:rStyle w:val="NormalTok"/>
        </w:rPr>
        <w:t>(old</w:t>
      </w:r>
      <w:r>
        <w:rPr>
          <w:rStyle w:val="SpecialCharTok"/>
        </w:rPr>
        <w:t>$</w:t>
      </w:r>
      <w:r>
        <w:rPr>
          <w:rStyle w:val="NormalTok"/>
        </w:rPr>
        <w:t>eRPM)</w:t>
      </w:r>
      <w:r>
        <w:br/>
      </w:r>
      <w:r>
        <w:rPr>
          <w:rStyle w:val="NormalTok"/>
        </w:rPr>
        <w:t xml:space="preserve">sd.new </w:t>
      </w:r>
      <w:r>
        <w:rPr>
          <w:rStyle w:val="OtherTok"/>
        </w:rPr>
        <w:t>&lt;-</w:t>
      </w:r>
      <w:r>
        <w:rPr>
          <w:rStyle w:val="NormalTok"/>
        </w:rPr>
        <w:t xml:space="preserve"> </w:t>
      </w:r>
      <w:r>
        <w:rPr>
          <w:rStyle w:val="FunctionTok"/>
        </w:rPr>
        <w:t>sd</w:t>
      </w:r>
      <w:r>
        <w:rPr>
          <w:rStyle w:val="NormalTok"/>
        </w:rPr>
        <w:t>(new</w:t>
      </w:r>
      <w:r>
        <w:rPr>
          <w:rStyle w:val="SpecialCharTok"/>
        </w:rPr>
        <w:t>$</w:t>
      </w:r>
      <w:r>
        <w:rPr>
          <w:rStyle w:val="NormalTok"/>
        </w:rPr>
        <w:t>eRPM)</w:t>
      </w:r>
      <w:r>
        <w:br/>
      </w:r>
      <w:r>
        <w:rPr>
          <w:rStyle w:val="NormalTok"/>
        </w:rPr>
        <w:t xml:space="preserve">se.old </w:t>
      </w:r>
      <w:r>
        <w:rPr>
          <w:rStyle w:val="OtherTok"/>
        </w:rPr>
        <w:t>&lt;-</w:t>
      </w:r>
      <w:r>
        <w:rPr>
          <w:rStyle w:val="NormalTok"/>
        </w:rPr>
        <w:t xml:space="preserve"> sd.old</w:t>
      </w:r>
      <w:r>
        <w:rPr>
          <w:rStyle w:val="SpecialCharTok"/>
        </w:rPr>
        <w:t>/</w:t>
      </w:r>
      <w:proofErr w:type="gramStart"/>
      <w:r>
        <w:rPr>
          <w:rStyle w:val="FunctionTok"/>
        </w:rPr>
        <w:t>sqrt</w:t>
      </w:r>
      <w:r>
        <w:rPr>
          <w:rStyle w:val="NormalTok"/>
        </w:rPr>
        <w:t>(</w:t>
      </w:r>
      <w:proofErr w:type="gramEnd"/>
      <w:r>
        <w:rPr>
          <w:rStyle w:val="NormalTok"/>
        </w:rPr>
        <w:t>N.old)</w:t>
      </w:r>
      <w:r>
        <w:br/>
      </w:r>
      <w:r>
        <w:rPr>
          <w:rStyle w:val="NormalTok"/>
        </w:rPr>
        <w:t xml:space="preserve">se.new </w:t>
      </w:r>
      <w:r>
        <w:rPr>
          <w:rStyle w:val="OtherTok"/>
        </w:rPr>
        <w:t>&lt;-</w:t>
      </w:r>
      <w:r>
        <w:rPr>
          <w:rStyle w:val="NormalTok"/>
        </w:rPr>
        <w:t xml:space="preserve"> sd.new</w:t>
      </w:r>
      <w:r>
        <w:rPr>
          <w:rStyle w:val="SpecialCharTok"/>
        </w:rPr>
        <w:t>/</w:t>
      </w:r>
      <w:r>
        <w:rPr>
          <w:rStyle w:val="FunctionTok"/>
        </w:rPr>
        <w:t>sqrt</w:t>
      </w:r>
      <w:r>
        <w:rPr>
          <w:rStyle w:val="NormalTok"/>
        </w:rPr>
        <w:t>(N.new)</w:t>
      </w:r>
      <w:r>
        <w:br/>
      </w:r>
      <w:r>
        <w:rPr>
          <w:rStyle w:val="NormalTok"/>
        </w:rPr>
        <w:t xml:space="preserve">tstat </w:t>
      </w:r>
      <w:r>
        <w:rPr>
          <w:rStyle w:val="OtherTok"/>
        </w:rPr>
        <w:t>&lt;-</w:t>
      </w:r>
      <w:r>
        <w:rPr>
          <w:rStyle w:val="NormalTok"/>
        </w:rPr>
        <w:t xml:space="preserve"> (u.new </w:t>
      </w:r>
      <w:r>
        <w:rPr>
          <w:rStyle w:val="SpecialCharTok"/>
        </w:rPr>
        <w:t>-</w:t>
      </w:r>
      <w:r>
        <w:rPr>
          <w:rStyle w:val="NormalTok"/>
        </w:rPr>
        <w:t xml:space="preserve"> u.old)</w:t>
      </w:r>
      <w:r>
        <w:rPr>
          <w:rStyle w:val="SpecialCharTok"/>
        </w:rPr>
        <w:t>/</w:t>
      </w:r>
      <w:r>
        <w:rPr>
          <w:rStyle w:val="FunctionTok"/>
        </w:rPr>
        <w:t>sqrt</w:t>
      </w:r>
      <w:r>
        <w:rPr>
          <w:rStyle w:val="NormalTok"/>
        </w:rPr>
        <w:t>(se.old</w:t>
      </w:r>
      <w:r>
        <w:rPr>
          <w:rStyle w:val="SpecialCharTok"/>
        </w:rPr>
        <w:t>^</w:t>
      </w:r>
      <w:r>
        <w:rPr>
          <w:rStyle w:val="DecValTok"/>
        </w:rPr>
        <w:t>2</w:t>
      </w:r>
      <w:r>
        <w:rPr>
          <w:rStyle w:val="NormalTok"/>
        </w:rPr>
        <w:t xml:space="preserve"> </w:t>
      </w:r>
      <w:r>
        <w:rPr>
          <w:rStyle w:val="SpecialCharTok"/>
        </w:rPr>
        <w:t>+</w:t>
      </w:r>
      <w:r>
        <w:rPr>
          <w:rStyle w:val="NormalTok"/>
        </w:rPr>
        <w:t xml:space="preserve"> se.new</w:t>
      </w:r>
      <w:r>
        <w:rPr>
          <w:rStyle w:val="SpecialCharTok"/>
        </w:rPr>
        <w:t>^</w:t>
      </w:r>
      <w:r>
        <w:rPr>
          <w:rStyle w:val="DecValTok"/>
        </w:rPr>
        <w:t>2</w:t>
      </w:r>
      <w:r>
        <w:rPr>
          <w:rStyle w:val="NormalTok"/>
        </w:rPr>
        <w:t>)</w:t>
      </w:r>
      <w:r>
        <w:br/>
      </w:r>
      <w:r>
        <w:rPr>
          <w:rStyle w:val="FunctionTok"/>
        </w:rPr>
        <w:t>pnorm</w:t>
      </w:r>
      <w:r>
        <w:rPr>
          <w:rStyle w:val="NormalTok"/>
        </w:rPr>
        <w:t xml:space="preserve">(tstat, </w:t>
      </w:r>
      <w:r>
        <w:rPr>
          <w:rStyle w:val="AttributeTok"/>
        </w:rPr>
        <w:t>lower.tail =</w:t>
      </w:r>
      <w:r>
        <w:rPr>
          <w:rStyle w:val="NormalTok"/>
        </w:rPr>
        <w:t xml:space="preserve"> F)</w:t>
      </w:r>
    </w:p>
    <w:p w14:paraId="3902CE5D" w14:textId="5C028DFF" w:rsidR="001B0C46" w:rsidRDefault="00000000">
      <w:pPr>
        <w:pStyle w:val="SourceCode"/>
      </w:pPr>
      <w:r>
        <w:rPr>
          <w:rStyle w:val="VerbatimChar"/>
        </w:rPr>
        <w:t xml:space="preserve">## [1] </w:t>
      </w:r>
      <w:proofErr w:type="gramStart"/>
      <w:r>
        <w:rPr>
          <w:rStyle w:val="VerbatimChar"/>
        </w:rPr>
        <w:t>0.06597736</w:t>
      </w:r>
      <w:r w:rsidR="00822B30">
        <w:rPr>
          <w:rStyle w:val="VerbatimChar"/>
        </w:rPr>
        <w:t xml:space="preserve">  &gt;</w:t>
      </w:r>
      <w:proofErr w:type="gramEnd"/>
      <w:r w:rsidR="00822B30">
        <w:rPr>
          <w:rStyle w:val="VerbatimChar"/>
        </w:rPr>
        <w:t xml:space="preserve"> 0.05</w:t>
      </w:r>
    </w:p>
    <w:p w14:paraId="74981373" w14:textId="0FD76B51" w:rsidR="001B0C46" w:rsidRDefault="00000000">
      <w:pPr>
        <w:pStyle w:val="FirstParagraph"/>
      </w:pPr>
      <w:r>
        <w:t xml:space="preserve">Since </w:t>
      </w:r>
      <w:r w:rsidR="00822B30">
        <w:t xml:space="preserve">I </w:t>
      </w:r>
      <w:r w:rsidR="00822B30" w:rsidRPr="00822B30">
        <w:t>don't have enough evidence to reject the null hypothesis at the 0.05 significance level</w:t>
      </w:r>
      <w:r w:rsidR="00822B30">
        <w:t xml:space="preserve">, </w:t>
      </w:r>
      <w:r>
        <w:t>we cannot conclude that the new algorithm is better than the old one.</w:t>
      </w:r>
    </w:p>
    <w:p w14:paraId="092F1D70" w14:textId="77777777" w:rsidR="001B0C46" w:rsidRDefault="00000000">
      <w:pPr>
        <w:pStyle w:val="a0"/>
      </w:pPr>
      <w:r>
        <w:rPr>
          <w:b/>
          <w:bCs/>
        </w:rPr>
        <w:t>3. Based on your analysis of the data, what would you advise Jaffer regarding the performance of the new data science algorithm? Is there enough data to decide that Vungle should switch to algorithm B.</w:t>
      </w:r>
      <w:r>
        <w:t xml:space="preserve"> First, considered the cost of changing their algorithm, since so far the gap is not really big between them, it might be a good idea to do cost-benefit analysis. Besides, though it seems that B (new algorithm) has the potential to outperform A, the data still couldn’t affirm this. Given that the significant level is not enough, it’d be better if Jaffer allowed the A/B testing to be longer so the analysis could be more accurate.</w:t>
      </w:r>
    </w:p>
    <w:p w14:paraId="6F89127F" w14:textId="04064301" w:rsidR="001B0C46" w:rsidRDefault="00000000">
      <w:pPr>
        <w:pStyle w:val="a0"/>
      </w:pPr>
      <w:r>
        <w:rPr>
          <w:b/>
          <w:bCs/>
        </w:rPr>
        <w:t>4. What assumptions underlie your analysis?</w:t>
      </w:r>
      <w:r>
        <w:t xml:space="preserve">  The eRPM will be normal distribution.</w:t>
      </w:r>
      <w:bookmarkEnd w:id="0"/>
    </w:p>
    <w:sectPr w:rsidR="001B0C46" w:rsidSect="00822B30">
      <w:pgSz w:w="12240" w:h="15840"/>
      <w:pgMar w:top="284" w:right="284" w:bottom="284" w:left="28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3EE58" w14:textId="77777777" w:rsidR="006C6FD0" w:rsidRDefault="006C6FD0">
      <w:pPr>
        <w:spacing w:after="0"/>
      </w:pPr>
      <w:r>
        <w:separator/>
      </w:r>
    </w:p>
  </w:endnote>
  <w:endnote w:type="continuationSeparator" w:id="0">
    <w:p w14:paraId="1E98B55D" w14:textId="77777777" w:rsidR="006C6FD0" w:rsidRDefault="006C6F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47B79" w14:textId="77777777" w:rsidR="006C6FD0" w:rsidRDefault="006C6FD0">
      <w:r>
        <w:separator/>
      </w:r>
    </w:p>
  </w:footnote>
  <w:footnote w:type="continuationSeparator" w:id="0">
    <w:p w14:paraId="64D427D9" w14:textId="77777777" w:rsidR="006C6FD0" w:rsidRDefault="006C6F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25EBB2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C341A3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353340073">
    <w:abstractNumId w:val="0"/>
  </w:num>
  <w:num w:numId="2" w16cid:durableId="1696468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B0C46"/>
    <w:rsid w:val="001B0C46"/>
    <w:rsid w:val="006C6FD0"/>
    <w:rsid w:val="00822B30"/>
    <w:rsid w:val="00A570FC"/>
  </w:rsids>
  <m:mathPr>
    <m:mathFont m:val="Cambria Math"/>
    <m:brkBin m:val="before"/>
    <m:brkBinSub m:val="--"/>
    <m:smallFrac m:val="0"/>
    <m:dispDef/>
    <m:lMargin m:val="0"/>
    <m:rMargin m:val="0"/>
    <m:defJc m:val="centerGroup"/>
    <m:wrapRight/>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F6BC0"/>
  <w15:docId w15:val="{98B233FE-0042-4035-A82F-08B484BCD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標號 字元"/>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439</Words>
  <Characters>2505</Characters>
  <Application>Microsoft Office Word</Application>
  <DocSecurity>0</DocSecurity>
  <Lines>20</Lines>
  <Paragraphs>5</Paragraphs>
  <ScaleCrop>false</ScaleCrop>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criticalThinking</dc:title>
  <dc:creator>Julia</dc:creator>
  <cp:keywords/>
  <cp:lastModifiedBy>亞樵 蔡</cp:lastModifiedBy>
  <cp:revision>2</cp:revision>
  <dcterms:created xsi:type="dcterms:W3CDTF">2023-11-26T22:35:00Z</dcterms:created>
  <dcterms:modified xsi:type="dcterms:W3CDTF">2023-11-26T22:47:00Z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2023-11-26</vt:lpwstr>
  </property>
  <property fmtid="{D5CDD505-2E9C-101B-9397-08002B2CF9AE}" pid="3" name="output">
    <vt:lpwstr/>
  </property>
</Properties>
</file>