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35" w:rsidRPr="00F64E40" w:rsidRDefault="00E42A25" w:rsidP="00E42A25">
      <w:pPr>
        <w:bidi/>
        <w:jc w:val="center"/>
        <w:rPr>
          <w:rFonts w:cstheme="minorHAnsi"/>
          <w:b/>
          <w:bCs/>
          <w:sz w:val="48"/>
          <w:szCs w:val="48"/>
          <w:rtl/>
        </w:rPr>
      </w:pPr>
      <w:r w:rsidRPr="00F64E40">
        <w:rPr>
          <w:b/>
          <w:bCs/>
          <w:sz w:val="48"/>
          <w:szCs w:val="48"/>
          <w:rtl/>
        </w:rPr>
        <w:t>الآية</w:t>
      </w:r>
    </w:p>
    <w:p w:rsidR="00F64E40" w:rsidRDefault="00F64E40" w:rsidP="002D0B56">
      <w:pPr>
        <w:bidi/>
        <w:jc w:val="center"/>
        <w:rPr>
          <w:rFonts w:ascii="Andalus" w:hAnsi="Andalus" w:cs="Andalus"/>
          <w:b/>
          <w:bCs/>
          <w:sz w:val="36"/>
          <w:szCs w:val="36"/>
          <w:rtl/>
        </w:rPr>
      </w:pPr>
    </w:p>
    <w:p w:rsidR="00F64E40" w:rsidRDefault="00F64E40" w:rsidP="00F64E40">
      <w:pPr>
        <w:bidi/>
        <w:jc w:val="center"/>
        <w:rPr>
          <w:rFonts w:ascii="Andalus" w:hAnsi="Andalus" w:cs="Andalus"/>
          <w:b/>
          <w:bCs/>
          <w:sz w:val="36"/>
          <w:szCs w:val="36"/>
          <w:rtl/>
        </w:rPr>
      </w:pPr>
    </w:p>
    <w:p w:rsidR="00E01535" w:rsidRPr="00F64E40" w:rsidRDefault="00F64E40" w:rsidP="00F64E40">
      <w:pPr>
        <w:pStyle w:val="ListParagraph"/>
        <w:numPr>
          <w:ilvl w:val="0"/>
          <w:numId w:val="1"/>
        </w:numPr>
        <w:bidi/>
        <w:jc w:val="center"/>
        <w:rPr>
          <w:rFonts w:ascii="Microsoft Uighur" w:hAnsi="Microsoft Uighur" w:cs="Microsoft Uighur"/>
          <w:b/>
          <w:bCs/>
          <w:sz w:val="36"/>
          <w:szCs w:val="36"/>
        </w:rPr>
      </w:pPr>
      <w:r w:rsidRPr="00F64E40">
        <w:rPr>
          <w:rFonts w:ascii="Microsoft Uighur" w:hAnsi="Microsoft Uighur" w:cs="Microsoft Uighur"/>
          <w:sz w:val="44"/>
          <w:szCs w:val="44"/>
          <w:rtl/>
        </w:rPr>
        <w:t>بسم الله الرحمن الرحيم</w:t>
      </w:r>
      <w:r>
        <w:rPr>
          <w:rFonts w:ascii="Microsoft Uighur" w:hAnsi="Microsoft Uighur" w:cs="Microsoft Uighur" w:hint="cs"/>
          <w:sz w:val="44"/>
          <w:szCs w:val="44"/>
          <w:rtl/>
        </w:rPr>
        <w:t xml:space="preserve"> -</w:t>
      </w:r>
    </w:p>
    <w:p w:rsidR="002D0B56" w:rsidRDefault="00F64E40" w:rsidP="002D0B56">
      <w:pPr>
        <w:bidi/>
        <w:jc w:val="center"/>
        <w:rPr>
          <w:rFonts w:ascii="Arabic Typesetting" w:hAnsi="Arabic Typesetting" w:cs="Arabic Typesetting"/>
          <w:sz w:val="44"/>
          <w:szCs w:val="44"/>
          <w:rtl/>
        </w:rPr>
      </w:pPr>
      <w:r w:rsidRPr="00F64E40">
        <w:rPr>
          <w:rFonts w:ascii="Andalus" w:hAnsi="Andalus" w:cs="Andalus"/>
          <w:sz w:val="44"/>
          <w:szCs w:val="44"/>
          <w:rtl/>
        </w:rPr>
        <w:t>قال تعالى :</w:t>
      </w:r>
      <w:r>
        <w:rPr>
          <w:rFonts w:ascii="Arabic Typesetting" w:hAnsi="Arabic Typesetting" w:cs="Arabic Typesetting" w:hint="cs"/>
          <w:sz w:val="44"/>
          <w:szCs w:val="44"/>
          <w:rtl/>
        </w:rPr>
        <w:t xml:space="preserve"> </w:t>
      </w:r>
      <w:r w:rsidR="002D0B56">
        <w:rPr>
          <w:rFonts w:ascii="Arabic Typesetting" w:hAnsi="Arabic Typesetting" w:cs="Arabic Typesetting" w:hint="cs"/>
          <w:sz w:val="44"/>
          <w:szCs w:val="44"/>
          <w:rtl/>
        </w:rPr>
        <w:t>"</w:t>
      </w:r>
      <w:r w:rsidR="002D0B56" w:rsidRPr="002D0B56">
        <w:rPr>
          <w:rFonts w:ascii="Arabic Typesetting" w:hAnsi="Arabic Typesetting" w:cs="Arabic Typesetting"/>
          <w:sz w:val="44"/>
          <w:szCs w:val="44"/>
          <w:rtl/>
        </w:rPr>
        <w:t xml:space="preserve">لَا </w:t>
      </w:r>
      <w:r w:rsidR="002D0B56" w:rsidRPr="002D0B56">
        <w:rPr>
          <w:rStyle w:val="index"/>
          <w:rFonts w:ascii="Arabic Typesetting" w:hAnsi="Arabic Typesetting" w:cs="Arabic Typesetting"/>
          <w:sz w:val="44"/>
          <w:szCs w:val="44"/>
          <w:rtl/>
        </w:rPr>
        <w:t>يُكَلِّفُ</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اللَّهُ</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نَفْسًا</w:t>
      </w:r>
      <w:r w:rsidR="002D0B56" w:rsidRPr="002D0B56">
        <w:rPr>
          <w:rFonts w:ascii="Arabic Typesetting" w:hAnsi="Arabic Typesetting" w:cs="Arabic Typesetting"/>
          <w:sz w:val="44"/>
          <w:szCs w:val="44"/>
          <w:rtl/>
        </w:rPr>
        <w:t xml:space="preserve"> إِلَّا </w:t>
      </w:r>
      <w:r w:rsidR="002D0B56" w:rsidRPr="002D0B56">
        <w:rPr>
          <w:rStyle w:val="index"/>
          <w:rFonts w:ascii="Arabic Typesetting" w:hAnsi="Arabic Typesetting" w:cs="Arabic Typesetting"/>
          <w:sz w:val="44"/>
          <w:szCs w:val="44"/>
          <w:rtl/>
        </w:rPr>
        <w:t>وُسْعَهَا</w:t>
      </w:r>
      <w:r w:rsidR="002D0B56" w:rsidRPr="002D0B56">
        <w:rPr>
          <w:rFonts w:ascii="Arabic Typesetting" w:hAnsi="Arabic Typesetting" w:cs="Arabic Typesetting"/>
          <w:sz w:val="44"/>
          <w:szCs w:val="44"/>
          <w:rtl/>
        </w:rPr>
        <w:t xml:space="preserve"> لَهَا مَا </w:t>
      </w:r>
      <w:r w:rsidR="002D0B56" w:rsidRPr="002D0B56">
        <w:rPr>
          <w:rStyle w:val="index"/>
          <w:rFonts w:ascii="Arabic Typesetting" w:hAnsi="Arabic Typesetting" w:cs="Arabic Typesetting"/>
          <w:sz w:val="44"/>
          <w:szCs w:val="44"/>
          <w:rtl/>
        </w:rPr>
        <w:t>كَسَبَتْ</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وَعَلَيْهَا</w:t>
      </w:r>
      <w:r w:rsidR="002D0B56" w:rsidRPr="002D0B56">
        <w:rPr>
          <w:rFonts w:ascii="Arabic Typesetting" w:hAnsi="Arabic Typesetting" w:cs="Arabic Typesetting"/>
          <w:sz w:val="44"/>
          <w:szCs w:val="44"/>
          <w:rtl/>
        </w:rPr>
        <w:t xml:space="preserve"> مَا </w:t>
      </w:r>
      <w:r w:rsidR="002D0B56" w:rsidRPr="002D0B56">
        <w:rPr>
          <w:rStyle w:val="index"/>
          <w:rFonts w:ascii="Arabic Typesetting" w:hAnsi="Arabic Typesetting" w:cs="Arabic Typesetting"/>
          <w:sz w:val="44"/>
          <w:szCs w:val="44"/>
          <w:rtl/>
        </w:rPr>
        <w:t>اكْتَسَبَتْ</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رَبَّنَا</w:t>
      </w:r>
      <w:r w:rsidR="002D0B56" w:rsidRPr="002D0B56">
        <w:rPr>
          <w:rFonts w:ascii="Arabic Typesetting" w:hAnsi="Arabic Typesetting" w:cs="Arabic Typesetting"/>
          <w:sz w:val="44"/>
          <w:szCs w:val="44"/>
          <w:rtl/>
        </w:rPr>
        <w:t xml:space="preserve"> لَا </w:t>
      </w:r>
      <w:r w:rsidR="002D0B56" w:rsidRPr="002D0B56">
        <w:rPr>
          <w:rStyle w:val="index"/>
          <w:rFonts w:ascii="Arabic Typesetting" w:hAnsi="Arabic Typesetting" w:cs="Arabic Typesetting"/>
          <w:sz w:val="44"/>
          <w:szCs w:val="44"/>
          <w:rtl/>
        </w:rPr>
        <w:t>تُؤَاخِذْنَا</w:t>
      </w:r>
      <w:r w:rsidR="002D0B56" w:rsidRPr="002D0B56">
        <w:rPr>
          <w:rFonts w:ascii="Arabic Typesetting" w:hAnsi="Arabic Typesetting" w:cs="Arabic Typesetting"/>
          <w:sz w:val="44"/>
          <w:szCs w:val="44"/>
          <w:rtl/>
        </w:rPr>
        <w:t xml:space="preserve"> إِنْ </w:t>
      </w:r>
      <w:r w:rsidR="002D0B56" w:rsidRPr="002D0B56">
        <w:rPr>
          <w:rStyle w:val="index"/>
          <w:rFonts w:ascii="Arabic Typesetting" w:hAnsi="Arabic Typesetting" w:cs="Arabic Typesetting"/>
          <w:sz w:val="44"/>
          <w:szCs w:val="44"/>
          <w:rtl/>
        </w:rPr>
        <w:t>نَسِينَا</w:t>
      </w:r>
      <w:r w:rsidR="002D0B56" w:rsidRPr="002D0B56">
        <w:rPr>
          <w:rFonts w:ascii="Arabic Typesetting" w:hAnsi="Arabic Typesetting" w:cs="Arabic Typesetting"/>
          <w:sz w:val="44"/>
          <w:szCs w:val="44"/>
          <w:rtl/>
        </w:rPr>
        <w:t xml:space="preserve"> أَوْ </w:t>
      </w:r>
      <w:r w:rsidR="002D0B56" w:rsidRPr="002D0B56">
        <w:rPr>
          <w:rStyle w:val="index"/>
          <w:rFonts w:ascii="Arabic Typesetting" w:hAnsi="Arabic Typesetting" w:cs="Arabic Typesetting"/>
          <w:sz w:val="44"/>
          <w:szCs w:val="44"/>
          <w:rtl/>
        </w:rPr>
        <w:t>أَخْطَأْنَا</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رَبَّنَا</w:t>
      </w:r>
      <w:r w:rsidR="002D0B56" w:rsidRPr="002D0B56">
        <w:rPr>
          <w:rFonts w:ascii="Arabic Typesetting" w:hAnsi="Arabic Typesetting" w:cs="Arabic Typesetting"/>
          <w:sz w:val="44"/>
          <w:szCs w:val="44"/>
          <w:rtl/>
        </w:rPr>
        <w:t xml:space="preserve"> وَلَا </w:t>
      </w:r>
      <w:r w:rsidR="002D0B56" w:rsidRPr="002D0B56">
        <w:rPr>
          <w:rStyle w:val="index"/>
          <w:rFonts w:ascii="Arabic Typesetting" w:hAnsi="Arabic Typesetting" w:cs="Arabic Typesetting"/>
          <w:sz w:val="44"/>
          <w:szCs w:val="44"/>
          <w:rtl/>
        </w:rPr>
        <w:t>تَحْمِلْ</w:t>
      </w:r>
      <w:r w:rsidR="002D0B56" w:rsidRPr="002D0B56">
        <w:rPr>
          <w:rFonts w:ascii="Arabic Typesetting" w:hAnsi="Arabic Typesetting" w:cs="Arabic Typesetting"/>
          <w:sz w:val="44"/>
          <w:szCs w:val="44"/>
          <w:rtl/>
        </w:rPr>
        <w:t xml:space="preserve"> عَلَيْنَا </w:t>
      </w:r>
      <w:r w:rsidR="002D0B56" w:rsidRPr="002D0B56">
        <w:rPr>
          <w:rStyle w:val="index"/>
          <w:rFonts w:ascii="Arabic Typesetting" w:hAnsi="Arabic Typesetting" w:cs="Arabic Typesetting"/>
          <w:sz w:val="44"/>
          <w:szCs w:val="44"/>
          <w:rtl/>
        </w:rPr>
        <w:t>إِصْرًا</w:t>
      </w:r>
      <w:r w:rsidR="002D0B56" w:rsidRPr="002D0B56">
        <w:rPr>
          <w:rFonts w:ascii="Arabic Typesetting" w:hAnsi="Arabic Typesetting" w:cs="Arabic Typesetting"/>
          <w:sz w:val="44"/>
          <w:szCs w:val="44"/>
          <w:rtl/>
        </w:rPr>
        <w:t xml:space="preserve"> كَمَا </w:t>
      </w:r>
      <w:r w:rsidR="002D0B56" w:rsidRPr="002D0B56">
        <w:rPr>
          <w:rStyle w:val="index"/>
          <w:rFonts w:ascii="Arabic Typesetting" w:hAnsi="Arabic Typesetting" w:cs="Arabic Typesetting"/>
          <w:sz w:val="44"/>
          <w:szCs w:val="44"/>
          <w:rtl/>
        </w:rPr>
        <w:t>حَمَلْتَهُ</w:t>
      </w:r>
      <w:r w:rsidR="002D0B56" w:rsidRPr="002D0B56">
        <w:rPr>
          <w:rFonts w:ascii="Arabic Typesetting" w:hAnsi="Arabic Typesetting" w:cs="Arabic Typesetting"/>
          <w:sz w:val="44"/>
          <w:szCs w:val="44"/>
          <w:rtl/>
        </w:rPr>
        <w:t xml:space="preserve"> عَلَى الَّذِينَ مِنْ </w:t>
      </w:r>
      <w:r w:rsidR="002D0B56" w:rsidRPr="002D0B56">
        <w:rPr>
          <w:rStyle w:val="index"/>
          <w:rFonts w:ascii="Arabic Typesetting" w:hAnsi="Arabic Typesetting" w:cs="Arabic Typesetting"/>
          <w:sz w:val="44"/>
          <w:szCs w:val="44"/>
          <w:rtl/>
        </w:rPr>
        <w:t>قَبْلِنَا</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رَبَّنَا</w:t>
      </w:r>
      <w:r w:rsidR="002D0B56" w:rsidRPr="002D0B56">
        <w:rPr>
          <w:rFonts w:ascii="Arabic Typesetting" w:hAnsi="Arabic Typesetting" w:cs="Arabic Typesetting"/>
          <w:sz w:val="44"/>
          <w:szCs w:val="44"/>
          <w:rtl/>
        </w:rPr>
        <w:t xml:space="preserve"> وَلَا </w:t>
      </w:r>
      <w:r w:rsidR="002D0B56" w:rsidRPr="002D0B56">
        <w:rPr>
          <w:rStyle w:val="index"/>
          <w:rFonts w:ascii="Arabic Typesetting" w:hAnsi="Arabic Typesetting" w:cs="Arabic Typesetting"/>
          <w:sz w:val="44"/>
          <w:szCs w:val="44"/>
          <w:rtl/>
        </w:rPr>
        <w:t>تُحَمِّلْنَا</w:t>
      </w:r>
      <w:r w:rsidR="002D0B56" w:rsidRPr="002D0B56">
        <w:rPr>
          <w:rFonts w:ascii="Arabic Typesetting" w:hAnsi="Arabic Typesetting" w:cs="Arabic Typesetting"/>
          <w:sz w:val="44"/>
          <w:szCs w:val="44"/>
          <w:rtl/>
        </w:rPr>
        <w:t xml:space="preserve"> مَا لَا </w:t>
      </w:r>
      <w:r w:rsidR="002D0B56" w:rsidRPr="002D0B56">
        <w:rPr>
          <w:rStyle w:val="index"/>
          <w:rFonts w:ascii="Arabic Typesetting" w:hAnsi="Arabic Typesetting" w:cs="Arabic Typesetting"/>
          <w:sz w:val="44"/>
          <w:szCs w:val="44"/>
          <w:rtl/>
        </w:rPr>
        <w:t>طَاقَةَ</w:t>
      </w:r>
      <w:r w:rsidR="002D0B56" w:rsidRPr="002D0B56">
        <w:rPr>
          <w:rFonts w:ascii="Arabic Typesetting" w:hAnsi="Arabic Typesetting" w:cs="Arabic Typesetting"/>
          <w:sz w:val="44"/>
          <w:szCs w:val="44"/>
          <w:rtl/>
        </w:rPr>
        <w:t xml:space="preserve"> لَنَا بِهِ ۖ </w:t>
      </w:r>
      <w:r w:rsidR="002D0B56" w:rsidRPr="002D0B56">
        <w:rPr>
          <w:rStyle w:val="index"/>
          <w:rFonts w:ascii="Arabic Typesetting" w:hAnsi="Arabic Typesetting" w:cs="Arabic Typesetting"/>
          <w:sz w:val="44"/>
          <w:szCs w:val="44"/>
          <w:rtl/>
        </w:rPr>
        <w:t>وَاعْفُ</w:t>
      </w:r>
      <w:r w:rsidR="002D0B56" w:rsidRPr="002D0B56">
        <w:rPr>
          <w:rFonts w:ascii="Arabic Typesetting" w:hAnsi="Arabic Typesetting" w:cs="Arabic Typesetting"/>
          <w:sz w:val="44"/>
          <w:szCs w:val="44"/>
          <w:rtl/>
        </w:rPr>
        <w:t xml:space="preserve"> عَنَّا </w:t>
      </w:r>
      <w:r w:rsidR="002D0B56" w:rsidRPr="002D0B56">
        <w:rPr>
          <w:rStyle w:val="index"/>
          <w:rFonts w:ascii="Arabic Typesetting" w:hAnsi="Arabic Typesetting" w:cs="Arabic Typesetting"/>
          <w:sz w:val="44"/>
          <w:szCs w:val="44"/>
          <w:rtl/>
        </w:rPr>
        <w:t>وَاغْفِرْ</w:t>
      </w:r>
      <w:r w:rsidR="002D0B56" w:rsidRPr="002D0B56">
        <w:rPr>
          <w:rFonts w:ascii="Arabic Typesetting" w:hAnsi="Arabic Typesetting" w:cs="Arabic Typesetting"/>
          <w:sz w:val="44"/>
          <w:szCs w:val="44"/>
          <w:rtl/>
        </w:rPr>
        <w:t xml:space="preserve"> لَنَا </w:t>
      </w:r>
      <w:r w:rsidR="002D0B56" w:rsidRPr="002D0B56">
        <w:rPr>
          <w:rStyle w:val="index"/>
          <w:rFonts w:ascii="Arabic Typesetting" w:hAnsi="Arabic Typesetting" w:cs="Arabic Typesetting"/>
          <w:sz w:val="44"/>
          <w:szCs w:val="44"/>
          <w:rtl/>
        </w:rPr>
        <w:t>وَارْحَمْنَا</w:t>
      </w:r>
      <w:r w:rsidR="002D0B56" w:rsidRPr="002D0B56">
        <w:rPr>
          <w:rFonts w:ascii="Arabic Typesetting" w:hAnsi="Arabic Typesetting" w:cs="Arabic Typesetting"/>
          <w:sz w:val="44"/>
          <w:szCs w:val="44"/>
          <w:rtl/>
        </w:rPr>
        <w:t xml:space="preserve"> أَنْتَ </w:t>
      </w:r>
      <w:r w:rsidR="002D0B56" w:rsidRPr="002D0B56">
        <w:rPr>
          <w:rStyle w:val="index"/>
          <w:rFonts w:ascii="Arabic Typesetting" w:hAnsi="Arabic Typesetting" w:cs="Arabic Typesetting"/>
          <w:sz w:val="44"/>
          <w:szCs w:val="44"/>
          <w:rtl/>
        </w:rPr>
        <w:t>مَوْلَانَا</w:t>
      </w:r>
      <w:r w:rsidR="002D0B56" w:rsidRPr="002D0B56">
        <w:rPr>
          <w:rFonts w:ascii="Arabic Typesetting" w:hAnsi="Arabic Typesetting" w:cs="Arabic Typesetting"/>
          <w:sz w:val="44"/>
          <w:szCs w:val="44"/>
          <w:rtl/>
        </w:rPr>
        <w:t xml:space="preserve"> </w:t>
      </w:r>
      <w:r w:rsidR="002D0B56" w:rsidRPr="002D0B56">
        <w:rPr>
          <w:rStyle w:val="index"/>
          <w:rFonts w:ascii="Arabic Typesetting" w:hAnsi="Arabic Typesetting" w:cs="Arabic Typesetting"/>
          <w:sz w:val="44"/>
          <w:szCs w:val="44"/>
          <w:rtl/>
        </w:rPr>
        <w:t>فَانْصُرْنَا</w:t>
      </w:r>
      <w:r w:rsidR="002D0B56" w:rsidRPr="002D0B56">
        <w:rPr>
          <w:rFonts w:ascii="Arabic Typesetting" w:hAnsi="Arabic Typesetting" w:cs="Arabic Typesetting"/>
          <w:sz w:val="44"/>
          <w:szCs w:val="44"/>
          <w:rtl/>
        </w:rPr>
        <w:t xml:space="preserve"> عَلَى </w:t>
      </w:r>
      <w:r w:rsidR="002D0B56" w:rsidRPr="002D0B56">
        <w:rPr>
          <w:rStyle w:val="index"/>
          <w:rFonts w:ascii="Arabic Typesetting" w:hAnsi="Arabic Typesetting" w:cs="Arabic Typesetting"/>
          <w:sz w:val="44"/>
          <w:szCs w:val="44"/>
          <w:rtl/>
        </w:rPr>
        <w:t>الْقَوْمِ</w:t>
      </w:r>
      <w:r w:rsidR="002D0B56" w:rsidRPr="002D0B56">
        <w:rPr>
          <w:rFonts w:ascii="Arabic Typesetting" w:hAnsi="Arabic Typesetting" w:cs="Arabic Typesetting"/>
          <w:sz w:val="44"/>
          <w:szCs w:val="44"/>
          <w:rtl/>
        </w:rPr>
        <w:t xml:space="preserve"> الْكَافِرِينَ</w:t>
      </w:r>
      <w:r w:rsidR="002D0B56">
        <w:rPr>
          <w:rFonts w:ascii="Arabic Typesetting" w:hAnsi="Arabic Typesetting" w:cs="Arabic Typesetting" w:hint="cs"/>
          <w:sz w:val="44"/>
          <w:szCs w:val="44"/>
          <w:rtl/>
        </w:rPr>
        <w:t>"</w:t>
      </w:r>
    </w:p>
    <w:p w:rsidR="00F64E40" w:rsidRPr="00F64E40" w:rsidRDefault="00F64E40" w:rsidP="00F64E40">
      <w:pPr>
        <w:pStyle w:val="ListParagraph"/>
        <w:numPr>
          <w:ilvl w:val="0"/>
          <w:numId w:val="1"/>
        </w:numPr>
        <w:bidi/>
        <w:jc w:val="center"/>
        <w:rPr>
          <w:rFonts w:ascii="Microsoft Uighur" w:hAnsi="Microsoft Uighur" w:cs="Microsoft Uighur"/>
          <w:sz w:val="44"/>
          <w:szCs w:val="44"/>
        </w:rPr>
      </w:pPr>
      <w:r w:rsidRPr="00F64E40">
        <w:rPr>
          <w:rFonts w:ascii="Microsoft Uighur" w:hAnsi="Microsoft Uighur" w:cs="Microsoft Uighur"/>
          <w:sz w:val="44"/>
          <w:szCs w:val="44"/>
          <w:rtl/>
        </w:rPr>
        <w:t>صدق الله العظيم</w:t>
      </w:r>
      <w:r>
        <w:rPr>
          <w:rFonts w:ascii="Microsoft Uighur" w:hAnsi="Microsoft Uighur" w:cs="Microsoft Uighur" w:hint="cs"/>
          <w:sz w:val="44"/>
          <w:szCs w:val="44"/>
          <w:rtl/>
        </w:rPr>
        <w:t xml:space="preserve"> -</w:t>
      </w:r>
    </w:p>
    <w:p w:rsidR="00E01535" w:rsidRDefault="002D0B56" w:rsidP="00F64E40">
      <w:pPr>
        <w:bidi/>
        <w:jc w:val="center"/>
        <w:rPr>
          <w:rFonts w:ascii="Arabic Typesetting" w:hAnsi="Arabic Typesetting" w:cs="Arabic Typesetting"/>
          <w:b/>
          <w:bCs/>
          <w:sz w:val="44"/>
          <w:szCs w:val="44"/>
          <w:rtl/>
        </w:rPr>
      </w:pPr>
      <w:r>
        <w:rPr>
          <w:rFonts w:ascii="Arabic Typesetting" w:hAnsi="Arabic Typesetting" w:cs="Arabic Typesetting" w:hint="cs"/>
          <w:sz w:val="44"/>
          <w:szCs w:val="44"/>
          <w:rtl/>
        </w:rPr>
        <w:t xml:space="preserve">سورة البقرة آية </w:t>
      </w:r>
      <w:r w:rsidRPr="002D0B56">
        <w:rPr>
          <w:rFonts w:ascii="Arabic Typesetting" w:hAnsi="Arabic Typesetting" w:cs="Arabic Typesetting"/>
          <w:sz w:val="44"/>
          <w:szCs w:val="44"/>
          <w:rtl/>
        </w:rPr>
        <w:t>﴿٢٨٦﴾</w:t>
      </w:r>
    </w:p>
    <w:p w:rsidR="00F64E40" w:rsidRPr="00F64E40" w:rsidRDefault="00F64E40" w:rsidP="00F64E40">
      <w:pPr>
        <w:bidi/>
        <w:jc w:val="center"/>
        <w:rPr>
          <w:rFonts w:ascii="Arabic Typesetting" w:hAnsi="Arabic Typesetting" w:cs="Arabic Typesetting"/>
          <w:b/>
          <w:bCs/>
          <w:sz w:val="44"/>
          <w:szCs w:val="44"/>
        </w:rPr>
      </w:pPr>
    </w:p>
    <w:p w:rsidR="00E01535" w:rsidRDefault="00E01535" w:rsidP="00E42A25">
      <w:pPr>
        <w:bidi/>
        <w:rPr>
          <w:b/>
          <w:bCs/>
          <w:sz w:val="32"/>
          <w:szCs w:val="32"/>
        </w:rPr>
      </w:pPr>
    </w:p>
    <w:p w:rsidR="00E01535" w:rsidRDefault="00E01535" w:rsidP="00E42A25">
      <w:pPr>
        <w:bidi/>
        <w:rPr>
          <w:b/>
          <w:bCs/>
          <w:sz w:val="32"/>
          <w:szCs w:val="32"/>
        </w:rPr>
      </w:pPr>
    </w:p>
    <w:p w:rsidR="00E01535" w:rsidRDefault="00E01535" w:rsidP="00E42A25">
      <w:pPr>
        <w:bidi/>
        <w:rPr>
          <w:b/>
          <w:bCs/>
          <w:sz w:val="32"/>
          <w:szCs w:val="32"/>
        </w:rPr>
      </w:pPr>
    </w:p>
    <w:p w:rsidR="00E01535" w:rsidRDefault="00E01535" w:rsidP="00E42A25">
      <w:pPr>
        <w:bidi/>
        <w:rPr>
          <w:b/>
          <w:bCs/>
          <w:sz w:val="32"/>
          <w:szCs w:val="32"/>
        </w:rPr>
      </w:pPr>
    </w:p>
    <w:p w:rsidR="00E01535" w:rsidRDefault="00E01535" w:rsidP="00E42A25">
      <w:pPr>
        <w:bidi/>
        <w:rPr>
          <w:b/>
          <w:bCs/>
          <w:sz w:val="32"/>
          <w:szCs w:val="32"/>
        </w:rPr>
      </w:pPr>
    </w:p>
    <w:p w:rsidR="00E01535" w:rsidRDefault="00E01535" w:rsidP="00E42A25">
      <w:pPr>
        <w:bidi/>
        <w:rPr>
          <w:b/>
          <w:bCs/>
          <w:sz w:val="32"/>
          <w:szCs w:val="32"/>
        </w:rPr>
      </w:pPr>
    </w:p>
    <w:p w:rsidR="00E01535" w:rsidRDefault="00E01535" w:rsidP="00E42A25">
      <w:pPr>
        <w:bidi/>
        <w:rPr>
          <w:b/>
          <w:bCs/>
          <w:sz w:val="32"/>
          <w:szCs w:val="32"/>
        </w:rPr>
      </w:pPr>
    </w:p>
    <w:p w:rsidR="00E01535" w:rsidRPr="00E01535" w:rsidRDefault="00E01535" w:rsidP="00E42A25">
      <w:pPr>
        <w:bidi/>
        <w:rPr>
          <w:b/>
          <w:bCs/>
          <w:sz w:val="32"/>
          <w:szCs w:val="32"/>
        </w:rPr>
      </w:pPr>
    </w:p>
    <w:p w:rsidR="00A24FE1" w:rsidRPr="00911B9D" w:rsidRDefault="00EA56E8" w:rsidP="00911B9D">
      <w:pPr>
        <w:jc w:val="center"/>
        <w:rPr>
          <w:b/>
          <w:bCs/>
          <w:sz w:val="48"/>
          <w:szCs w:val="48"/>
        </w:rPr>
      </w:pPr>
      <w:r>
        <w:rPr>
          <w:b/>
          <w:bCs/>
          <w:sz w:val="48"/>
          <w:szCs w:val="48"/>
        </w:rPr>
        <w:lastRenderedPageBreak/>
        <w:t>Acknowledgment</w:t>
      </w:r>
      <w:r w:rsidR="00911B9D">
        <w:rPr>
          <w:b/>
          <w:bCs/>
          <w:sz w:val="48"/>
          <w:szCs w:val="48"/>
        </w:rPr>
        <w:t>s</w:t>
      </w:r>
    </w:p>
    <w:p w:rsidR="007D53A6" w:rsidRDefault="007D53A6" w:rsidP="007D53A6">
      <w:pPr>
        <w:jc w:val="center"/>
        <w:rPr>
          <w:rStyle w:val="longtext"/>
          <w:sz w:val="32"/>
          <w:szCs w:val="32"/>
        </w:rPr>
      </w:pPr>
      <w:r>
        <w:rPr>
          <w:rStyle w:val="longtext"/>
          <w:sz w:val="32"/>
          <w:szCs w:val="32"/>
        </w:rPr>
        <w:t>In such moments, the pen starts wondering what to write, and what to pick from letters, words and phrases, to fully describe his owner’s gratitude and appreciation for everyone made an impression that lighten the path of science and facilitate the obstacles.</w:t>
      </w:r>
    </w:p>
    <w:p w:rsidR="007D53A6" w:rsidRDefault="007D53A6" w:rsidP="007D53A6">
      <w:pPr>
        <w:spacing w:after="0"/>
        <w:jc w:val="center"/>
        <w:rPr>
          <w:rStyle w:val="longtext"/>
          <w:sz w:val="32"/>
          <w:szCs w:val="32"/>
        </w:rPr>
      </w:pPr>
      <w:r>
        <w:rPr>
          <w:rStyle w:val="longtext"/>
          <w:sz w:val="32"/>
          <w:szCs w:val="32"/>
        </w:rPr>
        <w:t>******************************</w:t>
      </w:r>
    </w:p>
    <w:p w:rsidR="007D53A6" w:rsidRDefault="007D53A6" w:rsidP="007D53A6">
      <w:pPr>
        <w:spacing w:after="0"/>
        <w:jc w:val="center"/>
        <w:rPr>
          <w:rStyle w:val="longtext"/>
          <w:sz w:val="32"/>
          <w:szCs w:val="32"/>
        </w:rPr>
      </w:pPr>
      <w:r>
        <w:rPr>
          <w:rStyle w:val="longtext"/>
          <w:sz w:val="32"/>
          <w:szCs w:val="32"/>
        </w:rPr>
        <w:t>Extend my sincere thanks and gratitude to the great man</w:t>
      </w:r>
    </w:p>
    <w:p w:rsidR="007D53A6" w:rsidRDefault="007D53A6" w:rsidP="007D53A6">
      <w:pPr>
        <w:spacing w:after="0"/>
        <w:jc w:val="center"/>
        <w:rPr>
          <w:rStyle w:val="longtext"/>
          <w:b/>
          <w:bCs/>
          <w:sz w:val="36"/>
          <w:szCs w:val="36"/>
        </w:rPr>
      </w:pPr>
      <w:r>
        <w:rPr>
          <w:rStyle w:val="longtext"/>
          <w:b/>
          <w:bCs/>
          <w:sz w:val="36"/>
          <w:szCs w:val="36"/>
        </w:rPr>
        <w:t>" Dr. Atif Ali "</w:t>
      </w:r>
    </w:p>
    <w:p w:rsidR="007D53A6" w:rsidRDefault="007D53A6" w:rsidP="007D53A6">
      <w:pPr>
        <w:jc w:val="center"/>
        <w:rPr>
          <w:rStyle w:val="longtext"/>
          <w:sz w:val="32"/>
          <w:szCs w:val="32"/>
        </w:rPr>
      </w:pPr>
      <w:r>
        <w:rPr>
          <w:rStyle w:val="longtext"/>
          <w:sz w:val="32"/>
          <w:szCs w:val="32"/>
        </w:rPr>
        <w:t>who oversaw this research and gave me the knowledge, advice and expertise, with a lot of patience until it came out in the image that it is on, may Allah bless and protect him .</w:t>
      </w:r>
    </w:p>
    <w:p w:rsidR="007D53A6" w:rsidRDefault="007D53A6" w:rsidP="007D53A6">
      <w:pPr>
        <w:spacing w:after="0"/>
        <w:jc w:val="center"/>
        <w:rPr>
          <w:rStyle w:val="longtext"/>
          <w:sz w:val="32"/>
          <w:szCs w:val="32"/>
        </w:rPr>
      </w:pPr>
      <w:r>
        <w:rPr>
          <w:rStyle w:val="longtext"/>
          <w:sz w:val="32"/>
          <w:szCs w:val="32"/>
        </w:rPr>
        <w:t>******************************</w:t>
      </w:r>
    </w:p>
    <w:p w:rsidR="007D53A6" w:rsidRDefault="007D53A6" w:rsidP="007D53A6">
      <w:pPr>
        <w:jc w:val="center"/>
        <w:rPr>
          <w:rStyle w:val="longtext"/>
          <w:sz w:val="32"/>
          <w:szCs w:val="32"/>
        </w:rPr>
      </w:pPr>
      <w:r>
        <w:rPr>
          <w:rStyle w:val="longtext"/>
          <w:sz w:val="32"/>
          <w:szCs w:val="32"/>
        </w:rPr>
        <w:t>Also, I would like to thank all doctors who taught me in the best way, and gave me a strong boost in my academic career, they have all the thanks and respect.</w:t>
      </w:r>
    </w:p>
    <w:p w:rsidR="007D53A6" w:rsidRDefault="007D53A6" w:rsidP="007D53A6">
      <w:pPr>
        <w:jc w:val="center"/>
        <w:rPr>
          <w:rStyle w:val="longtext"/>
          <w:sz w:val="32"/>
          <w:szCs w:val="32"/>
        </w:rPr>
      </w:pPr>
      <w:r>
        <w:rPr>
          <w:rStyle w:val="longtext"/>
          <w:sz w:val="32"/>
          <w:szCs w:val="32"/>
        </w:rPr>
        <w:t>To my dears colleagues, who I spent great times with them and shared the beautiful experiences, you were really the most sociable and helpful people, thank you my friends.</w:t>
      </w:r>
    </w:p>
    <w:p w:rsidR="007D53A6" w:rsidRDefault="007D53A6" w:rsidP="007D53A6">
      <w:pPr>
        <w:jc w:val="center"/>
      </w:pPr>
      <w:r>
        <w:rPr>
          <w:rStyle w:val="longtext"/>
          <w:sz w:val="32"/>
          <w:szCs w:val="32"/>
        </w:rPr>
        <w:t>And of course, I will not forget to thank my parents, brother and sisters, and all my family who stood by me and helped to overcome the hard times of despair and frustration, and grabbed my hand and walked me to the end of the road and the beginning of the future.</w:t>
      </w:r>
    </w:p>
    <w:p w:rsidR="007D53A6" w:rsidRDefault="007D53A6" w:rsidP="007D53A6">
      <w:pPr>
        <w:jc w:val="center"/>
        <w:rPr>
          <w:sz w:val="32"/>
          <w:szCs w:val="32"/>
        </w:rPr>
      </w:pPr>
      <w:r>
        <w:rPr>
          <w:rStyle w:val="longtext"/>
          <w:sz w:val="32"/>
          <w:szCs w:val="32"/>
        </w:rPr>
        <w:t>Thank you all ...</w:t>
      </w:r>
    </w:p>
    <w:p w:rsidR="00A24FE1" w:rsidRPr="007D53A6" w:rsidRDefault="00A24FE1" w:rsidP="007D53A6">
      <w:pPr>
        <w:jc w:val="center"/>
        <w:rPr>
          <w:sz w:val="32"/>
          <w:szCs w:val="32"/>
        </w:rPr>
      </w:pPr>
      <w:r>
        <w:rPr>
          <w:rFonts w:cstheme="minorHAnsi"/>
          <w:b/>
          <w:bCs/>
          <w:sz w:val="48"/>
          <w:szCs w:val="48"/>
        </w:rPr>
        <w:lastRenderedPageBreak/>
        <w:t>Abstract</w:t>
      </w:r>
    </w:p>
    <w:p w:rsidR="00A24FE1" w:rsidRPr="009B3037" w:rsidRDefault="00A24FE1" w:rsidP="00A24FE1">
      <w:pPr>
        <w:autoSpaceDE w:val="0"/>
        <w:autoSpaceDN w:val="0"/>
        <w:adjustRightInd w:val="0"/>
        <w:spacing w:line="240" w:lineRule="auto"/>
        <w:ind w:firstLine="720"/>
        <w:jc w:val="both"/>
        <w:rPr>
          <w:rFonts w:asciiTheme="majorBidi" w:hAnsiTheme="majorBidi" w:cstheme="majorBidi"/>
          <w:sz w:val="28"/>
          <w:szCs w:val="28"/>
        </w:rPr>
      </w:pPr>
      <w:r w:rsidRPr="009B3037">
        <w:rPr>
          <w:rFonts w:asciiTheme="majorBidi" w:hAnsiTheme="majorBidi" w:cstheme="majorBidi"/>
          <w:sz w:val="28"/>
          <w:szCs w:val="28"/>
        </w:rPr>
        <w:t>The advent of low-cost data storage technologies and the wide availability of Internet connections have made it easier for individuals and organizations to access large amounts of data. Such data are often heterogeneous in origin, content and representation, as they include commercial, financial and administrative transactions, web navigation paths, emails, texts and hypertexts, and the results of clinical tests, to name just a few examples. Their accessibility opens up promising scenarios and opportunities, and raises an enticing question: is it possible to convert such data into information and knowledge that can then be used by decision makers to aid and improve the governance of enterprises and of public administration?</w:t>
      </w:r>
    </w:p>
    <w:p w:rsidR="00A24FE1" w:rsidRPr="009B3037" w:rsidRDefault="00A24FE1" w:rsidP="00A24FE1">
      <w:pPr>
        <w:autoSpaceDE w:val="0"/>
        <w:autoSpaceDN w:val="0"/>
        <w:adjustRightInd w:val="0"/>
        <w:spacing w:line="240" w:lineRule="auto"/>
        <w:ind w:firstLine="720"/>
        <w:jc w:val="both"/>
        <w:rPr>
          <w:rFonts w:asciiTheme="majorBidi" w:hAnsiTheme="majorBidi" w:cstheme="majorBidi"/>
          <w:sz w:val="28"/>
          <w:szCs w:val="28"/>
        </w:rPr>
      </w:pPr>
      <w:r w:rsidRPr="009B3037">
        <w:rPr>
          <w:rFonts w:asciiTheme="majorBidi" w:hAnsiTheme="majorBidi" w:cstheme="majorBidi"/>
          <w:sz w:val="28"/>
          <w:szCs w:val="28"/>
        </w:rPr>
        <w:t>There are group of algorithms makes indeed the answer of previous question is YES, we can say that business intelligence systems tend to promote a scientific and rational approach to managing enterprises and complex organizations. Even the use of an electronic spreadsheet for assessing the effects on the budget by fluctuations in the discount rate, despite its simplicity, requires a part of information help to make the best decision about financial flows.</w:t>
      </w:r>
    </w:p>
    <w:p w:rsidR="00A24FE1" w:rsidRPr="009B3037" w:rsidRDefault="00A24FE1" w:rsidP="009F72E5">
      <w:pPr>
        <w:autoSpaceDE w:val="0"/>
        <w:autoSpaceDN w:val="0"/>
        <w:adjustRightInd w:val="0"/>
        <w:spacing w:line="240" w:lineRule="auto"/>
        <w:ind w:firstLine="720"/>
        <w:jc w:val="both"/>
        <w:rPr>
          <w:rFonts w:asciiTheme="majorBidi" w:eastAsia="Calibri" w:hAnsiTheme="majorBidi" w:cstheme="majorBidi"/>
          <w:sz w:val="28"/>
          <w:szCs w:val="28"/>
        </w:rPr>
      </w:pPr>
      <w:r w:rsidRPr="009B3037">
        <w:rPr>
          <w:rFonts w:asciiTheme="majorBidi" w:eastAsia="Calibri" w:hAnsiTheme="majorBidi" w:cstheme="majorBidi"/>
          <w:sz w:val="28"/>
          <w:szCs w:val="28"/>
        </w:rPr>
        <w:t xml:space="preserve">This research review some of these algorithms in wide scope and puts enough focus on association rules data mining concepts, </w:t>
      </w:r>
      <w:r w:rsidR="00A321AB" w:rsidRPr="009B3037">
        <w:rPr>
          <w:rFonts w:asciiTheme="majorBidi" w:eastAsia="Calibri" w:hAnsiTheme="majorBidi" w:cstheme="majorBidi"/>
          <w:sz w:val="28"/>
          <w:szCs w:val="28"/>
        </w:rPr>
        <w:t>specially on Apriori algorithm.</w:t>
      </w:r>
      <w:r w:rsidR="00A321AB" w:rsidRPr="009B3037">
        <w:rPr>
          <w:rFonts w:asciiTheme="majorBidi" w:eastAsia="Calibri" w:hAnsiTheme="majorBidi" w:cstheme="majorBidi"/>
          <w:sz w:val="28"/>
          <w:szCs w:val="28"/>
          <w:rtl/>
        </w:rPr>
        <w:t xml:space="preserve"> </w:t>
      </w:r>
      <w:r w:rsidRPr="009B3037">
        <w:rPr>
          <w:rFonts w:asciiTheme="majorBidi" w:eastAsia="Calibri" w:hAnsiTheme="majorBidi" w:cstheme="majorBidi"/>
          <w:sz w:val="28"/>
          <w:szCs w:val="28"/>
        </w:rPr>
        <w:t xml:space="preserve">Java programming </w:t>
      </w:r>
      <w:r w:rsidR="00A321AB" w:rsidRPr="009B3037">
        <w:rPr>
          <w:rFonts w:asciiTheme="majorBidi" w:eastAsia="Calibri" w:hAnsiTheme="majorBidi" w:cstheme="majorBidi"/>
          <w:sz w:val="28"/>
          <w:szCs w:val="28"/>
        </w:rPr>
        <w:t xml:space="preserve">language is used </w:t>
      </w:r>
      <w:r w:rsidRPr="009B3037">
        <w:rPr>
          <w:rFonts w:asciiTheme="majorBidi" w:eastAsia="Calibri" w:hAnsiTheme="majorBidi" w:cstheme="majorBidi"/>
          <w:sz w:val="28"/>
          <w:szCs w:val="28"/>
        </w:rPr>
        <w:t xml:space="preserve">to implement and solve the problem of a </w:t>
      </w:r>
      <w:r w:rsidRPr="009B3037">
        <w:rPr>
          <w:rFonts w:asciiTheme="majorBidi" w:hAnsiTheme="majorBidi" w:cstheme="majorBidi"/>
          <w:sz w:val="28"/>
          <w:szCs w:val="28"/>
        </w:rPr>
        <w:t xml:space="preserve">store selling accessories </w:t>
      </w:r>
      <w:r w:rsidRPr="009F72E5">
        <w:rPr>
          <w:rFonts w:asciiTheme="majorBidi" w:eastAsia="Calibri" w:hAnsiTheme="majorBidi" w:cstheme="majorBidi"/>
          <w:sz w:val="28"/>
          <w:szCs w:val="28"/>
        </w:rPr>
        <w:t>for cellular phones as a case study example.</w:t>
      </w:r>
      <w:r w:rsidR="009B3037" w:rsidRPr="009F72E5">
        <w:rPr>
          <w:rFonts w:asciiTheme="majorBidi" w:eastAsia="Calibri" w:hAnsiTheme="majorBidi" w:cstheme="majorBidi"/>
          <w:sz w:val="28"/>
          <w:szCs w:val="28"/>
        </w:rPr>
        <w:t xml:space="preserve"> And </w:t>
      </w:r>
      <w:r w:rsidR="009F72E5" w:rsidRPr="009F72E5">
        <w:rPr>
          <w:rFonts w:asciiTheme="majorBidi" w:eastAsia="Calibri" w:hAnsiTheme="majorBidi" w:cstheme="majorBidi"/>
          <w:sz w:val="28"/>
          <w:szCs w:val="28"/>
        </w:rPr>
        <w:t>as a</w:t>
      </w:r>
      <w:r w:rsidR="009B3037" w:rsidRPr="009F72E5">
        <w:rPr>
          <w:rFonts w:asciiTheme="majorBidi" w:eastAsia="Calibri" w:hAnsiTheme="majorBidi" w:cstheme="majorBidi"/>
          <w:sz w:val="28"/>
          <w:szCs w:val="28"/>
        </w:rPr>
        <w:t xml:space="preserve"> result of this research, a new </w:t>
      </w:r>
      <w:r w:rsidR="00CF7CBB">
        <w:rPr>
          <w:rFonts w:asciiTheme="majorBidi" w:eastAsia="Calibri" w:hAnsiTheme="majorBidi" w:cstheme="majorBidi"/>
          <w:sz w:val="28"/>
          <w:szCs w:val="28"/>
        </w:rPr>
        <w:t xml:space="preserve">mining </w:t>
      </w:r>
      <w:r w:rsidR="009B3037" w:rsidRPr="009F72E5">
        <w:rPr>
          <w:rFonts w:asciiTheme="majorBidi" w:eastAsia="Calibri" w:hAnsiTheme="majorBidi" w:cstheme="majorBidi"/>
          <w:sz w:val="28"/>
          <w:szCs w:val="28"/>
        </w:rPr>
        <w:t xml:space="preserve">tool has been generated </w:t>
      </w:r>
      <w:r w:rsidR="009F72E5">
        <w:rPr>
          <w:rFonts w:asciiTheme="majorBidi" w:eastAsia="Calibri" w:hAnsiTheme="majorBidi" w:cstheme="majorBidi"/>
          <w:sz w:val="28"/>
          <w:szCs w:val="28"/>
        </w:rPr>
        <w:t>s</w:t>
      </w:r>
      <w:r w:rsidR="009F72E5" w:rsidRPr="009F72E5">
        <w:rPr>
          <w:rFonts w:asciiTheme="majorBidi" w:eastAsia="Calibri" w:hAnsiTheme="majorBidi" w:cstheme="majorBidi"/>
          <w:sz w:val="28"/>
          <w:szCs w:val="28"/>
        </w:rPr>
        <w:t xml:space="preserve">pecifically </w:t>
      </w:r>
      <w:r w:rsidR="0075169F" w:rsidRPr="009F72E5">
        <w:rPr>
          <w:rFonts w:asciiTheme="majorBidi" w:eastAsia="Calibri" w:hAnsiTheme="majorBidi" w:cstheme="majorBidi"/>
          <w:sz w:val="28"/>
          <w:szCs w:val="28"/>
        </w:rPr>
        <w:t>for that.</w:t>
      </w:r>
    </w:p>
    <w:p w:rsidR="00A24FE1" w:rsidRPr="009B3037" w:rsidRDefault="00A24FE1" w:rsidP="00A24FE1">
      <w:pPr>
        <w:autoSpaceDE w:val="0"/>
        <w:autoSpaceDN w:val="0"/>
        <w:adjustRightInd w:val="0"/>
        <w:spacing w:line="240" w:lineRule="auto"/>
        <w:jc w:val="both"/>
        <w:rPr>
          <w:rFonts w:asciiTheme="majorBidi" w:hAnsiTheme="majorBidi" w:cstheme="majorBidi"/>
          <w:sz w:val="28"/>
          <w:szCs w:val="28"/>
        </w:rPr>
      </w:pPr>
    </w:p>
    <w:p w:rsidR="00030DDB" w:rsidRDefault="00030DDB" w:rsidP="00A24FE1">
      <w:pPr>
        <w:autoSpaceDE w:val="0"/>
        <w:autoSpaceDN w:val="0"/>
        <w:adjustRightInd w:val="0"/>
        <w:spacing w:line="240" w:lineRule="auto"/>
        <w:jc w:val="both"/>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D728DB" w:rsidRPr="00F145D9" w:rsidRDefault="00D728DB" w:rsidP="00D728DB">
      <w:pPr>
        <w:bidi/>
        <w:jc w:val="center"/>
        <w:rPr>
          <w:rFonts w:cstheme="minorHAnsi"/>
          <w:b/>
          <w:bCs/>
          <w:sz w:val="48"/>
          <w:szCs w:val="48"/>
          <w:rtl/>
        </w:rPr>
      </w:pPr>
      <w:r w:rsidRPr="00F145D9">
        <w:rPr>
          <w:rFonts w:cstheme="majorBidi"/>
          <w:b/>
          <w:bCs/>
          <w:sz w:val="48"/>
          <w:szCs w:val="48"/>
          <w:rtl/>
        </w:rPr>
        <w:lastRenderedPageBreak/>
        <w:t>المستخلص</w:t>
      </w:r>
    </w:p>
    <w:p w:rsidR="00D728DB" w:rsidRPr="00F112C0" w:rsidRDefault="00D728DB" w:rsidP="00980373">
      <w:pPr>
        <w:bidi/>
        <w:ind w:firstLine="720"/>
        <w:jc w:val="both"/>
        <w:rPr>
          <w:rFonts w:ascii="Simplified Arabic" w:hAnsi="Simplified Arabic" w:cs="Simplified Arabic"/>
          <w:sz w:val="28"/>
          <w:szCs w:val="28"/>
          <w:rtl/>
        </w:rPr>
      </w:pPr>
      <w:r w:rsidRPr="00F112C0">
        <w:rPr>
          <w:rFonts w:ascii="Simplified Arabic" w:hAnsi="Simplified Arabic" w:cs="Simplified Arabic"/>
          <w:sz w:val="28"/>
          <w:szCs w:val="28"/>
          <w:rtl/>
        </w:rPr>
        <w:t>ظهور تقنيات التخزين منخفضة التكلفة والتوفر الواسع لإتصا</w:t>
      </w:r>
      <w:r w:rsidR="00B147D8">
        <w:rPr>
          <w:rFonts w:ascii="Simplified Arabic" w:hAnsi="Simplified Arabic" w:cs="Simplified Arabic"/>
          <w:sz w:val="28"/>
          <w:szCs w:val="28"/>
          <w:rtl/>
        </w:rPr>
        <w:t>لات شبكة الإنترنت جعل من السه</w:t>
      </w:r>
      <w:r w:rsidR="00B147D8">
        <w:rPr>
          <w:rFonts w:ascii="Simplified Arabic" w:hAnsi="Simplified Arabic" w:cs="Simplified Arabic" w:hint="cs"/>
          <w:sz w:val="28"/>
          <w:szCs w:val="28"/>
          <w:rtl/>
        </w:rPr>
        <w:t>ل</w:t>
      </w:r>
      <w:r w:rsidRPr="00F112C0">
        <w:rPr>
          <w:rFonts w:ascii="Simplified Arabic" w:hAnsi="Simplified Arabic" w:cs="Simplified Arabic"/>
          <w:sz w:val="28"/>
          <w:szCs w:val="28"/>
          <w:rtl/>
        </w:rPr>
        <w:t xml:space="preserve"> للأفراد والمنظمات الوصول </w:t>
      </w:r>
      <w:r w:rsidR="00275690" w:rsidRPr="00F112C0">
        <w:rPr>
          <w:rFonts w:ascii="Simplified Arabic" w:hAnsi="Simplified Arabic" w:cs="Simplified Arabic"/>
          <w:sz w:val="28"/>
          <w:szCs w:val="28"/>
          <w:rtl/>
        </w:rPr>
        <w:t>إلى كمية كبيرة من البيانات. مثل هذه البيانات تكون غير متجانسة في الأصل والمحتوى وطريقة تمثيلها، لأنها تشمل المعاملات التجارية والمالية والإدارية، وعمليات التنقل بالويب، رسائل البريد الإلكتروني والنصوص والإرتباطات التشعبية، ونتائج الإختبارات السريرية، كلها أمثلة قليلة من كثير.</w:t>
      </w:r>
      <w:r w:rsidR="00AE5D2C" w:rsidRPr="00F112C0">
        <w:rPr>
          <w:rFonts w:ascii="Simplified Arabic" w:hAnsi="Simplified Arabic" w:cs="Simplified Arabic"/>
          <w:sz w:val="28"/>
          <w:szCs w:val="28"/>
          <w:rtl/>
        </w:rPr>
        <w:t xml:space="preserve"> تمهد لإمكانية الوصول لسيناريوهات</w:t>
      </w:r>
      <w:r w:rsidR="00215666" w:rsidRPr="00F112C0">
        <w:rPr>
          <w:rFonts w:ascii="Simplified Arabic" w:hAnsi="Simplified Arabic" w:cs="Simplified Arabic"/>
          <w:sz w:val="28"/>
          <w:szCs w:val="28"/>
          <w:rtl/>
        </w:rPr>
        <w:t xml:space="preserve"> </w:t>
      </w:r>
      <w:r w:rsidR="00AE5D2C" w:rsidRPr="00F112C0">
        <w:rPr>
          <w:rFonts w:ascii="Simplified Arabic" w:hAnsi="Simplified Arabic" w:cs="Simplified Arabic"/>
          <w:sz w:val="28"/>
          <w:szCs w:val="28"/>
          <w:rtl/>
        </w:rPr>
        <w:t>وفرص واعدة، و</w:t>
      </w:r>
      <w:r w:rsidR="00C15E4A" w:rsidRPr="00F112C0">
        <w:rPr>
          <w:rFonts w:ascii="Simplified Arabic" w:hAnsi="Simplified Arabic" w:cs="Simplified Arabic"/>
          <w:sz w:val="28"/>
          <w:szCs w:val="28"/>
          <w:rtl/>
        </w:rPr>
        <w:t>تثير</w:t>
      </w:r>
      <w:r w:rsidR="00AE5D2C" w:rsidRPr="00F112C0">
        <w:rPr>
          <w:rFonts w:ascii="Simplified Arabic" w:hAnsi="Simplified Arabic" w:cs="Simplified Arabic"/>
          <w:sz w:val="28"/>
          <w:szCs w:val="28"/>
          <w:rtl/>
        </w:rPr>
        <w:t xml:space="preserve"> سؤالا يطرح نفسه: </w:t>
      </w:r>
      <w:r w:rsidR="005419AA" w:rsidRPr="00F112C0">
        <w:rPr>
          <w:rFonts w:ascii="Simplified Arabic" w:hAnsi="Simplified Arabic" w:cs="Simplified Arabic"/>
          <w:sz w:val="28"/>
          <w:szCs w:val="28"/>
          <w:rtl/>
        </w:rPr>
        <w:t>هل من الممكن تحويل مثل هذه البيانات إلى معلومات ومعرفة يمكن استخدامها من قبل صناع القرار للمساعدة والتحسين في تسيير المؤسسات وأمور الإدارة العامة ؟</w:t>
      </w:r>
    </w:p>
    <w:p w:rsidR="005419AA" w:rsidRPr="00F112C0" w:rsidRDefault="005419AA" w:rsidP="00980373">
      <w:pPr>
        <w:bidi/>
        <w:ind w:firstLine="720"/>
        <w:jc w:val="both"/>
        <w:rPr>
          <w:rFonts w:ascii="Simplified Arabic" w:hAnsi="Simplified Arabic" w:cs="Simplified Arabic"/>
          <w:sz w:val="28"/>
          <w:szCs w:val="28"/>
          <w:rtl/>
        </w:rPr>
      </w:pPr>
      <w:r w:rsidRPr="00F112C0">
        <w:rPr>
          <w:rFonts w:ascii="Simplified Arabic" w:hAnsi="Simplified Arabic" w:cs="Simplified Arabic"/>
          <w:sz w:val="28"/>
          <w:szCs w:val="28"/>
          <w:rtl/>
        </w:rPr>
        <w:t xml:space="preserve">هنالك مجموعة من الخوارزميات تجعل بالتأكيد الإجابة على السؤال السابق </w:t>
      </w:r>
      <w:r w:rsidR="00D41445" w:rsidRPr="00F112C0">
        <w:rPr>
          <w:rFonts w:ascii="Simplified Arabic" w:hAnsi="Simplified Arabic" w:cs="Simplified Arabic"/>
          <w:sz w:val="28"/>
          <w:szCs w:val="28"/>
          <w:rtl/>
        </w:rPr>
        <w:t xml:space="preserve">بـ نعم ، يمكننا القول بأن </w:t>
      </w:r>
      <w:r w:rsidR="00C15E4A" w:rsidRPr="00F112C0">
        <w:rPr>
          <w:rFonts w:ascii="Simplified Arabic" w:hAnsi="Simplified Arabic" w:cs="Simplified Arabic"/>
          <w:sz w:val="28"/>
          <w:szCs w:val="28"/>
          <w:rtl/>
        </w:rPr>
        <w:t>أ</w:t>
      </w:r>
      <w:r w:rsidR="00D41445" w:rsidRPr="00F112C0">
        <w:rPr>
          <w:rFonts w:ascii="Simplified Arabic" w:hAnsi="Simplified Arabic" w:cs="Simplified Arabic"/>
          <w:sz w:val="28"/>
          <w:szCs w:val="28"/>
          <w:rtl/>
        </w:rPr>
        <w:t>نظم</w:t>
      </w:r>
      <w:r w:rsidR="00C15E4A" w:rsidRPr="00F112C0">
        <w:rPr>
          <w:rFonts w:ascii="Simplified Arabic" w:hAnsi="Simplified Arabic" w:cs="Simplified Arabic"/>
          <w:sz w:val="28"/>
          <w:szCs w:val="28"/>
          <w:rtl/>
        </w:rPr>
        <w:t>ة</w:t>
      </w:r>
      <w:r w:rsidR="00D41445" w:rsidRPr="00F112C0">
        <w:rPr>
          <w:rFonts w:ascii="Simplified Arabic" w:hAnsi="Simplified Arabic" w:cs="Simplified Arabic"/>
          <w:sz w:val="28"/>
          <w:szCs w:val="28"/>
          <w:rtl/>
        </w:rPr>
        <w:t xml:space="preserve"> ذكاء الأعمال تميل إلى تشجيع النهج العلمي وال</w:t>
      </w:r>
      <w:r w:rsidR="00C97023" w:rsidRPr="00F112C0">
        <w:rPr>
          <w:rFonts w:ascii="Simplified Arabic" w:hAnsi="Simplified Arabic" w:cs="Simplified Arabic"/>
          <w:sz w:val="28"/>
          <w:szCs w:val="28"/>
          <w:rtl/>
        </w:rPr>
        <w:t>عقلاني في إدارة المؤسسات والمنظمات المعقدة. حتى</w:t>
      </w:r>
      <w:r w:rsidR="00C15E4A" w:rsidRPr="00F112C0">
        <w:rPr>
          <w:rFonts w:ascii="Simplified Arabic" w:hAnsi="Simplified Arabic" w:cs="Simplified Arabic"/>
          <w:sz w:val="28"/>
          <w:szCs w:val="28"/>
          <w:rtl/>
        </w:rPr>
        <w:t xml:space="preserve"> إن</w:t>
      </w:r>
      <w:r w:rsidR="00C97023" w:rsidRPr="00F112C0">
        <w:rPr>
          <w:rFonts w:ascii="Simplified Arabic" w:hAnsi="Simplified Arabic" w:cs="Simplified Arabic"/>
          <w:sz w:val="28"/>
          <w:szCs w:val="28"/>
          <w:rtl/>
        </w:rPr>
        <w:t xml:space="preserve"> استخدام الجداول الإلكترونية لتقييم التأثيرات على الميزانية من تقلبات سعر الصرف، على الرغم من بساطته، فإنه يتطلب جزء من المعلومات التي تساعد في اتخاذ أفضل قرار بشأن التدفقات المالية.</w:t>
      </w:r>
    </w:p>
    <w:p w:rsidR="00F112C0" w:rsidRDefault="0014380D" w:rsidP="00362F45">
      <w:pPr>
        <w:bidi/>
        <w:ind w:firstLine="720"/>
        <w:jc w:val="both"/>
        <w:rPr>
          <w:rFonts w:ascii="Simplified Arabic" w:hAnsi="Simplified Arabic" w:cs="Simplified Arabic"/>
          <w:sz w:val="28"/>
          <w:szCs w:val="28"/>
        </w:rPr>
      </w:pPr>
      <w:r w:rsidRPr="00F112C0">
        <w:rPr>
          <w:rFonts w:ascii="Simplified Arabic" w:hAnsi="Simplified Arabic" w:cs="Simplified Arabic"/>
          <w:sz w:val="28"/>
          <w:szCs w:val="28"/>
          <w:rtl/>
        </w:rPr>
        <w:t xml:space="preserve">هذا البحث يستعرض بعضا من هذه الخوارزميات في نطاق واسع ويضع التركيز الكافي على مفاهيم قواعد العلاقات في تنقيب البيانات، بالتحديد على خوارزمية </w:t>
      </w:r>
      <w:r w:rsidRPr="00C03EF2">
        <w:rPr>
          <w:rFonts w:asciiTheme="majorBidi" w:hAnsiTheme="majorBidi" w:cstheme="majorBidi"/>
          <w:sz w:val="28"/>
          <w:szCs w:val="28"/>
        </w:rPr>
        <w:t>Apriori</w:t>
      </w:r>
      <w:r w:rsidR="00980373" w:rsidRPr="00F112C0">
        <w:rPr>
          <w:rFonts w:ascii="Simplified Arabic" w:hAnsi="Simplified Arabic" w:cs="Simplified Arabic"/>
          <w:sz w:val="28"/>
          <w:szCs w:val="28"/>
          <w:rtl/>
        </w:rPr>
        <w:t>. استخدم</w:t>
      </w:r>
      <w:r w:rsidR="007F5BDF" w:rsidRPr="00F112C0">
        <w:rPr>
          <w:rFonts w:ascii="Simplified Arabic" w:hAnsi="Simplified Arabic" w:cs="Simplified Arabic"/>
          <w:sz w:val="28"/>
          <w:szCs w:val="28"/>
          <w:rtl/>
        </w:rPr>
        <w:t>ت</w:t>
      </w:r>
      <w:r w:rsidR="00980373" w:rsidRPr="00F112C0">
        <w:rPr>
          <w:rFonts w:ascii="Simplified Arabic" w:hAnsi="Simplified Arabic" w:cs="Simplified Arabic"/>
          <w:sz w:val="28"/>
          <w:szCs w:val="28"/>
          <w:rtl/>
        </w:rPr>
        <w:t xml:space="preserve"> لغة جافا البرمجي</w:t>
      </w:r>
      <w:r w:rsidR="00EE4B64">
        <w:rPr>
          <w:rFonts w:ascii="Simplified Arabic" w:hAnsi="Simplified Arabic" w:cs="Simplified Arabic" w:hint="cs"/>
          <w:sz w:val="28"/>
          <w:szCs w:val="28"/>
          <w:rtl/>
        </w:rPr>
        <w:t xml:space="preserve">ة </w:t>
      </w:r>
      <w:r w:rsidRPr="00F112C0">
        <w:rPr>
          <w:rFonts w:ascii="Simplified Arabic" w:hAnsi="Simplified Arabic" w:cs="Simplified Arabic"/>
          <w:sz w:val="28"/>
          <w:szCs w:val="28"/>
          <w:rtl/>
        </w:rPr>
        <w:t xml:space="preserve">لتطبيق وحل مشكلة لمتجر مبيعات </w:t>
      </w:r>
      <w:r w:rsidR="00980373" w:rsidRPr="00F112C0">
        <w:rPr>
          <w:rFonts w:ascii="Simplified Arabic" w:hAnsi="Simplified Arabic" w:cs="Simplified Arabic"/>
          <w:sz w:val="28"/>
          <w:szCs w:val="28"/>
          <w:rtl/>
        </w:rPr>
        <w:t>لإ</w:t>
      </w:r>
      <w:r w:rsidR="007E006D" w:rsidRPr="00F112C0">
        <w:rPr>
          <w:rFonts w:ascii="Simplified Arabic" w:hAnsi="Simplified Arabic" w:cs="Simplified Arabic"/>
          <w:sz w:val="28"/>
          <w:szCs w:val="28"/>
          <w:rtl/>
        </w:rPr>
        <w:t xml:space="preserve">كسسوارات </w:t>
      </w:r>
      <w:r w:rsidR="00980373" w:rsidRPr="00F112C0">
        <w:rPr>
          <w:rFonts w:ascii="Simplified Arabic" w:hAnsi="Simplified Arabic" w:cs="Simplified Arabic"/>
          <w:sz w:val="28"/>
          <w:szCs w:val="28"/>
          <w:rtl/>
        </w:rPr>
        <w:t>ال</w:t>
      </w:r>
      <w:r w:rsidR="007E006D" w:rsidRPr="00F112C0">
        <w:rPr>
          <w:rFonts w:ascii="Simplified Arabic" w:hAnsi="Simplified Arabic" w:cs="Simplified Arabic"/>
          <w:sz w:val="28"/>
          <w:szCs w:val="28"/>
          <w:rtl/>
        </w:rPr>
        <w:t>هواتف ال</w:t>
      </w:r>
      <w:r w:rsidR="00980373" w:rsidRPr="00F112C0">
        <w:rPr>
          <w:rFonts w:ascii="Simplified Arabic" w:hAnsi="Simplified Arabic" w:cs="Simplified Arabic"/>
          <w:sz w:val="28"/>
          <w:szCs w:val="28"/>
          <w:rtl/>
        </w:rPr>
        <w:t>خلوية</w:t>
      </w:r>
      <w:r w:rsidR="007E006D" w:rsidRPr="00F112C0">
        <w:rPr>
          <w:rFonts w:ascii="Simplified Arabic" w:hAnsi="Simplified Arabic" w:cs="Simplified Arabic"/>
          <w:sz w:val="28"/>
          <w:szCs w:val="28"/>
          <w:rtl/>
        </w:rPr>
        <w:t xml:space="preserve"> كمثال لحالة دراسية.</w:t>
      </w:r>
      <w:r w:rsidR="00362F45">
        <w:rPr>
          <w:rFonts w:ascii="Simplified Arabic" w:hAnsi="Simplified Arabic" w:cs="Simplified Arabic"/>
          <w:sz w:val="28"/>
          <w:szCs w:val="28"/>
        </w:rPr>
        <w:t xml:space="preserve"> </w:t>
      </w:r>
      <w:r w:rsidR="00CF7CBB">
        <w:rPr>
          <w:rFonts w:ascii="Simplified Arabic" w:hAnsi="Simplified Arabic" w:cs="Simplified Arabic" w:hint="cs"/>
          <w:sz w:val="28"/>
          <w:szCs w:val="28"/>
          <w:rtl/>
        </w:rPr>
        <w:t>وكنتيجة لهذا البحث، تم إيجاد أداة تنقيب جديدة خصيصا لذلك.</w:t>
      </w:r>
    </w:p>
    <w:p w:rsidR="00362F45" w:rsidRDefault="00362F45" w:rsidP="00362F45">
      <w:pPr>
        <w:bidi/>
        <w:rPr>
          <w:rFonts w:ascii="Simplified Arabic" w:hAnsi="Simplified Arabic" w:cs="Simplified Arabic"/>
          <w:sz w:val="28"/>
          <w:szCs w:val="28"/>
        </w:rPr>
      </w:pPr>
    </w:p>
    <w:p w:rsidR="00362F45" w:rsidRDefault="00362F45" w:rsidP="00362F45">
      <w:pPr>
        <w:bidi/>
        <w:rPr>
          <w:rFonts w:ascii="Simplified Arabic" w:hAnsi="Simplified Arabic" w:cs="Simplified Arabic"/>
          <w:sz w:val="28"/>
          <w:szCs w:val="28"/>
        </w:rPr>
      </w:pPr>
    </w:p>
    <w:p w:rsidR="00362F45" w:rsidRDefault="00362F45" w:rsidP="00362F45">
      <w:pPr>
        <w:bidi/>
        <w:rPr>
          <w:rFonts w:ascii="Simplified Arabic" w:hAnsi="Simplified Arabic" w:cs="Simplified Arabic"/>
          <w:sz w:val="28"/>
          <w:szCs w:val="28"/>
        </w:rPr>
      </w:pPr>
    </w:p>
    <w:p w:rsidR="00362F45" w:rsidRPr="00362F45" w:rsidRDefault="00362F45" w:rsidP="00362F45">
      <w:pPr>
        <w:bidi/>
        <w:rPr>
          <w:rFonts w:ascii="Simplified Arabic" w:hAnsi="Simplified Arabic" w:cs="Simplified Arabic"/>
          <w:sz w:val="28"/>
          <w:szCs w:val="28"/>
        </w:rPr>
      </w:pPr>
    </w:p>
    <w:p w:rsidR="00A24FE1" w:rsidRPr="00A24FE1" w:rsidRDefault="00A24FE1" w:rsidP="00A24FE1">
      <w:pPr>
        <w:jc w:val="center"/>
        <w:rPr>
          <w:rFonts w:asciiTheme="majorBidi" w:hAnsiTheme="majorBidi" w:cstheme="majorBidi"/>
        </w:rPr>
      </w:pPr>
      <w:r w:rsidRPr="00420D9D">
        <w:rPr>
          <w:rFonts w:ascii="Times New Roman" w:eastAsia="Calibri" w:hAnsi="Times New Roman" w:cs="Times New Roman"/>
          <w:b/>
          <w:bCs/>
          <w:sz w:val="28"/>
          <w:szCs w:val="28"/>
        </w:rPr>
        <w:lastRenderedPageBreak/>
        <w:t>Contents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308"/>
        <w:gridCol w:w="1548"/>
      </w:tblGrid>
      <w:tr w:rsidR="00D12FCB" w:rsidRPr="00F10466" w:rsidTr="00EF559E">
        <w:trPr>
          <w:trHeight w:val="360"/>
        </w:trPr>
        <w:tc>
          <w:tcPr>
            <w:tcW w:w="7308" w:type="dxa"/>
          </w:tcPr>
          <w:p w:rsidR="00D12FCB" w:rsidRPr="00F10466" w:rsidRDefault="00B147D8" w:rsidP="00625670">
            <w:pPr>
              <w:rPr>
                <w:rFonts w:ascii="Helvetica" w:eastAsia="Calibri" w:hAnsi="Helvetica" w:cs="Helvetica"/>
                <w:rtl/>
              </w:rPr>
            </w:pPr>
            <w:r>
              <w:rPr>
                <w:rFonts w:ascii="Helvetica" w:eastAsia="Calibri" w:hAnsi="Helvetica" w:cs="Times New Roman" w:hint="cs"/>
                <w:rtl/>
              </w:rPr>
              <w:t>الآ</w:t>
            </w:r>
            <w:r w:rsidR="005420DE">
              <w:rPr>
                <w:rFonts w:ascii="Helvetica" w:eastAsia="Calibri" w:hAnsi="Helvetica" w:cs="Times New Roman" w:hint="cs"/>
                <w:rtl/>
              </w:rPr>
              <w:t>ية</w:t>
            </w:r>
            <w:r>
              <w:rPr>
                <w:rFonts w:ascii="Helvetica" w:eastAsia="Calibri" w:hAnsi="Helvetica" w:cs="Times New Roman"/>
              </w:rPr>
              <w:t xml:space="preserve"> </w:t>
            </w:r>
            <w:r w:rsidRPr="00B147D8">
              <w:rPr>
                <w:rFonts w:ascii="Helvetica" w:eastAsia="Calibri" w:hAnsi="Helvetica" w:cs="Times New Roman"/>
                <w:b/>
                <w:bCs/>
              </w:rPr>
              <w:t>………………………………………………………………………………..</w:t>
            </w:r>
          </w:p>
        </w:tc>
        <w:tc>
          <w:tcPr>
            <w:tcW w:w="1548" w:type="dxa"/>
          </w:tcPr>
          <w:p w:rsidR="00D12FCB" w:rsidRPr="00093447" w:rsidRDefault="00A33BFB" w:rsidP="00D17D7F">
            <w:pPr>
              <w:jc w:val="center"/>
              <w:rPr>
                <w:rFonts w:asciiTheme="majorBidi" w:hAnsiTheme="majorBidi" w:cstheme="majorBidi"/>
                <w:sz w:val="24"/>
                <w:szCs w:val="24"/>
              </w:rPr>
            </w:pPr>
            <w:r w:rsidRPr="00093447">
              <w:rPr>
                <w:rFonts w:asciiTheme="majorBidi" w:hAnsiTheme="majorBidi" w:cstheme="majorBidi"/>
                <w:sz w:val="24"/>
                <w:szCs w:val="24"/>
              </w:rPr>
              <w:t>i</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eastAsia="Calibri" w:hAnsi="Helvetica" w:cs="Helvetica"/>
              </w:rPr>
              <w:t>Acknowledgment</w:t>
            </w:r>
            <w:r w:rsidR="003D2D74">
              <w:rPr>
                <w:rFonts w:ascii="Helvetica" w:eastAsia="Calibri" w:hAnsi="Helvetica" w:cs="Helvetica"/>
              </w:rPr>
              <w:t>s</w:t>
            </w:r>
            <w:r>
              <w:rPr>
                <w:rFonts w:ascii="Helvetica" w:eastAsia="Calibri" w:hAnsi="Helvetica" w:cs="Helvetica"/>
              </w:rPr>
              <w:t xml:space="preserve"> </w:t>
            </w:r>
            <w:r w:rsidR="003D2D74">
              <w:rPr>
                <w:rFonts w:ascii="Helvetica" w:eastAsia="Calibri" w:hAnsi="Helvetica" w:cs="Helvetica"/>
                <w:b/>
                <w:bCs/>
              </w:rPr>
              <w:t>..</w:t>
            </w:r>
            <w:r w:rsidRPr="00A443C6">
              <w:rPr>
                <w:rFonts w:ascii="Helvetica" w:eastAsia="Calibri" w:hAnsi="Helvetica" w:cs="Helvetica"/>
                <w:b/>
                <w:bCs/>
              </w:rPr>
              <w:t>…………………………………………………………….</w:t>
            </w:r>
          </w:p>
        </w:tc>
        <w:tc>
          <w:tcPr>
            <w:tcW w:w="1548" w:type="dxa"/>
          </w:tcPr>
          <w:p w:rsidR="00A24FE1" w:rsidRPr="00093447" w:rsidRDefault="00A33BFB" w:rsidP="00D17D7F">
            <w:pPr>
              <w:jc w:val="center"/>
              <w:rPr>
                <w:rFonts w:asciiTheme="majorBidi" w:hAnsiTheme="majorBidi" w:cstheme="majorBidi"/>
                <w:sz w:val="24"/>
                <w:szCs w:val="24"/>
              </w:rPr>
            </w:pPr>
            <w:r w:rsidRPr="00093447">
              <w:rPr>
                <w:rFonts w:asciiTheme="majorBidi" w:hAnsiTheme="majorBidi" w:cstheme="majorBidi"/>
                <w:sz w:val="24"/>
                <w:szCs w:val="24"/>
              </w:rPr>
              <w:t>ii</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eastAsia="Calibri" w:hAnsi="Helvetica" w:cs="Helvetica"/>
              </w:rPr>
              <w:t>Abstract</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A33BFB" w:rsidP="00D17D7F">
            <w:pPr>
              <w:jc w:val="center"/>
              <w:rPr>
                <w:rFonts w:asciiTheme="majorBidi" w:hAnsiTheme="majorBidi" w:cstheme="majorBidi"/>
                <w:sz w:val="24"/>
                <w:szCs w:val="24"/>
              </w:rPr>
            </w:pPr>
            <w:r w:rsidRPr="00093447">
              <w:rPr>
                <w:rFonts w:asciiTheme="majorBidi" w:hAnsiTheme="majorBidi" w:cstheme="majorBidi"/>
                <w:sz w:val="24"/>
                <w:szCs w:val="24"/>
              </w:rPr>
              <w:t>iii</w:t>
            </w:r>
          </w:p>
        </w:tc>
      </w:tr>
      <w:tr w:rsidR="00D12FCB" w:rsidRPr="00F10466" w:rsidTr="00EF559E">
        <w:trPr>
          <w:trHeight w:val="360"/>
        </w:trPr>
        <w:tc>
          <w:tcPr>
            <w:tcW w:w="7308" w:type="dxa"/>
          </w:tcPr>
          <w:p w:rsidR="00D12FCB" w:rsidRPr="00F10466" w:rsidRDefault="005420DE" w:rsidP="00625670">
            <w:pPr>
              <w:rPr>
                <w:rFonts w:ascii="Helvetica" w:eastAsia="Calibri" w:hAnsi="Helvetica" w:cs="Helvetica"/>
              </w:rPr>
            </w:pPr>
            <w:r>
              <w:rPr>
                <w:rFonts w:ascii="Helvetica" w:eastAsia="Calibri" w:hAnsi="Helvetica" w:cs="Times New Roman" w:hint="cs"/>
                <w:rtl/>
              </w:rPr>
              <w:t>المستخلص</w:t>
            </w:r>
            <w:r w:rsidR="00B147D8">
              <w:rPr>
                <w:rFonts w:ascii="Helvetica" w:eastAsia="Calibri" w:hAnsi="Helvetica" w:cs="Times New Roman"/>
              </w:rPr>
              <w:t xml:space="preserve"> </w:t>
            </w:r>
            <w:r w:rsidR="00B147D8" w:rsidRPr="00B147D8">
              <w:rPr>
                <w:rFonts w:ascii="Helvetica" w:eastAsia="Calibri" w:hAnsi="Helvetica" w:cs="Times New Roman"/>
                <w:b/>
                <w:bCs/>
              </w:rPr>
              <w:t>………………………………………………………………...………..</w:t>
            </w:r>
          </w:p>
        </w:tc>
        <w:tc>
          <w:tcPr>
            <w:tcW w:w="1548" w:type="dxa"/>
          </w:tcPr>
          <w:p w:rsidR="00D12FCB" w:rsidRPr="00093447" w:rsidRDefault="00A33BFB" w:rsidP="00D17D7F">
            <w:pPr>
              <w:jc w:val="center"/>
              <w:rPr>
                <w:rFonts w:asciiTheme="majorBidi" w:hAnsiTheme="majorBidi" w:cstheme="majorBidi"/>
                <w:sz w:val="24"/>
                <w:szCs w:val="24"/>
              </w:rPr>
            </w:pPr>
            <w:r w:rsidRPr="00093447">
              <w:rPr>
                <w:rFonts w:asciiTheme="majorBidi" w:hAnsiTheme="majorBidi" w:cstheme="majorBidi"/>
                <w:sz w:val="24"/>
                <w:szCs w:val="24"/>
              </w:rPr>
              <w:t>iv</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eastAsia="Calibri" w:hAnsi="Helvetica" w:cs="Helvetica"/>
              </w:rPr>
              <w:t>Contents</w:t>
            </w:r>
            <w:r>
              <w:rPr>
                <w:rFonts w:ascii="Helvetica" w:eastAsia="Calibri" w:hAnsi="Helvetica" w:cs="Helvetica"/>
              </w:rPr>
              <w:t xml:space="preserve"> </w:t>
            </w:r>
            <w:r w:rsidRPr="00A443C6">
              <w:rPr>
                <w:rFonts w:ascii="Helvetica" w:eastAsia="Calibri" w:hAnsi="Helvetica" w:cs="Helvetica"/>
                <w:b/>
                <w:bCs/>
              </w:rPr>
              <w:t>………………………………………………………………………</w:t>
            </w:r>
            <w:r w:rsidR="00B147D8">
              <w:rPr>
                <w:rFonts w:ascii="Helvetica" w:eastAsia="Calibri" w:hAnsi="Helvetica" w:cs="Helvetica"/>
                <w:b/>
                <w:bCs/>
              </w:rPr>
              <w:t>...</w:t>
            </w:r>
          </w:p>
        </w:tc>
        <w:tc>
          <w:tcPr>
            <w:tcW w:w="1548" w:type="dxa"/>
          </w:tcPr>
          <w:p w:rsidR="00A24FE1" w:rsidRPr="00093447" w:rsidRDefault="00B9297C" w:rsidP="00D17D7F">
            <w:pPr>
              <w:jc w:val="center"/>
              <w:rPr>
                <w:rFonts w:asciiTheme="majorBidi" w:hAnsiTheme="majorBidi" w:cstheme="majorBidi"/>
                <w:sz w:val="24"/>
                <w:szCs w:val="24"/>
              </w:rPr>
            </w:pPr>
            <w:r>
              <w:rPr>
                <w:rFonts w:asciiTheme="majorBidi" w:hAnsiTheme="majorBidi" w:cstheme="majorBidi"/>
                <w:sz w:val="24"/>
                <w:szCs w:val="24"/>
              </w:rPr>
              <w:t>v</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eastAsia="Calibri" w:hAnsi="Helvetica" w:cs="Helvetica"/>
              </w:rPr>
              <w:t>List of Figures</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B9297C" w:rsidP="00D17D7F">
            <w:pPr>
              <w:jc w:val="center"/>
              <w:rPr>
                <w:rFonts w:asciiTheme="majorBidi" w:hAnsiTheme="majorBidi" w:cstheme="majorBidi"/>
                <w:sz w:val="24"/>
                <w:szCs w:val="24"/>
              </w:rPr>
            </w:pPr>
            <w:r>
              <w:rPr>
                <w:rFonts w:asciiTheme="majorBidi" w:hAnsiTheme="majorBidi" w:cstheme="majorBidi"/>
                <w:sz w:val="24"/>
                <w:szCs w:val="24"/>
              </w:rPr>
              <w:t>i</w:t>
            </w:r>
            <w:r w:rsidR="00A33BFB" w:rsidRPr="00093447">
              <w:rPr>
                <w:rFonts w:asciiTheme="majorBidi" w:hAnsiTheme="majorBidi" w:cstheme="majorBidi"/>
                <w:sz w:val="24"/>
                <w:szCs w:val="24"/>
              </w:rPr>
              <w:t>x</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eastAsia="Calibri" w:hAnsi="Helvetica" w:cs="Helvetica"/>
              </w:rPr>
              <w:t xml:space="preserve">List of </w:t>
            </w:r>
            <w:r w:rsidRPr="00F10466">
              <w:rPr>
                <w:rFonts w:ascii="Helvetica" w:hAnsi="Helvetica" w:cs="Helvetica"/>
              </w:rPr>
              <w:t>Tables</w:t>
            </w:r>
            <w:r>
              <w:rPr>
                <w:rFonts w:ascii="Helvetica" w:hAnsi="Helvetica" w:cs="Helvetica"/>
              </w:rPr>
              <w:t xml:space="preserve"> </w:t>
            </w:r>
            <w:r w:rsidRPr="00A443C6">
              <w:rPr>
                <w:rFonts w:ascii="Helvetica" w:hAnsi="Helvetica" w:cs="Helvetica"/>
                <w:b/>
                <w:bCs/>
              </w:rPr>
              <w:t>……………………………………………………………………</w:t>
            </w:r>
          </w:p>
        </w:tc>
        <w:tc>
          <w:tcPr>
            <w:tcW w:w="1548" w:type="dxa"/>
          </w:tcPr>
          <w:p w:rsidR="00A24FE1" w:rsidRPr="00093447" w:rsidRDefault="00B9297C" w:rsidP="00D17D7F">
            <w:pPr>
              <w:jc w:val="center"/>
              <w:rPr>
                <w:rFonts w:asciiTheme="majorBidi" w:hAnsiTheme="majorBidi" w:cstheme="majorBidi"/>
                <w:sz w:val="24"/>
                <w:szCs w:val="24"/>
              </w:rPr>
            </w:pPr>
            <w:r>
              <w:rPr>
                <w:rFonts w:asciiTheme="majorBidi" w:hAnsiTheme="majorBidi" w:cstheme="majorBidi"/>
                <w:sz w:val="24"/>
                <w:szCs w:val="24"/>
              </w:rPr>
              <w:t>x</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F10466" w:rsidRDefault="00A24FE1" w:rsidP="00625670">
            <w:pPr>
              <w:rPr>
                <w:rFonts w:ascii="Helvetica" w:hAnsi="Helvetica" w:cs="Helvetica"/>
                <w:b/>
                <w:bCs/>
              </w:rPr>
            </w:pPr>
            <w:r w:rsidRPr="00F10466">
              <w:rPr>
                <w:rFonts w:ascii="Helvetica" w:hAnsi="Helvetica" w:cs="Helvetica"/>
                <w:b/>
                <w:bCs/>
              </w:rPr>
              <w:t>1. Chapter One: Introduction</w:t>
            </w: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hAnsi="Helvetica" w:cs="Helvetica"/>
              </w:rPr>
              <w:t xml:space="preserve">1.1 : </w:t>
            </w:r>
            <w:r w:rsidRPr="00F10466">
              <w:rPr>
                <w:rFonts w:ascii="Helvetica" w:eastAsia="Calibri" w:hAnsi="Helvetica" w:cs="Helvetica"/>
              </w:rPr>
              <w:t>Introduction</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hAnsi="Helvetica" w:cs="Helvetica"/>
              </w:rPr>
              <w:t xml:space="preserve">1.2 : </w:t>
            </w:r>
            <w:r w:rsidRPr="00F10466">
              <w:rPr>
                <w:rFonts w:ascii="Helvetica" w:eastAsia="Calibri" w:hAnsi="Helvetica" w:cs="Helvetica"/>
              </w:rPr>
              <w:t>Research Problem</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9757DC" w:rsidP="00D17D7F">
            <w:pPr>
              <w:jc w:val="center"/>
              <w:rPr>
                <w:rFonts w:asciiTheme="majorBidi" w:hAnsiTheme="majorBidi" w:cstheme="majorBidi"/>
                <w:sz w:val="24"/>
                <w:szCs w:val="24"/>
              </w:rPr>
            </w:pPr>
            <w:r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hAnsi="Helvetica" w:cs="Helvetica"/>
              </w:rPr>
              <w:t xml:space="preserve">1.3 : </w:t>
            </w:r>
            <w:r w:rsidRPr="00F10466">
              <w:rPr>
                <w:rFonts w:ascii="Helvetica" w:eastAsia="Calibri" w:hAnsi="Helvetica" w:cs="Helvetica"/>
              </w:rPr>
              <w:t>Research Objectives</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9757DC" w:rsidP="00D17D7F">
            <w:pPr>
              <w:jc w:val="center"/>
              <w:rPr>
                <w:rFonts w:asciiTheme="majorBidi" w:hAnsiTheme="majorBidi" w:cstheme="majorBidi"/>
                <w:sz w:val="24"/>
                <w:szCs w:val="24"/>
              </w:rPr>
            </w:pPr>
            <w:r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hAnsi="Helvetica" w:cs="Helvetica"/>
              </w:rPr>
              <w:t xml:space="preserve">1.4 : </w:t>
            </w:r>
            <w:r w:rsidR="003E4F75" w:rsidRPr="00F10466">
              <w:rPr>
                <w:rFonts w:ascii="Helvetica" w:eastAsia="Calibri" w:hAnsi="Helvetica" w:cs="Helvetica"/>
              </w:rPr>
              <w:t>Research</w:t>
            </w:r>
            <w:r w:rsidR="003E4F75">
              <w:rPr>
                <w:rFonts w:ascii="Helvetica" w:eastAsia="Calibri" w:hAnsi="Helvetica" w:cs="Helvetica"/>
              </w:rPr>
              <w:t xml:space="preserve"> </w:t>
            </w:r>
            <w:r w:rsidRPr="00F10466">
              <w:rPr>
                <w:rFonts w:ascii="Helvetica" w:eastAsia="Calibri" w:hAnsi="Helvetica" w:cs="Helvetica"/>
              </w:rPr>
              <w:t>Methodology</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hAnsi="Helvetica" w:cs="Helvetica"/>
              </w:rPr>
              <w:t xml:space="preserve">1.5 : </w:t>
            </w:r>
            <w:r w:rsidRPr="00F10466">
              <w:rPr>
                <w:rFonts w:ascii="Helvetica" w:eastAsia="Calibri" w:hAnsi="Helvetica" w:cs="Helvetica"/>
              </w:rPr>
              <w:t>Research Organization</w:t>
            </w:r>
            <w:r>
              <w:rPr>
                <w:rFonts w:ascii="Helvetica" w:eastAsia="Calibri" w:hAnsi="Helvetica" w:cs="Helvetica"/>
              </w:rPr>
              <w:t xml:space="preserve"> </w:t>
            </w:r>
            <w:r w:rsidRPr="00A443C6">
              <w:rPr>
                <w:rFonts w:ascii="Helvetica" w:eastAsia="Calibri" w:hAnsi="Helvetica" w:cs="Helvetica"/>
                <w:b/>
                <w:bCs/>
              </w:rPr>
              <w:t>………………………………………………….</w:t>
            </w:r>
          </w:p>
        </w:tc>
        <w:tc>
          <w:tcPr>
            <w:tcW w:w="1548" w:type="dxa"/>
          </w:tcPr>
          <w:p w:rsidR="00A24FE1" w:rsidRPr="00093447" w:rsidRDefault="009757DC" w:rsidP="00D17D7F">
            <w:pPr>
              <w:jc w:val="center"/>
              <w:rPr>
                <w:rFonts w:asciiTheme="majorBidi" w:hAnsiTheme="majorBidi" w:cstheme="majorBidi"/>
                <w:sz w:val="24"/>
                <w:szCs w:val="24"/>
              </w:rPr>
            </w:pPr>
            <w:r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F10466" w:rsidRDefault="00A24FE1" w:rsidP="00625670">
            <w:pPr>
              <w:rPr>
                <w:rFonts w:ascii="Helvetica" w:hAnsi="Helvetica" w:cs="Helvetica"/>
                <w:b/>
                <w:bCs/>
              </w:rPr>
            </w:pPr>
            <w:r w:rsidRPr="00F10466">
              <w:rPr>
                <w:rFonts w:ascii="Helvetica" w:hAnsi="Helvetica" w:cs="Helvetica"/>
                <w:b/>
                <w:bCs/>
              </w:rPr>
              <w:t>2. Chapter Two: Data Mining</w:t>
            </w:r>
            <w:r>
              <w:rPr>
                <w:rFonts w:ascii="Helvetica" w:hAnsi="Helvetica" w:cs="Helvetica"/>
                <w:b/>
                <w:bCs/>
              </w:rPr>
              <w:t xml:space="preserve"> Background</w:t>
            </w: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sidRPr="00F10466">
              <w:rPr>
                <w:rFonts w:ascii="Helvetica" w:hAnsi="Helvetica" w:cs="Helvetica"/>
              </w:rPr>
              <w:t>2.1 : Definition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945A91" w:rsidP="00D17D7F">
            <w:pPr>
              <w:jc w:val="center"/>
              <w:rPr>
                <w:rFonts w:asciiTheme="majorBidi" w:hAnsiTheme="majorBidi" w:cstheme="majorBidi"/>
                <w:sz w:val="24"/>
                <w:szCs w:val="24"/>
              </w:rPr>
            </w:pPr>
            <w:r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 xml:space="preserve">2.2 </w:t>
            </w:r>
            <w:r w:rsidR="00936AF9">
              <w:rPr>
                <w:rFonts w:ascii="Helvetica" w:hAnsi="Helvetica" w:cs="Helvetica"/>
              </w:rPr>
              <w:t>: Models and Methods for Data M</w:t>
            </w:r>
            <w:r w:rsidR="00A24FE1" w:rsidRPr="00F10466">
              <w:rPr>
                <w:rFonts w:ascii="Helvetica" w:hAnsi="Helvetica" w:cs="Helvetica"/>
              </w:rPr>
              <w:t>ining</w:t>
            </w:r>
            <w:r w:rsidR="00A24FE1">
              <w:rPr>
                <w:rFonts w:ascii="Helvetica" w:hAnsi="Helvetica" w:cs="Helvetica"/>
              </w:rPr>
              <w:t xml:space="preserve"> </w:t>
            </w:r>
            <w:r w:rsidR="00936AF9">
              <w:rPr>
                <w:rFonts w:ascii="Helvetica" w:hAnsi="Helvetica" w:cs="Helvetica"/>
                <w:b/>
                <w:bCs/>
              </w:rPr>
              <w:t>……………………</w:t>
            </w:r>
            <w:r w:rsidR="00A24FE1" w:rsidRPr="0037633D">
              <w:rPr>
                <w:rFonts w:ascii="Helvetica" w:hAnsi="Helvetica" w:cs="Helvetica"/>
                <w:b/>
                <w:bCs/>
              </w:rPr>
              <w:t>…</w:t>
            </w:r>
            <w:r>
              <w:rPr>
                <w:rFonts w:ascii="Helvetica" w:hAnsi="Helvetica" w:cs="Helvetica"/>
                <w:b/>
                <w:bCs/>
              </w:rPr>
              <w:t>………</w:t>
            </w:r>
            <w:r w:rsidR="00936AF9">
              <w:rPr>
                <w:rFonts w:ascii="Helvetica" w:hAnsi="Helvetica" w:cs="Helvetica"/>
                <w:b/>
                <w:bCs/>
              </w:rPr>
              <w:t>….</w:t>
            </w:r>
          </w:p>
        </w:tc>
        <w:tc>
          <w:tcPr>
            <w:tcW w:w="1548" w:type="dxa"/>
          </w:tcPr>
          <w:p w:rsidR="00A24FE1" w:rsidRPr="00093447" w:rsidRDefault="00945A91" w:rsidP="00D17D7F">
            <w:pPr>
              <w:jc w:val="center"/>
              <w:rPr>
                <w:rFonts w:asciiTheme="majorBidi" w:hAnsiTheme="majorBidi" w:cstheme="majorBidi"/>
                <w:sz w:val="24"/>
                <w:szCs w:val="24"/>
              </w:rPr>
            </w:pPr>
            <w:r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Pr="00F10466" w:rsidRDefault="007758B3" w:rsidP="00936AF9">
            <w:pPr>
              <w:rPr>
                <w:rFonts w:ascii="Helvetica" w:hAnsi="Helvetica" w:cs="Helvetica"/>
              </w:rPr>
            </w:pPr>
            <w:r>
              <w:rPr>
                <w:rFonts w:ascii="Helvetica" w:hAnsi="Helvetica" w:cs="Helvetica"/>
              </w:rPr>
              <w:t>2.3</w:t>
            </w:r>
            <w:r w:rsidR="00A24FE1" w:rsidRPr="00F10466">
              <w:rPr>
                <w:rFonts w:ascii="Helvetica" w:hAnsi="Helvetica" w:cs="Helvetica"/>
              </w:rPr>
              <w:t xml:space="preserve"> : Data </w:t>
            </w:r>
            <w:r w:rsidR="00936AF9">
              <w:rPr>
                <w:rFonts w:ascii="Helvetica" w:hAnsi="Helvetica" w:cs="Helvetica"/>
              </w:rPr>
              <w:t>Mining, Classical S</w:t>
            </w:r>
            <w:r w:rsidR="00A24FE1" w:rsidRPr="00F10466">
              <w:rPr>
                <w:rFonts w:ascii="Helvetica" w:hAnsi="Helvetica" w:cs="Helvetica"/>
              </w:rPr>
              <w:t>tatistics and OLAP</w:t>
            </w:r>
            <w:r w:rsidR="00A24FE1">
              <w:rPr>
                <w:rFonts w:ascii="Helvetica" w:hAnsi="Helvetica" w:cs="Helvetica"/>
              </w:rPr>
              <w:t xml:space="preserve"> </w:t>
            </w:r>
            <w:r w:rsidR="00A24FE1" w:rsidRPr="0037633D">
              <w:rPr>
                <w:rFonts w:ascii="Helvetica" w:hAnsi="Helvetica" w:cs="Helvetica"/>
                <w:b/>
                <w:bCs/>
              </w:rPr>
              <w:t>……………………</w:t>
            </w:r>
            <w:r>
              <w:rPr>
                <w:rFonts w:ascii="Helvetica" w:hAnsi="Helvetica" w:cs="Helvetica"/>
                <w:b/>
                <w:bCs/>
              </w:rPr>
              <w:t>……</w:t>
            </w:r>
            <w:r w:rsidR="00936AF9">
              <w:rPr>
                <w:rFonts w:ascii="Helvetica" w:hAnsi="Helvetica" w:cs="Helvetica"/>
                <w:b/>
                <w:bCs/>
              </w:rPr>
              <w:t>..</w:t>
            </w:r>
          </w:p>
        </w:tc>
        <w:tc>
          <w:tcPr>
            <w:tcW w:w="1548" w:type="dxa"/>
          </w:tcPr>
          <w:p w:rsidR="00A24FE1" w:rsidRPr="00093447" w:rsidRDefault="00945A91" w:rsidP="00D17D7F">
            <w:pPr>
              <w:jc w:val="center"/>
              <w:rPr>
                <w:rFonts w:asciiTheme="majorBidi" w:hAnsiTheme="majorBidi" w:cstheme="majorBidi"/>
                <w:sz w:val="24"/>
                <w:szCs w:val="24"/>
              </w:rPr>
            </w:pPr>
            <w:r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2.4</w:t>
            </w:r>
            <w:r w:rsidR="00936AF9">
              <w:rPr>
                <w:rFonts w:ascii="Helvetica" w:hAnsi="Helvetica" w:cs="Helvetica"/>
              </w:rPr>
              <w:t xml:space="preserve"> : Applications of Data M</w:t>
            </w:r>
            <w:r w:rsidR="00A24FE1" w:rsidRPr="00F10466">
              <w:rPr>
                <w:rFonts w:ascii="Helvetica" w:hAnsi="Helvetica" w:cs="Helvetica"/>
              </w:rPr>
              <w:t>ining</w:t>
            </w:r>
            <w:r w:rsidR="00A24FE1">
              <w:rPr>
                <w:rFonts w:ascii="Helvetica" w:hAnsi="Helvetica" w:cs="Helvetica"/>
              </w:rPr>
              <w:t xml:space="preserve"> </w:t>
            </w:r>
            <w:r w:rsidR="00A24FE1" w:rsidRPr="0037633D">
              <w:rPr>
                <w:rFonts w:ascii="Helvetica" w:hAnsi="Helvetica" w:cs="Helvetica"/>
                <w:b/>
                <w:bCs/>
              </w:rPr>
              <w:t>……………………………………</w:t>
            </w:r>
            <w:r>
              <w:rPr>
                <w:rFonts w:ascii="Helvetica" w:hAnsi="Helvetica" w:cs="Helvetica"/>
                <w:b/>
                <w:bCs/>
              </w:rPr>
              <w:t>……….</w:t>
            </w:r>
            <w:r w:rsidR="00936AF9">
              <w:rPr>
                <w:rFonts w:ascii="Helvetica" w:hAnsi="Helvetica" w:cs="Helvetica"/>
                <w:b/>
                <w:bCs/>
              </w:rPr>
              <w:t>.</w:t>
            </w:r>
          </w:p>
        </w:tc>
        <w:tc>
          <w:tcPr>
            <w:tcW w:w="1548" w:type="dxa"/>
          </w:tcPr>
          <w:p w:rsidR="00A24FE1" w:rsidRPr="00093447" w:rsidRDefault="00945A91" w:rsidP="00D17D7F">
            <w:pPr>
              <w:jc w:val="center"/>
              <w:rPr>
                <w:rFonts w:asciiTheme="majorBidi" w:hAnsiTheme="majorBidi" w:cstheme="majorBidi"/>
                <w:sz w:val="24"/>
                <w:szCs w:val="24"/>
              </w:rPr>
            </w:pPr>
            <w:r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2.5</w:t>
            </w:r>
            <w:r w:rsidR="00936AF9">
              <w:rPr>
                <w:rFonts w:ascii="Helvetica" w:hAnsi="Helvetica" w:cs="Helvetica"/>
              </w:rPr>
              <w:t xml:space="preserve"> : Representation of Input D</w:t>
            </w:r>
            <w:r w:rsidR="00A24FE1" w:rsidRPr="00F10466">
              <w:rPr>
                <w:rFonts w:ascii="Helvetica" w:hAnsi="Helvetica" w:cs="Helvetica"/>
              </w:rPr>
              <w:t>ata</w:t>
            </w:r>
            <w:r w:rsidR="00A24FE1">
              <w:rPr>
                <w:rFonts w:ascii="Helvetica" w:hAnsi="Helvetica" w:cs="Helvetica"/>
              </w:rPr>
              <w:t xml:space="preserve"> </w:t>
            </w:r>
            <w:r w:rsidR="00A24FE1"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945A91" w:rsidP="00D17D7F">
            <w:pPr>
              <w:jc w:val="center"/>
              <w:rPr>
                <w:rFonts w:asciiTheme="majorBidi" w:hAnsiTheme="majorBidi" w:cstheme="majorBidi"/>
                <w:sz w:val="24"/>
                <w:szCs w:val="24"/>
              </w:rPr>
            </w:pPr>
            <w:r w:rsidRPr="00093447">
              <w:rPr>
                <w:rFonts w:asciiTheme="majorBidi" w:hAnsiTheme="majorBidi" w:cstheme="majorBidi"/>
                <w:sz w:val="24"/>
                <w:szCs w:val="24"/>
              </w:rPr>
              <w:t>8</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2.6</w:t>
            </w:r>
            <w:r w:rsidR="00936AF9">
              <w:rPr>
                <w:rFonts w:ascii="Helvetica" w:hAnsi="Helvetica" w:cs="Helvetica"/>
              </w:rPr>
              <w:t xml:space="preserve"> : Data Mining P</w:t>
            </w:r>
            <w:r w:rsidR="00A24FE1" w:rsidRPr="004D7429">
              <w:rPr>
                <w:rFonts w:ascii="Helvetica" w:hAnsi="Helvetica" w:cs="Helvetica"/>
              </w:rPr>
              <w:t>rocess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0</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2.7</w:t>
            </w:r>
            <w:r w:rsidR="00936AF9">
              <w:rPr>
                <w:rFonts w:ascii="Helvetica" w:hAnsi="Helvetica" w:cs="Helvetica"/>
              </w:rPr>
              <w:t xml:space="preserve"> : Analysis M</w:t>
            </w:r>
            <w:r w:rsidR="00A24FE1" w:rsidRPr="004D7429">
              <w:rPr>
                <w:rFonts w:ascii="Helvetica" w:hAnsi="Helvetica" w:cs="Helvetica"/>
              </w:rPr>
              <w:t>ethodologies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2.8</w:t>
            </w:r>
            <w:r w:rsidR="00A24FE1" w:rsidRPr="004D7429">
              <w:rPr>
                <w:rFonts w:ascii="Helvetica" w:hAnsi="Helvetica" w:cs="Helvetica"/>
              </w:rPr>
              <w:t xml:space="preserve"> : Classification</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2.8</w:t>
            </w:r>
            <w:r w:rsidR="00936AF9">
              <w:rPr>
                <w:rFonts w:ascii="Helvetica" w:hAnsi="Helvetica" w:cs="Helvetica"/>
              </w:rPr>
              <w:t>.1 : Classification P</w:t>
            </w:r>
            <w:r w:rsidRPr="004D7429">
              <w:rPr>
                <w:rFonts w:ascii="Helvetica" w:hAnsi="Helvetica" w:cs="Helvetica"/>
              </w:rPr>
              <w:t>roblems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2.8</w:t>
            </w:r>
            <w:r w:rsidR="00936AF9">
              <w:rPr>
                <w:rFonts w:ascii="Helvetica" w:hAnsi="Helvetica" w:cs="Helvetica"/>
              </w:rPr>
              <w:t>.2 : Taxonomy of Classification M</w:t>
            </w:r>
            <w:r w:rsidRPr="004D7429">
              <w:rPr>
                <w:rFonts w:ascii="Helvetica" w:hAnsi="Helvetica" w:cs="Helvetica"/>
              </w:rPr>
              <w:t>odels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2.9</w:t>
            </w:r>
            <w:r w:rsidR="00936AF9">
              <w:rPr>
                <w:rFonts w:ascii="Helvetica" w:hAnsi="Helvetica" w:cs="Helvetica"/>
              </w:rPr>
              <w:t xml:space="preserve"> : Evaluation of Classification M</w:t>
            </w:r>
            <w:r w:rsidR="00A24FE1" w:rsidRPr="004D7429">
              <w:rPr>
                <w:rFonts w:ascii="Helvetica" w:hAnsi="Helvetica" w:cs="Helvetica"/>
              </w:rPr>
              <w:t>odels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5</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2.9</w:t>
            </w:r>
            <w:r w:rsidR="00936AF9">
              <w:rPr>
                <w:rFonts w:ascii="Helvetica" w:hAnsi="Helvetica" w:cs="Helvetica"/>
              </w:rPr>
              <w:t>.1 : Holdout M</w:t>
            </w:r>
            <w:r w:rsidRPr="004D7429">
              <w:rPr>
                <w:rFonts w:ascii="Helvetica" w:hAnsi="Helvetica" w:cs="Helvetica"/>
              </w:rPr>
              <w:t>ethod</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2.9</w:t>
            </w:r>
            <w:r w:rsidR="00936AF9">
              <w:rPr>
                <w:rFonts w:ascii="Helvetica" w:hAnsi="Helvetica" w:cs="Helvetica"/>
              </w:rPr>
              <w:t>.2 : Repeated Random S</w:t>
            </w:r>
            <w:r w:rsidRPr="004D7429">
              <w:rPr>
                <w:rFonts w:ascii="Helvetica" w:hAnsi="Helvetica" w:cs="Helvetica"/>
              </w:rPr>
              <w:t>ampling</w:t>
            </w:r>
            <w:r>
              <w:rPr>
                <w:rFonts w:ascii="Helvetica" w:hAnsi="Helvetica" w:cs="Helvetica"/>
              </w:rPr>
              <w:t xml:space="preserve"> </w:t>
            </w:r>
            <w:r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2.9</w:t>
            </w:r>
            <w:r w:rsidR="00936AF9">
              <w:rPr>
                <w:rFonts w:ascii="Helvetica" w:hAnsi="Helvetica" w:cs="Helvetica"/>
              </w:rPr>
              <w:t>.3 : Cross-V</w:t>
            </w:r>
            <w:r w:rsidRPr="004D7429">
              <w:rPr>
                <w:rFonts w:ascii="Helvetica" w:hAnsi="Helvetica" w:cs="Helvetica"/>
              </w:rPr>
              <w:t>alidation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2.9</w:t>
            </w:r>
            <w:r w:rsidR="00936AF9">
              <w:rPr>
                <w:rFonts w:ascii="Helvetica" w:hAnsi="Helvetica" w:cs="Helvetica"/>
              </w:rPr>
              <w:t>.4 : Confusion M</w:t>
            </w:r>
            <w:r w:rsidRPr="004D7429">
              <w:rPr>
                <w:rFonts w:ascii="Helvetica" w:hAnsi="Helvetica" w:cs="Helvetica"/>
              </w:rPr>
              <w:t>atrices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2.9</w:t>
            </w:r>
            <w:r w:rsidR="00936AF9">
              <w:rPr>
                <w:rFonts w:ascii="Helvetica" w:hAnsi="Helvetica" w:cs="Helvetica"/>
              </w:rPr>
              <w:t>.5 : ROC Curve C</w:t>
            </w:r>
            <w:r w:rsidRPr="004D7429">
              <w:rPr>
                <w:rFonts w:ascii="Helvetica" w:hAnsi="Helvetica" w:cs="Helvetica"/>
              </w:rPr>
              <w:t>harts</w:t>
            </w:r>
            <w:r>
              <w:rPr>
                <w:rFonts w:ascii="Helvetica" w:hAnsi="Helvetica" w:cs="Helvetica"/>
              </w:rPr>
              <w:t xml:space="preserve"> </w:t>
            </w:r>
            <w:r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2.9</w:t>
            </w:r>
            <w:r w:rsidR="00936AF9">
              <w:rPr>
                <w:rFonts w:ascii="Helvetica" w:hAnsi="Helvetica" w:cs="Helvetica"/>
              </w:rPr>
              <w:t>.6 : Cumulative Gain and Lift C</w:t>
            </w:r>
            <w:r w:rsidRPr="004D7429">
              <w:rPr>
                <w:rFonts w:ascii="Helvetica" w:hAnsi="Helvetica" w:cs="Helvetica"/>
              </w:rPr>
              <w:t>harts</w:t>
            </w:r>
            <w:r>
              <w:rPr>
                <w:rFonts w:ascii="Helvetica" w:hAnsi="Helvetica" w:cs="Helvetica"/>
              </w:rPr>
              <w:t xml:space="preserve"> </w:t>
            </w:r>
            <w:r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lastRenderedPageBreak/>
              <w:t>2.10</w:t>
            </w:r>
            <w:r w:rsidR="00936AF9">
              <w:rPr>
                <w:rFonts w:ascii="Helvetica" w:hAnsi="Helvetica" w:cs="Helvetica"/>
              </w:rPr>
              <w:t xml:space="preserve"> : Classification T</w:t>
            </w:r>
            <w:r w:rsidR="00A24FE1" w:rsidRPr="004D7429">
              <w:rPr>
                <w:rFonts w:ascii="Helvetica" w:hAnsi="Helvetica" w:cs="Helvetica"/>
              </w:rPr>
              <w:t>rees</w:t>
            </w:r>
            <w:r w:rsidR="00A24FE1">
              <w:rPr>
                <w:rFonts w:ascii="Helvetica" w:hAnsi="Helvetica" w:cs="Helvetica"/>
              </w:rPr>
              <w:t xml:space="preserve"> </w:t>
            </w:r>
            <w:r>
              <w:rPr>
                <w:rFonts w:ascii="Helvetica" w:hAnsi="Helvetica" w:cs="Helvetica"/>
                <w:b/>
                <w:bCs/>
              </w:rPr>
              <w:t>…</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1</w:t>
            </w:r>
            <w:r w:rsidR="00945A91"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2.10</w:t>
            </w:r>
            <w:r w:rsidR="00936AF9">
              <w:rPr>
                <w:rFonts w:ascii="Helvetica" w:hAnsi="Helvetica" w:cs="Helvetica"/>
              </w:rPr>
              <w:t>.1 : Splitting R</w:t>
            </w:r>
            <w:r w:rsidRPr="004D7429">
              <w:rPr>
                <w:rFonts w:ascii="Helvetica" w:hAnsi="Helvetica" w:cs="Helvetica"/>
              </w:rPr>
              <w:t>ules</w:t>
            </w:r>
            <w:r>
              <w:rPr>
                <w:rFonts w:ascii="Helvetica" w:hAnsi="Helvetica" w:cs="Helvetica"/>
              </w:rPr>
              <w:t xml:space="preserve"> </w:t>
            </w:r>
            <w:r w:rsidR="007758B3">
              <w:rPr>
                <w:rFonts w:ascii="Helvetica" w:hAnsi="Helvetica" w:cs="Helvetica"/>
                <w:b/>
                <w:bCs/>
              </w:rPr>
              <w:t>………</w:t>
            </w:r>
            <w:r w:rsidRPr="0037633D">
              <w:rPr>
                <w:rFonts w:ascii="Helvetica" w:hAnsi="Helvetica" w:cs="Helvetica"/>
                <w:b/>
                <w:bCs/>
              </w:rPr>
              <w:t>…………………………………………..</w:t>
            </w:r>
          </w:p>
        </w:tc>
        <w:tc>
          <w:tcPr>
            <w:tcW w:w="1548" w:type="dxa"/>
          </w:tcPr>
          <w:p w:rsidR="00A24FE1" w:rsidRPr="00093447" w:rsidRDefault="00945A91" w:rsidP="00D17D7F">
            <w:pPr>
              <w:jc w:val="center"/>
              <w:rPr>
                <w:rFonts w:asciiTheme="majorBidi" w:hAnsiTheme="majorBidi" w:cstheme="majorBidi"/>
                <w:sz w:val="24"/>
                <w:szCs w:val="24"/>
              </w:rPr>
            </w:pPr>
            <w:r w:rsidRPr="00093447">
              <w:rPr>
                <w:rFonts w:asciiTheme="majorBidi" w:hAnsiTheme="majorBidi" w:cstheme="majorBidi"/>
                <w:sz w:val="24"/>
                <w:szCs w:val="24"/>
              </w:rPr>
              <w:t>19</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2.10</w:t>
            </w:r>
            <w:r w:rsidRPr="004D7429">
              <w:rPr>
                <w:rFonts w:ascii="Helvetica" w:hAnsi="Helvetica" w:cs="Helvetica"/>
              </w:rPr>
              <w:t xml:space="preserve">.2 : </w:t>
            </w:r>
            <w:r w:rsidR="00936AF9">
              <w:rPr>
                <w:rFonts w:ascii="Helvetica" w:hAnsi="Helvetica" w:cs="Helvetica"/>
              </w:rPr>
              <w:t>Univariate Splitting C</w:t>
            </w:r>
            <w:r w:rsidRPr="004D7429">
              <w:rPr>
                <w:rFonts w:ascii="Helvetica" w:hAnsi="Helvetica" w:cs="Helvetica"/>
              </w:rPr>
              <w:t>riteria</w:t>
            </w:r>
            <w:r>
              <w:rPr>
                <w:rFonts w:ascii="Helvetica" w:hAnsi="Helvetica" w:cs="Helvetica"/>
              </w:rPr>
              <w:t xml:space="preserve"> </w:t>
            </w:r>
            <w:r w:rsidR="007758B3">
              <w:rPr>
                <w:rFonts w:ascii="Helvetica" w:hAnsi="Helvetica" w:cs="Helvetica"/>
                <w:b/>
                <w:bCs/>
              </w:rPr>
              <w:t>………</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2.10</w:t>
            </w:r>
            <w:r w:rsidR="00936AF9">
              <w:rPr>
                <w:rFonts w:ascii="Helvetica" w:hAnsi="Helvetica" w:cs="Helvetica"/>
              </w:rPr>
              <w:t>.3 : Development of a Classification T</w:t>
            </w:r>
            <w:r w:rsidRPr="004D7429">
              <w:rPr>
                <w:rFonts w:ascii="Helvetica" w:hAnsi="Helvetica" w:cs="Helvetica"/>
              </w:rPr>
              <w:t>ree</w:t>
            </w:r>
            <w:r>
              <w:rPr>
                <w:rFonts w:ascii="Helvetica" w:hAnsi="Helvetica" w:cs="Helvetica"/>
              </w:rPr>
              <w:t xml:space="preserve"> </w:t>
            </w:r>
            <w:r w:rsidR="007758B3">
              <w:rPr>
                <w:rFonts w:ascii="Helvetica" w:hAnsi="Helvetica" w:cs="Helvetica"/>
                <w:b/>
                <w:bCs/>
              </w:rPr>
              <w:t>………</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2.10</w:t>
            </w:r>
            <w:r w:rsidR="00936AF9">
              <w:rPr>
                <w:rFonts w:ascii="Helvetica" w:hAnsi="Helvetica" w:cs="Helvetica"/>
              </w:rPr>
              <w:t>.4 : Stopping Criteria and Pruning R</w:t>
            </w:r>
            <w:r w:rsidRPr="004D7429">
              <w:rPr>
                <w:rFonts w:ascii="Helvetica" w:hAnsi="Helvetica" w:cs="Helvetica"/>
              </w:rPr>
              <w:t>ules</w:t>
            </w:r>
            <w:r>
              <w:rPr>
                <w:rFonts w:ascii="Helvetica" w:hAnsi="Helvetica" w:cs="Helvetica"/>
              </w:rPr>
              <w:t xml:space="preserve"> </w:t>
            </w:r>
            <w:r w:rsidR="007758B3">
              <w:rPr>
                <w:rFonts w:ascii="Helvetica" w:hAnsi="Helvetica" w:cs="Helvetica"/>
                <w:b/>
                <w:bCs/>
              </w:rPr>
              <w:t>………</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2.11</w:t>
            </w:r>
            <w:r w:rsidR="00936AF9">
              <w:rPr>
                <w:rFonts w:ascii="Helvetica" w:hAnsi="Helvetica" w:cs="Helvetica"/>
              </w:rPr>
              <w:t xml:space="preserve"> : Bayesian M</w:t>
            </w:r>
            <w:r w:rsidR="00A24FE1" w:rsidRPr="004D7429">
              <w:rPr>
                <w:rFonts w:ascii="Helvetica" w:hAnsi="Helvetica" w:cs="Helvetica"/>
              </w:rPr>
              <w:t>ethods</w:t>
            </w:r>
            <w:r w:rsidR="00A24FE1">
              <w:rPr>
                <w:rFonts w:ascii="Helvetica" w:hAnsi="Helvetica" w:cs="Helvetica"/>
              </w:rPr>
              <w:t xml:space="preserve"> </w:t>
            </w:r>
            <w:r>
              <w:rPr>
                <w:rFonts w:ascii="Helvetica" w:hAnsi="Helvetica" w:cs="Helvetica"/>
                <w:b/>
                <w:bCs/>
              </w:rPr>
              <w:t>…</w:t>
            </w:r>
            <w:r w:rsidR="00A24FE1"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2.11</w:t>
            </w:r>
            <w:r w:rsidRPr="004D7429">
              <w:rPr>
                <w:rFonts w:ascii="Helvetica" w:hAnsi="Helvetica" w:cs="Helvetica"/>
              </w:rPr>
              <w:t xml:space="preserve">.1 : </w:t>
            </w:r>
            <w:r w:rsidR="00936AF9">
              <w:rPr>
                <w:rFonts w:ascii="Helvetica" w:hAnsi="Helvetica" w:cs="Helvetica"/>
              </w:rPr>
              <w:t>Naive Bayesian C</w:t>
            </w:r>
            <w:r w:rsidRPr="004D7429">
              <w:rPr>
                <w:rFonts w:ascii="Helvetica" w:hAnsi="Helvetica" w:cs="Helvetica"/>
              </w:rPr>
              <w:t>lassifiers</w:t>
            </w:r>
            <w:r>
              <w:rPr>
                <w:rFonts w:ascii="Helvetica" w:hAnsi="Helvetica" w:cs="Helvetica"/>
              </w:rPr>
              <w:t xml:space="preserve"> </w:t>
            </w:r>
            <w:r w:rsidR="007758B3">
              <w:rPr>
                <w:rFonts w:ascii="Helvetica" w:hAnsi="Helvetica" w:cs="Helvetica"/>
                <w:b/>
                <w:bCs/>
              </w:rPr>
              <w:t>………</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2.11</w:t>
            </w:r>
            <w:r w:rsidR="00936AF9">
              <w:rPr>
                <w:rFonts w:ascii="Helvetica" w:hAnsi="Helvetica" w:cs="Helvetica"/>
              </w:rPr>
              <w:t>.2 : Bayesian N</w:t>
            </w:r>
            <w:r w:rsidRPr="004D7429">
              <w:rPr>
                <w:rFonts w:ascii="Helvetica" w:hAnsi="Helvetica" w:cs="Helvetica"/>
              </w:rPr>
              <w:t>etworks</w:t>
            </w:r>
            <w:r>
              <w:rPr>
                <w:rFonts w:ascii="Helvetica" w:hAnsi="Helvetica" w:cs="Helvetica"/>
              </w:rPr>
              <w:t xml:space="preserve"> </w:t>
            </w:r>
            <w:r w:rsidR="007758B3">
              <w:rPr>
                <w:rFonts w:ascii="Helvetica" w:hAnsi="Helvetica" w:cs="Helvetica"/>
                <w:b/>
                <w:bCs/>
              </w:rPr>
              <w:t>………</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2.12</w:t>
            </w:r>
            <w:r w:rsidR="00936AF9">
              <w:rPr>
                <w:rFonts w:ascii="Helvetica" w:hAnsi="Helvetica" w:cs="Helvetica"/>
              </w:rPr>
              <w:t xml:space="preserve"> : Logistic R</w:t>
            </w:r>
            <w:r w:rsidR="00A24FE1" w:rsidRPr="004D7429">
              <w:rPr>
                <w:rFonts w:ascii="Helvetica" w:hAnsi="Helvetica" w:cs="Helvetica"/>
              </w:rPr>
              <w:t>egression</w:t>
            </w:r>
            <w:r w:rsidR="00A24FE1">
              <w:rPr>
                <w:rFonts w:ascii="Helvetica" w:hAnsi="Helvetica" w:cs="Helvetica"/>
              </w:rPr>
              <w:t xml:space="preserve"> </w:t>
            </w:r>
            <w:r>
              <w:rPr>
                <w:rFonts w:ascii="Helvetica" w:hAnsi="Helvetica" w:cs="Helvetica"/>
                <w:b/>
                <w:bCs/>
              </w:rPr>
              <w:t>…</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2.13</w:t>
            </w:r>
            <w:r w:rsidR="00936AF9">
              <w:rPr>
                <w:rFonts w:ascii="Helvetica" w:hAnsi="Helvetica" w:cs="Helvetica"/>
              </w:rPr>
              <w:t xml:space="preserve"> : Neural N</w:t>
            </w:r>
            <w:r w:rsidR="00A24FE1" w:rsidRPr="004D7429">
              <w:rPr>
                <w:rFonts w:ascii="Helvetica" w:hAnsi="Helvetica" w:cs="Helvetica"/>
              </w:rPr>
              <w:t>etworks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2.13</w:t>
            </w:r>
            <w:r w:rsidR="00936AF9">
              <w:rPr>
                <w:rFonts w:ascii="Helvetica" w:hAnsi="Helvetica" w:cs="Helvetica"/>
              </w:rPr>
              <w:t>.1 : The Rosenblatt P</w:t>
            </w:r>
            <w:r w:rsidRPr="004D7429">
              <w:rPr>
                <w:rFonts w:ascii="Helvetica" w:hAnsi="Helvetica" w:cs="Helvetica"/>
              </w:rPr>
              <w:t>erceptron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2.13</w:t>
            </w:r>
            <w:r w:rsidR="00936AF9">
              <w:rPr>
                <w:rFonts w:ascii="Helvetica" w:hAnsi="Helvetica" w:cs="Helvetica"/>
              </w:rPr>
              <w:t>.2 : Multi-level Feed-forward N</w:t>
            </w:r>
            <w:r w:rsidRPr="004D7429">
              <w:rPr>
                <w:rFonts w:ascii="Helvetica" w:hAnsi="Helvetica" w:cs="Helvetica"/>
              </w:rPr>
              <w:t>etworks</w:t>
            </w:r>
            <w:r>
              <w:rPr>
                <w:rFonts w:ascii="Helvetica" w:hAnsi="Helvetica" w:cs="Helvetica"/>
              </w:rPr>
              <w:t xml:space="preserve"> </w:t>
            </w:r>
            <w:r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F10466" w:rsidRDefault="007758B3" w:rsidP="00625670">
            <w:pPr>
              <w:rPr>
                <w:rFonts w:ascii="Helvetica" w:hAnsi="Helvetica" w:cs="Helvetica"/>
              </w:rPr>
            </w:pPr>
            <w:r>
              <w:rPr>
                <w:rFonts w:ascii="Helvetica" w:hAnsi="Helvetica" w:cs="Helvetica"/>
              </w:rPr>
              <w:t>2.14</w:t>
            </w:r>
            <w:r w:rsidR="00936AF9">
              <w:rPr>
                <w:rFonts w:ascii="Helvetica" w:hAnsi="Helvetica" w:cs="Helvetica"/>
              </w:rPr>
              <w:t xml:space="preserve"> : Support Vector M</w:t>
            </w:r>
            <w:r w:rsidR="00A24FE1" w:rsidRPr="004D7429">
              <w:rPr>
                <w:rFonts w:ascii="Helvetica" w:hAnsi="Helvetica" w:cs="Helvetica"/>
              </w:rPr>
              <w:t>achines</w:t>
            </w:r>
            <w:r w:rsidR="00A24FE1">
              <w:rPr>
                <w:rFonts w:ascii="Helvetica" w:hAnsi="Helvetica" w:cs="Helvetica"/>
              </w:rPr>
              <w:t xml:space="preserve"> </w:t>
            </w:r>
            <w:r w:rsidR="00A24FE1"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2.14</w:t>
            </w:r>
            <w:r w:rsidR="00936AF9">
              <w:rPr>
                <w:rFonts w:ascii="Helvetica" w:hAnsi="Helvetica" w:cs="Helvetica"/>
              </w:rPr>
              <w:t>.1 : Structural Risk M</w:t>
            </w:r>
            <w:r w:rsidRPr="004D7429">
              <w:rPr>
                <w:rFonts w:ascii="Helvetica" w:hAnsi="Helvetica" w:cs="Helvetica"/>
              </w:rPr>
              <w:t>inimization</w:t>
            </w:r>
            <w:r>
              <w:rPr>
                <w:rFonts w:ascii="Helvetica" w:hAnsi="Helvetica" w:cs="Helvetica"/>
              </w:rPr>
              <w:t xml:space="preserve"> </w:t>
            </w:r>
            <w:r w:rsidRPr="0037633D">
              <w:rPr>
                <w:rFonts w:ascii="Helvetica" w:hAnsi="Helvetica" w:cs="Helvetica"/>
                <w:b/>
                <w:bCs/>
              </w:rPr>
              <w:t>…………………………………</w:t>
            </w:r>
            <w:r w:rsidR="00936AF9">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2.14</w:t>
            </w:r>
            <w:r w:rsidR="00936AF9">
              <w:rPr>
                <w:rFonts w:ascii="Helvetica" w:hAnsi="Helvetica" w:cs="Helvetica"/>
              </w:rPr>
              <w:t>.2 : Maximal Margin H</w:t>
            </w:r>
            <w:r w:rsidRPr="004D7429">
              <w:rPr>
                <w:rFonts w:ascii="Helvetica" w:hAnsi="Helvetica" w:cs="Helvetica"/>
              </w:rPr>
              <w:t xml:space="preserve">yperplane for </w:t>
            </w:r>
            <w:r w:rsidR="00936AF9">
              <w:rPr>
                <w:rFonts w:ascii="Helvetica" w:hAnsi="Helvetica" w:cs="Helvetica"/>
              </w:rPr>
              <w:t>Linear S</w:t>
            </w:r>
            <w:r w:rsidRPr="004D7429">
              <w:rPr>
                <w:rFonts w:ascii="Helvetica" w:hAnsi="Helvetica" w:cs="Helvetica"/>
              </w:rPr>
              <w:t>eparation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5</w:t>
            </w:r>
          </w:p>
        </w:tc>
      </w:tr>
      <w:tr w:rsidR="00A24FE1" w:rsidRPr="00F10466" w:rsidTr="00EF559E">
        <w:trPr>
          <w:trHeight w:val="360"/>
        </w:trPr>
        <w:tc>
          <w:tcPr>
            <w:tcW w:w="7308" w:type="dxa"/>
          </w:tcPr>
          <w:p w:rsidR="00A24FE1" w:rsidRPr="00F10466"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2.14</w:t>
            </w:r>
            <w:r w:rsidR="00936AF9">
              <w:rPr>
                <w:rFonts w:ascii="Helvetica" w:hAnsi="Helvetica" w:cs="Helvetica"/>
              </w:rPr>
              <w:t>.3 : Nonlinear S</w:t>
            </w:r>
            <w:r w:rsidRPr="004D7429">
              <w:rPr>
                <w:rFonts w:ascii="Helvetica" w:hAnsi="Helvetica" w:cs="Helvetica"/>
              </w:rPr>
              <w:t>eparation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Default="007758B3" w:rsidP="00625670">
            <w:pPr>
              <w:rPr>
                <w:rFonts w:ascii="Helvetica" w:hAnsi="Helvetica" w:cs="Helvetica"/>
              </w:rPr>
            </w:pPr>
            <w:r>
              <w:rPr>
                <w:rFonts w:ascii="Helvetica" w:hAnsi="Helvetica" w:cs="Helvetica"/>
              </w:rPr>
              <w:t>2.15</w:t>
            </w:r>
            <w:r w:rsidR="00936AF9">
              <w:rPr>
                <w:rFonts w:ascii="Helvetica" w:hAnsi="Helvetica" w:cs="Helvetica"/>
              </w:rPr>
              <w:t xml:space="preserve"> : Association R</w:t>
            </w:r>
            <w:r w:rsidR="00A24FE1" w:rsidRPr="004D7429">
              <w:rPr>
                <w:rFonts w:ascii="Helvetica" w:hAnsi="Helvetica" w:cs="Helvetica"/>
              </w:rPr>
              <w:t>ules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2</w:t>
            </w:r>
            <w:r w:rsidR="00A24C50"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Default="007758B3" w:rsidP="00625670">
            <w:pPr>
              <w:rPr>
                <w:rFonts w:ascii="Helvetica" w:hAnsi="Helvetica" w:cs="Helvetica"/>
              </w:rPr>
            </w:pPr>
            <w:r>
              <w:rPr>
                <w:rFonts w:ascii="Helvetica" w:hAnsi="Helvetica" w:cs="Helvetica"/>
              </w:rPr>
              <w:t>2.16</w:t>
            </w:r>
            <w:r w:rsidR="00936AF9">
              <w:rPr>
                <w:rFonts w:ascii="Helvetica" w:hAnsi="Helvetica" w:cs="Helvetica"/>
              </w:rPr>
              <w:t xml:space="preserve"> : Apriori A</w:t>
            </w:r>
            <w:r w:rsidR="00A24FE1" w:rsidRPr="004D7429">
              <w:rPr>
                <w:rFonts w:ascii="Helvetica" w:hAnsi="Helvetica" w:cs="Helvetica"/>
              </w:rPr>
              <w:t>lgorithm</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A24C50" w:rsidP="00D17D7F">
            <w:pPr>
              <w:jc w:val="center"/>
              <w:rPr>
                <w:rFonts w:asciiTheme="majorBidi" w:hAnsiTheme="majorBidi" w:cstheme="majorBidi"/>
                <w:sz w:val="24"/>
                <w:szCs w:val="24"/>
              </w:rPr>
            </w:pPr>
            <w:r w:rsidRPr="00093447">
              <w:rPr>
                <w:rFonts w:asciiTheme="majorBidi" w:hAnsiTheme="majorBidi" w:cstheme="majorBidi"/>
                <w:sz w:val="24"/>
                <w:szCs w:val="24"/>
              </w:rPr>
              <w:t>29</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2.16</w:t>
            </w:r>
            <w:r w:rsidR="00936AF9">
              <w:rPr>
                <w:rFonts w:ascii="Helvetica" w:hAnsi="Helvetica" w:cs="Helvetica"/>
              </w:rPr>
              <w:t>.1 : Generation of Frequent I</w:t>
            </w:r>
            <w:r w:rsidRPr="004D7429">
              <w:rPr>
                <w:rFonts w:ascii="Helvetica" w:hAnsi="Helvetica" w:cs="Helvetica"/>
              </w:rPr>
              <w:t>temsets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A24C50" w:rsidP="00D17D7F">
            <w:pPr>
              <w:jc w:val="center"/>
              <w:rPr>
                <w:rFonts w:asciiTheme="majorBidi" w:hAnsiTheme="majorBidi" w:cstheme="majorBidi"/>
                <w:sz w:val="24"/>
                <w:szCs w:val="24"/>
              </w:rPr>
            </w:pPr>
            <w:r w:rsidRPr="00093447">
              <w:rPr>
                <w:rFonts w:asciiTheme="majorBidi" w:hAnsiTheme="majorBidi" w:cstheme="majorBidi"/>
                <w:sz w:val="24"/>
                <w:szCs w:val="24"/>
              </w:rPr>
              <w:t>29</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2.16</w:t>
            </w:r>
            <w:r w:rsidR="00936AF9">
              <w:rPr>
                <w:rFonts w:ascii="Helvetica" w:hAnsi="Helvetica" w:cs="Helvetica"/>
              </w:rPr>
              <w:t>.2 : Generation of Strong R</w:t>
            </w:r>
            <w:r w:rsidRPr="004D7429">
              <w:rPr>
                <w:rFonts w:ascii="Helvetica" w:hAnsi="Helvetica" w:cs="Helvetica"/>
              </w:rPr>
              <w:t>ules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A24C50" w:rsidP="00D17D7F">
            <w:pPr>
              <w:jc w:val="center"/>
              <w:rPr>
                <w:rFonts w:asciiTheme="majorBidi" w:hAnsiTheme="majorBidi" w:cstheme="majorBidi"/>
                <w:sz w:val="24"/>
                <w:szCs w:val="24"/>
              </w:rPr>
            </w:pPr>
            <w:r w:rsidRPr="00093447">
              <w:rPr>
                <w:rFonts w:asciiTheme="majorBidi" w:hAnsiTheme="majorBidi" w:cstheme="majorBidi"/>
                <w:sz w:val="24"/>
                <w:szCs w:val="24"/>
              </w:rPr>
              <w:t>29</w:t>
            </w:r>
          </w:p>
        </w:tc>
      </w:tr>
      <w:tr w:rsidR="00A24FE1" w:rsidRPr="00F10466" w:rsidTr="00EF559E">
        <w:trPr>
          <w:trHeight w:val="360"/>
        </w:trPr>
        <w:tc>
          <w:tcPr>
            <w:tcW w:w="7308" w:type="dxa"/>
          </w:tcPr>
          <w:p w:rsidR="00A24FE1" w:rsidRDefault="007758B3" w:rsidP="00625670">
            <w:pPr>
              <w:rPr>
                <w:rFonts w:ascii="Helvetica" w:hAnsi="Helvetica" w:cs="Helvetica"/>
              </w:rPr>
            </w:pPr>
            <w:r>
              <w:rPr>
                <w:rFonts w:ascii="Helvetica" w:hAnsi="Helvetica" w:cs="Helvetica"/>
              </w:rPr>
              <w:t>2.17</w:t>
            </w:r>
            <w:r w:rsidR="007E178F">
              <w:rPr>
                <w:rFonts w:ascii="Helvetica" w:hAnsi="Helvetica" w:cs="Helvetica"/>
              </w:rPr>
              <w:t xml:space="preserve"> : General Association R</w:t>
            </w:r>
            <w:r w:rsidR="00A24FE1" w:rsidRPr="004D7429">
              <w:rPr>
                <w:rFonts w:ascii="Helvetica" w:hAnsi="Helvetica" w:cs="Helvetica"/>
              </w:rPr>
              <w:t>ules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0</w:t>
            </w:r>
          </w:p>
        </w:tc>
      </w:tr>
      <w:tr w:rsidR="00A24FE1" w:rsidRPr="00F10466" w:rsidTr="00EF559E">
        <w:trPr>
          <w:trHeight w:val="360"/>
        </w:trPr>
        <w:tc>
          <w:tcPr>
            <w:tcW w:w="7308" w:type="dxa"/>
          </w:tcPr>
          <w:p w:rsidR="00A24FE1" w:rsidRDefault="007758B3" w:rsidP="00625670">
            <w:pPr>
              <w:rPr>
                <w:rFonts w:ascii="Helvetica" w:hAnsi="Helvetica" w:cs="Helvetica"/>
              </w:rPr>
            </w:pPr>
            <w:r>
              <w:rPr>
                <w:rFonts w:ascii="Helvetica" w:hAnsi="Helvetica" w:cs="Helvetica"/>
              </w:rPr>
              <w:t>2.18</w:t>
            </w:r>
            <w:r w:rsidR="00A24FE1" w:rsidRPr="004D7429">
              <w:rPr>
                <w:rFonts w:ascii="Helvetica" w:hAnsi="Helvetica" w:cs="Helvetica"/>
              </w:rPr>
              <w:t xml:space="preserve"> : Clustering</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2.18</w:t>
            </w:r>
            <w:r w:rsidR="007E178F">
              <w:rPr>
                <w:rFonts w:ascii="Helvetica" w:hAnsi="Helvetica" w:cs="Helvetica"/>
              </w:rPr>
              <w:t>.1 : Clustering M</w:t>
            </w:r>
            <w:r w:rsidRPr="004D7429">
              <w:rPr>
                <w:rFonts w:ascii="Helvetica" w:hAnsi="Helvetica" w:cs="Helvetica"/>
              </w:rPr>
              <w:t>ethods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2.18</w:t>
            </w:r>
            <w:r w:rsidRPr="004D7429">
              <w:rPr>
                <w:rFonts w:ascii="Helvetica" w:hAnsi="Helvetica" w:cs="Helvetica"/>
              </w:rPr>
              <w:t>.2</w:t>
            </w:r>
            <w:r w:rsidR="007E178F">
              <w:rPr>
                <w:rFonts w:ascii="Helvetica" w:hAnsi="Helvetica" w:cs="Helvetica"/>
              </w:rPr>
              <w:t xml:space="preserve"> : Taxonomy of Clustering M</w:t>
            </w:r>
            <w:r w:rsidRPr="004D7429">
              <w:rPr>
                <w:rFonts w:ascii="Helvetica" w:hAnsi="Helvetica" w:cs="Helvetica"/>
              </w:rPr>
              <w:t>ethods</w:t>
            </w:r>
            <w:r>
              <w:rPr>
                <w:rFonts w:ascii="Helvetica" w:hAnsi="Helvetica" w:cs="Helvetica"/>
              </w:rPr>
              <w:t xml:space="preserve"> </w:t>
            </w:r>
            <w:r w:rsidRPr="0037633D">
              <w:rPr>
                <w:rFonts w:ascii="Helvetica" w:hAnsi="Helvetica" w:cs="Helvetica"/>
                <w:b/>
                <w:bCs/>
              </w:rPr>
              <w:t>……………………………</w:t>
            </w:r>
            <w:r w:rsidR="007E178F">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2.18</w:t>
            </w:r>
            <w:r w:rsidR="007E178F">
              <w:rPr>
                <w:rFonts w:ascii="Helvetica" w:hAnsi="Helvetica" w:cs="Helvetica"/>
              </w:rPr>
              <w:t>.3 : Affinity M</w:t>
            </w:r>
            <w:r w:rsidRPr="004D7429">
              <w:rPr>
                <w:rFonts w:ascii="Helvetica" w:hAnsi="Helvetica" w:cs="Helvetica"/>
              </w:rPr>
              <w:t>easures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Default="007758B3" w:rsidP="00625670">
            <w:pPr>
              <w:rPr>
                <w:rFonts w:ascii="Helvetica" w:hAnsi="Helvetica" w:cs="Helvetica"/>
              </w:rPr>
            </w:pPr>
            <w:r>
              <w:rPr>
                <w:rFonts w:ascii="Helvetica" w:hAnsi="Helvetica" w:cs="Helvetica"/>
              </w:rPr>
              <w:t>2.19</w:t>
            </w:r>
            <w:r w:rsidR="007E178F">
              <w:rPr>
                <w:rFonts w:ascii="Helvetica" w:hAnsi="Helvetica" w:cs="Helvetica"/>
              </w:rPr>
              <w:t xml:space="preserve"> : Partition M</w:t>
            </w:r>
            <w:r w:rsidR="00A24FE1" w:rsidRPr="004D7429">
              <w:rPr>
                <w:rFonts w:ascii="Helvetica" w:hAnsi="Helvetica" w:cs="Helvetica"/>
              </w:rPr>
              <w:t>ethods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5</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2.19</w:t>
            </w:r>
            <w:r w:rsidR="007E178F">
              <w:rPr>
                <w:rFonts w:ascii="Helvetica" w:hAnsi="Helvetica" w:cs="Helvetica"/>
              </w:rPr>
              <w:t>.1 : K-means A</w:t>
            </w:r>
            <w:r w:rsidRPr="004D7429">
              <w:rPr>
                <w:rFonts w:ascii="Helvetica" w:hAnsi="Helvetica" w:cs="Helvetica"/>
              </w:rPr>
              <w:t>lgorithm</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5</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2.19</w:t>
            </w:r>
            <w:r w:rsidRPr="004D7429">
              <w:rPr>
                <w:rFonts w:ascii="Helvetica" w:hAnsi="Helvetica" w:cs="Helvetica"/>
              </w:rPr>
              <w:t xml:space="preserve">.2 : K-medoids </w:t>
            </w:r>
            <w:r w:rsidR="007E178F">
              <w:rPr>
                <w:rFonts w:ascii="Helvetica" w:hAnsi="Helvetica" w:cs="Helvetica"/>
              </w:rPr>
              <w:t>A</w:t>
            </w:r>
            <w:r w:rsidRPr="004D7429">
              <w:rPr>
                <w:rFonts w:ascii="Helvetica" w:hAnsi="Helvetica" w:cs="Helvetica"/>
              </w:rPr>
              <w:t>lgorithm</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Default="007758B3" w:rsidP="00625670">
            <w:pPr>
              <w:rPr>
                <w:rFonts w:ascii="Helvetica" w:hAnsi="Helvetica" w:cs="Helvetica"/>
              </w:rPr>
            </w:pPr>
            <w:r>
              <w:rPr>
                <w:rFonts w:ascii="Helvetica" w:hAnsi="Helvetica" w:cs="Helvetica"/>
              </w:rPr>
              <w:t>2.20</w:t>
            </w:r>
            <w:r w:rsidR="007E178F">
              <w:rPr>
                <w:rFonts w:ascii="Helvetica" w:hAnsi="Helvetica" w:cs="Helvetica"/>
              </w:rPr>
              <w:t xml:space="preserve"> : Hierarchical M</w:t>
            </w:r>
            <w:r w:rsidR="00A24FE1" w:rsidRPr="004D7429">
              <w:rPr>
                <w:rFonts w:ascii="Helvetica" w:hAnsi="Helvetica" w:cs="Helvetica"/>
              </w:rPr>
              <w:t>ethods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7758B3">
              <w:rPr>
                <w:rFonts w:ascii="Helvetica" w:hAnsi="Helvetica" w:cs="Helvetica"/>
              </w:rPr>
              <w:t>2.20</w:t>
            </w:r>
            <w:r w:rsidR="007E178F">
              <w:rPr>
                <w:rFonts w:ascii="Helvetica" w:hAnsi="Helvetica" w:cs="Helvetica"/>
              </w:rPr>
              <w:t>.1 : Agglomerative Hierarchical M</w:t>
            </w:r>
            <w:r w:rsidRPr="004D7429">
              <w:rPr>
                <w:rFonts w:ascii="Helvetica" w:hAnsi="Helvetica" w:cs="Helvetica"/>
              </w:rPr>
              <w:t>ethods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8</w:t>
            </w:r>
          </w:p>
        </w:tc>
      </w:tr>
      <w:tr w:rsidR="00A24FE1" w:rsidRPr="00F10466" w:rsidTr="00EF559E">
        <w:trPr>
          <w:trHeight w:val="360"/>
        </w:trPr>
        <w:tc>
          <w:tcPr>
            <w:tcW w:w="7308" w:type="dxa"/>
          </w:tcPr>
          <w:p w:rsidR="00A24FE1" w:rsidRDefault="00A24FE1" w:rsidP="00625670">
            <w:pPr>
              <w:rPr>
                <w:rFonts w:ascii="Helvetica" w:hAnsi="Helvetica" w:cs="Helvetica"/>
              </w:rPr>
            </w:pPr>
            <w:r>
              <w:rPr>
                <w:rFonts w:ascii="Helvetica" w:hAnsi="Helvetica" w:cs="Helvetica"/>
              </w:rPr>
              <w:t xml:space="preserve">        </w:t>
            </w:r>
            <w:r w:rsidR="00C07B5D">
              <w:rPr>
                <w:rFonts w:ascii="Helvetica" w:hAnsi="Helvetica" w:cs="Helvetica"/>
              </w:rPr>
              <w:t>2.20</w:t>
            </w:r>
            <w:r w:rsidR="007E178F">
              <w:rPr>
                <w:rFonts w:ascii="Helvetica" w:hAnsi="Helvetica" w:cs="Helvetica"/>
              </w:rPr>
              <w:t>.2 : Divisive Hierarchical M</w:t>
            </w:r>
            <w:r w:rsidRPr="004D7429">
              <w:rPr>
                <w:rFonts w:ascii="Helvetica" w:hAnsi="Helvetica" w:cs="Helvetica"/>
              </w:rPr>
              <w:t>ethods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D17D7F" w:rsidP="00D17D7F">
            <w:pPr>
              <w:jc w:val="center"/>
              <w:rPr>
                <w:rFonts w:asciiTheme="majorBidi" w:hAnsiTheme="majorBidi" w:cstheme="majorBidi"/>
                <w:sz w:val="24"/>
                <w:szCs w:val="24"/>
              </w:rPr>
            </w:pPr>
            <w:r w:rsidRPr="00093447">
              <w:rPr>
                <w:rFonts w:asciiTheme="majorBidi" w:hAnsiTheme="majorBidi" w:cstheme="majorBidi"/>
                <w:sz w:val="24"/>
                <w:szCs w:val="24"/>
              </w:rPr>
              <w:t>3</w:t>
            </w:r>
            <w:r w:rsidR="00A24C50" w:rsidRPr="00093447">
              <w:rPr>
                <w:rFonts w:asciiTheme="majorBidi" w:hAnsiTheme="majorBidi" w:cstheme="majorBidi"/>
                <w:sz w:val="24"/>
                <w:szCs w:val="24"/>
              </w:rPr>
              <w:t>8</w:t>
            </w:r>
          </w:p>
        </w:tc>
      </w:tr>
      <w:tr w:rsidR="00A24FE1" w:rsidRPr="00F10466" w:rsidTr="00EF559E">
        <w:trPr>
          <w:trHeight w:val="360"/>
        </w:trPr>
        <w:tc>
          <w:tcPr>
            <w:tcW w:w="7308" w:type="dxa"/>
          </w:tcPr>
          <w:p w:rsidR="00A24FE1" w:rsidRDefault="00C07B5D" w:rsidP="00625670">
            <w:pPr>
              <w:rPr>
                <w:rFonts w:ascii="Helvetica" w:hAnsi="Helvetica" w:cs="Helvetica"/>
              </w:rPr>
            </w:pPr>
            <w:r>
              <w:rPr>
                <w:rFonts w:ascii="Helvetica" w:hAnsi="Helvetica" w:cs="Helvetica"/>
              </w:rPr>
              <w:t>2.21</w:t>
            </w:r>
            <w:r w:rsidR="007E178F">
              <w:rPr>
                <w:rFonts w:ascii="Helvetica" w:hAnsi="Helvetica" w:cs="Helvetica"/>
              </w:rPr>
              <w:t xml:space="preserve"> : Evaluation of Clustering M</w:t>
            </w:r>
            <w:r w:rsidR="00A24FE1" w:rsidRPr="004D7429">
              <w:rPr>
                <w:rFonts w:ascii="Helvetica" w:hAnsi="Helvetica" w:cs="Helvetica"/>
              </w:rPr>
              <w:t>odels</w:t>
            </w:r>
            <w:r w:rsidR="00A24FE1">
              <w:rPr>
                <w:rFonts w:ascii="Helvetica" w:hAnsi="Helvetica" w:cs="Helvetica"/>
              </w:rPr>
              <w:t xml:space="preserve"> </w:t>
            </w:r>
            <w:r w:rsidR="00A24FE1" w:rsidRPr="0037633D">
              <w:rPr>
                <w:rFonts w:ascii="Helvetica" w:hAnsi="Helvetica" w:cs="Helvetica"/>
                <w:b/>
                <w:bCs/>
              </w:rPr>
              <w:t>………………………………………</w:t>
            </w:r>
          </w:p>
        </w:tc>
        <w:tc>
          <w:tcPr>
            <w:tcW w:w="1548" w:type="dxa"/>
          </w:tcPr>
          <w:p w:rsidR="00A24FE1" w:rsidRPr="00093447" w:rsidRDefault="00A24C50" w:rsidP="00D17D7F">
            <w:pPr>
              <w:jc w:val="center"/>
              <w:rPr>
                <w:rFonts w:asciiTheme="majorBidi" w:hAnsiTheme="majorBidi" w:cstheme="majorBidi"/>
                <w:sz w:val="24"/>
                <w:szCs w:val="24"/>
              </w:rPr>
            </w:pPr>
            <w:r w:rsidRPr="00093447">
              <w:rPr>
                <w:rFonts w:asciiTheme="majorBidi" w:hAnsiTheme="majorBidi" w:cstheme="majorBidi"/>
                <w:sz w:val="24"/>
                <w:szCs w:val="24"/>
              </w:rPr>
              <w:t>39</w:t>
            </w:r>
          </w:p>
        </w:tc>
      </w:tr>
      <w:tr w:rsidR="00D12FCB" w:rsidRPr="00F10466" w:rsidTr="00EF559E">
        <w:trPr>
          <w:trHeight w:val="360"/>
        </w:trPr>
        <w:tc>
          <w:tcPr>
            <w:tcW w:w="7308" w:type="dxa"/>
          </w:tcPr>
          <w:p w:rsidR="00D12FCB" w:rsidRPr="004D7429" w:rsidRDefault="00D12FCB" w:rsidP="00625670">
            <w:pPr>
              <w:rPr>
                <w:rFonts w:ascii="Helvetica" w:hAnsi="Helvetica" w:cs="Helvetica"/>
              </w:rPr>
            </w:pPr>
          </w:p>
        </w:tc>
        <w:tc>
          <w:tcPr>
            <w:tcW w:w="1548" w:type="dxa"/>
          </w:tcPr>
          <w:p w:rsidR="00D12FCB" w:rsidRPr="00093447" w:rsidRDefault="00D12FCB" w:rsidP="00D17D7F">
            <w:pPr>
              <w:jc w:val="center"/>
              <w:rPr>
                <w:rFonts w:asciiTheme="majorBidi" w:hAnsiTheme="majorBidi" w:cstheme="majorBidi"/>
                <w:sz w:val="24"/>
                <w:szCs w:val="24"/>
              </w:rPr>
            </w:pPr>
          </w:p>
        </w:tc>
      </w:tr>
      <w:tr w:rsidR="008A4DAC" w:rsidRPr="00F10466" w:rsidTr="00EF559E">
        <w:trPr>
          <w:trHeight w:val="360"/>
        </w:trPr>
        <w:tc>
          <w:tcPr>
            <w:tcW w:w="7308" w:type="dxa"/>
          </w:tcPr>
          <w:p w:rsidR="008A4DAC" w:rsidRPr="004D7429" w:rsidRDefault="008A4DAC" w:rsidP="00625670">
            <w:pPr>
              <w:rPr>
                <w:rFonts w:ascii="Helvetica" w:hAnsi="Helvetica" w:cs="Helvetica"/>
              </w:rPr>
            </w:pPr>
          </w:p>
        </w:tc>
        <w:tc>
          <w:tcPr>
            <w:tcW w:w="1548" w:type="dxa"/>
          </w:tcPr>
          <w:p w:rsidR="008A4DAC" w:rsidRPr="00093447" w:rsidRDefault="008A4DAC"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1F6A93" w:rsidRDefault="00A24FE1" w:rsidP="00625670">
            <w:pPr>
              <w:rPr>
                <w:rFonts w:ascii="Helvetica" w:hAnsi="Helvetica" w:cs="Helvetica"/>
                <w:b/>
                <w:bCs/>
              </w:rPr>
            </w:pPr>
            <w:r w:rsidRPr="001F6A93">
              <w:rPr>
                <w:rFonts w:ascii="Helvetica" w:hAnsi="Helvetica" w:cs="Helvetica"/>
                <w:b/>
                <w:bCs/>
              </w:rPr>
              <w:lastRenderedPageBreak/>
              <w:t>3. Chapter Three: CRISP-DM</w:t>
            </w: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sidRPr="00992F10">
              <w:rPr>
                <w:rFonts w:ascii="Helvetica" w:hAnsi="Helvetica" w:cs="Helvetica"/>
              </w:rPr>
              <w:t>3.1 : Introduction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737986">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3.1.1 : Business Understanding</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737986">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3.1.2 : Data Understanding</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3.1.3 : Data Preparation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4</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3.1.4 : Modeling</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3.1.5 : Evaluation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3.1.6 : Deployment</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7</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sidRPr="00992F10">
              <w:rPr>
                <w:rFonts w:ascii="Helvetica" w:hAnsi="Helvetica" w:cs="Helvetica"/>
              </w:rPr>
              <w:t>3.2 : SEMMA</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4</w:t>
            </w:r>
            <w:r w:rsidR="00737986" w:rsidRPr="00093447">
              <w:rPr>
                <w:rFonts w:asciiTheme="majorBidi" w:hAnsiTheme="majorBidi" w:cstheme="majorBidi"/>
                <w:sz w:val="24"/>
                <w:szCs w:val="24"/>
              </w:rPr>
              <w:t>8</w:t>
            </w:r>
          </w:p>
        </w:tc>
      </w:tr>
      <w:tr w:rsidR="00A24FE1" w:rsidRPr="00F10466" w:rsidTr="00EF559E">
        <w:trPr>
          <w:trHeight w:val="360"/>
        </w:trPr>
        <w:tc>
          <w:tcPr>
            <w:tcW w:w="7308" w:type="dxa"/>
          </w:tcPr>
          <w:p w:rsidR="00A24FE1" w:rsidRPr="004D7429" w:rsidRDefault="00A24FE1" w:rsidP="00625670">
            <w:pPr>
              <w:rPr>
                <w:rFonts w:ascii="Helvetica" w:hAnsi="Helvetica" w:cs="Helvetica"/>
              </w:rPr>
            </w:pPr>
            <w:r w:rsidRPr="00992F10">
              <w:rPr>
                <w:rFonts w:ascii="Helvetica" w:hAnsi="Helvetica" w:cs="Helvetica"/>
              </w:rPr>
              <w:t>3.3 : Comparison of CRISP &amp; SEMMA</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737986" w:rsidP="00D17D7F">
            <w:pPr>
              <w:jc w:val="center"/>
              <w:rPr>
                <w:rFonts w:asciiTheme="majorBidi" w:hAnsiTheme="majorBidi" w:cstheme="majorBidi"/>
                <w:sz w:val="24"/>
                <w:szCs w:val="24"/>
              </w:rPr>
            </w:pPr>
            <w:r w:rsidRPr="00093447">
              <w:rPr>
                <w:rFonts w:asciiTheme="majorBidi" w:hAnsiTheme="majorBidi" w:cstheme="majorBidi"/>
                <w:sz w:val="24"/>
                <w:szCs w:val="24"/>
              </w:rPr>
              <w:t>49</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1F6A93" w:rsidRDefault="00A24FE1" w:rsidP="00625670">
            <w:pPr>
              <w:rPr>
                <w:rFonts w:ascii="Helvetica" w:hAnsi="Helvetica" w:cs="Helvetica"/>
                <w:b/>
                <w:bCs/>
              </w:rPr>
            </w:pPr>
            <w:r w:rsidRPr="001F6A93">
              <w:rPr>
                <w:rFonts w:ascii="Helvetica" w:hAnsi="Helvetica" w:cs="Helvetica"/>
                <w:b/>
                <w:bCs/>
              </w:rPr>
              <w:t>4. Chapter Four: Related Works</w:t>
            </w:r>
          </w:p>
        </w:tc>
        <w:tc>
          <w:tcPr>
            <w:tcW w:w="1548" w:type="dxa"/>
          </w:tcPr>
          <w:p w:rsidR="00A24FE1" w:rsidRPr="00093447" w:rsidRDefault="00A24FE1" w:rsidP="00D17D7F">
            <w:pPr>
              <w:jc w:val="center"/>
              <w:rPr>
                <w:rFonts w:asciiTheme="majorBidi" w:hAnsiTheme="majorBidi" w:cstheme="majorBidi"/>
                <w:sz w:val="24"/>
                <w:szCs w:val="24"/>
              </w:rPr>
            </w:pPr>
          </w:p>
        </w:tc>
      </w:tr>
      <w:tr w:rsidR="008F77B2" w:rsidRPr="00F10466" w:rsidTr="00EF559E">
        <w:trPr>
          <w:trHeight w:val="360"/>
        </w:trPr>
        <w:tc>
          <w:tcPr>
            <w:tcW w:w="7308" w:type="dxa"/>
          </w:tcPr>
          <w:p w:rsidR="008F77B2" w:rsidRPr="00992F10" w:rsidRDefault="008F77B2" w:rsidP="00625670">
            <w:pPr>
              <w:rPr>
                <w:rFonts w:ascii="Helvetica" w:hAnsi="Helvetica" w:cs="Helvetica"/>
              </w:rPr>
            </w:pPr>
            <w:r>
              <w:rPr>
                <w:rFonts w:ascii="Helvetica" w:hAnsi="Helvetica" w:cs="Helvetica"/>
              </w:rPr>
              <w:t xml:space="preserve">4.1 : </w:t>
            </w:r>
            <w:r w:rsidRPr="00992F10">
              <w:rPr>
                <w:rFonts w:ascii="Helvetica" w:hAnsi="Helvetica" w:cs="Helvetica"/>
              </w:rPr>
              <w:t>Introduction</w:t>
            </w:r>
            <w:r>
              <w:rPr>
                <w:rFonts w:ascii="Helvetica" w:hAnsi="Helvetica" w:cs="Helvetica"/>
              </w:rPr>
              <w:t xml:space="preserve"> </w:t>
            </w:r>
            <w:r w:rsidRPr="0037633D">
              <w:rPr>
                <w:rFonts w:ascii="Helvetica" w:hAnsi="Helvetica" w:cs="Helvetica"/>
                <w:b/>
                <w:bCs/>
              </w:rPr>
              <w:t>……………………………………………………………….</w:t>
            </w:r>
          </w:p>
        </w:tc>
        <w:tc>
          <w:tcPr>
            <w:tcW w:w="1548" w:type="dxa"/>
          </w:tcPr>
          <w:p w:rsidR="008F77B2" w:rsidRPr="00093447" w:rsidRDefault="008F77B2" w:rsidP="00D17D7F">
            <w:pPr>
              <w:jc w:val="center"/>
              <w:rPr>
                <w:rFonts w:asciiTheme="majorBidi" w:hAnsiTheme="majorBidi" w:cstheme="majorBidi"/>
                <w:sz w:val="24"/>
                <w:szCs w:val="24"/>
              </w:rPr>
            </w:pPr>
            <w:r w:rsidRPr="00093447">
              <w:rPr>
                <w:rFonts w:asciiTheme="majorBidi" w:hAnsiTheme="majorBidi" w:cstheme="majorBidi"/>
                <w:sz w:val="24"/>
                <w:szCs w:val="24"/>
              </w:rPr>
              <w:t>51</w:t>
            </w:r>
          </w:p>
        </w:tc>
      </w:tr>
      <w:tr w:rsidR="00A24FE1" w:rsidRPr="00F10466" w:rsidTr="00EF559E">
        <w:trPr>
          <w:trHeight w:val="360"/>
        </w:trPr>
        <w:tc>
          <w:tcPr>
            <w:tcW w:w="7308" w:type="dxa"/>
          </w:tcPr>
          <w:p w:rsidR="00A24FE1" w:rsidRPr="00992F10" w:rsidRDefault="00A24FE1" w:rsidP="008F77B2">
            <w:pPr>
              <w:rPr>
                <w:rFonts w:ascii="Helvetica" w:hAnsi="Helvetica" w:cs="Helvetica"/>
              </w:rPr>
            </w:pPr>
            <w:r w:rsidRPr="00992F10">
              <w:rPr>
                <w:rFonts w:ascii="Helvetica" w:hAnsi="Helvetica" w:cs="Helvetica"/>
              </w:rPr>
              <w:t>4.</w:t>
            </w:r>
            <w:r w:rsidR="008F77B2">
              <w:rPr>
                <w:rFonts w:ascii="Helvetica" w:hAnsi="Helvetica" w:cs="Helvetica"/>
              </w:rPr>
              <w:t>2</w:t>
            </w:r>
            <w:r w:rsidR="007E178F">
              <w:rPr>
                <w:rFonts w:ascii="Helvetica" w:hAnsi="Helvetica" w:cs="Helvetica"/>
              </w:rPr>
              <w:t xml:space="preserve"> : Apriori-TID A</w:t>
            </w:r>
            <w:r w:rsidRPr="00992F10">
              <w:rPr>
                <w:rFonts w:ascii="Helvetica" w:hAnsi="Helvetica" w:cs="Helvetica"/>
              </w:rPr>
              <w:t>lgorithm</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8F77B2">
            <w:pPr>
              <w:jc w:val="center"/>
              <w:rPr>
                <w:rFonts w:asciiTheme="majorBidi" w:hAnsiTheme="majorBidi" w:cstheme="majorBidi"/>
                <w:sz w:val="24"/>
                <w:szCs w:val="24"/>
              </w:rPr>
            </w:pPr>
            <w:r w:rsidRPr="00093447">
              <w:rPr>
                <w:rFonts w:asciiTheme="majorBidi" w:hAnsiTheme="majorBidi" w:cstheme="majorBidi"/>
                <w:sz w:val="24"/>
                <w:szCs w:val="24"/>
              </w:rPr>
              <w:t>5</w:t>
            </w:r>
            <w:r w:rsidR="008F77B2"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8F77B2">
            <w:pPr>
              <w:rPr>
                <w:rFonts w:ascii="Helvetica" w:hAnsi="Helvetica" w:cs="Helvetica"/>
              </w:rPr>
            </w:pPr>
            <w:r w:rsidRPr="00992F10">
              <w:rPr>
                <w:rFonts w:ascii="Helvetica" w:hAnsi="Helvetica" w:cs="Helvetica"/>
              </w:rPr>
              <w:t>4.</w:t>
            </w:r>
            <w:r w:rsidR="008F77B2">
              <w:rPr>
                <w:rFonts w:ascii="Helvetica" w:hAnsi="Helvetica" w:cs="Helvetica"/>
              </w:rPr>
              <w:t>3</w:t>
            </w:r>
            <w:r w:rsidR="007E178F">
              <w:rPr>
                <w:rFonts w:ascii="Helvetica" w:hAnsi="Helvetica" w:cs="Helvetica"/>
              </w:rPr>
              <w:t xml:space="preserve"> : Apriori-Hybrid A</w:t>
            </w:r>
            <w:r w:rsidRPr="00992F10">
              <w:rPr>
                <w:rFonts w:ascii="Helvetica" w:hAnsi="Helvetica" w:cs="Helvetica"/>
              </w:rPr>
              <w:t>lgorithm</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8F77B2">
            <w:pPr>
              <w:jc w:val="center"/>
              <w:rPr>
                <w:rFonts w:asciiTheme="majorBidi" w:hAnsiTheme="majorBidi" w:cstheme="majorBidi"/>
                <w:sz w:val="24"/>
                <w:szCs w:val="24"/>
              </w:rPr>
            </w:pPr>
            <w:r w:rsidRPr="00093447">
              <w:rPr>
                <w:rFonts w:asciiTheme="majorBidi" w:hAnsiTheme="majorBidi" w:cstheme="majorBidi"/>
                <w:sz w:val="24"/>
                <w:szCs w:val="24"/>
              </w:rPr>
              <w:t>5</w:t>
            </w:r>
            <w:r w:rsidR="008F77B2"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8F77B2">
            <w:pPr>
              <w:rPr>
                <w:rFonts w:ascii="Helvetica" w:hAnsi="Helvetica" w:cs="Helvetica"/>
              </w:rPr>
            </w:pPr>
            <w:r w:rsidRPr="00992F10">
              <w:rPr>
                <w:rFonts w:ascii="Helvetica" w:hAnsi="Helvetica" w:cs="Helvetica"/>
              </w:rPr>
              <w:t>4.</w:t>
            </w:r>
            <w:r w:rsidR="008F77B2">
              <w:rPr>
                <w:rFonts w:ascii="Helvetica" w:hAnsi="Helvetica" w:cs="Helvetica"/>
              </w:rPr>
              <w:t>4</w:t>
            </w:r>
            <w:r w:rsidRPr="00992F10">
              <w:rPr>
                <w:rFonts w:ascii="Helvetica" w:hAnsi="Helvetica" w:cs="Helvetica"/>
              </w:rPr>
              <w:t xml:space="preserve"> : WFIM (Weighted Frequent Itemsets Mining)</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8F77B2">
            <w:pPr>
              <w:jc w:val="center"/>
              <w:rPr>
                <w:rFonts w:asciiTheme="majorBidi" w:hAnsiTheme="majorBidi" w:cstheme="majorBidi"/>
                <w:sz w:val="24"/>
                <w:szCs w:val="24"/>
              </w:rPr>
            </w:pPr>
            <w:r w:rsidRPr="00093447">
              <w:rPr>
                <w:rFonts w:asciiTheme="majorBidi" w:hAnsiTheme="majorBidi" w:cstheme="majorBidi"/>
                <w:sz w:val="24"/>
                <w:szCs w:val="24"/>
              </w:rPr>
              <w:t>5</w:t>
            </w:r>
            <w:r w:rsidR="008F77B2"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8F77B2">
            <w:pPr>
              <w:rPr>
                <w:rFonts w:ascii="Helvetica" w:hAnsi="Helvetica" w:cs="Helvetica"/>
              </w:rPr>
            </w:pPr>
            <w:r w:rsidRPr="00992F10">
              <w:rPr>
                <w:rFonts w:ascii="Helvetica" w:hAnsi="Helvetica" w:cs="Helvetica"/>
              </w:rPr>
              <w:t>4.</w:t>
            </w:r>
            <w:r w:rsidR="008F77B2">
              <w:rPr>
                <w:rFonts w:ascii="Helvetica" w:hAnsi="Helvetica" w:cs="Helvetica"/>
              </w:rPr>
              <w:t>5</w:t>
            </w:r>
            <w:r w:rsidR="007E178F">
              <w:rPr>
                <w:rFonts w:ascii="Helvetica" w:hAnsi="Helvetica" w:cs="Helvetica"/>
              </w:rPr>
              <w:t xml:space="preserve"> : Conclusion in P</w:t>
            </w:r>
            <w:r w:rsidRPr="00992F10">
              <w:rPr>
                <w:rFonts w:ascii="Helvetica" w:hAnsi="Helvetica" w:cs="Helvetica"/>
              </w:rPr>
              <w:t>oints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8F77B2">
            <w:pPr>
              <w:jc w:val="center"/>
              <w:rPr>
                <w:rFonts w:asciiTheme="majorBidi" w:hAnsiTheme="majorBidi" w:cstheme="majorBidi"/>
                <w:sz w:val="24"/>
                <w:szCs w:val="24"/>
              </w:rPr>
            </w:pPr>
            <w:r w:rsidRPr="00093447">
              <w:rPr>
                <w:rFonts w:asciiTheme="majorBidi" w:hAnsiTheme="majorBidi" w:cstheme="majorBidi"/>
                <w:sz w:val="24"/>
                <w:szCs w:val="24"/>
              </w:rPr>
              <w:t>5</w:t>
            </w:r>
            <w:r w:rsidR="008F77B2"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1F6A93" w:rsidRDefault="00A24FE1" w:rsidP="00625670">
            <w:pPr>
              <w:rPr>
                <w:rFonts w:ascii="Helvetica" w:hAnsi="Helvetica" w:cs="Helvetica"/>
                <w:b/>
                <w:bCs/>
              </w:rPr>
            </w:pPr>
            <w:r w:rsidRPr="001F6A93">
              <w:rPr>
                <w:rFonts w:ascii="Helvetica" w:hAnsi="Helvetica" w:cs="Helvetica"/>
                <w:b/>
                <w:bCs/>
              </w:rPr>
              <w:t>5. Chapter Five: Apriori Algorithm</w:t>
            </w: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5.1 : Preface</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55</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 xml:space="preserve">5.2 : Motivation and </w:t>
            </w:r>
            <w:r w:rsidR="007E178F">
              <w:rPr>
                <w:rFonts w:ascii="Helvetica" w:hAnsi="Helvetica" w:cs="Helvetica"/>
              </w:rPr>
              <w:t>Structure of Association R</w:t>
            </w:r>
            <w:r w:rsidRPr="00992F10">
              <w:rPr>
                <w:rFonts w:ascii="Helvetica" w:hAnsi="Helvetica" w:cs="Helvetica"/>
              </w:rPr>
              <w:t>ules</w:t>
            </w:r>
            <w:r>
              <w:rPr>
                <w:rFonts w:ascii="Helvetica" w:hAnsi="Helvetica" w:cs="Helvetica"/>
              </w:rPr>
              <w:t xml:space="preserve"> </w:t>
            </w:r>
            <w:r w:rsidRPr="0037633D">
              <w:rPr>
                <w:rFonts w:ascii="Helvetica" w:hAnsi="Helvetica" w:cs="Helvetica"/>
                <w:b/>
                <w:bCs/>
              </w:rPr>
              <w:t>………………………</w:t>
            </w:r>
            <w:r w:rsidR="007E178F">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55</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7E178F">
              <w:rPr>
                <w:rFonts w:ascii="Helvetica" w:hAnsi="Helvetica" w:cs="Helvetica"/>
              </w:rPr>
              <w:t>5.2.1 : Market Basket A</w:t>
            </w:r>
            <w:r w:rsidRPr="00992F10">
              <w:rPr>
                <w:rFonts w:ascii="Helvetica" w:hAnsi="Helvetica" w:cs="Helvetica"/>
              </w:rPr>
              <w:t>nalysis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55</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7E178F">
              <w:rPr>
                <w:rFonts w:ascii="Helvetica" w:hAnsi="Helvetica" w:cs="Helvetica"/>
              </w:rPr>
              <w:t>5.2.2 : Web M</w:t>
            </w:r>
            <w:r w:rsidRPr="00992F10">
              <w:rPr>
                <w:rFonts w:ascii="Helvetica" w:hAnsi="Helvetica" w:cs="Helvetica"/>
              </w:rPr>
              <w:t>ining</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55</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7E178F">
              <w:rPr>
                <w:rFonts w:ascii="Helvetica" w:hAnsi="Helvetica" w:cs="Helvetica"/>
              </w:rPr>
              <w:t>5.2.3 : Purchases with a Credit C</w:t>
            </w:r>
            <w:r w:rsidRPr="00992F10">
              <w:rPr>
                <w:rFonts w:ascii="Helvetica" w:hAnsi="Helvetica" w:cs="Helvetica"/>
              </w:rPr>
              <w:t>ard</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56</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 xml:space="preserve">5.2.4 : Fraud </w:t>
            </w:r>
            <w:r w:rsidR="007E178F">
              <w:rPr>
                <w:rFonts w:ascii="Helvetica" w:hAnsi="Helvetica" w:cs="Helvetica"/>
              </w:rPr>
              <w:t>D</w:t>
            </w:r>
            <w:r w:rsidRPr="00992F10">
              <w:rPr>
                <w:rFonts w:ascii="Helvetica" w:hAnsi="Helvetica" w:cs="Helvetica"/>
              </w:rPr>
              <w:t>etection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56</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5.3 : Mining Frequent Patterns and Association Rules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57</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5.4 : Apriori</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25902" w:rsidP="00D17D7F">
            <w:pPr>
              <w:jc w:val="center"/>
              <w:rPr>
                <w:rFonts w:asciiTheme="majorBidi" w:hAnsiTheme="majorBidi" w:cstheme="majorBidi"/>
                <w:sz w:val="24"/>
                <w:szCs w:val="24"/>
              </w:rPr>
            </w:pPr>
            <w:r w:rsidRPr="00093447">
              <w:rPr>
                <w:rFonts w:asciiTheme="majorBidi" w:hAnsiTheme="majorBidi" w:cstheme="majorBidi"/>
                <w:sz w:val="24"/>
                <w:szCs w:val="24"/>
              </w:rPr>
              <w:t>57</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5.5 : Example - Synthetic Data on Purchases of Phone Faceplates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60</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5.6 : Generating Candidate Rules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60</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5.7 : Selecting Strong Rules</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5.7.1 : Support and Confidence</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Pr="00992F10">
              <w:rPr>
                <w:rFonts w:ascii="Helvetica" w:hAnsi="Helvetica" w:cs="Helvetica"/>
              </w:rPr>
              <w:t>5.7.2 : Lift Ratio</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63</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5.8 : Data Format</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64</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992F10">
              <w:rPr>
                <w:rFonts w:ascii="Helvetica" w:hAnsi="Helvetica" w:cs="Helvetica"/>
              </w:rPr>
              <w:t>5.9 : The Process of Rule Selection</w:t>
            </w:r>
            <w:r>
              <w:rPr>
                <w:rFonts w:ascii="Helvetica" w:hAnsi="Helvetica" w:cs="Helvetica"/>
              </w:rPr>
              <w:t xml:space="preserve"> </w:t>
            </w:r>
            <w:r w:rsidRPr="0037633D">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65</w:t>
            </w:r>
          </w:p>
        </w:tc>
      </w:tr>
      <w:tr w:rsidR="00A24FE1" w:rsidRPr="00F10466" w:rsidTr="00EF559E">
        <w:trPr>
          <w:trHeight w:val="360"/>
        </w:trPr>
        <w:tc>
          <w:tcPr>
            <w:tcW w:w="7308" w:type="dxa"/>
          </w:tcPr>
          <w:p w:rsidR="00A24FE1" w:rsidRPr="001F6A93" w:rsidRDefault="00A24FE1" w:rsidP="00625670">
            <w:pPr>
              <w:rPr>
                <w:rFonts w:ascii="Helvetica" w:hAnsi="Helvetica" w:cs="Helvetica"/>
                <w:b/>
                <w:bCs/>
              </w:rPr>
            </w:pPr>
            <w:r w:rsidRPr="001F6A93">
              <w:rPr>
                <w:rFonts w:ascii="Helvetica" w:hAnsi="Helvetica" w:cs="Helvetica"/>
                <w:b/>
                <w:bCs/>
              </w:rPr>
              <w:lastRenderedPageBreak/>
              <w:t>6. Chapter Six: Implementation</w:t>
            </w: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FE45EE" w:rsidRDefault="00F11F18" w:rsidP="00625670">
            <w:pPr>
              <w:rPr>
                <w:rFonts w:ascii="Helvetica" w:hAnsi="Helvetica" w:cs="Helvetica"/>
              </w:rPr>
            </w:pPr>
            <w:r>
              <w:rPr>
                <w:rFonts w:ascii="Helvetica" w:hAnsi="Helvetica" w:cs="Helvetica"/>
              </w:rPr>
              <w:t xml:space="preserve">6.1 : </w:t>
            </w:r>
            <w:r w:rsidRPr="00F11F18">
              <w:rPr>
                <w:rFonts w:ascii="Helvetica" w:hAnsi="Helvetica" w:cs="Helvetica"/>
              </w:rPr>
              <w:t>Why Use Java</w:t>
            </w:r>
            <w:r>
              <w:rPr>
                <w:rFonts w:ascii="Helvetica" w:hAnsi="Helvetica" w:cs="Helvetica"/>
              </w:rPr>
              <w:t xml:space="preserve"> </w:t>
            </w:r>
            <w:r w:rsidR="00A24FE1" w:rsidRPr="00C106AB">
              <w:rPr>
                <w:rFonts w:ascii="Helvetica" w:hAnsi="Helvetica" w:cs="Helvetica"/>
                <w:b/>
                <w:bCs/>
              </w:rPr>
              <w:t>…………………………………………</w:t>
            </w:r>
            <w:r>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69</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sidRPr="003903FC">
              <w:rPr>
                <w:rFonts w:ascii="Helvetica" w:hAnsi="Helvetica" w:cs="Helvetica"/>
              </w:rPr>
              <w:t xml:space="preserve">6.2 : </w:t>
            </w:r>
            <w:r w:rsidRPr="00FE45EE">
              <w:rPr>
                <w:rFonts w:ascii="Helvetica" w:hAnsi="Helvetica" w:cs="Helvetica"/>
              </w:rPr>
              <w:t>General View</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9965E6" w:rsidP="00D17D7F">
            <w:pPr>
              <w:jc w:val="center"/>
              <w:rPr>
                <w:rFonts w:asciiTheme="majorBidi" w:hAnsiTheme="majorBidi" w:cstheme="majorBidi"/>
                <w:sz w:val="24"/>
                <w:szCs w:val="24"/>
              </w:rPr>
            </w:pPr>
            <w:r w:rsidRPr="00093447">
              <w:rPr>
                <w:rFonts w:asciiTheme="majorBidi" w:hAnsiTheme="majorBidi" w:cstheme="majorBidi"/>
                <w:sz w:val="24"/>
                <w:szCs w:val="24"/>
              </w:rPr>
              <w:t>69</w:t>
            </w:r>
          </w:p>
        </w:tc>
      </w:tr>
      <w:tr w:rsidR="00F11F18" w:rsidRPr="00F10466" w:rsidTr="00EF559E">
        <w:trPr>
          <w:trHeight w:val="360"/>
        </w:trPr>
        <w:tc>
          <w:tcPr>
            <w:tcW w:w="7308" w:type="dxa"/>
          </w:tcPr>
          <w:p w:rsidR="00F11F18" w:rsidRPr="00F11F18" w:rsidRDefault="00F11F18" w:rsidP="00625670">
            <w:pPr>
              <w:rPr>
                <w:rFonts w:ascii="Helvetica" w:hAnsi="Helvetica" w:cs="Helvetica"/>
                <w:b/>
                <w:bCs/>
              </w:rPr>
            </w:pPr>
            <w:r>
              <w:rPr>
                <w:rFonts w:ascii="Helvetica" w:hAnsi="Helvetica" w:cs="Helvetica"/>
              </w:rPr>
              <w:t xml:space="preserve">6.3 : </w:t>
            </w:r>
            <w:r w:rsidRPr="00F11F18">
              <w:rPr>
                <w:rFonts w:ascii="Helvetica" w:hAnsi="Helvetica" w:cs="Helvetica"/>
              </w:rPr>
              <w:t>The Implementation Results</w:t>
            </w:r>
            <w:r>
              <w:rPr>
                <w:rFonts w:ascii="Helvetica" w:hAnsi="Helvetica" w:cs="Helvetica"/>
              </w:rPr>
              <w:t xml:space="preserve"> </w:t>
            </w:r>
            <w:r>
              <w:rPr>
                <w:rFonts w:ascii="Helvetica" w:hAnsi="Helvetica" w:cs="Helvetica"/>
                <w:b/>
                <w:bCs/>
              </w:rPr>
              <w:t>…………………………………………….</w:t>
            </w:r>
          </w:p>
        </w:tc>
        <w:tc>
          <w:tcPr>
            <w:tcW w:w="1548" w:type="dxa"/>
          </w:tcPr>
          <w:p w:rsidR="00F11F18" w:rsidRPr="00093447" w:rsidRDefault="009965E6" w:rsidP="00D17D7F">
            <w:pPr>
              <w:jc w:val="center"/>
              <w:rPr>
                <w:rFonts w:asciiTheme="majorBidi" w:hAnsiTheme="majorBidi" w:cstheme="majorBidi"/>
                <w:sz w:val="24"/>
                <w:szCs w:val="24"/>
              </w:rPr>
            </w:pPr>
            <w:r w:rsidRPr="00093447">
              <w:rPr>
                <w:rFonts w:asciiTheme="majorBidi" w:hAnsiTheme="majorBidi" w:cstheme="majorBidi"/>
                <w:sz w:val="24"/>
                <w:szCs w:val="24"/>
              </w:rPr>
              <w:t>75</w:t>
            </w:r>
          </w:p>
        </w:tc>
      </w:tr>
      <w:tr w:rsidR="00A24FE1" w:rsidRPr="00F10466" w:rsidTr="00EF559E">
        <w:trPr>
          <w:trHeight w:val="360"/>
        </w:trPr>
        <w:tc>
          <w:tcPr>
            <w:tcW w:w="7308" w:type="dxa"/>
          </w:tcPr>
          <w:p w:rsidR="00A24FE1" w:rsidRPr="00992F10" w:rsidRDefault="00F11F18" w:rsidP="00625670">
            <w:pPr>
              <w:rPr>
                <w:rFonts w:ascii="Helvetica" w:hAnsi="Helvetica" w:cs="Helvetica"/>
              </w:rPr>
            </w:pPr>
            <w:r>
              <w:rPr>
                <w:rFonts w:ascii="Helvetica" w:hAnsi="Helvetica" w:cs="Helvetica"/>
              </w:rPr>
              <w:t>6.4</w:t>
            </w:r>
            <w:r w:rsidR="00A24FE1" w:rsidRPr="003903FC">
              <w:rPr>
                <w:rFonts w:ascii="Helvetica" w:hAnsi="Helvetica" w:cs="Helvetica"/>
              </w:rPr>
              <w:t xml:space="preserve"> : Programming Concepts</w:t>
            </w:r>
            <w:r w:rsidR="00A24FE1">
              <w:rPr>
                <w:rFonts w:ascii="Helvetica" w:hAnsi="Helvetica" w:cs="Helvetica"/>
              </w:rPr>
              <w:t xml:space="preserve"> </w:t>
            </w:r>
            <w:r w:rsidR="00A24FE1" w:rsidRPr="00C106AB">
              <w:rPr>
                <w:rFonts w:ascii="Helvetica" w:hAnsi="Helvetica" w:cs="Helvetica"/>
                <w:b/>
                <w:bCs/>
              </w:rPr>
              <w:t>…………………………………………………</w:t>
            </w:r>
          </w:p>
        </w:tc>
        <w:tc>
          <w:tcPr>
            <w:tcW w:w="1548" w:type="dxa"/>
          </w:tcPr>
          <w:p w:rsidR="00A24FE1" w:rsidRPr="00093447" w:rsidRDefault="00543AA4" w:rsidP="009965E6">
            <w:pPr>
              <w:jc w:val="center"/>
              <w:rPr>
                <w:rFonts w:asciiTheme="majorBidi" w:hAnsiTheme="majorBidi" w:cstheme="majorBidi"/>
                <w:sz w:val="24"/>
                <w:szCs w:val="24"/>
              </w:rPr>
            </w:pPr>
            <w:r w:rsidRPr="00093447">
              <w:rPr>
                <w:rFonts w:asciiTheme="majorBidi" w:hAnsiTheme="majorBidi" w:cstheme="majorBidi"/>
                <w:sz w:val="24"/>
                <w:szCs w:val="24"/>
              </w:rPr>
              <w:t>7</w:t>
            </w:r>
            <w:r w:rsidR="009965E6"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Pr="00992F10" w:rsidRDefault="00F11F18" w:rsidP="00625670">
            <w:pPr>
              <w:rPr>
                <w:rFonts w:ascii="Helvetica" w:hAnsi="Helvetica" w:cs="Helvetica"/>
              </w:rPr>
            </w:pPr>
            <w:r>
              <w:rPr>
                <w:rFonts w:ascii="Helvetica" w:hAnsi="Helvetica" w:cs="Helvetica"/>
              </w:rPr>
              <w:t>6.5</w:t>
            </w:r>
            <w:r w:rsidR="007E178F">
              <w:rPr>
                <w:rFonts w:ascii="Helvetica" w:hAnsi="Helvetica" w:cs="Helvetica"/>
              </w:rPr>
              <w:t xml:space="preserve"> : The Main Class M</w:t>
            </w:r>
            <w:r w:rsidR="00A24FE1" w:rsidRPr="003903FC">
              <w:rPr>
                <w:rFonts w:ascii="Helvetica" w:hAnsi="Helvetica" w:cs="Helvetica"/>
              </w:rPr>
              <w:t>ethods – apriori class</w:t>
            </w:r>
            <w:r w:rsidR="00A24FE1">
              <w:rPr>
                <w:rFonts w:ascii="Helvetica" w:hAnsi="Helvetica" w:cs="Helvetica"/>
              </w:rPr>
              <w:t xml:space="preserve"> </w:t>
            </w:r>
            <w:r w:rsidR="00A24FE1" w:rsidRPr="00C106AB">
              <w:rPr>
                <w:rFonts w:ascii="Helvetica" w:hAnsi="Helvetica" w:cs="Helvetica"/>
                <w:b/>
                <w:bCs/>
              </w:rPr>
              <w:t>………………………………</w:t>
            </w:r>
          </w:p>
        </w:tc>
        <w:tc>
          <w:tcPr>
            <w:tcW w:w="1548" w:type="dxa"/>
          </w:tcPr>
          <w:p w:rsidR="00A24FE1" w:rsidRPr="00093447" w:rsidRDefault="009965E6" w:rsidP="00D17D7F">
            <w:pPr>
              <w:jc w:val="center"/>
              <w:rPr>
                <w:rFonts w:asciiTheme="majorBidi" w:hAnsiTheme="majorBidi" w:cstheme="majorBidi"/>
                <w:sz w:val="24"/>
                <w:szCs w:val="24"/>
              </w:rPr>
            </w:pPr>
            <w:r w:rsidRPr="00093447">
              <w:rPr>
                <w:rFonts w:asciiTheme="majorBidi" w:hAnsiTheme="majorBidi" w:cstheme="majorBidi"/>
                <w:sz w:val="24"/>
                <w:szCs w:val="24"/>
              </w:rPr>
              <w:t>79</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.1 : Method - main(String[]) {lines 563-576}</w:t>
            </w:r>
            <w:r>
              <w:rPr>
                <w:rFonts w:ascii="Helvetica" w:hAnsi="Helvetica" w:cs="Helvetica"/>
              </w:rPr>
              <w:t xml:space="preserve"> </w:t>
            </w:r>
            <w:r w:rsidRPr="00C106AB">
              <w:rPr>
                <w:rFonts w:ascii="Helvetica" w:hAnsi="Helvetica" w:cs="Helvetica"/>
                <w:b/>
                <w:bCs/>
              </w:rPr>
              <w:t>……………………</w:t>
            </w:r>
            <w:r w:rsidR="007E178F">
              <w:rPr>
                <w:rFonts w:ascii="Helvetica" w:hAnsi="Helvetica" w:cs="Helvetica"/>
                <w:b/>
                <w:bCs/>
              </w:rPr>
              <w:t>….</w:t>
            </w:r>
          </w:p>
        </w:tc>
        <w:tc>
          <w:tcPr>
            <w:tcW w:w="1548" w:type="dxa"/>
          </w:tcPr>
          <w:p w:rsidR="00A24FE1" w:rsidRPr="00093447" w:rsidRDefault="00BD275F" w:rsidP="00D17D7F">
            <w:pPr>
              <w:jc w:val="center"/>
              <w:rPr>
                <w:rFonts w:asciiTheme="majorBidi" w:hAnsiTheme="majorBidi" w:cstheme="majorBidi"/>
                <w:sz w:val="24"/>
                <w:szCs w:val="24"/>
              </w:rPr>
            </w:pPr>
            <w:r w:rsidRPr="00093447">
              <w:rPr>
                <w:rFonts w:asciiTheme="majorBidi" w:hAnsiTheme="majorBidi" w:cstheme="majorBidi"/>
                <w:sz w:val="24"/>
                <w:szCs w:val="24"/>
              </w:rPr>
              <w:t>79</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.2 : Method - getAssociationRules(int,int,String) {lines 506-561}</w:t>
            </w:r>
          </w:p>
        </w:tc>
        <w:tc>
          <w:tcPr>
            <w:tcW w:w="1548" w:type="dxa"/>
          </w:tcPr>
          <w:p w:rsidR="00A24FE1" w:rsidRPr="00093447" w:rsidRDefault="00BD275F" w:rsidP="00D17D7F">
            <w:pPr>
              <w:jc w:val="center"/>
              <w:rPr>
                <w:rFonts w:asciiTheme="majorBidi" w:hAnsiTheme="majorBidi" w:cstheme="majorBidi"/>
                <w:sz w:val="24"/>
                <w:szCs w:val="24"/>
              </w:rPr>
            </w:pPr>
            <w:r w:rsidRPr="00093447">
              <w:rPr>
                <w:rFonts w:asciiTheme="majorBidi" w:hAnsiTheme="majorBidi" w:cstheme="majorBidi"/>
                <w:sz w:val="24"/>
                <w:szCs w:val="24"/>
              </w:rPr>
              <w:t>79</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.3 : Method - next(Pineapple.Slice,char) {lines 107-117}</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0</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.4 : Method - max(int) {lines 119-128}</w:t>
            </w:r>
            <w:r>
              <w:rPr>
                <w:rFonts w:ascii="Helvetica" w:hAnsi="Helvetica" w:cs="Helvetica"/>
              </w:rPr>
              <w:t xml:space="preserve"> </w:t>
            </w:r>
            <w:r w:rsidR="007E178F">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.5 : Method - candidate(Pineapple) {lines 130-170}</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.6 : Method - prune(Pineapple) {lines 172-217}</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.7 : Method - supportK1(Pineapple) {lines 219-230}</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1</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.8 : Method - support(Pineapple) {lines 232-280}</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.9 : Method - print(Pineapple) {lines 282-306}</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.10 : Method - readHeader( ) {lines 436-460}</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.11 : Method - getRules(Pineapple,int,int) {lines 308-434}</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2</w:t>
            </w:r>
          </w:p>
        </w:tc>
      </w:tr>
      <w:tr w:rsidR="00A24FE1" w:rsidRPr="00F10466" w:rsidTr="00EF559E">
        <w:trPr>
          <w:trHeight w:val="360"/>
        </w:trPr>
        <w:tc>
          <w:tcPr>
            <w:tcW w:w="7308" w:type="dxa"/>
          </w:tcPr>
          <w:p w:rsidR="00A24FE1" w:rsidRPr="00992F10" w:rsidRDefault="00A24FE1" w:rsidP="00625670">
            <w:pPr>
              <w:rPr>
                <w:rFonts w:ascii="Helvetica" w:hAnsi="Helvetica" w:cs="Helvetica"/>
              </w:rPr>
            </w:pPr>
            <w:r>
              <w:rPr>
                <w:rFonts w:ascii="Helvetica" w:hAnsi="Helvetica" w:cs="Helvetica"/>
              </w:rPr>
              <w:t xml:space="preserve">        </w:t>
            </w:r>
            <w:r w:rsidR="00F11F18">
              <w:rPr>
                <w:rFonts w:ascii="Helvetica" w:hAnsi="Helvetica" w:cs="Helvetica"/>
              </w:rPr>
              <w:t>6.5</w:t>
            </w:r>
            <w:r w:rsidRPr="003903FC">
              <w:rPr>
                <w:rFonts w:ascii="Helvetica" w:hAnsi="Helvetica" w:cs="Helvetica"/>
              </w:rPr>
              <w:t>.12 : Method - sortRules( ) {lines 462-504}</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D17D7F">
            <w:pPr>
              <w:jc w:val="center"/>
              <w:rPr>
                <w:rFonts w:asciiTheme="majorBidi" w:hAnsiTheme="majorBidi" w:cstheme="majorBidi"/>
                <w:sz w:val="24"/>
                <w:szCs w:val="24"/>
              </w:rPr>
            </w:pPr>
            <w:r w:rsidRPr="00093447">
              <w:rPr>
                <w:rFonts w:asciiTheme="majorBidi" w:hAnsiTheme="majorBidi" w:cstheme="majorBidi"/>
                <w:sz w:val="24"/>
                <w:szCs w:val="24"/>
              </w:rPr>
              <w:t>8</w:t>
            </w:r>
            <w:r w:rsidR="00BD275F" w:rsidRPr="00093447">
              <w:rPr>
                <w:rFonts w:asciiTheme="majorBidi" w:hAnsiTheme="majorBidi" w:cstheme="majorBidi"/>
                <w:sz w:val="24"/>
                <w:szCs w:val="24"/>
              </w:rPr>
              <w:t>3</w:t>
            </w:r>
          </w:p>
        </w:tc>
      </w:tr>
      <w:tr w:rsidR="00A24FE1" w:rsidRPr="00F10466" w:rsidTr="00EF559E">
        <w:trPr>
          <w:trHeight w:val="360"/>
        </w:trPr>
        <w:tc>
          <w:tcPr>
            <w:tcW w:w="7308" w:type="dxa"/>
          </w:tcPr>
          <w:p w:rsidR="00A24FE1" w:rsidRPr="003903FC" w:rsidRDefault="00A24FE1" w:rsidP="00625670">
            <w:pPr>
              <w:rPr>
                <w:rFonts w:ascii="Helvetica" w:hAnsi="Helvetica" w:cs="Helvetica"/>
              </w:rPr>
            </w:pP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264807" w:rsidRDefault="00A24FE1" w:rsidP="00625670">
            <w:pPr>
              <w:rPr>
                <w:rFonts w:ascii="Helvetica" w:hAnsi="Helvetica" w:cs="Helvetica"/>
                <w:b/>
                <w:bCs/>
              </w:rPr>
            </w:pPr>
            <w:r w:rsidRPr="00264807">
              <w:rPr>
                <w:rFonts w:ascii="Helvetica" w:hAnsi="Helvetica" w:cs="Helvetica"/>
                <w:b/>
                <w:bCs/>
              </w:rPr>
              <w:t>7. Chapter Seven: Conclusions and Recommendations</w:t>
            </w: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Pr="003903FC" w:rsidRDefault="00A24FE1" w:rsidP="00625670">
            <w:pPr>
              <w:rPr>
                <w:rFonts w:ascii="Helvetica" w:hAnsi="Helvetica" w:cs="Helvetica"/>
              </w:rPr>
            </w:pPr>
            <w:r>
              <w:rPr>
                <w:rFonts w:ascii="Helvetica" w:hAnsi="Helvetica" w:cs="Helvetica"/>
              </w:rPr>
              <w:t xml:space="preserve">7.1 : </w:t>
            </w:r>
            <w:r w:rsidRPr="001F6A93">
              <w:rPr>
                <w:rFonts w:ascii="Helvetica" w:hAnsi="Helvetica" w:cs="Helvetica"/>
              </w:rPr>
              <w:t>Conclusions</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E11F81">
            <w:pPr>
              <w:jc w:val="center"/>
              <w:rPr>
                <w:rFonts w:asciiTheme="majorBidi" w:hAnsiTheme="majorBidi" w:cstheme="majorBidi"/>
                <w:sz w:val="24"/>
                <w:szCs w:val="24"/>
              </w:rPr>
            </w:pPr>
            <w:r w:rsidRPr="00093447">
              <w:rPr>
                <w:rFonts w:asciiTheme="majorBidi" w:hAnsiTheme="majorBidi" w:cstheme="majorBidi"/>
                <w:sz w:val="24"/>
                <w:szCs w:val="24"/>
              </w:rPr>
              <w:t>8</w:t>
            </w:r>
            <w:r w:rsidR="00E11F81" w:rsidRPr="00093447">
              <w:rPr>
                <w:rFonts w:asciiTheme="majorBidi" w:hAnsiTheme="majorBidi" w:cstheme="majorBidi"/>
                <w:sz w:val="24"/>
                <w:szCs w:val="24"/>
              </w:rPr>
              <w:t>5</w:t>
            </w:r>
          </w:p>
        </w:tc>
      </w:tr>
      <w:tr w:rsidR="00A24FE1" w:rsidRPr="00F10466" w:rsidTr="00EF559E">
        <w:trPr>
          <w:trHeight w:val="360"/>
        </w:trPr>
        <w:tc>
          <w:tcPr>
            <w:tcW w:w="7308" w:type="dxa"/>
          </w:tcPr>
          <w:p w:rsidR="00A24FE1" w:rsidRPr="003903FC" w:rsidRDefault="00A24FE1" w:rsidP="00625670">
            <w:pPr>
              <w:rPr>
                <w:rFonts w:ascii="Helvetica" w:hAnsi="Helvetica" w:cs="Helvetica"/>
              </w:rPr>
            </w:pPr>
            <w:r>
              <w:rPr>
                <w:rFonts w:ascii="Helvetica" w:hAnsi="Helvetica" w:cs="Helvetica"/>
              </w:rPr>
              <w:t xml:space="preserve">7.2 : </w:t>
            </w:r>
            <w:r w:rsidRPr="001F6A93">
              <w:rPr>
                <w:rFonts w:ascii="Helvetica" w:hAnsi="Helvetica" w:cs="Helvetica"/>
              </w:rPr>
              <w:t>Recommendations</w:t>
            </w:r>
            <w:r>
              <w:rPr>
                <w:rFonts w:ascii="Helvetica" w:hAnsi="Helvetica" w:cs="Helvetica"/>
              </w:rPr>
              <w:t xml:space="preserve"> </w:t>
            </w:r>
            <w:r w:rsidRPr="00C106AB">
              <w:rPr>
                <w:rFonts w:ascii="Helvetica" w:hAnsi="Helvetica" w:cs="Helvetica"/>
                <w:b/>
                <w:bCs/>
              </w:rPr>
              <w:t>……………………………………………………….</w:t>
            </w:r>
          </w:p>
        </w:tc>
        <w:tc>
          <w:tcPr>
            <w:tcW w:w="1548" w:type="dxa"/>
          </w:tcPr>
          <w:p w:rsidR="00A24FE1" w:rsidRPr="00093447" w:rsidRDefault="00543AA4" w:rsidP="00E11F81">
            <w:pPr>
              <w:jc w:val="center"/>
              <w:rPr>
                <w:rFonts w:asciiTheme="majorBidi" w:hAnsiTheme="majorBidi" w:cstheme="majorBidi"/>
                <w:sz w:val="24"/>
                <w:szCs w:val="24"/>
              </w:rPr>
            </w:pPr>
            <w:r w:rsidRPr="00093447">
              <w:rPr>
                <w:rFonts w:asciiTheme="majorBidi" w:hAnsiTheme="majorBidi" w:cstheme="majorBidi"/>
                <w:sz w:val="24"/>
                <w:szCs w:val="24"/>
              </w:rPr>
              <w:t>8</w:t>
            </w:r>
            <w:r w:rsidR="00E11F81" w:rsidRPr="00093447">
              <w:rPr>
                <w:rFonts w:asciiTheme="majorBidi" w:hAnsiTheme="majorBidi" w:cstheme="majorBidi"/>
                <w:sz w:val="24"/>
                <w:szCs w:val="24"/>
              </w:rPr>
              <w:t>5</w:t>
            </w:r>
          </w:p>
        </w:tc>
      </w:tr>
      <w:tr w:rsidR="00A24FE1" w:rsidRPr="00F10466" w:rsidTr="00EF559E">
        <w:trPr>
          <w:trHeight w:val="360"/>
        </w:trPr>
        <w:tc>
          <w:tcPr>
            <w:tcW w:w="7308" w:type="dxa"/>
          </w:tcPr>
          <w:p w:rsidR="00A24FE1" w:rsidRDefault="00A24FE1" w:rsidP="00625670">
            <w:pPr>
              <w:rPr>
                <w:rFonts w:ascii="Helvetica" w:hAnsi="Helvetica" w:cs="Helvetica"/>
              </w:rPr>
            </w:pPr>
          </w:p>
        </w:tc>
        <w:tc>
          <w:tcPr>
            <w:tcW w:w="1548" w:type="dxa"/>
          </w:tcPr>
          <w:p w:rsidR="00A24FE1" w:rsidRPr="00093447" w:rsidRDefault="00A24FE1" w:rsidP="00D17D7F">
            <w:pPr>
              <w:jc w:val="center"/>
              <w:rPr>
                <w:rFonts w:asciiTheme="majorBidi" w:hAnsiTheme="majorBidi" w:cstheme="majorBidi"/>
                <w:sz w:val="24"/>
                <w:szCs w:val="24"/>
              </w:rPr>
            </w:pPr>
          </w:p>
        </w:tc>
      </w:tr>
      <w:tr w:rsidR="00A24FE1" w:rsidRPr="00F10466" w:rsidTr="00EF559E">
        <w:trPr>
          <w:trHeight w:val="360"/>
        </w:trPr>
        <w:tc>
          <w:tcPr>
            <w:tcW w:w="7308" w:type="dxa"/>
          </w:tcPr>
          <w:p w:rsidR="00A24FE1" w:rsidRDefault="005F23E1" w:rsidP="005F23E1">
            <w:pPr>
              <w:rPr>
                <w:rFonts w:ascii="Helvetica" w:hAnsi="Helvetica" w:cs="Helvetica"/>
              </w:rPr>
            </w:pPr>
            <w:r w:rsidRPr="00C153CB">
              <w:rPr>
                <w:rFonts w:ascii="Helvetica" w:hAnsi="Helvetica" w:cs="Helvetica"/>
                <w:b/>
                <w:bCs/>
              </w:rPr>
              <w:t>References</w:t>
            </w:r>
            <w:r>
              <w:rPr>
                <w:rFonts w:ascii="Helvetica" w:hAnsi="Helvetica" w:cs="Helvetica"/>
                <w:b/>
                <w:bCs/>
              </w:rPr>
              <w:t xml:space="preserve"> </w:t>
            </w:r>
            <w:r w:rsidR="00A24FE1" w:rsidRPr="006D4F6D">
              <w:rPr>
                <w:rFonts w:ascii="Helvetica" w:hAnsi="Helvetica" w:cs="Helvetica"/>
                <w:b/>
                <w:bCs/>
              </w:rPr>
              <w:t>……………………………………………………………………..</w:t>
            </w:r>
          </w:p>
        </w:tc>
        <w:tc>
          <w:tcPr>
            <w:tcW w:w="1548" w:type="dxa"/>
          </w:tcPr>
          <w:p w:rsidR="00A24FE1" w:rsidRPr="00093447" w:rsidRDefault="005F23E1" w:rsidP="00E11F81">
            <w:pPr>
              <w:jc w:val="center"/>
              <w:rPr>
                <w:rFonts w:asciiTheme="majorBidi" w:hAnsiTheme="majorBidi" w:cstheme="majorBidi"/>
                <w:sz w:val="24"/>
                <w:szCs w:val="24"/>
              </w:rPr>
            </w:pPr>
            <w:r w:rsidRPr="00093447">
              <w:rPr>
                <w:rFonts w:asciiTheme="majorBidi" w:hAnsiTheme="majorBidi" w:cstheme="majorBidi"/>
                <w:sz w:val="24"/>
                <w:szCs w:val="24"/>
              </w:rPr>
              <w:t>8</w:t>
            </w:r>
            <w:r w:rsidR="00E11F81" w:rsidRPr="00093447">
              <w:rPr>
                <w:rFonts w:asciiTheme="majorBidi" w:hAnsiTheme="majorBidi" w:cstheme="majorBidi"/>
                <w:sz w:val="24"/>
                <w:szCs w:val="24"/>
              </w:rPr>
              <w:t>6</w:t>
            </w:r>
          </w:p>
        </w:tc>
      </w:tr>
      <w:tr w:rsidR="00A24FE1" w:rsidRPr="00F10466" w:rsidTr="00EF559E">
        <w:trPr>
          <w:trHeight w:val="360"/>
        </w:trPr>
        <w:tc>
          <w:tcPr>
            <w:tcW w:w="7308" w:type="dxa"/>
          </w:tcPr>
          <w:p w:rsidR="00A24FE1" w:rsidRDefault="005F23E1" w:rsidP="00EF559E">
            <w:pPr>
              <w:rPr>
                <w:rFonts w:ascii="Helvetica" w:hAnsi="Helvetica" w:cs="Helvetica"/>
              </w:rPr>
            </w:pPr>
            <w:r w:rsidRPr="00EF559E">
              <w:rPr>
                <w:rFonts w:ascii="Helvetica" w:hAnsi="Helvetica" w:cs="Helvetica"/>
                <w:b/>
                <w:bCs/>
              </w:rPr>
              <w:t>Appendix</w:t>
            </w:r>
            <w:r>
              <w:rPr>
                <w:rFonts w:ascii="Helvetica" w:hAnsi="Helvetica" w:cs="Helvetica"/>
                <w:b/>
                <w:bCs/>
              </w:rPr>
              <w:t xml:space="preserve"> </w:t>
            </w:r>
            <w:r w:rsidR="003B4F55">
              <w:rPr>
                <w:rFonts w:ascii="Helvetica" w:hAnsi="Helvetica" w:cs="Helvetica"/>
                <w:b/>
                <w:bCs/>
              </w:rPr>
              <w:t>A</w:t>
            </w:r>
            <w:r w:rsidR="00EF559E">
              <w:rPr>
                <w:rFonts w:ascii="Helvetica" w:hAnsi="Helvetica" w:cs="Helvetica"/>
                <w:b/>
                <w:bCs/>
              </w:rPr>
              <w:t xml:space="preserve"> </w:t>
            </w:r>
            <w:r w:rsidR="00C153CB">
              <w:rPr>
                <w:rFonts w:ascii="Helvetica" w:hAnsi="Helvetica" w:cs="Helvetica"/>
                <w:b/>
                <w:bCs/>
              </w:rPr>
              <w:t>…………………………………………………………………….</w:t>
            </w:r>
          </w:p>
        </w:tc>
        <w:tc>
          <w:tcPr>
            <w:tcW w:w="1548" w:type="dxa"/>
          </w:tcPr>
          <w:p w:rsidR="00A24FE1" w:rsidRPr="00093447" w:rsidRDefault="00EF559E" w:rsidP="00E01627">
            <w:pPr>
              <w:jc w:val="center"/>
              <w:rPr>
                <w:rFonts w:asciiTheme="majorBidi" w:hAnsiTheme="majorBidi" w:cstheme="majorBidi"/>
                <w:sz w:val="24"/>
                <w:szCs w:val="24"/>
              </w:rPr>
            </w:pPr>
            <w:r w:rsidRPr="00093447">
              <w:rPr>
                <w:rFonts w:asciiTheme="majorBidi" w:hAnsiTheme="majorBidi" w:cstheme="majorBidi"/>
                <w:sz w:val="24"/>
                <w:szCs w:val="24"/>
              </w:rPr>
              <w:t>8</w:t>
            </w:r>
            <w:r w:rsidR="00E01627" w:rsidRPr="00093447">
              <w:rPr>
                <w:rFonts w:asciiTheme="majorBidi" w:hAnsiTheme="majorBidi" w:cstheme="majorBidi"/>
                <w:sz w:val="24"/>
                <w:szCs w:val="24"/>
              </w:rPr>
              <w:t>7</w:t>
            </w:r>
          </w:p>
        </w:tc>
      </w:tr>
    </w:tbl>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A24FE1" w:rsidRDefault="00A24FE1" w:rsidP="00A24FE1">
      <w:pPr>
        <w:rPr>
          <w:rFonts w:asciiTheme="majorBidi" w:hAnsiTheme="majorBidi" w:cstheme="majorBidi"/>
          <w:sz w:val="28"/>
          <w:szCs w:val="28"/>
        </w:rPr>
      </w:pPr>
    </w:p>
    <w:p w:rsidR="005F165B" w:rsidRDefault="005F165B" w:rsidP="00A24FE1">
      <w:pPr>
        <w:rPr>
          <w:rFonts w:asciiTheme="majorBidi" w:hAnsiTheme="majorBidi" w:cstheme="majorBidi"/>
          <w:sz w:val="28"/>
          <w:szCs w:val="28"/>
        </w:rPr>
      </w:pPr>
    </w:p>
    <w:p w:rsidR="00093447" w:rsidRDefault="00093447" w:rsidP="00A24FE1">
      <w:pPr>
        <w:rPr>
          <w:rFonts w:asciiTheme="majorBidi" w:hAnsiTheme="majorBidi" w:cstheme="majorBidi"/>
          <w:sz w:val="28"/>
          <w:szCs w:val="28"/>
        </w:rPr>
      </w:pPr>
    </w:p>
    <w:p w:rsidR="00A24FE1" w:rsidRPr="00F35FF1" w:rsidRDefault="00A24FE1" w:rsidP="00A24FE1">
      <w:pPr>
        <w:jc w:val="center"/>
        <w:rPr>
          <w:rFonts w:asciiTheme="majorBidi" w:hAnsiTheme="majorBidi" w:cstheme="majorBidi"/>
          <w:b/>
          <w:bCs/>
          <w:sz w:val="28"/>
          <w:szCs w:val="28"/>
        </w:rPr>
      </w:pPr>
      <w:r w:rsidRPr="00F35FF1">
        <w:rPr>
          <w:rFonts w:asciiTheme="majorBidi" w:hAnsiTheme="majorBidi" w:cstheme="majorBidi"/>
          <w:b/>
          <w:bCs/>
          <w:sz w:val="28"/>
          <w:szCs w:val="28"/>
        </w:rPr>
        <w:lastRenderedPageBreak/>
        <w:t>List of Figures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5670"/>
        <w:gridCol w:w="1638"/>
      </w:tblGrid>
      <w:tr w:rsidR="00A24FE1" w:rsidTr="00625670">
        <w:trPr>
          <w:trHeight w:val="576"/>
        </w:trPr>
        <w:tc>
          <w:tcPr>
            <w:tcW w:w="1548" w:type="dxa"/>
            <w:shd w:val="clear" w:color="auto" w:fill="D9D9D9" w:themeFill="background1" w:themeFillShade="D9"/>
          </w:tcPr>
          <w:p w:rsidR="00A24FE1" w:rsidRPr="00B55329" w:rsidRDefault="00A24FE1" w:rsidP="00625670">
            <w:pPr>
              <w:jc w:val="center"/>
              <w:rPr>
                <w:rFonts w:asciiTheme="majorBidi" w:hAnsiTheme="majorBidi" w:cstheme="majorBidi"/>
                <w:b/>
                <w:bCs/>
                <w:sz w:val="28"/>
                <w:szCs w:val="28"/>
              </w:rPr>
            </w:pPr>
            <w:r w:rsidRPr="00B55329">
              <w:rPr>
                <w:rFonts w:asciiTheme="majorBidi" w:hAnsiTheme="majorBidi" w:cstheme="majorBidi"/>
                <w:b/>
                <w:bCs/>
                <w:sz w:val="28"/>
                <w:szCs w:val="28"/>
              </w:rPr>
              <w:t>Figure</w:t>
            </w:r>
            <w:r>
              <w:rPr>
                <w:rFonts w:asciiTheme="majorBidi" w:hAnsiTheme="majorBidi" w:cstheme="majorBidi"/>
                <w:b/>
                <w:bCs/>
                <w:sz w:val="28"/>
                <w:szCs w:val="28"/>
              </w:rPr>
              <w:t xml:space="preserve"> </w:t>
            </w:r>
            <w:r w:rsidRPr="00B55329">
              <w:rPr>
                <w:rFonts w:asciiTheme="majorBidi" w:hAnsiTheme="majorBidi" w:cstheme="majorBidi"/>
                <w:b/>
                <w:bCs/>
                <w:sz w:val="28"/>
                <w:szCs w:val="28"/>
              </w:rPr>
              <w:t>No.</w:t>
            </w:r>
          </w:p>
        </w:tc>
        <w:tc>
          <w:tcPr>
            <w:tcW w:w="5670" w:type="dxa"/>
            <w:shd w:val="clear" w:color="auto" w:fill="A6A6A6" w:themeFill="background1" w:themeFillShade="A6"/>
          </w:tcPr>
          <w:p w:rsidR="00A24FE1" w:rsidRPr="002D46D2" w:rsidRDefault="00A24FE1" w:rsidP="00625670">
            <w:pPr>
              <w:jc w:val="center"/>
              <w:rPr>
                <w:rFonts w:asciiTheme="majorBidi" w:hAnsiTheme="majorBidi" w:cstheme="majorBidi"/>
                <w:b/>
                <w:bCs/>
                <w:sz w:val="28"/>
                <w:szCs w:val="28"/>
              </w:rPr>
            </w:pPr>
            <w:r w:rsidRPr="002D46D2">
              <w:rPr>
                <w:rFonts w:asciiTheme="majorBidi" w:hAnsiTheme="majorBidi" w:cstheme="majorBidi"/>
                <w:b/>
                <w:bCs/>
                <w:sz w:val="28"/>
                <w:szCs w:val="28"/>
              </w:rPr>
              <w:t>Description</w:t>
            </w:r>
          </w:p>
        </w:tc>
        <w:tc>
          <w:tcPr>
            <w:tcW w:w="1638" w:type="dxa"/>
            <w:shd w:val="clear" w:color="auto" w:fill="D9D9D9" w:themeFill="background1" w:themeFillShade="D9"/>
          </w:tcPr>
          <w:p w:rsidR="00A24FE1" w:rsidRPr="00B55329" w:rsidRDefault="00A24FE1" w:rsidP="00625670">
            <w:pPr>
              <w:jc w:val="center"/>
              <w:rPr>
                <w:rFonts w:asciiTheme="majorBidi" w:hAnsiTheme="majorBidi" w:cstheme="majorBidi"/>
                <w:b/>
                <w:bCs/>
                <w:sz w:val="28"/>
                <w:szCs w:val="28"/>
              </w:rPr>
            </w:pPr>
            <w:r w:rsidRPr="00B55329">
              <w:rPr>
                <w:rFonts w:asciiTheme="majorBidi" w:hAnsiTheme="majorBidi" w:cstheme="majorBidi"/>
                <w:b/>
                <w:bCs/>
                <w:sz w:val="28"/>
                <w:szCs w:val="28"/>
              </w:rPr>
              <w:t>Page</w:t>
            </w:r>
            <w:r>
              <w:rPr>
                <w:rFonts w:asciiTheme="majorBidi" w:hAnsiTheme="majorBidi" w:cstheme="majorBidi"/>
                <w:b/>
                <w:bCs/>
                <w:sz w:val="28"/>
                <w:szCs w:val="28"/>
              </w:rPr>
              <w:t xml:space="preserve"> </w:t>
            </w:r>
            <w:r w:rsidRPr="00B55329">
              <w:rPr>
                <w:rFonts w:asciiTheme="majorBidi" w:hAnsiTheme="majorBidi" w:cstheme="majorBidi"/>
                <w:b/>
                <w:bCs/>
                <w:sz w:val="28"/>
                <w:szCs w:val="28"/>
              </w:rPr>
              <w:t>No.</w:t>
            </w:r>
          </w:p>
        </w:tc>
      </w:tr>
      <w:tr w:rsidR="00A24FE1" w:rsidTr="00625670">
        <w:tc>
          <w:tcPr>
            <w:tcW w:w="1548" w:type="dxa"/>
          </w:tcPr>
          <w:p w:rsidR="00A24FE1" w:rsidRPr="00B35560" w:rsidRDefault="00A24FE1" w:rsidP="00625670">
            <w:pPr>
              <w:jc w:val="center"/>
              <w:rPr>
                <w:rFonts w:asciiTheme="majorBidi" w:hAnsiTheme="majorBidi" w:cstheme="majorBidi"/>
                <w:b/>
                <w:bCs/>
                <w:sz w:val="24"/>
                <w:szCs w:val="24"/>
              </w:rPr>
            </w:pPr>
            <w:r w:rsidRPr="00B35560">
              <w:rPr>
                <w:rFonts w:asciiTheme="majorBidi" w:hAnsiTheme="majorBidi" w:cstheme="majorBidi"/>
                <w:b/>
                <w:bCs/>
                <w:sz w:val="24"/>
                <w:szCs w:val="24"/>
              </w:rPr>
              <w:t>1.1</w:t>
            </w:r>
          </w:p>
        </w:tc>
        <w:tc>
          <w:tcPr>
            <w:tcW w:w="5670" w:type="dxa"/>
          </w:tcPr>
          <w:p w:rsidR="00A24FE1" w:rsidRPr="00B35560" w:rsidRDefault="00A24FE1" w:rsidP="00625670">
            <w:pPr>
              <w:rPr>
                <w:rFonts w:asciiTheme="majorBidi" w:hAnsiTheme="majorBidi" w:cstheme="majorBidi"/>
                <w:sz w:val="24"/>
                <w:szCs w:val="24"/>
              </w:rPr>
            </w:pPr>
            <w:r w:rsidRPr="00B35560">
              <w:rPr>
                <w:rFonts w:asciiTheme="majorBidi" w:hAnsiTheme="majorBidi" w:cstheme="majorBidi"/>
                <w:sz w:val="24"/>
                <w:szCs w:val="24"/>
              </w:rPr>
              <w:t>Benefits of a business intelligence system</w:t>
            </w:r>
          </w:p>
        </w:tc>
        <w:tc>
          <w:tcPr>
            <w:tcW w:w="1638" w:type="dxa"/>
          </w:tcPr>
          <w:p w:rsidR="00A24FE1" w:rsidRPr="00625670" w:rsidRDefault="00625670" w:rsidP="00625670">
            <w:pPr>
              <w:jc w:val="center"/>
              <w:rPr>
                <w:rFonts w:asciiTheme="majorBidi" w:hAnsiTheme="majorBidi" w:cstheme="majorBidi"/>
                <w:b/>
                <w:bCs/>
                <w:sz w:val="24"/>
                <w:szCs w:val="24"/>
              </w:rPr>
            </w:pPr>
            <w:r w:rsidRPr="00625670">
              <w:rPr>
                <w:rFonts w:asciiTheme="majorBidi" w:hAnsiTheme="majorBidi" w:cstheme="majorBidi"/>
                <w:b/>
                <w:bCs/>
                <w:sz w:val="24"/>
                <w:szCs w:val="24"/>
              </w:rPr>
              <w:t>3</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2.1</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Data mining process</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1</w:t>
            </w:r>
            <w:r w:rsidR="00D476F0">
              <w:rPr>
                <w:rFonts w:asciiTheme="majorBidi" w:hAnsiTheme="majorBidi" w:cstheme="majorBidi"/>
                <w:b/>
                <w:bCs/>
                <w:sz w:val="24"/>
                <w:szCs w:val="24"/>
              </w:rPr>
              <w:t>0</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2.2</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Example of a classification tree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1</w:t>
            </w:r>
            <w:r w:rsidR="00D476F0">
              <w:rPr>
                <w:rFonts w:asciiTheme="majorBidi" w:hAnsiTheme="majorBidi" w:cstheme="majorBidi"/>
                <w:b/>
                <w:bCs/>
                <w:sz w:val="24"/>
                <w:szCs w:val="24"/>
              </w:rPr>
              <w:t>8</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2.3</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Univariate split for a binary attribute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0</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2.4</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Univariate split for a nominal attribute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0</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2.5</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Univariate split for a numerical attribute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1</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2.6</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Example of neural networks</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4</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2.7</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The lines represent possible separating hyperplanes in the tow-dimensional space for the points in the diagram</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5</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2.8</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Maximal margin separating hyperplanes and canonical hyper-planes for a linearly separable dataset</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6</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2.9</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Nonlinear separation achieved by means of transformations in the feature space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D476F0">
              <w:rPr>
                <w:rFonts w:asciiTheme="majorBidi" w:hAnsiTheme="majorBidi" w:cstheme="majorBidi"/>
                <w:b/>
                <w:bCs/>
                <w:sz w:val="24"/>
                <w:szCs w:val="24"/>
              </w:rPr>
              <w:t>6</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2.10</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Euclidean distance (full line) and Manhattan distance (dotted line) between two points in the plane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3</w:t>
            </w:r>
            <w:r w:rsidR="00D476F0">
              <w:rPr>
                <w:rFonts w:asciiTheme="majorBidi" w:hAnsiTheme="majorBidi" w:cstheme="majorBidi"/>
                <w:b/>
                <w:bCs/>
                <w:sz w:val="24"/>
                <w:szCs w:val="24"/>
              </w:rPr>
              <w:t>4</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2.11</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Contingency table for a binary attribute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3</w:t>
            </w:r>
            <w:r w:rsidR="00D476F0">
              <w:rPr>
                <w:rFonts w:asciiTheme="majorBidi" w:hAnsiTheme="majorBidi" w:cstheme="majorBidi"/>
                <w:b/>
                <w:bCs/>
                <w:sz w:val="24"/>
                <w:szCs w:val="24"/>
              </w:rPr>
              <w:t>4</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2.12</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An example of application of the K-means algorithm</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3</w:t>
            </w:r>
            <w:r w:rsidR="00D476F0">
              <w:rPr>
                <w:rFonts w:asciiTheme="majorBidi" w:hAnsiTheme="majorBidi" w:cstheme="majorBidi"/>
                <w:b/>
                <w:bCs/>
                <w:sz w:val="24"/>
                <w:szCs w:val="24"/>
              </w:rPr>
              <w:t>6</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3.1</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CRISP-DM life cycle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4</w:t>
            </w:r>
            <w:r w:rsidR="00D476F0">
              <w:rPr>
                <w:rFonts w:asciiTheme="majorBidi" w:hAnsiTheme="majorBidi" w:cstheme="majorBidi"/>
                <w:b/>
                <w:bCs/>
                <w:sz w:val="24"/>
                <w:szCs w:val="24"/>
              </w:rPr>
              <w:t>1</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3.2</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CRISP-DM phases and tasks</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4</w:t>
            </w:r>
            <w:r w:rsidR="00D476F0">
              <w:rPr>
                <w:rFonts w:asciiTheme="majorBidi" w:hAnsiTheme="majorBidi" w:cstheme="majorBidi"/>
                <w:b/>
                <w:bCs/>
                <w:sz w:val="24"/>
                <w:szCs w:val="24"/>
              </w:rPr>
              <w:t>2</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3.3</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SEMMA</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4</w:t>
            </w:r>
            <w:r w:rsidR="00D476F0">
              <w:rPr>
                <w:rFonts w:asciiTheme="majorBidi" w:hAnsiTheme="majorBidi" w:cstheme="majorBidi"/>
                <w:b/>
                <w:bCs/>
                <w:sz w:val="24"/>
                <w:szCs w:val="24"/>
              </w:rPr>
              <w:t>8</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3.4</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Comparison of CRISP &amp; SEMMA</w:t>
            </w:r>
          </w:p>
        </w:tc>
        <w:tc>
          <w:tcPr>
            <w:tcW w:w="1638" w:type="dxa"/>
          </w:tcPr>
          <w:p w:rsidR="00A24FE1" w:rsidRPr="00625670" w:rsidRDefault="00D476F0" w:rsidP="00625670">
            <w:pPr>
              <w:jc w:val="center"/>
              <w:rPr>
                <w:rFonts w:asciiTheme="majorBidi" w:hAnsiTheme="majorBidi" w:cstheme="majorBidi"/>
                <w:b/>
                <w:bCs/>
                <w:sz w:val="24"/>
                <w:szCs w:val="24"/>
              </w:rPr>
            </w:pPr>
            <w:r>
              <w:rPr>
                <w:rFonts w:asciiTheme="majorBidi" w:hAnsiTheme="majorBidi" w:cstheme="majorBidi"/>
                <w:b/>
                <w:bCs/>
                <w:sz w:val="24"/>
                <w:szCs w:val="24"/>
              </w:rPr>
              <w:t>49</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5.1</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Recommendations Based on Association Rules</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5</w:t>
            </w:r>
            <w:r w:rsidR="00D476F0">
              <w:rPr>
                <w:rFonts w:asciiTheme="majorBidi" w:hAnsiTheme="majorBidi" w:cstheme="majorBidi"/>
                <w:b/>
                <w:bCs/>
                <w:sz w:val="24"/>
                <w:szCs w:val="24"/>
              </w:rPr>
              <w:t>6</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5.2</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Apriori Algorithm</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58</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5.3</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Association Rule Generation Algorithm</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59</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5.4</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Transactions for Purchases of Different Colored Cellular Phone Faceplates</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60</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5.5</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Transactions for purchases in binary matrix format</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64</w:t>
            </w:r>
          </w:p>
        </w:tc>
      </w:tr>
      <w:tr w:rsidR="00A24FE1" w:rsidTr="00625670">
        <w:tc>
          <w:tcPr>
            <w:tcW w:w="1548" w:type="dxa"/>
          </w:tcPr>
          <w:p w:rsidR="00A24FE1" w:rsidRPr="00DE11A1" w:rsidRDefault="00A43DA9" w:rsidP="00625670">
            <w:pPr>
              <w:jc w:val="center"/>
              <w:rPr>
                <w:rFonts w:asciiTheme="majorBidi" w:hAnsiTheme="majorBidi" w:cstheme="majorBidi"/>
                <w:b/>
                <w:bCs/>
                <w:sz w:val="24"/>
                <w:szCs w:val="24"/>
              </w:rPr>
            </w:pPr>
            <w:r>
              <w:rPr>
                <w:rFonts w:asciiTheme="majorBidi" w:hAnsiTheme="majorBidi" w:cstheme="majorBidi"/>
                <w:b/>
                <w:bCs/>
                <w:sz w:val="24"/>
                <w:szCs w:val="24"/>
              </w:rPr>
              <w:t>5.</w:t>
            </w:r>
            <w:r w:rsidR="00A24FE1" w:rsidRPr="00DE11A1">
              <w:rPr>
                <w:rFonts w:asciiTheme="majorBidi" w:hAnsiTheme="majorBidi" w:cstheme="majorBidi"/>
                <w:b/>
                <w:bCs/>
                <w:sz w:val="24"/>
                <w:szCs w:val="24"/>
              </w:rPr>
              <w:t>6</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Item sets have a count of at least 2</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65</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5.7</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Association Rules from the item set {red,white,green}</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66</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5.8</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Association Rules for Phone Faceplates Transactions- XLMiner Output</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67</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6.1</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Header file format</w:t>
            </w:r>
          </w:p>
        </w:tc>
        <w:tc>
          <w:tcPr>
            <w:tcW w:w="1638" w:type="dxa"/>
          </w:tcPr>
          <w:p w:rsidR="00A24FE1" w:rsidRPr="00625670" w:rsidRDefault="00376B0B" w:rsidP="00625670">
            <w:pPr>
              <w:jc w:val="center"/>
              <w:rPr>
                <w:rFonts w:asciiTheme="majorBidi" w:hAnsiTheme="majorBidi" w:cstheme="majorBidi"/>
                <w:b/>
                <w:bCs/>
                <w:sz w:val="24"/>
                <w:szCs w:val="24"/>
              </w:rPr>
            </w:pPr>
            <w:r>
              <w:rPr>
                <w:rFonts w:asciiTheme="majorBidi" w:hAnsiTheme="majorBidi" w:cstheme="majorBidi"/>
                <w:b/>
                <w:bCs/>
                <w:sz w:val="24"/>
                <w:szCs w:val="24"/>
              </w:rPr>
              <w:t>70</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6.2</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Dataset file format</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0</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6.3</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The program running in Windows OS terminal</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1</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6.4</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Message dialog box titled by “Association Rules:” with report</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2</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6.5</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Same case study report but with less confidence 50%</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2</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6.6</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Same case study terminal but with less confidence 50%</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3</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6.7</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The report look organized after copy it to a file</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4</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6.8</w:t>
            </w:r>
          </w:p>
        </w:tc>
        <w:tc>
          <w:tcPr>
            <w:tcW w:w="5670" w:type="dxa"/>
          </w:tcPr>
          <w:p w:rsidR="00A24FE1" w:rsidRPr="00DE11A1" w:rsidRDefault="00A24FE1" w:rsidP="00625670">
            <w:pPr>
              <w:rPr>
                <w:rFonts w:asciiTheme="majorBidi" w:hAnsiTheme="majorBidi" w:cstheme="majorBidi"/>
                <w:sz w:val="24"/>
                <w:szCs w:val="24"/>
              </w:rPr>
            </w:pPr>
            <w:r w:rsidRPr="00DE11A1">
              <w:rPr>
                <w:rFonts w:asciiTheme="majorBidi" w:hAnsiTheme="majorBidi" w:cstheme="majorBidi"/>
                <w:sz w:val="24"/>
                <w:szCs w:val="24"/>
              </w:rPr>
              <w:t>Eclipse platform and on right showing apriori main class methods</w:t>
            </w:r>
          </w:p>
        </w:tc>
        <w:tc>
          <w:tcPr>
            <w:tcW w:w="1638" w:type="dxa"/>
          </w:tcPr>
          <w:p w:rsidR="00A24FE1" w:rsidRPr="00625670" w:rsidRDefault="0060150D" w:rsidP="00625670">
            <w:pPr>
              <w:jc w:val="center"/>
              <w:rPr>
                <w:rFonts w:asciiTheme="majorBidi" w:hAnsiTheme="majorBidi" w:cstheme="majorBidi"/>
                <w:b/>
                <w:bCs/>
                <w:sz w:val="24"/>
                <w:szCs w:val="24"/>
              </w:rPr>
            </w:pPr>
            <w:r>
              <w:rPr>
                <w:rFonts w:asciiTheme="majorBidi" w:hAnsiTheme="majorBidi" w:cstheme="majorBidi"/>
                <w:b/>
                <w:bCs/>
                <w:sz w:val="24"/>
                <w:szCs w:val="24"/>
              </w:rPr>
              <w:t>7</w:t>
            </w:r>
            <w:r w:rsidR="00376B0B">
              <w:rPr>
                <w:rFonts w:asciiTheme="majorBidi" w:hAnsiTheme="majorBidi" w:cstheme="majorBidi"/>
                <w:b/>
                <w:bCs/>
                <w:sz w:val="24"/>
                <w:szCs w:val="24"/>
              </w:rPr>
              <w:t>8</w:t>
            </w:r>
          </w:p>
        </w:tc>
      </w:tr>
    </w:tbl>
    <w:p w:rsidR="00A24FE1" w:rsidRPr="00F35FF1" w:rsidRDefault="00A24FE1" w:rsidP="00A24FE1">
      <w:pPr>
        <w:jc w:val="center"/>
        <w:rPr>
          <w:rFonts w:asciiTheme="majorBidi" w:hAnsiTheme="majorBidi" w:cstheme="majorBidi"/>
          <w:b/>
          <w:bCs/>
          <w:sz w:val="28"/>
          <w:szCs w:val="28"/>
        </w:rPr>
      </w:pPr>
      <w:r>
        <w:rPr>
          <w:rFonts w:asciiTheme="majorBidi" w:hAnsiTheme="majorBidi" w:cstheme="majorBidi"/>
          <w:b/>
          <w:bCs/>
          <w:sz w:val="28"/>
          <w:szCs w:val="28"/>
        </w:rPr>
        <w:lastRenderedPageBreak/>
        <w:t>List of Tables</w:t>
      </w:r>
    </w:p>
    <w:tbl>
      <w:tblPr>
        <w:tblStyle w:val="TableGrid"/>
        <w:tblW w:w="0" w:type="auto"/>
        <w:tblLook w:val="04A0"/>
      </w:tblPr>
      <w:tblGrid>
        <w:gridCol w:w="1548"/>
        <w:gridCol w:w="5670"/>
        <w:gridCol w:w="1638"/>
      </w:tblGrid>
      <w:tr w:rsidR="00A24FE1" w:rsidTr="00625670">
        <w:trPr>
          <w:trHeight w:val="576"/>
        </w:trPr>
        <w:tc>
          <w:tcPr>
            <w:tcW w:w="1548" w:type="dxa"/>
            <w:shd w:val="clear" w:color="auto" w:fill="D9D9D9" w:themeFill="background1" w:themeFillShade="D9"/>
          </w:tcPr>
          <w:p w:rsidR="00A24FE1" w:rsidRPr="00B55329" w:rsidRDefault="00A24FE1" w:rsidP="00625670">
            <w:pPr>
              <w:jc w:val="center"/>
              <w:rPr>
                <w:rFonts w:asciiTheme="majorBidi" w:hAnsiTheme="majorBidi" w:cstheme="majorBidi"/>
                <w:b/>
                <w:bCs/>
                <w:sz w:val="28"/>
                <w:szCs w:val="28"/>
              </w:rPr>
            </w:pPr>
            <w:r>
              <w:rPr>
                <w:rFonts w:asciiTheme="majorBidi" w:hAnsiTheme="majorBidi" w:cstheme="majorBidi"/>
                <w:b/>
                <w:bCs/>
                <w:sz w:val="28"/>
                <w:szCs w:val="28"/>
              </w:rPr>
              <w:t xml:space="preserve">Table </w:t>
            </w:r>
            <w:r w:rsidRPr="00B55329">
              <w:rPr>
                <w:rFonts w:asciiTheme="majorBidi" w:hAnsiTheme="majorBidi" w:cstheme="majorBidi"/>
                <w:b/>
                <w:bCs/>
                <w:sz w:val="28"/>
                <w:szCs w:val="28"/>
              </w:rPr>
              <w:t>No.</w:t>
            </w:r>
          </w:p>
        </w:tc>
        <w:tc>
          <w:tcPr>
            <w:tcW w:w="5670" w:type="dxa"/>
            <w:shd w:val="clear" w:color="auto" w:fill="A6A6A6" w:themeFill="background1" w:themeFillShade="A6"/>
          </w:tcPr>
          <w:p w:rsidR="00A24FE1" w:rsidRPr="002D46D2" w:rsidRDefault="00A24FE1" w:rsidP="00625670">
            <w:pPr>
              <w:jc w:val="center"/>
              <w:rPr>
                <w:rFonts w:asciiTheme="majorBidi" w:hAnsiTheme="majorBidi" w:cstheme="majorBidi"/>
                <w:b/>
                <w:bCs/>
                <w:sz w:val="28"/>
                <w:szCs w:val="28"/>
              </w:rPr>
            </w:pPr>
            <w:r w:rsidRPr="002D46D2">
              <w:rPr>
                <w:rFonts w:asciiTheme="majorBidi" w:hAnsiTheme="majorBidi" w:cstheme="majorBidi"/>
                <w:b/>
                <w:bCs/>
                <w:sz w:val="28"/>
                <w:szCs w:val="28"/>
              </w:rPr>
              <w:t>Description</w:t>
            </w:r>
          </w:p>
        </w:tc>
        <w:tc>
          <w:tcPr>
            <w:tcW w:w="1638" w:type="dxa"/>
            <w:shd w:val="clear" w:color="auto" w:fill="D9D9D9" w:themeFill="background1" w:themeFillShade="D9"/>
          </w:tcPr>
          <w:p w:rsidR="00A24FE1" w:rsidRPr="00B55329" w:rsidRDefault="00A24FE1" w:rsidP="00625670">
            <w:pPr>
              <w:jc w:val="center"/>
              <w:rPr>
                <w:rFonts w:asciiTheme="majorBidi" w:hAnsiTheme="majorBidi" w:cstheme="majorBidi"/>
                <w:b/>
                <w:bCs/>
                <w:sz w:val="28"/>
                <w:szCs w:val="28"/>
              </w:rPr>
            </w:pPr>
            <w:r w:rsidRPr="00B55329">
              <w:rPr>
                <w:rFonts w:asciiTheme="majorBidi" w:hAnsiTheme="majorBidi" w:cstheme="majorBidi"/>
                <w:b/>
                <w:bCs/>
                <w:sz w:val="28"/>
                <w:szCs w:val="28"/>
              </w:rPr>
              <w:t>Page</w:t>
            </w:r>
            <w:r>
              <w:rPr>
                <w:rFonts w:asciiTheme="majorBidi" w:hAnsiTheme="majorBidi" w:cstheme="majorBidi"/>
                <w:b/>
                <w:bCs/>
                <w:sz w:val="28"/>
                <w:szCs w:val="28"/>
              </w:rPr>
              <w:t xml:space="preserve"> </w:t>
            </w:r>
            <w:r w:rsidRPr="00B55329">
              <w:rPr>
                <w:rFonts w:asciiTheme="majorBidi" w:hAnsiTheme="majorBidi" w:cstheme="majorBidi"/>
                <w:b/>
                <w:bCs/>
                <w:sz w:val="28"/>
                <w:szCs w:val="28"/>
              </w:rPr>
              <w:t>No.</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2.1</w:t>
            </w:r>
          </w:p>
        </w:tc>
        <w:tc>
          <w:tcPr>
            <w:tcW w:w="5670" w:type="dxa"/>
          </w:tcPr>
          <w:p w:rsidR="00A24FE1" w:rsidRPr="00DE11A1" w:rsidRDefault="00A24FE1" w:rsidP="00625670">
            <w:pPr>
              <w:rPr>
                <w:rFonts w:asciiTheme="majorBidi" w:hAnsiTheme="majorBidi" w:cstheme="majorBidi"/>
                <w:sz w:val="24"/>
                <w:szCs w:val="24"/>
              </w:rPr>
            </w:pPr>
            <w:r w:rsidRPr="00AA2B1E">
              <w:rPr>
                <w:rFonts w:asciiTheme="majorBidi" w:hAnsiTheme="majorBidi" w:cstheme="majorBidi"/>
                <w:sz w:val="24"/>
                <w:szCs w:val="24"/>
              </w:rPr>
              <w:t>Data mining, classical statistics and OLAP</w:t>
            </w:r>
          </w:p>
        </w:tc>
        <w:tc>
          <w:tcPr>
            <w:tcW w:w="1638" w:type="dxa"/>
          </w:tcPr>
          <w:p w:rsidR="00A24FE1" w:rsidRPr="00DE11A1" w:rsidRDefault="00C66315" w:rsidP="00625670">
            <w:pPr>
              <w:jc w:val="center"/>
              <w:rPr>
                <w:rFonts w:asciiTheme="majorBidi" w:hAnsiTheme="majorBidi" w:cstheme="majorBidi"/>
                <w:b/>
                <w:bCs/>
                <w:sz w:val="24"/>
                <w:szCs w:val="24"/>
              </w:rPr>
            </w:pPr>
            <w:r>
              <w:rPr>
                <w:rFonts w:asciiTheme="majorBidi" w:hAnsiTheme="majorBidi" w:cstheme="majorBidi"/>
                <w:b/>
                <w:bCs/>
                <w:sz w:val="24"/>
                <w:szCs w:val="24"/>
              </w:rPr>
              <w:t>7</w:t>
            </w:r>
          </w:p>
        </w:tc>
      </w:tr>
      <w:tr w:rsidR="00A24FE1" w:rsidTr="00625670">
        <w:tc>
          <w:tcPr>
            <w:tcW w:w="1548" w:type="dxa"/>
          </w:tcPr>
          <w:p w:rsidR="00A24FE1" w:rsidRPr="00DE11A1" w:rsidRDefault="00A24FE1" w:rsidP="00625670">
            <w:pPr>
              <w:jc w:val="center"/>
              <w:rPr>
                <w:rFonts w:asciiTheme="majorBidi" w:hAnsiTheme="majorBidi" w:cstheme="majorBidi"/>
                <w:b/>
                <w:bCs/>
                <w:sz w:val="24"/>
                <w:szCs w:val="24"/>
              </w:rPr>
            </w:pPr>
            <w:r w:rsidRPr="00DE11A1">
              <w:rPr>
                <w:rFonts w:asciiTheme="majorBidi" w:hAnsiTheme="majorBidi" w:cstheme="majorBidi"/>
                <w:b/>
                <w:bCs/>
                <w:sz w:val="24"/>
                <w:szCs w:val="24"/>
              </w:rPr>
              <w:t>2.2</w:t>
            </w:r>
          </w:p>
        </w:tc>
        <w:tc>
          <w:tcPr>
            <w:tcW w:w="5670" w:type="dxa"/>
          </w:tcPr>
          <w:p w:rsidR="00A24FE1" w:rsidRPr="00DE11A1" w:rsidRDefault="00A24FE1" w:rsidP="00625670">
            <w:pPr>
              <w:rPr>
                <w:rFonts w:asciiTheme="majorBidi" w:hAnsiTheme="majorBidi" w:cstheme="majorBidi"/>
                <w:sz w:val="24"/>
                <w:szCs w:val="24"/>
              </w:rPr>
            </w:pPr>
            <w:r w:rsidRPr="00AA2B1E">
              <w:rPr>
                <w:rFonts w:asciiTheme="majorBidi" w:hAnsiTheme="majorBidi" w:cstheme="majorBidi"/>
                <w:sz w:val="24"/>
                <w:szCs w:val="24"/>
              </w:rPr>
              <w:t>Example of a dataset consisting of transactions defined over the set of objects</w:t>
            </w:r>
          </w:p>
        </w:tc>
        <w:tc>
          <w:tcPr>
            <w:tcW w:w="1638" w:type="dxa"/>
          </w:tcPr>
          <w:p w:rsidR="00A24FE1" w:rsidRPr="00DE11A1" w:rsidRDefault="001A6CF0" w:rsidP="00625670">
            <w:pPr>
              <w:jc w:val="center"/>
              <w:rPr>
                <w:rFonts w:asciiTheme="majorBidi" w:hAnsiTheme="majorBidi" w:cstheme="majorBidi"/>
                <w:b/>
                <w:bCs/>
                <w:sz w:val="24"/>
                <w:szCs w:val="24"/>
              </w:rPr>
            </w:pPr>
            <w:r>
              <w:rPr>
                <w:rFonts w:asciiTheme="majorBidi" w:hAnsiTheme="majorBidi" w:cstheme="majorBidi"/>
                <w:b/>
                <w:bCs/>
                <w:sz w:val="24"/>
                <w:szCs w:val="24"/>
              </w:rPr>
              <w:t>2</w:t>
            </w:r>
            <w:r w:rsidR="00C66315">
              <w:rPr>
                <w:rFonts w:asciiTheme="majorBidi" w:hAnsiTheme="majorBidi" w:cstheme="majorBidi"/>
                <w:b/>
                <w:bCs/>
                <w:sz w:val="24"/>
                <w:szCs w:val="24"/>
              </w:rPr>
              <w:t>7</w:t>
            </w:r>
          </w:p>
        </w:tc>
      </w:tr>
    </w:tbl>
    <w:p w:rsidR="00A24FE1" w:rsidRPr="00F35FF1" w:rsidRDefault="00A24FE1" w:rsidP="00A24FE1">
      <w:pPr>
        <w:rPr>
          <w:rFonts w:asciiTheme="majorBidi" w:hAnsiTheme="majorBidi" w:cstheme="majorBidi"/>
        </w:rPr>
      </w:pPr>
    </w:p>
    <w:p w:rsidR="00A24FE1" w:rsidRPr="00EA56E8" w:rsidRDefault="00A24FE1" w:rsidP="00A24FE1">
      <w:pPr>
        <w:rPr>
          <w:rFonts w:asciiTheme="majorBidi" w:hAnsiTheme="majorBidi" w:cstheme="majorBidi"/>
          <w:sz w:val="28"/>
          <w:szCs w:val="28"/>
        </w:rPr>
      </w:pPr>
    </w:p>
    <w:sectPr w:rsidR="00A24FE1" w:rsidRPr="00EA56E8" w:rsidSect="00064351">
      <w:footerReference w:type="default" r:id="rId8"/>
      <w:pgSz w:w="12240" w:h="15840"/>
      <w:pgMar w:top="1440" w:right="1800" w:bottom="1440" w:left="180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211" w:rsidRDefault="00C95211" w:rsidP="00064351">
      <w:pPr>
        <w:spacing w:after="0" w:line="240" w:lineRule="auto"/>
      </w:pPr>
      <w:r>
        <w:separator/>
      </w:r>
    </w:p>
  </w:endnote>
  <w:endnote w:type="continuationSeparator" w:id="1">
    <w:p w:rsidR="00C95211" w:rsidRDefault="00C95211" w:rsidP="00064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icrosoft Uighur">
    <w:panose1 w:val="02000000000000000000"/>
    <w:charset w:val="00"/>
    <w:family w:val="auto"/>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7516"/>
      <w:docPartObj>
        <w:docPartGallery w:val="Page Numbers (Bottom of Page)"/>
        <w:docPartUnique/>
      </w:docPartObj>
    </w:sdtPr>
    <w:sdtContent>
      <w:p w:rsidR="007E178F" w:rsidRDefault="007E178F">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E178F" w:rsidRDefault="007E178F">
        <w:pPr>
          <w:pStyle w:val="Footer"/>
          <w:jc w:val="center"/>
        </w:pPr>
        <w:fldSimple w:instr=" PAGE    \* MERGEFORMAT ">
          <w:r w:rsidR="00086ECA">
            <w:rPr>
              <w:noProof/>
            </w:rPr>
            <w:t>v</w:t>
          </w:r>
        </w:fldSimple>
      </w:p>
    </w:sdtContent>
  </w:sdt>
  <w:p w:rsidR="007E178F" w:rsidRDefault="007E17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211" w:rsidRDefault="00C95211" w:rsidP="00064351">
      <w:pPr>
        <w:spacing w:after="0" w:line="240" w:lineRule="auto"/>
      </w:pPr>
      <w:r>
        <w:separator/>
      </w:r>
    </w:p>
  </w:footnote>
  <w:footnote w:type="continuationSeparator" w:id="1">
    <w:p w:rsidR="00C95211" w:rsidRDefault="00C95211" w:rsidP="00064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10972"/>
    <w:multiLevelType w:val="hybridMultilevel"/>
    <w:tmpl w:val="A6C8F27A"/>
    <w:lvl w:ilvl="0" w:tplc="238650B6">
      <w:numFmt w:val="bullet"/>
      <w:lvlText w:val="-"/>
      <w:lvlJc w:val="left"/>
      <w:pPr>
        <w:ind w:left="720" w:hanging="360"/>
      </w:pPr>
      <w:rPr>
        <w:rFonts w:ascii="Microsoft Uighur" w:eastAsiaTheme="minorHAnsi" w:hAnsi="Microsoft Uighur" w:cs="Microsoft Uighur" w:hint="default"/>
        <w:b w:val="0"/>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shapelayout v:ext="edit">
      <o:idmap v:ext="edit" data="3"/>
    </o:shapelayout>
  </w:hdrShapeDefaults>
  <w:footnotePr>
    <w:footnote w:id="0"/>
    <w:footnote w:id="1"/>
  </w:footnotePr>
  <w:endnotePr>
    <w:endnote w:id="0"/>
    <w:endnote w:id="1"/>
  </w:endnotePr>
  <w:compat/>
  <w:rsids>
    <w:rsidRoot w:val="00EA56E8"/>
    <w:rsid w:val="000058C2"/>
    <w:rsid w:val="000162A2"/>
    <w:rsid w:val="00030DDB"/>
    <w:rsid w:val="0003427C"/>
    <w:rsid w:val="00064351"/>
    <w:rsid w:val="00086ECA"/>
    <w:rsid w:val="00093447"/>
    <w:rsid w:val="000B1D52"/>
    <w:rsid w:val="000B2056"/>
    <w:rsid w:val="000D53DF"/>
    <w:rsid w:val="0014380D"/>
    <w:rsid w:val="00182520"/>
    <w:rsid w:val="00190516"/>
    <w:rsid w:val="00196746"/>
    <w:rsid w:val="001A6CF0"/>
    <w:rsid w:val="001B3D14"/>
    <w:rsid w:val="001C1E09"/>
    <w:rsid w:val="001D6F4E"/>
    <w:rsid w:val="001D7833"/>
    <w:rsid w:val="001E451C"/>
    <w:rsid w:val="00204439"/>
    <w:rsid w:val="00215666"/>
    <w:rsid w:val="00275690"/>
    <w:rsid w:val="002D0B56"/>
    <w:rsid w:val="002E61B7"/>
    <w:rsid w:val="00323427"/>
    <w:rsid w:val="00362F45"/>
    <w:rsid w:val="00376B0B"/>
    <w:rsid w:val="003A5904"/>
    <w:rsid w:val="003B4F55"/>
    <w:rsid w:val="003C1E5B"/>
    <w:rsid w:val="003D2903"/>
    <w:rsid w:val="003D2D74"/>
    <w:rsid w:val="003E4F75"/>
    <w:rsid w:val="00412E4A"/>
    <w:rsid w:val="0049054A"/>
    <w:rsid w:val="00525902"/>
    <w:rsid w:val="005338BB"/>
    <w:rsid w:val="005419AA"/>
    <w:rsid w:val="005420DE"/>
    <w:rsid w:val="00543AA4"/>
    <w:rsid w:val="005F165B"/>
    <w:rsid w:val="005F23E1"/>
    <w:rsid w:val="0060150D"/>
    <w:rsid w:val="00605F2D"/>
    <w:rsid w:val="00625670"/>
    <w:rsid w:val="00634AAA"/>
    <w:rsid w:val="006A24E7"/>
    <w:rsid w:val="00737986"/>
    <w:rsid w:val="0075169F"/>
    <w:rsid w:val="00760486"/>
    <w:rsid w:val="007758B3"/>
    <w:rsid w:val="007B736E"/>
    <w:rsid w:val="007D53A6"/>
    <w:rsid w:val="007E006D"/>
    <w:rsid w:val="007E178F"/>
    <w:rsid w:val="007F5BDF"/>
    <w:rsid w:val="0082491A"/>
    <w:rsid w:val="00826562"/>
    <w:rsid w:val="00872581"/>
    <w:rsid w:val="008A4DAC"/>
    <w:rsid w:val="008A77BD"/>
    <w:rsid w:val="008F0CF6"/>
    <w:rsid w:val="008F77B2"/>
    <w:rsid w:val="00911B9D"/>
    <w:rsid w:val="00936AF9"/>
    <w:rsid w:val="00945A91"/>
    <w:rsid w:val="009757DC"/>
    <w:rsid w:val="00980373"/>
    <w:rsid w:val="009866FE"/>
    <w:rsid w:val="009965E6"/>
    <w:rsid w:val="009B3037"/>
    <w:rsid w:val="009F72E5"/>
    <w:rsid w:val="00A24C50"/>
    <w:rsid w:val="00A24FE1"/>
    <w:rsid w:val="00A321AB"/>
    <w:rsid w:val="00A33BFB"/>
    <w:rsid w:val="00A40EB4"/>
    <w:rsid w:val="00A43DA9"/>
    <w:rsid w:val="00A51E03"/>
    <w:rsid w:val="00A75B24"/>
    <w:rsid w:val="00AB16B4"/>
    <w:rsid w:val="00AE5D2C"/>
    <w:rsid w:val="00B147D8"/>
    <w:rsid w:val="00B179E8"/>
    <w:rsid w:val="00B218F1"/>
    <w:rsid w:val="00B9297C"/>
    <w:rsid w:val="00BB5E15"/>
    <w:rsid w:val="00BD275F"/>
    <w:rsid w:val="00C03EF2"/>
    <w:rsid w:val="00C07B5D"/>
    <w:rsid w:val="00C153CB"/>
    <w:rsid w:val="00C15E4A"/>
    <w:rsid w:val="00C2721F"/>
    <w:rsid w:val="00C66315"/>
    <w:rsid w:val="00C95211"/>
    <w:rsid w:val="00C97023"/>
    <w:rsid w:val="00CF7CBB"/>
    <w:rsid w:val="00D12FCB"/>
    <w:rsid w:val="00D16319"/>
    <w:rsid w:val="00D17D7F"/>
    <w:rsid w:val="00D240EC"/>
    <w:rsid w:val="00D41445"/>
    <w:rsid w:val="00D476F0"/>
    <w:rsid w:val="00D728DB"/>
    <w:rsid w:val="00DD55B0"/>
    <w:rsid w:val="00E01535"/>
    <w:rsid w:val="00E01627"/>
    <w:rsid w:val="00E065C0"/>
    <w:rsid w:val="00E11F81"/>
    <w:rsid w:val="00E40C33"/>
    <w:rsid w:val="00E42A25"/>
    <w:rsid w:val="00E65E80"/>
    <w:rsid w:val="00E704D6"/>
    <w:rsid w:val="00EA25E7"/>
    <w:rsid w:val="00EA56E8"/>
    <w:rsid w:val="00ED6177"/>
    <w:rsid w:val="00EE4B64"/>
    <w:rsid w:val="00EF559E"/>
    <w:rsid w:val="00F112C0"/>
    <w:rsid w:val="00F11F18"/>
    <w:rsid w:val="00F145D9"/>
    <w:rsid w:val="00F64E40"/>
    <w:rsid w:val="00FE3B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435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64351"/>
  </w:style>
  <w:style w:type="paragraph" w:styleId="Footer">
    <w:name w:val="footer"/>
    <w:basedOn w:val="Normal"/>
    <w:link w:val="FooterChar"/>
    <w:uiPriority w:val="99"/>
    <w:unhideWhenUsed/>
    <w:rsid w:val="000643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4351"/>
  </w:style>
  <w:style w:type="table" w:styleId="TableGrid">
    <w:name w:val="Table Grid"/>
    <w:basedOn w:val="TableNormal"/>
    <w:uiPriority w:val="59"/>
    <w:rsid w:val="00A24F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ongtext">
    <w:name w:val="long_text"/>
    <w:basedOn w:val="DefaultParagraphFont"/>
    <w:rsid w:val="00911B9D"/>
  </w:style>
  <w:style w:type="character" w:customStyle="1" w:styleId="hps">
    <w:name w:val="hps"/>
    <w:basedOn w:val="DefaultParagraphFont"/>
    <w:rsid w:val="000D53DF"/>
  </w:style>
  <w:style w:type="character" w:customStyle="1" w:styleId="index">
    <w:name w:val="index"/>
    <w:basedOn w:val="DefaultParagraphFont"/>
    <w:rsid w:val="002D0B56"/>
  </w:style>
  <w:style w:type="paragraph" w:styleId="ListParagraph">
    <w:name w:val="List Paragraph"/>
    <w:basedOn w:val="Normal"/>
    <w:uiPriority w:val="34"/>
    <w:qFormat/>
    <w:rsid w:val="00F64E40"/>
    <w:pPr>
      <w:ind w:left="720"/>
      <w:contextualSpacing/>
    </w:pPr>
  </w:style>
</w:styles>
</file>

<file path=word/webSettings.xml><?xml version="1.0" encoding="utf-8"?>
<w:webSettings xmlns:r="http://schemas.openxmlformats.org/officeDocument/2006/relationships" xmlns:w="http://schemas.openxmlformats.org/wordprocessingml/2006/main">
  <w:divs>
    <w:div w:id="902718185">
      <w:bodyDiv w:val="1"/>
      <w:marLeft w:val="0"/>
      <w:marRight w:val="0"/>
      <w:marTop w:val="0"/>
      <w:marBottom w:val="0"/>
      <w:divBdr>
        <w:top w:val="none" w:sz="0" w:space="0" w:color="auto"/>
        <w:left w:val="none" w:sz="0" w:space="0" w:color="auto"/>
        <w:bottom w:val="none" w:sz="0" w:space="0" w:color="auto"/>
        <w:right w:val="none" w:sz="0" w:space="0" w:color="auto"/>
      </w:divBdr>
    </w:div>
    <w:div w:id="118065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5B256-1F14-48F1-8027-25E7B2433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10</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83</cp:revision>
  <cp:lastPrinted>2014-01-21T07:29:00Z</cp:lastPrinted>
  <dcterms:created xsi:type="dcterms:W3CDTF">2014-01-21T06:05:00Z</dcterms:created>
  <dcterms:modified xsi:type="dcterms:W3CDTF">2014-05-13T17:25:00Z</dcterms:modified>
</cp:coreProperties>
</file>