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518" w:rsidRDefault="00DF0518" w:rsidP="00DF0518">
      <w:pPr>
        <w:rPr>
          <w:rFonts w:asciiTheme="minorBidi" w:hAnsiTheme="minorBidi"/>
          <w:b/>
          <w:bCs/>
          <w:sz w:val="32"/>
          <w:szCs w:val="32"/>
        </w:rPr>
      </w:pPr>
    </w:p>
    <w:p w:rsidR="00DF0518" w:rsidRDefault="00DF0518" w:rsidP="00DF0518">
      <w:pPr>
        <w:rPr>
          <w:rFonts w:asciiTheme="minorBidi" w:hAnsiTheme="minorBidi"/>
          <w:b/>
          <w:bCs/>
          <w:sz w:val="32"/>
          <w:szCs w:val="32"/>
        </w:rPr>
      </w:pPr>
    </w:p>
    <w:p w:rsidR="00DF0518" w:rsidRDefault="00DF0518" w:rsidP="00DF0518">
      <w:pPr>
        <w:rPr>
          <w:rFonts w:asciiTheme="minorBidi" w:hAnsiTheme="minorBidi"/>
          <w:b/>
          <w:bCs/>
          <w:sz w:val="32"/>
          <w:szCs w:val="32"/>
        </w:rPr>
      </w:pPr>
    </w:p>
    <w:p w:rsidR="00DF0518" w:rsidRDefault="00DF0518" w:rsidP="00DF0518">
      <w:pPr>
        <w:rPr>
          <w:rFonts w:asciiTheme="minorBidi" w:hAnsiTheme="minorBidi"/>
          <w:b/>
          <w:bCs/>
          <w:sz w:val="32"/>
          <w:szCs w:val="32"/>
        </w:rPr>
      </w:pPr>
    </w:p>
    <w:p w:rsidR="00DF0518" w:rsidRPr="00DF0518" w:rsidRDefault="00DF0518" w:rsidP="00DF0518">
      <w:pPr>
        <w:rPr>
          <w:rFonts w:asciiTheme="minorBidi" w:hAnsiTheme="minorBidi"/>
          <w:b/>
          <w:bCs/>
          <w:sz w:val="32"/>
          <w:szCs w:val="32"/>
        </w:rPr>
      </w:pPr>
    </w:p>
    <w:p w:rsidR="00751F5D" w:rsidRPr="00BD19ED" w:rsidRDefault="00DF0518" w:rsidP="00DF0518">
      <w:pPr>
        <w:jc w:val="center"/>
        <w:rPr>
          <w:rFonts w:asciiTheme="minorBidi" w:hAnsiTheme="minorBidi"/>
          <w:b/>
          <w:bCs/>
          <w:sz w:val="56"/>
          <w:szCs w:val="56"/>
        </w:rPr>
      </w:pPr>
      <w:r>
        <w:rPr>
          <w:rFonts w:asciiTheme="minorBidi" w:hAnsiTheme="minorBidi"/>
          <w:b/>
          <w:bCs/>
          <w:sz w:val="56"/>
          <w:szCs w:val="56"/>
        </w:rPr>
        <w:t>Chapter Four</w:t>
      </w:r>
    </w:p>
    <w:p w:rsidR="00751F5D" w:rsidRPr="00BD19ED" w:rsidRDefault="00751F5D" w:rsidP="00DF0518">
      <w:pP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96"/>
          <w:szCs w:val="96"/>
        </w:rPr>
      </w:pPr>
      <w:r w:rsidRPr="00BD19ED">
        <w:rPr>
          <w:rFonts w:asciiTheme="minorBidi" w:hAnsiTheme="minorBidi"/>
          <w:b/>
          <w:bCs/>
          <w:sz w:val="96"/>
          <w:szCs w:val="96"/>
        </w:rPr>
        <w:t>Related Works</w:t>
      </w: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jc w:val="center"/>
        <w:rPr>
          <w:rFonts w:asciiTheme="minorBidi" w:hAnsiTheme="minorBidi"/>
          <w:b/>
          <w:bCs/>
          <w:sz w:val="32"/>
          <w:szCs w:val="32"/>
        </w:rPr>
      </w:pPr>
    </w:p>
    <w:p w:rsidR="00751F5D" w:rsidRPr="00BD19ED" w:rsidRDefault="00751F5D" w:rsidP="00751F5D">
      <w:pPr>
        <w:autoSpaceDE w:val="0"/>
        <w:autoSpaceDN w:val="0"/>
        <w:adjustRightInd w:val="0"/>
        <w:spacing w:after="0" w:line="240" w:lineRule="auto"/>
        <w:rPr>
          <w:rFonts w:asciiTheme="minorBidi" w:hAnsiTheme="minorBidi"/>
          <w:sz w:val="32"/>
          <w:szCs w:val="32"/>
        </w:rPr>
      </w:pPr>
    </w:p>
    <w:p w:rsidR="00666A7F" w:rsidRPr="00666A7F" w:rsidRDefault="00666A7F" w:rsidP="00AB0B40">
      <w:pPr>
        <w:autoSpaceDE w:val="0"/>
        <w:autoSpaceDN w:val="0"/>
        <w:adjustRightInd w:val="0"/>
        <w:spacing w:line="240" w:lineRule="auto"/>
        <w:rPr>
          <w:rFonts w:cstheme="minorHAnsi"/>
          <w:b/>
          <w:bCs/>
          <w:sz w:val="32"/>
          <w:szCs w:val="32"/>
        </w:rPr>
      </w:pPr>
      <w:r w:rsidRPr="00666A7F">
        <w:rPr>
          <w:rFonts w:cstheme="minorHAnsi"/>
          <w:b/>
          <w:bCs/>
          <w:sz w:val="32"/>
          <w:szCs w:val="32"/>
        </w:rPr>
        <w:lastRenderedPageBreak/>
        <w:t xml:space="preserve">4.1 : </w:t>
      </w:r>
      <w:r w:rsidR="00AB0B40">
        <w:rPr>
          <w:rFonts w:cstheme="minorHAnsi"/>
          <w:b/>
          <w:bCs/>
          <w:sz w:val="32"/>
          <w:szCs w:val="32"/>
        </w:rPr>
        <w:t>Introduction</w:t>
      </w:r>
    </w:p>
    <w:p w:rsidR="002E4EB0" w:rsidRPr="00544F09" w:rsidRDefault="002E4EB0" w:rsidP="0006079A">
      <w:pPr>
        <w:autoSpaceDE w:val="0"/>
        <w:autoSpaceDN w:val="0"/>
        <w:adjustRightInd w:val="0"/>
        <w:spacing w:line="240" w:lineRule="auto"/>
        <w:ind w:firstLine="720"/>
        <w:jc w:val="both"/>
        <w:rPr>
          <w:rStyle w:val="hps"/>
          <w:rFonts w:asciiTheme="majorBidi" w:hAnsiTheme="majorBidi" w:cstheme="majorBidi"/>
          <w:sz w:val="28"/>
          <w:szCs w:val="28"/>
        </w:rPr>
      </w:pPr>
      <w:r w:rsidRPr="00544F09">
        <w:rPr>
          <w:rStyle w:val="hps"/>
          <w:rFonts w:asciiTheme="majorBidi" w:hAnsiTheme="majorBidi" w:cstheme="majorBidi"/>
          <w:sz w:val="28"/>
          <w:szCs w:val="28"/>
        </w:rPr>
        <w:t>This chapter</w:t>
      </w:r>
      <w:r w:rsidRPr="00544F09">
        <w:rPr>
          <w:rFonts w:asciiTheme="majorBidi" w:hAnsiTheme="majorBidi" w:cstheme="majorBidi"/>
          <w:sz w:val="28"/>
          <w:szCs w:val="28"/>
        </w:rPr>
        <w:t xml:space="preserve"> </w:t>
      </w:r>
      <w:r w:rsidRPr="00544F09">
        <w:rPr>
          <w:rStyle w:val="hps"/>
          <w:rFonts w:asciiTheme="majorBidi" w:hAnsiTheme="majorBidi" w:cstheme="majorBidi"/>
          <w:sz w:val="28"/>
          <w:szCs w:val="28"/>
        </w:rPr>
        <w:t xml:space="preserve">contains </w:t>
      </w:r>
      <w:r w:rsidR="003C1EE3" w:rsidRPr="00544F09">
        <w:rPr>
          <w:rStyle w:val="hps"/>
          <w:rFonts w:asciiTheme="majorBidi" w:hAnsiTheme="majorBidi" w:cstheme="majorBidi"/>
          <w:sz w:val="28"/>
          <w:szCs w:val="28"/>
        </w:rPr>
        <w:t xml:space="preserve">some of </w:t>
      </w:r>
      <w:r w:rsidR="00244796" w:rsidRPr="00544F09">
        <w:rPr>
          <w:rFonts w:asciiTheme="majorBidi" w:hAnsiTheme="majorBidi" w:cstheme="majorBidi"/>
          <w:sz w:val="28"/>
          <w:szCs w:val="28"/>
        </w:rPr>
        <w:t>previous</w:t>
      </w:r>
      <w:r w:rsidRPr="00544F09">
        <w:rPr>
          <w:rStyle w:val="hps"/>
          <w:rFonts w:asciiTheme="majorBidi" w:hAnsiTheme="majorBidi" w:cstheme="majorBidi"/>
          <w:sz w:val="28"/>
          <w:szCs w:val="28"/>
        </w:rPr>
        <w:t xml:space="preserve"> research and related works</w:t>
      </w:r>
      <w:r w:rsidRPr="00544F09">
        <w:rPr>
          <w:rFonts w:asciiTheme="majorBidi" w:hAnsiTheme="majorBidi" w:cstheme="majorBidi"/>
          <w:sz w:val="28"/>
          <w:szCs w:val="28"/>
        </w:rPr>
        <w:t xml:space="preserve"> </w:t>
      </w:r>
      <w:r w:rsidRPr="00544F09">
        <w:rPr>
          <w:rStyle w:val="hps"/>
          <w:rFonts w:asciiTheme="majorBidi" w:hAnsiTheme="majorBidi" w:cstheme="majorBidi"/>
          <w:sz w:val="28"/>
          <w:szCs w:val="28"/>
        </w:rPr>
        <w:t>in the same association rules field</w:t>
      </w:r>
      <w:r w:rsidR="005F2953" w:rsidRPr="00544F09">
        <w:rPr>
          <w:rStyle w:val="hps"/>
          <w:rFonts w:asciiTheme="majorBidi" w:hAnsiTheme="majorBidi" w:cstheme="majorBidi"/>
          <w:sz w:val="28"/>
          <w:szCs w:val="28"/>
        </w:rPr>
        <w:t xml:space="preserve"> and review</w:t>
      </w:r>
      <w:r w:rsidR="00244796" w:rsidRPr="00544F09">
        <w:rPr>
          <w:rStyle w:val="hps"/>
          <w:rFonts w:asciiTheme="majorBidi" w:hAnsiTheme="majorBidi" w:cstheme="majorBidi"/>
          <w:sz w:val="28"/>
          <w:szCs w:val="28"/>
        </w:rPr>
        <w:t>s</w:t>
      </w:r>
      <w:r w:rsidR="005F2953" w:rsidRPr="00544F09">
        <w:rPr>
          <w:rStyle w:val="hps"/>
          <w:rFonts w:asciiTheme="majorBidi" w:hAnsiTheme="majorBidi" w:cstheme="majorBidi"/>
          <w:sz w:val="28"/>
          <w:szCs w:val="28"/>
        </w:rPr>
        <w:t xml:space="preserve"> </w:t>
      </w:r>
      <w:r w:rsidR="003431D1">
        <w:rPr>
          <w:rStyle w:val="hps"/>
          <w:rFonts w:asciiTheme="majorBidi" w:hAnsiTheme="majorBidi" w:cstheme="majorBidi"/>
          <w:sz w:val="28"/>
          <w:szCs w:val="28"/>
        </w:rPr>
        <w:t xml:space="preserve">quickly </w:t>
      </w:r>
      <w:r w:rsidR="00244796" w:rsidRPr="00544F09">
        <w:rPr>
          <w:rStyle w:val="hps"/>
          <w:rFonts w:asciiTheme="majorBidi" w:hAnsiTheme="majorBidi" w:cstheme="majorBidi"/>
          <w:sz w:val="28"/>
          <w:szCs w:val="28"/>
        </w:rPr>
        <w:t>three topics about advanced algorithms have been develop</w:t>
      </w:r>
      <w:r w:rsidR="003C1EE3" w:rsidRPr="00544F09">
        <w:rPr>
          <w:rStyle w:val="hps"/>
          <w:rFonts w:asciiTheme="majorBidi" w:hAnsiTheme="majorBidi" w:cstheme="majorBidi"/>
          <w:sz w:val="28"/>
          <w:szCs w:val="28"/>
        </w:rPr>
        <w:t>ed</w:t>
      </w:r>
      <w:r w:rsidR="00244796" w:rsidRPr="00544F09">
        <w:rPr>
          <w:rStyle w:val="hps"/>
          <w:rFonts w:asciiTheme="majorBidi" w:hAnsiTheme="majorBidi" w:cstheme="majorBidi"/>
          <w:sz w:val="28"/>
          <w:szCs w:val="28"/>
        </w:rPr>
        <w:t xml:space="preserve"> of Apriori algorithm</w:t>
      </w:r>
      <w:r w:rsidR="00544F09" w:rsidRPr="00544F09">
        <w:rPr>
          <w:rStyle w:val="hps"/>
          <w:rFonts w:asciiTheme="majorBidi" w:hAnsiTheme="majorBidi" w:cstheme="majorBidi"/>
          <w:sz w:val="28"/>
          <w:szCs w:val="28"/>
        </w:rPr>
        <w:t xml:space="preserve">. </w:t>
      </w:r>
      <w:r w:rsidR="0006079A">
        <w:rPr>
          <w:rStyle w:val="hps"/>
          <w:rFonts w:asciiTheme="majorBidi" w:hAnsiTheme="majorBidi" w:cstheme="majorBidi"/>
          <w:sz w:val="28"/>
          <w:szCs w:val="28"/>
        </w:rPr>
        <w:t>The</w:t>
      </w:r>
      <w:r w:rsidR="00E120AE">
        <w:rPr>
          <w:rStyle w:val="hps"/>
          <w:rFonts w:asciiTheme="majorBidi" w:hAnsiTheme="majorBidi" w:cstheme="majorBidi"/>
          <w:sz w:val="28"/>
          <w:szCs w:val="28"/>
        </w:rPr>
        <w:t xml:space="preserve"> paper [5]</w:t>
      </w:r>
      <w:r w:rsidR="0006079A">
        <w:rPr>
          <w:rStyle w:val="hps"/>
          <w:rFonts w:asciiTheme="majorBidi" w:hAnsiTheme="majorBidi" w:cstheme="majorBidi"/>
          <w:sz w:val="28"/>
          <w:szCs w:val="28"/>
        </w:rPr>
        <w:t xml:space="preserve"> by Rakesh Agarwal and</w:t>
      </w:r>
      <w:r w:rsidR="00544F09" w:rsidRPr="00544F09">
        <w:rPr>
          <w:rStyle w:val="hps"/>
          <w:rFonts w:asciiTheme="majorBidi" w:hAnsiTheme="majorBidi" w:cstheme="majorBidi"/>
          <w:sz w:val="28"/>
          <w:szCs w:val="28"/>
        </w:rPr>
        <w:t xml:space="preserve"> Ramakrishnan Srikant </w:t>
      </w:r>
      <w:r w:rsidR="00544F09">
        <w:rPr>
          <w:rStyle w:val="hps"/>
          <w:rFonts w:asciiTheme="majorBidi" w:hAnsiTheme="majorBidi" w:cstheme="majorBidi"/>
          <w:sz w:val="28"/>
          <w:szCs w:val="28"/>
        </w:rPr>
        <w:t xml:space="preserve">is </w:t>
      </w:r>
      <w:r w:rsidR="00544F09" w:rsidRPr="00544F09">
        <w:rPr>
          <w:rStyle w:val="hps"/>
          <w:rFonts w:asciiTheme="majorBidi" w:hAnsiTheme="majorBidi" w:cstheme="majorBidi"/>
          <w:sz w:val="28"/>
          <w:szCs w:val="28"/>
        </w:rPr>
        <w:t xml:space="preserve">presented in Sections 4.2 and 4.3, and </w:t>
      </w:r>
      <w:r w:rsidR="0006079A">
        <w:rPr>
          <w:rStyle w:val="hps"/>
          <w:rFonts w:asciiTheme="majorBidi" w:hAnsiTheme="majorBidi" w:cstheme="majorBidi"/>
          <w:sz w:val="28"/>
          <w:szCs w:val="28"/>
        </w:rPr>
        <w:t>the</w:t>
      </w:r>
      <w:r w:rsidR="00E120AE">
        <w:rPr>
          <w:rStyle w:val="hps"/>
          <w:rFonts w:asciiTheme="majorBidi" w:hAnsiTheme="majorBidi" w:cstheme="majorBidi"/>
          <w:sz w:val="28"/>
          <w:szCs w:val="28"/>
        </w:rPr>
        <w:t xml:space="preserve"> </w:t>
      </w:r>
      <w:r w:rsidR="00544F09" w:rsidRPr="00544F09">
        <w:rPr>
          <w:rStyle w:val="hps"/>
          <w:rFonts w:asciiTheme="majorBidi" w:hAnsiTheme="majorBidi" w:cstheme="majorBidi"/>
          <w:sz w:val="28"/>
          <w:szCs w:val="28"/>
        </w:rPr>
        <w:t xml:space="preserve">paper </w:t>
      </w:r>
      <w:r w:rsidR="00E120AE">
        <w:rPr>
          <w:rStyle w:val="hps"/>
          <w:rFonts w:asciiTheme="majorBidi" w:hAnsiTheme="majorBidi" w:cstheme="majorBidi"/>
          <w:sz w:val="28"/>
          <w:szCs w:val="28"/>
        </w:rPr>
        <w:t>[6]</w:t>
      </w:r>
      <w:r w:rsidR="00544F09">
        <w:rPr>
          <w:rStyle w:val="hps"/>
          <w:rFonts w:asciiTheme="majorBidi" w:hAnsiTheme="majorBidi" w:cstheme="majorBidi"/>
          <w:sz w:val="28"/>
          <w:szCs w:val="28"/>
        </w:rPr>
        <w:t xml:space="preserve"> by </w:t>
      </w:r>
      <w:r w:rsidR="00544F09" w:rsidRPr="00544F09">
        <w:rPr>
          <w:rStyle w:val="hps"/>
          <w:rFonts w:asciiTheme="majorBidi" w:hAnsiTheme="majorBidi" w:cstheme="majorBidi"/>
          <w:sz w:val="28"/>
          <w:szCs w:val="28"/>
        </w:rPr>
        <w:t xml:space="preserve">Unil Yun </w:t>
      </w:r>
      <w:r w:rsidR="0006079A">
        <w:rPr>
          <w:rStyle w:val="hps"/>
          <w:rFonts w:asciiTheme="majorBidi" w:hAnsiTheme="majorBidi" w:cstheme="majorBidi"/>
          <w:sz w:val="28"/>
          <w:szCs w:val="28"/>
        </w:rPr>
        <w:t>and</w:t>
      </w:r>
      <w:r w:rsidR="00544F09" w:rsidRPr="00544F09">
        <w:rPr>
          <w:rStyle w:val="hps"/>
          <w:rFonts w:asciiTheme="majorBidi" w:hAnsiTheme="majorBidi" w:cstheme="majorBidi"/>
          <w:sz w:val="28"/>
          <w:szCs w:val="28"/>
        </w:rPr>
        <w:t xml:space="preserve"> John J.Leggett</w:t>
      </w:r>
      <w:r w:rsidR="00544F09">
        <w:rPr>
          <w:rStyle w:val="hps"/>
          <w:rFonts w:asciiTheme="majorBidi" w:hAnsiTheme="majorBidi" w:cstheme="majorBidi"/>
          <w:sz w:val="28"/>
          <w:szCs w:val="28"/>
        </w:rPr>
        <w:t xml:space="preserve"> is presented in Section 4.4.</w:t>
      </w:r>
      <w:r w:rsidR="00E120AE">
        <w:rPr>
          <w:rStyle w:val="hps"/>
          <w:rFonts w:asciiTheme="majorBidi" w:hAnsiTheme="majorBidi" w:cstheme="majorBidi"/>
          <w:sz w:val="28"/>
          <w:szCs w:val="28"/>
        </w:rPr>
        <w:t xml:space="preserve"> </w:t>
      </w:r>
      <w:r w:rsidR="003431D1">
        <w:rPr>
          <w:rStyle w:val="hps"/>
          <w:rFonts w:asciiTheme="majorBidi" w:hAnsiTheme="majorBidi" w:cstheme="majorBidi"/>
          <w:sz w:val="28"/>
          <w:szCs w:val="28"/>
        </w:rPr>
        <w:t xml:space="preserve">At the end </w:t>
      </w:r>
      <w:r w:rsidR="004235A2">
        <w:rPr>
          <w:rStyle w:val="hps"/>
          <w:rFonts w:asciiTheme="majorBidi" w:hAnsiTheme="majorBidi" w:cstheme="majorBidi"/>
          <w:sz w:val="28"/>
          <w:szCs w:val="28"/>
        </w:rPr>
        <w:t xml:space="preserve">there is </w:t>
      </w:r>
      <w:r w:rsidR="003431D1">
        <w:rPr>
          <w:rStyle w:val="hps"/>
          <w:rFonts w:asciiTheme="majorBidi" w:hAnsiTheme="majorBidi" w:cstheme="majorBidi"/>
          <w:sz w:val="28"/>
          <w:szCs w:val="28"/>
        </w:rPr>
        <w:t xml:space="preserve">a conclusion summary </w:t>
      </w:r>
      <w:r w:rsidR="004235A2">
        <w:rPr>
          <w:rStyle w:val="hps"/>
          <w:rFonts w:asciiTheme="majorBidi" w:hAnsiTheme="majorBidi" w:cstheme="majorBidi"/>
          <w:sz w:val="28"/>
          <w:szCs w:val="28"/>
        </w:rPr>
        <w:t xml:space="preserve">the </w:t>
      </w:r>
      <w:r w:rsidR="004235A2" w:rsidRPr="004235A2">
        <w:rPr>
          <w:rStyle w:val="hps"/>
          <w:rFonts w:asciiTheme="majorBidi" w:hAnsiTheme="majorBidi" w:cstheme="majorBidi"/>
          <w:sz w:val="28"/>
          <w:szCs w:val="28"/>
        </w:rPr>
        <w:t>editors</w:t>
      </w:r>
      <w:r w:rsidR="004235A2">
        <w:rPr>
          <w:rStyle w:val="hps"/>
          <w:rFonts w:asciiTheme="majorBidi" w:hAnsiTheme="majorBidi" w:cstheme="majorBidi"/>
          <w:sz w:val="28"/>
          <w:szCs w:val="28"/>
        </w:rPr>
        <w:t xml:space="preserve"> findings </w:t>
      </w:r>
      <w:r w:rsidR="004235A2" w:rsidRPr="004235A2">
        <w:rPr>
          <w:rStyle w:val="hps"/>
          <w:rFonts w:asciiTheme="majorBidi" w:hAnsiTheme="majorBidi" w:cstheme="majorBidi"/>
          <w:sz w:val="28"/>
          <w:szCs w:val="28"/>
        </w:rPr>
        <w:t>of the</w:t>
      </w:r>
      <w:r w:rsidR="004235A2">
        <w:rPr>
          <w:rStyle w:val="hps"/>
          <w:rFonts w:asciiTheme="majorBidi" w:hAnsiTheme="majorBidi" w:cstheme="majorBidi"/>
          <w:sz w:val="28"/>
          <w:szCs w:val="28"/>
        </w:rPr>
        <w:t>ir</w:t>
      </w:r>
      <w:r w:rsidR="004235A2" w:rsidRPr="004235A2">
        <w:rPr>
          <w:rStyle w:val="hps"/>
          <w:rFonts w:asciiTheme="majorBidi" w:hAnsiTheme="majorBidi" w:cstheme="majorBidi"/>
          <w:sz w:val="28"/>
          <w:szCs w:val="28"/>
        </w:rPr>
        <w:t xml:space="preserve"> papers.</w:t>
      </w:r>
    </w:p>
    <w:p w:rsidR="00751F5D" w:rsidRPr="00BD19ED" w:rsidRDefault="00751F5D" w:rsidP="006620F7">
      <w:pPr>
        <w:autoSpaceDE w:val="0"/>
        <w:autoSpaceDN w:val="0"/>
        <w:adjustRightInd w:val="0"/>
        <w:spacing w:after="0" w:line="240" w:lineRule="auto"/>
        <w:rPr>
          <w:rFonts w:cstheme="minorHAnsi"/>
          <w:b/>
          <w:bCs/>
          <w:sz w:val="32"/>
          <w:szCs w:val="32"/>
        </w:rPr>
      </w:pPr>
      <w:r w:rsidRPr="00BD19ED">
        <w:rPr>
          <w:rFonts w:cstheme="minorHAnsi"/>
          <w:b/>
          <w:bCs/>
          <w:sz w:val="32"/>
          <w:szCs w:val="32"/>
        </w:rPr>
        <w:t>4.</w:t>
      </w:r>
      <w:r w:rsidR="003C1EE3">
        <w:rPr>
          <w:rFonts w:cstheme="minorHAnsi"/>
          <w:b/>
          <w:bCs/>
          <w:sz w:val="32"/>
          <w:szCs w:val="32"/>
        </w:rPr>
        <w:t>2</w:t>
      </w:r>
      <w:r w:rsidRPr="00BD19ED">
        <w:rPr>
          <w:rFonts w:cstheme="minorHAnsi"/>
          <w:b/>
          <w:bCs/>
          <w:sz w:val="32"/>
          <w:szCs w:val="32"/>
        </w:rPr>
        <w:t xml:space="preserve"> : Apriori-TID </w:t>
      </w:r>
      <w:r w:rsidR="006620F7">
        <w:rPr>
          <w:rFonts w:cstheme="minorHAnsi"/>
          <w:b/>
          <w:bCs/>
          <w:sz w:val="32"/>
          <w:szCs w:val="32"/>
        </w:rPr>
        <w:t>A</w:t>
      </w:r>
      <w:r w:rsidRPr="00BD19ED">
        <w:rPr>
          <w:rFonts w:cstheme="minorHAnsi"/>
          <w:b/>
          <w:bCs/>
          <w:sz w:val="32"/>
          <w:szCs w:val="32"/>
        </w:rPr>
        <w:t>lgorithm</w:t>
      </w:r>
    </w:p>
    <w:p w:rsidR="00751F5D" w:rsidRPr="00BD19ED" w:rsidRDefault="00751F5D" w:rsidP="00751F5D">
      <w:pPr>
        <w:autoSpaceDE w:val="0"/>
        <w:autoSpaceDN w:val="0"/>
        <w:adjustRightInd w:val="0"/>
        <w:spacing w:after="0" w:line="240" w:lineRule="auto"/>
        <w:rPr>
          <w:rFonts w:asciiTheme="majorBidi" w:hAnsiTheme="majorBidi" w:cstheme="majorBidi"/>
          <w:sz w:val="28"/>
          <w:szCs w:val="28"/>
        </w:rPr>
      </w:pPr>
    </w:p>
    <w:p w:rsidR="00751F5D" w:rsidRPr="00BD19ED" w:rsidRDefault="00751F5D" w:rsidP="00BD19ED">
      <w:pPr>
        <w:autoSpaceDE w:val="0"/>
        <w:autoSpaceDN w:val="0"/>
        <w:adjustRightInd w:val="0"/>
        <w:spacing w:after="0" w:line="240" w:lineRule="auto"/>
        <w:ind w:firstLine="720"/>
        <w:jc w:val="both"/>
        <w:rPr>
          <w:rFonts w:asciiTheme="majorBidi" w:hAnsiTheme="majorBidi" w:cstheme="majorBidi"/>
          <w:sz w:val="28"/>
          <w:szCs w:val="28"/>
        </w:rPr>
      </w:pPr>
      <w:r w:rsidRPr="00BD19ED">
        <w:rPr>
          <w:rFonts w:asciiTheme="majorBidi" w:eastAsia="Calibri" w:hAnsiTheme="majorBidi" w:cstheme="majorBidi"/>
          <w:sz w:val="28"/>
          <w:szCs w:val="28"/>
        </w:rPr>
        <w:t>Apriori TID has the same candidate generation function as Apriori. The interesting feature is that it does not use database for counting support after the first pass. An encoding of the candidate itemsets used in the previous pass is used. In later passes the size of encoding can become much smaller than the database,thus saving reading effort. [5]</w:t>
      </w:r>
    </w:p>
    <w:p w:rsidR="00751F5D" w:rsidRPr="00BD19ED" w:rsidRDefault="00751F5D" w:rsidP="00751F5D">
      <w:pPr>
        <w:autoSpaceDE w:val="0"/>
        <w:autoSpaceDN w:val="0"/>
        <w:adjustRightInd w:val="0"/>
        <w:spacing w:after="0" w:line="240" w:lineRule="auto"/>
        <w:rPr>
          <w:rFonts w:asciiTheme="majorBidi" w:hAnsiTheme="majorBidi" w:cstheme="majorBidi"/>
          <w:sz w:val="28"/>
          <w:szCs w:val="28"/>
        </w:rPr>
      </w:pPr>
    </w:p>
    <w:p w:rsidR="00751F5D" w:rsidRPr="00BD19ED" w:rsidRDefault="00D105E1" w:rsidP="006620F7">
      <w:pPr>
        <w:autoSpaceDE w:val="0"/>
        <w:autoSpaceDN w:val="0"/>
        <w:adjustRightInd w:val="0"/>
        <w:spacing w:after="0" w:line="240" w:lineRule="auto"/>
        <w:rPr>
          <w:rFonts w:cstheme="minorHAnsi"/>
          <w:b/>
          <w:bCs/>
          <w:sz w:val="32"/>
          <w:szCs w:val="32"/>
        </w:rPr>
      </w:pPr>
      <w:r>
        <w:rPr>
          <w:rFonts w:cstheme="minorHAnsi"/>
          <w:b/>
          <w:bCs/>
          <w:sz w:val="32"/>
          <w:szCs w:val="32"/>
        </w:rPr>
        <w:t>4.</w:t>
      </w:r>
      <w:r w:rsidR="003C1EE3">
        <w:rPr>
          <w:rFonts w:cstheme="minorHAnsi"/>
          <w:b/>
          <w:bCs/>
          <w:sz w:val="32"/>
          <w:szCs w:val="32"/>
        </w:rPr>
        <w:t>3</w:t>
      </w:r>
      <w:r>
        <w:rPr>
          <w:rFonts w:cstheme="minorHAnsi"/>
          <w:b/>
          <w:bCs/>
          <w:sz w:val="32"/>
          <w:szCs w:val="32"/>
        </w:rPr>
        <w:t xml:space="preserve"> : Apriori-</w:t>
      </w:r>
      <w:r w:rsidR="00751F5D" w:rsidRPr="00BD19ED">
        <w:rPr>
          <w:rFonts w:eastAsia="Calibri" w:cstheme="minorHAnsi"/>
          <w:b/>
          <w:bCs/>
          <w:sz w:val="32"/>
          <w:szCs w:val="32"/>
        </w:rPr>
        <w:t>Hybrid</w:t>
      </w:r>
      <w:r w:rsidR="00751F5D" w:rsidRPr="00BD19ED">
        <w:rPr>
          <w:rFonts w:cstheme="minorHAnsi"/>
          <w:b/>
          <w:bCs/>
          <w:sz w:val="32"/>
          <w:szCs w:val="32"/>
        </w:rPr>
        <w:t xml:space="preserve"> </w:t>
      </w:r>
      <w:r w:rsidR="006620F7">
        <w:rPr>
          <w:rFonts w:cstheme="minorHAnsi"/>
          <w:b/>
          <w:bCs/>
          <w:sz w:val="32"/>
          <w:szCs w:val="32"/>
        </w:rPr>
        <w:t>A</w:t>
      </w:r>
      <w:r w:rsidR="00751F5D" w:rsidRPr="00BD19ED">
        <w:rPr>
          <w:rFonts w:cstheme="minorHAnsi"/>
          <w:b/>
          <w:bCs/>
          <w:sz w:val="32"/>
          <w:szCs w:val="32"/>
        </w:rPr>
        <w:t>lgorithm</w:t>
      </w:r>
    </w:p>
    <w:p w:rsidR="00751F5D" w:rsidRPr="00BD19ED" w:rsidRDefault="00751F5D" w:rsidP="00751F5D">
      <w:pPr>
        <w:autoSpaceDE w:val="0"/>
        <w:autoSpaceDN w:val="0"/>
        <w:adjustRightInd w:val="0"/>
        <w:spacing w:after="0" w:line="240" w:lineRule="auto"/>
        <w:rPr>
          <w:rFonts w:asciiTheme="majorBidi" w:hAnsiTheme="majorBidi" w:cstheme="majorBidi"/>
          <w:sz w:val="28"/>
          <w:szCs w:val="28"/>
        </w:rPr>
      </w:pPr>
    </w:p>
    <w:p w:rsidR="00751F5D" w:rsidRPr="00BD19ED" w:rsidRDefault="00751F5D" w:rsidP="00BD19ED">
      <w:pPr>
        <w:autoSpaceDE w:val="0"/>
        <w:ind w:firstLine="720"/>
        <w:jc w:val="both"/>
        <w:rPr>
          <w:rFonts w:asciiTheme="majorBidi" w:eastAsia="Calibri" w:hAnsiTheme="majorBidi" w:cstheme="majorBidi"/>
          <w:sz w:val="28"/>
          <w:szCs w:val="28"/>
        </w:rPr>
      </w:pPr>
      <w:r w:rsidRPr="00BD19ED">
        <w:rPr>
          <w:rFonts w:asciiTheme="majorBidi" w:eastAsia="Calibri" w:hAnsiTheme="majorBidi" w:cstheme="majorBidi"/>
          <w:sz w:val="28"/>
          <w:szCs w:val="28"/>
        </w:rPr>
        <w:t>Apriori and AprioriTid use the same candidate generation procedure and therefore count the same itemsets Apriori examines every transaction in the database. On the other hand, rather than scanning the database, AprioriTid scans candidate itemsets used in the previous pass for obtaining support counts. Apriori Hybrid  uses Apriori in the initial passes and switches to AprioriTid when it expects that the candidate itemsets at the end of the pass will be in memory. [5]</w:t>
      </w:r>
    </w:p>
    <w:p w:rsidR="00751F5D" w:rsidRPr="00BD19ED" w:rsidRDefault="00751F5D" w:rsidP="003C1EE3">
      <w:pPr>
        <w:autoSpaceDE w:val="0"/>
        <w:rPr>
          <w:rFonts w:eastAsia="Calibri" w:cstheme="minorHAnsi"/>
          <w:b/>
          <w:bCs/>
          <w:sz w:val="32"/>
          <w:szCs w:val="32"/>
        </w:rPr>
      </w:pPr>
      <w:r w:rsidRPr="00BD19ED">
        <w:rPr>
          <w:rFonts w:eastAsia="Calibri" w:cstheme="minorHAnsi"/>
          <w:b/>
          <w:bCs/>
          <w:sz w:val="32"/>
          <w:szCs w:val="32"/>
        </w:rPr>
        <w:t>4.</w:t>
      </w:r>
      <w:r w:rsidR="003C1EE3">
        <w:rPr>
          <w:rFonts w:eastAsia="Calibri" w:cstheme="minorHAnsi"/>
          <w:b/>
          <w:bCs/>
          <w:sz w:val="32"/>
          <w:szCs w:val="32"/>
        </w:rPr>
        <w:t>4</w:t>
      </w:r>
      <w:r w:rsidRPr="00BD19ED">
        <w:rPr>
          <w:rFonts w:eastAsia="Calibri" w:cstheme="minorHAnsi"/>
          <w:b/>
          <w:bCs/>
          <w:sz w:val="32"/>
          <w:szCs w:val="32"/>
        </w:rPr>
        <w:t xml:space="preserve"> : WFIM (Weighted Frequent Itemsets Mining)</w:t>
      </w:r>
    </w:p>
    <w:p w:rsidR="00751F5D" w:rsidRPr="00BD19ED" w:rsidRDefault="00751F5D" w:rsidP="00BD19ED">
      <w:pPr>
        <w:autoSpaceDE w:val="0"/>
        <w:autoSpaceDN w:val="0"/>
        <w:adjustRightInd w:val="0"/>
        <w:spacing w:after="0" w:line="240" w:lineRule="auto"/>
        <w:ind w:firstLine="720"/>
        <w:jc w:val="both"/>
        <w:rPr>
          <w:rFonts w:asciiTheme="majorBidi" w:eastAsia="Calibri" w:hAnsiTheme="majorBidi" w:cstheme="majorBidi"/>
          <w:sz w:val="28"/>
          <w:szCs w:val="28"/>
        </w:rPr>
      </w:pPr>
      <w:r w:rsidRPr="00BD19ED">
        <w:rPr>
          <w:rFonts w:asciiTheme="majorBidi" w:eastAsia="Calibri" w:hAnsiTheme="majorBidi" w:cstheme="majorBidi"/>
          <w:sz w:val="28"/>
          <w:szCs w:val="28"/>
        </w:rPr>
        <w:t>Apriori approaches based on the downward closure property, if any length k pattern is not frequent in a transaction database, superset patterns can not be frequent. Using this characteristic, Apriori based algorithms prune candidate itemsets. However, Apriori based algorithms need to generate and test all candidates. Moreover, they must repeatedly scan a large amount of the original database in order to check if a candidate is frequent or not. This is inefficient and ineffective.</w:t>
      </w:r>
      <w:r w:rsidR="002A524A">
        <w:rPr>
          <w:rFonts w:asciiTheme="majorBidi" w:eastAsia="Calibri" w:hAnsiTheme="majorBidi" w:cstheme="majorBidi"/>
          <w:sz w:val="28"/>
          <w:szCs w:val="28"/>
        </w:rPr>
        <w:t xml:space="preserve"> </w:t>
      </w:r>
      <w:r w:rsidR="005064EA">
        <w:rPr>
          <w:rFonts w:asciiTheme="majorBidi" w:eastAsia="Calibri" w:hAnsiTheme="majorBidi" w:cstheme="majorBidi"/>
          <w:sz w:val="28"/>
          <w:szCs w:val="28"/>
        </w:rPr>
        <w:t>[6]</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lastRenderedPageBreak/>
        <w:t>To overcome this problems; FP-tree based methods mine the complete set of frequent patterns using a divide and conquer method to reduce the search space without generating all the candidates. An association mining algorithm generates frequent patterns and then makes association rules satisfying a minimum support. One of the main limitations of the traditional model for mining frequent itemsets is that all the items are treated uniformly, but real items have different importance. For this reason, weighted frequent itemset mining algorithm have been suggested. The items are given different weights in the transaction database. The main focus in weighted frequent itemset mining concerns satisfying the downward closure property. The downward closure property is usually broken when different weights are applied to the items according to their significance.</w:t>
      </w:r>
      <w:r w:rsidR="002A524A">
        <w:rPr>
          <w:rFonts w:asciiTheme="majorBidi" w:eastAsia="Calibri" w:hAnsiTheme="majorBidi" w:cstheme="majorBidi"/>
          <w:sz w:val="28"/>
          <w:szCs w:val="28"/>
        </w:rPr>
        <w:t xml:space="preserve"> </w:t>
      </w:r>
      <w:r w:rsidR="005064EA">
        <w:rPr>
          <w:rFonts w:asciiTheme="majorBidi" w:eastAsia="Calibri" w:hAnsiTheme="majorBidi" w:cstheme="majorBidi"/>
          <w:sz w:val="28"/>
          <w:szCs w:val="28"/>
        </w:rPr>
        <w:t>[6]</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E60F24" w:rsidRPr="00DC6031" w:rsidRDefault="00751F5D" w:rsidP="00DC6031">
      <w:pPr>
        <w:autoSpaceDE w:val="0"/>
        <w:autoSpaceDN w:val="0"/>
        <w:adjustRightInd w:val="0"/>
        <w:spacing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t>WFIM adopts an ascending weight ordered prefix tree. The tree is traversed bottom-up because the previous matching can not maintain the downward closure property. A support of each itemset is usually decreased as the length of an itemset is increased, but the weight has a different characteristic. An itemset which has a low weight sometimes can get a higher weight after adding another item with a higher weight, so it is not guaranteed to keep the downward closure property. [6]</w:t>
      </w:r>
    </w:p>
    <w:p w:rsidR="00751F5D" w:rsidRPr="00BD19ED" w:rsidRDefault="00751F5D" w:rsidP="006620F7">
      <w:pPr>
        <w:autoSpaceDE w:val="0"/>
        <w:autoSpaceDN w:val="0"/>
        <w:adjustRightInd w:val="0"/>
        <w:spacing w:after="0" w:line="240" w:lineRule="auto"/>
        <w:rPr>
          <w:rFonts w:eastAsia="Calibri" w:cstheme="minorHAnsi"/>
          <w:b/>
          <w:bCs/>
          <w:sz w:val="32"/>
          <w:szCs w:val="32"/>
        </w:rPr>
      </w:pPr>
      <w:r w:rsidRPr="00BD19ED">
        <w:rPr>
          <w:rFonts w:eastAsia="Calibri" w:cstheme="minorHAnsi"/>
          <w:b/>
          <w:bCs/>
          <w:sz w:val="32"/>
          <w:szCs w:val="32"/>
        </w:rPr>
        <w:t>4.</w:t>
      </w:r>
      <w:r w:rsidR="00DC6031">
        <w:rPr>
          <w:rFonts w:eastAsia="Calibri" w:cstheme="minorHAnsi"/>
          <w:b/>
          <w:bCs/>
          <w:sz w:val="32"/>
          <w:szCs w:val="32"/>
        </w:rPr>
        <w:t>5</w:t>
      </w:r>
      <w:r w:rsidRPr="00BD19ED">
        <w:rPr>
          <w:rFonts w:eastAsia="Calibri" w:cstheme="minorHAnsi"/>
          <w:b/>
          <w:bCs/>
          <w:sz w:val="32"/>
          <w:szCs w:val="32"/>
        </w:rPr>
        <w:t xml:space="preserve"> : Conclusion in </w:t>
      </w:r>
      <w:r w:rsidR="006620F7">
        <w:rPr>
          <w:rFonts w:eastAsia="Calibri" w:cstheme="minorHAnsi"/>
          <w:b/>
          <w:bCs/>
          <w:sz w:val="32"/>
          <w:szCs w:val="32"/>
        </w:rPr>
        <w:t>P</w:t>
      </w:r>
      <w:r w:rsidRPr="00BD19ED">
        <w:rPr>
          <w:rFonts w:eastAsia="Calibri" w:cstheme="minorHAnsi"/>
          <w:b/>
          <w:bCs/>
          <w:sz w:val="32"/>
          <w:szCs w:val="32"/>
        </w:rPr>
        <w:t>oints</w:t>
      </w:r>
    </w:p>
    <w:p w:rsidR="00751F5D" w:rsidRPr="00BD19ED" w:rsidRDefault="00751F5D" w:rsidP="00751F5D">
      <w:pPr>
        <w:autoSpaceDE w:val="0"/>
        <w:autoSpaceDN w:val="0"/>
        <w:adjustRightInd w:val="0"/>
        <w:spacing w:after="0" w:line="240" w:lineRule="auto"/>
        <w:rPr>
          <w:rFonts w:asciiTheme="majorBidi" w:eastAsia="Calibri" w:hAnsiTheme="majorBidi" w:cstheme="majorBidi"/>
          <w:sz w:val="28"/>
          <w:szCs w:val="28"/>
        </w:rPr>
      </w:pPr>
    </w:p>
    <w:p w:rsidR="00751F5D" w:rsidRPr="00BD19ED" w:rsidRDefault="00751F5D" w:rsidP="001D65E4">
      <w:pPr>
        <w:pStyle w:val="ListParagraph"/>
        <w:numPr>
          <w:ilvl w:val="0"/>
          <w:numId w:val="1"/>
        </w:num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t>Both Apriori and AprioriTid need minsup and minconf to be specified in advance. The algorithms have to be rerun each time these values are changed, throwing everything away that was obtained in previous runs. If no appropriate values for these thresholds are known in advance and we want to know how the results change with these values without rerunning the algorithms, the best we can do is to generate and count only those itemsets that appear at least once in the database without duplication and store them all in an efficient way. Note that Apriori generates candidates that do not exist in the database.</w:t>
      </w:r>
      <w:r w:rsidR="002A524A">
        <w:rPr>
          <w:rFonts w:asciiTheme="majorBidi" w:eastAsia="Calibri" w:hAnsiTheme="majorBidi" w:cstheme="majorBidi"/>
          <w:sz w:val="28"/>
          <w:szCs w:val="28"/>
        </w:rPr>
        <w:t xml:space="preserve"> </w:t>
      </w:r>
      <w:r w:rsidR="005064EA">
        <w:rPr>
          <w:rFonts w:asciiTheme="majorBidi" w:eastAsia="Calibri" w:hAnsiTheme="majorBidi" w:cstheme="majorBidi"/>
          <w:sz w:val="28"/>
          <w:szCs w:val="28"/>
        </w:rPr>
        <w:t>[</w:t>
      </w:r>
      <w:r w:rsidR="001D65E4">
        <w:rPr>
          <w:rFonts w:asciiTheme="majorBidi" w:eastAsia="Calibri" w:hAnsiTheme="majorBidi" w:cstheme="majorBidi"/>
          <w:sz w:val="28"/>
          <w:szCs w:val="28"/>
        </w:rPr>
        <w:t>2</w:t>
      </w:r>
      <w:r w:rsidR="005064EA">
        <w:rPr>
          <w:rFonts w:asciiTheme="majorBidi" w:eastAsia="Calibri" w:hAnsiTheme="majorBidi" w:cstheme="majorBidi"/>
          <w:sz w:val="28"/>
          <w:szCs w:val="28"/>
        </w:rPr>
        <w:t>]</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751F5D" w:rsidRPr="00BD19ED" w:rsidRDefault="00751F5D" w:rsidP="001D65E4">
      <w:pPr>
        <w:pStyle w:val="ListParagraph"/>
        <w:numPr>
          <w:ilvl w:val="0"/>
          <w:numId w:val="1"/>
        </w:num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t>Apriori and almost all other association rule minings use two-phase strategy: first mine frequent patterns and then generate association rules. This is not the sole way. There are another strategies that immediately generates a large subset of all association rules.</w:t>
      </w:r>
      <w:r w:rsidR="002A524A">
        <w:rPr>
          <w:rFonts w:asciiTheme="majorBidi" w:eastAsia="Calibri" w:hAnsiTheme="majorBidi" w:cstheme="majorBidi"/>
          <w:sz w:val="28"/>
          <w:szCs w:val="28"/>
        </w:rPr>
        <w:t xml:space="preserve"> </w:t>
      </w:r>
      <w:r w:rsidR="005064EA">
        <w:rPr>
          <w:rFonts w:asciiTheme="majorBidi" w:eastAsia="Calibri" w:hAnsiTheme="majorBidi" w:cstheme="majorBidi"/>
          <w:sz w:val="28"/>
          <w:szCs w:val="28"/>
        </w:rPr>
        <w:t>[</w:t>
      </w:r>
      <w:r w:rsidR="001D65E4">
        <w:rPr>
          <w:rFonts w:asciiTheme="majorBidi" w:eastAsia="Calibri" w:hAnsiTheme="majorBidi" w:cstheme="majorBidi"/>
          <w:sz w:val="28"/>
          <w:szCs w:val="28"/>
        </w:rPr>
        <w:t>2</w:t>
      </w:r>
      <w:r w:rsidR="005064EA">
        <w:rPr>
          <w:rFonts w:asciiTheme="majorBidi" w:eastAsia="Calibri" w:hAnsiTheme="majorBidi" w:cstheme="majorBidi"/>
          <w:sz w:val="28"/>
          <w:szCs w:val="28"/>
        </w:rPr>
        <w:t>]</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751F5D" w:rsidRPr="00BD19ED" w:rsidRDefault="00751F5D" w:rsidP="00751F5D">
      <w:pPr>
        <w:pStyle w:val="ListParagraph"/>
        <w:numPr>
          <w:ilvl w:val="0"/>
          <w:numId w:val="1"/>
        </w:num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lastRenderedPageBreak/>
        <w:t>Low support threshold can result in more large itemsets and increase the number of candidate itemsets.</w:t>
      </w:r>
      <w:r w:rsidR="002A524A">
        <w:rPr>
          <w:rFonts w:asciiTheme="majorBidi" w:eastAsia="Calibri" w:hAnsiTheme="majorBidi" w:cstheme="majorBidi"/>
          <w:sz w:val="28"/>
          <w:szCs w:val="28"/>
        </w:rPr>
        <w:t xml:space="preserve"> </w:t>
      </w:r>
      <w:r w:rsidR="007610E2">
        <w:rPr>
          <w:rFonts w:asciiTheme="majorBidi" w:eastAsia="Calibri" w:hAnsiTheme="majorBidi" w:cstheme="majorBidi"/>
          <w:sz w:val="28"/>
          <w:szCs w:val="28"/>
        </w:rPr>
        <w:t>[5]</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751F5D" w:rsidRPr="00BD19ED" w:rsidRDefault="00751F5D" w:rsidP="00751F5D">
      <w:pPr>
        <w:pStyle w:val="ListParagraph"/>
        <w:numPr>
          <w:ilvl w:val="0"/>
          <w:numId w:val="1"/>
        </w:num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t>Apriori makes multiple passes, run time of algorithm may increase with number of transactions.</w:t>
      </w:r>
      <w:r w:rsidR="002A524A">
        <w:rPr>
          <w:rFonts w:asciiTheme="majorBidi" w:eastAsia="Calibri" w:hAnsiTheme="majorBidi" w:cstheme="majorBidi"/>
          <w:sz w:val="28"/>
          <w:szCs w:val="28"/>
        </w:rPr>
        <w:t xml:space="preserve"> </w:t>
      </w:r>
      <w:r w:rsidR="007610E2">
        <w:rPr>
          <w:rFonts w:asciiTheme="majorBidi" w:eastAsia="Calibri" w:hAnsiTheme="majorBidi" w:cstheme="majorBidi"/>
          <w:sz w:val="28"/>
          <w:szCs w:val="28"/>
        </w:rPr>
        <w:t>[5]</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751F5D" w:rsidRPr="00BD19ED" w:rsidRDefault="00751F5D" w:rsidP="00751F5D">
      <w:pPr>
        <w:pStyle w:val="ListParagraph"/>
        <w:numPr>
          <w:ilvl w:val="0"/>
          <w:numId w:val="1"/>
        </w:numPr>
        <w:autoSpaceDE w:val="0"/>
        <w:autoSpaceDN w:val="0"/>
        <w:adjustRightInd w:val="0"/>
        <w:spacing w:after="0" w:line="240" w:lineRule="auto"/>
        <w:jc w:val="both"/>
        <w:rPr>
          <w:rFonts w:asciiTheme="majorBidi" w:eastAsia="Calibri" w:hAnsiTheme="majorBidi" w:cstheme="majorBidi"/>
          <w:sz w:val="28"/>
          <w:szCs w:val="28"/>
        </w:rPr>
      </w:pPr>
      <w:r w:rsidRPr="00BD19ED">
        <w:rPr>
          <w:rFonts w:asciiTheme="majorBidi" w:eastAsia="Calibri" w:hAnsiTheme="majorBidi" w:cstheme="majorBidi"/>
          <w:sz w:val="28"/>
          <w:szCs w:val="28"/>
        </w:rPr>
        <w:t>Apriori and AprioriTID reduces the number of itemsets to be generated each pass by reducing th</w:t>
      </w:r>
      <w:r w:rsidR="007610E2">
        <w:rPr>
          <w:rFonts w:asciiTheme="majorBidi" w:eastAsia="Calibri" w:hAnsiTheme="majorBidi" w:cstheme="majorBidi"/>
          <w:sz w:val="28"/>
          <w:szCs w:val="28"/>
        </w:rPr>
        <w:t>e number of candidate itemsets.</w:t>
      </w:r>
      <w:r w:rsidR="002A524A">
        <w:rPr>
          <w:rFonts w:asciiTheme="majorBidi" w:eastAsia="Calibri" w:hAnsiTheme="majorBidi" w:cstheme="majorBidi"/>
          <w:sz w:val="28"/>
          <w:szCs w:val="28"/>
        </w:rPr>
        <w:t xml:space="preserve"> </w:t>
      </w:r>
      <w:r w:rsidR="007610E2">
        <w:rPr>
          <w:rFonts w:asciiTheme="majorBidi" w:eastAsia="Calibri" w:hAnsiTheme="majorBidi" w:cstheme="majorBidi"/>
          <w:sz w:val="28"/>
          <w:szCs w:val="28"/>
        </w:rPr>
        <w:t>[5]</w:t>
      </w:r>
    </w:p>
    <w:p w:rsidR="00751F5D" w:rsidRPr="00BD19ED" w:rsidRDefault="00751F5D" w:rsidP="00751F5D">
      <w:pPr>
        <w:autoSpaceDE w:val="0"/>
        <w:autoSpaceDN w:val="0"/>
        <w:adjustRightInd w:val="0"/>
        <w:spacing w:after="0" w:line="240" w:lineRule="auto"/>
        <w:jc w:val="both"/>
        <w:rPr>
          <w:rFonts w:asciiTheme="majorBidi" w:eastAsia="Calibri" w:hAnsiTheme="majorBidi" w:cstheme="majorBidi"/>
          <w:sz w:val="28"/>
          <w:szCs w:val="28"/>
        </w:rPr>
      </w:pPr>
    </w:p>
    <w:p w:rsidR="00921417" w:rsidRPr="00BD19ED" w:rsidRDefault="00921417">
      <w:pPr>
        <w:rPr>
          <w:rFonts w:asciiTheme="majorBidi" w:hAnsiTheme="majorBidi" w:cstheme="majorBidi"/>
        </w:rPr>
      </w:pPr>
    </w:p>
    <w:sectPr w:rsidR="00921417" w:rsidRPr="00BD19ED" w:rsidSect="00AB0B40">
      <w:headerReference w:type="default" r:id="rId7"/>
      <w:footerReference w:type="default" r:id="rId8"/>
      <w:pgSz w:w="12240" w:h="15840"/>
      <w:pgMar w:top="1440" w:right="1800" w:bottom="1440" w:left="1800" w:header="720" w:footer="720" w:gutter="0"/>
      <w:pgNumType w:fmt="numberInDash" w:start="5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543" w:rsidRDefault="00F70543" w:rsidP="00761875">
      <w:pPr>
        <w:spacing w:after="0" w:line="240" w:lineRule="auto"/>
      </w:pPr>
      <w:r>
        <w:separator/>
      </w:r>
    </w:p>
  </w:endnote>
  <w:endnote w:type="continuationSeparator" w:id="1">
    <w:p w:rsidR="00F70543" w:rsidRDefault="00F70543" w:rsidP="00761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9737"/>
      <w:docPartObj>
        <w:docPartGallery w:val="Page Numbers (Bottom of Page)"/>
        <w:docPartUnique/>
      </w:docPartObj>
    </w:sdtPr>
    <w:sdtContent>
      <w:p w:rsidR="00C26A98" w:rsidRDefault="00B9781E">
        <w:pPr>
          <w:pStyle w:val="Footer"/>
          <w:jc w:val="center"/>
        </w:pPr>
        <w:fldSimple w:instr=" PAGE   \* MERGEFORMAT ">
          <w:r w:rsidR="006620F7">
            <w:rPr>
              <w:noProof/>
            </w:rPr>
            <w:t>- 51 -</w:t>
          </w:r>
        </w:fldSimple>
      </w:p>
    </w:sdtContent>
  </w:sdt>
  <w:p w:rsidR="00C26A98" w:rsidRDefault="00C26A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543" w:rsidRDefault="00F70543" w:rsidP="00761875">
      <w:pPr>
        <w:spacing w:after="0" w:line="240" w:lineRule="auto"/>
      </w:pPr>
      <w:r>
        <w:separator/>
      </w:r>
    </w:p>
  </w:footnote>
  <w:footnote w:type="continuationSeparator" w:id="1">
    <w:p w:rsidR="00F70543" w:rsidRDefault="00F70543" w:rsidP="00761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875" w:rsidRPr="00761875" w:rsidRDefault="00761875" w:rsidP="00761875">
    <w:pPr>
      <w:autoSpaceDE w:val="0"/>
      <w:autoSpaceDN w:val="0"/>
      <w:adjustRightInd w:val="0"/>
      <w:spacing w:after="0" w:line="240" w:lineRule="auto"/>
      <w:rPr>
        <w:rFonts w:asciiTheme="minorBidi" w:hAnsiTheme="minorBidi"/>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B27D1"/>
    <w:multiLevelType w:val="hybridMultilevel"/>
    <w:tmpl w:val="117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751F5D"/>
    <w:rsid w:val="0006079A"/>
    <w:rsid w:val="00073118"/>
    <w:rsid w:val="0007718D"/>
    <w:rsid w:val="000E4A4B"/>
    <w:rsid w:val="000E5D6F"/>
    <w:rsid w:val="001616EB"/>
    <w:rsid w:val="001A6B38"/>
    <w:rsid w:val="001D65E4"/>
    <w:rsid w:val="00220480"/>
    <w:rsid w:val="00244796"/>
    <w:rsid w:val="002A524A"/>
    <w:rsid w:val="002E4EB0"/>
    <w:rsid w:val="003431D1"/>
    <w:rsid w:val="0038089B"/>
    <w:rsid w:val="003C1EE3"/>
    <w:rsid w:val="00400279"/>
    <w:rsid w:val="004235A2"/>
    <w:rsid w:val="00444C27"/>
    <w:rsid w:val="004578AB"/>
    <w:rsid w:val="005064EA"/>
    <w:rsid w:val="00517C48"/>
    <w:rsid w:val="00544F09"/>
    <w:rsid w:val="00572078"/>
    <w:rsid w:val="00584E5D"/>
    <w:rsid w:val="005B155B"/>
    <w:rsid w:val="005F2953"/>
    <w:rsid w:val="006620F7"/>
    <w:rsid w:val="00666A7F"/>
    <w:rsid w:val="006E05A5"/>
    <w:rsid w:val="00751F5D"/>
    <w:rsid w:val="007610E2"/>
    <w:rsid w:val="00761875"/>
    <w:rsid w:val="0078034A"/>
    <w:rsid w:val="007A1241"/>
    <w:rsid w:val="007D0B62"/>
    <w:rsid w:val="00836328"/>
    <w:rsid w:val="008A270D"/>
    <w:rsid w:val="00921417"/>
    <w:rsid w:val="00A82372"/>
    <w:rsid w:val="00A973B8"/>
    <w:rsid w:val="00AB0B40"/>
    <w:rsid w:val="00B23059"/>
    <w:rsid w:val="00B9781E"/>
    <w:rsid w:val="00BD19ED"/>
    <w:rsid w:val="00C26A98"/>
    <w:rsid w:val="00C444EE"/>
    <w:rsid w:val="00D105E1"/>
    <w:rsid w:val="00DA1CC8"/>
    <w:rsid w:val="00DC6031"/>
    <w:rsid w:val="00DF0518"/>
    <w:rsid w:val="00E120AE"/>
    <w:rsid w:val="00E60F24"/>
    <w:rsid w:val="00E805AC"/>
    <w:rsid w:val="00E94F6F"/>
    <w:rsid w:val="00EB3C78"/>
    <w:rsid w:val="00F51C4F"/>
    <w:rsid w:val="00F70543"/>
    <w:rsid w:val="00FD16E9"/>
    <w:rsid w:val="00FE16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5D"/>
    <w:pPr>
      <w:ind w:left="720"/>
      <w:contextualSpacing/>
    </w:pPr>
  </w:style>
  <w:style w:type="paragraph" w:styleId="Header">
    <w:name w:val="header"/>
    <w:basedOn w:val="Normal"/>
    <w:link w:val="HeaderChar"/>
    <w:uiPriority w:val="99"/>
    <w:semiHidden/>
    <w:unhideWhenUsed/>
    <w:rsid w:val="0076187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61875"/>
  </w:style>
  <w:style w:type="paragraph" w:styleId="Footer">
    <w:name w:val="footer"/>
    <w:basedOn w:val="Normal"/>
    <w:link w:val="FooterChar"/>
    <w:uiPriority w:val="99"/>
    <w:unhideWhenUsed/>
    <w:rsid w:val="007618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1875"/>
  </w:style>
  <w:style w:type="character" w:customStyle="1" w:styleId="hps">
    <w:name w:val="hps"/>
    <w:basedOn w:val="DefaultParagraphFont"/>
    <w:rsid w:val="002E4E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33</cp:revision>
  <dcterms:created xsi:type="dcterms:W3CDTF">2014-01-10T15:46:00Z</dcterms:created>
  <dcterms:modified xsi:type="dcterms:W3CDTF">2014-05-13T17:56:00Z</dcterms:modified>
</cp:coreProperties>
</file>