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EB000B" w14:textId="77777777" w:rsidR="009735DC" w:rsidRPr="009735DC" w:rsidRDefault="009735DC" w:rsidP="009735DC">
      <w:pPr>
        <w:shd w:val="clear" w:color="auto" w:fill="00324B"/>
        <w:spacing w:after="0" w:line="240" w:lineRule="auto"/>
        <w:jc w:val="center"/>
        <w:outlineLvl w:val="0"/>
        <w:rPr>
          <w:rFonts w:ascii="Segoe UI" w:eastAsia="Times New Roman" w:hAnsi="Segoe UI" w:cs="Segoe UI"/>
          <w:color w:val="FFFFFF"/>
          <w:kern w:val="36"/>
          <w:sz w:val="48"/>
          <w:szCs w:val="48"/>
        </w:rPr>
      </w:pPr>
      <w:r w:rsidRPr="009735DC">
        <w:rPr>
          <w:rFonts w:ascii="Segoe UI" w:eastAsia="Times New Roman" w:hAnsi="Segoe UI" w:cs="Segoe UI"/>
          <w:color w:val="FFFFFF"/>
          <w:kern w:val="36"/>
          <w:sz w:val="48"/>
          <w:szCs w:val="48"/>
        </w:rPr>
        <w:t>AZ-220T00-A - Microsoft Azure IoT Developer</w:t>
      </w:r>
    </w:p>
    <w:p w14:paraId="696CE17D" w14:textId="3C02249F" w:rsidR="004365F5" w:rsidRDefault="004365F5"/>
    <w:p w14:paraId="43A5AE19" w14:textId="77777777" w:rsidR="009735DC" w:rsidRDefault="009735DC" w:rsidP="009735DC">
      <w:pPr>
        <w:pStyle w:val="Heading3"/>
        <w:spacing w:before="240" w:after="240"/>
        <w:rPr>
          <w:color w:val="204262"/>
          <w:sz w:val="36"/>
          <w:szCs w:val="36"/>
        </w:rPr>
      </w:pPr>
      <w:r>
        <w:rPr>
          <w:color w:val="204262"/>
          <w:sz w:val="36"/>
          <w:szCs w:val="36"/>
        </w:rPr>
        <w:t>About this course</w:t>
      </w:r>
    </w:p>
    <w:p w14:paraId="4614CACD" w14:textId="77777777" w:rsidR="009735DC" w:rsidRDefault="009735DC" w:rsidP="009735DC">
      <w:pPr>
        <w:pStyle w:val="NormalWeb"/>
        <w:spacing w:before="240" w:beforeAutospacing="0" w:after="240" w:afterAutospacing="0"/>
        <w:rPr>
          <w:color w:val="000000"/>
        </w:rPr>
      </w:pPr>
      <w:r>
        <w:rPr>
          <w:b/>
          <w:bCs/>
          <w:color w:val="000000"/>
        </w:rPr>
        <w:t>Course Description</w:t>
      </w:r>
    </w:p>
    <w:p w14:paraId="26B4EC85" w14:textId="77777777" w:rsidR="009735DC" w:rsidRDefault="009735DC" w:rsidP="009735DC">
      <w:pPr>
        <w:pStyle w:val="NormalWeb"/>
        <w:spacing w:before="240" w:beforeAutospacing="0" w:after="240" w:afterAutospacing="0"/>
        <w:rPr>
          <w:color w:val="000000"/>
        </w:rPr>
      </w:pPr>
      <w:r>
        <w:rPr>
          <w:color w:val="000000"/>
        </w:rPr>
        <w:t>This course provides students with the skills and knowledge required to successfully create and maintain the cloud and edge portions of an Azure IoT solution. The course includes full coverage of the core Azure IoT services such as IoT Hub, Device Provisioning Services, Azure Stream Analytics, Time Series Insights, and more. In addition to the focus on Azure PaaS services, the course includes sections on IoT Edge, device management, monitoring and troubleshooting, security concerns, and Azure IoT Central.</w:t>
      </w:r>
    </w:p>
    <w:p w14:paraId="05E28030" w14:textId="77777777" w:rsidR="009735DC" w:rsidRDefault="009735DC" w:rsidP="009735DC">
      <w:pPr>
        <w:pStyle w:val="NormalWeb"/>
        <w:spacing w:before="240" w:beforeAutospacing="0" w:after="240" w:afterAutospacing="0"/>
        <w:rPr>
          <w:color w:val="000000"/>
        </w:rPr>
      </w:pPr>
      <w:r>
        <w:rPr>
          <w:b/>
          <w:bCs/>
          <w:color w:val="000000"/>
        </w:rPr>
        <w:t>Level</w:t>
      </w:r>
      <w:r>
        <w:rPr>
          <w:color w:val="000000"/>
        </w:rPr>
        <w:t>: Intermediate</w:t>
      </w:r>
    </w:p>
    <w:p w14:paraId="5D5C6B0E" w14:textId="77777777" w:rsidR="009735DC" w:rsidRDefault="009735DC" w:rsidP="009735DC">
      <w:pPr>
        <w:pStyle w:val="NormalWeb"/>
        <w:spacing w:before="240" w:beforeAutospacing="0" w:after="240" w:afterAutospacing="0"/>
        <w:rPr>
          <w:color w:val="000000"/>
        </w:rPr>
      </w:pPr>
      <w:r>
        <w:rPr>
          <w:b/>
          <w:bCs/>
          <w:color w:val="000000"/>
        </w:rPr>
        <w:t>Audience</w:t>
      </w:r>
    </w:p>
    <w:p w14:paraId="3D83EC13" w14:textId="77777777" w:rsidR="009735DC" w:rsidRDefault="009735DC" w:rsidP="009735DC">
      <w:pPr>
        <w:pStyle w:val="NormalWeb"/>
        <w:spacing w:before="240" w:beforeAutospacing="0" w:after="240" w:afterAutospacing="0"/>
        <w:rPr>
          <w:color w:val="000000"/>
        </w:rPr>
      </w:pPr>
      <w:r>
        <w:rPr>
          <w:color w:val="000000"/>
        </w:rPr>
        <w:t>An Azure IoT Developer is responsible for implementing and then maintaining the cloud and edge portions of an Azure IoT solution. In addition to configuring and maintaining devices by using Azure IoT services and other Microsoft tools, the IoT Developer also sets up the physical devices and is responsible for maintaining the devices throughout the life cycle.</w:t>
      </w:r>
    </w:p>
    <w:p w14:paraId="090475A3" w14:textId="77777777" w:rsidR="009735DC" w:rsidRDefault="009735DC" w:rsidP="009735DC">
      <w:pPr>
        <w:pStyle w:val="NormalWeb"/>
        <w:spacing w:before="240" w:beforeAutospacing="0" w:after="240" w:afterAutospacing="0"/>
        <w:rPr>
          <w:color w:val="000000"/>
        </w:rPr>
      </w:pPr>
      <w:r>
        <w:rPr>
          <w:color w:val="000000"/>
        </w:rPr>
        <w:t>The IoT Developer implements designs for IoT solutions, including device topology, connectivity, debugging and security. For Edge device scenarios, the IoT Developer also deploys compute/containers and configures device networking, which could include various edge gateway implementations. The IoT Developer implements designs for solutions to manage data pipelines, including monitoring and data transformation as it relates to IoT. The IoT Developer works with data engineers and other stakeholders to ensure successful business integration.</w:t>
      </w:r>
    </w:p>
    <w:p w14:paraId="0B21B4CD" w14:textId="77777777" w:rsidR="009735DC" w:rsidRDefault="009735DC" w:rsidP="009735DC">
      <w:pPr>
        <w:pStyle w:val="NormalWeb"/>
        <w:spacing w:before="240" w:beforeAutospacing="0" w:after="240" w:afterAutospacing="0"/>
        <w:rPr>
          <w:color w:val="000000"/>
        </w:rPr>
      </w:pPr>
      <w:r>
        <w:rPr>
          <w:color w:val="000000"/>
        </w:rPr>
        <w:t>IoT Developers should have a good understanding of Azure services, including data storage options, data analysis, data processing, and the Azure IoT PaaS versus SaaS options. IoT Developers should have basic programming skills in at least one Azure-supported language, including C#, Node.js, C, Python, or Java.</w:t>
      </w:r>
    </w:p>
    <w:p w14:paraId="2721D3FF" w14:textId="77777777" w:rsidR="009735DC" w:rsidRDefault="009735DC" w:rsidP="009735DC">
      <w:pPr>
        <w:pStyle w:val="NormalWeb"/>
        <w:spacing w:before="240" w:beforeAutospacing="0" w:after="240" w:afterAutospacing="0"/>
        <w:rPr>
          <w:color w:val="000000"/>
        </w:rPr>
      </w:pPr>
      <w:r>
        <w:rPr>
          <w:b/>
          <w:bCs/>
          <w:color w:val="000000"/>
        </w:rPr>
        <w:t>Prerequisites</w:t>
      </w:r>
    </w:p>
    <w:p w14:paraId="57CEA7F7" w14:textId="77777777" w:rsidR="009735DC" w:rsidRDefault="009735DC" w:rsidP="009735DC">
      <w:pPr>
        <w:pStyle w:val="NormalWeb"/>
        <w:spacing w:before="240" w:beforeAutospacing="0" w:after="240" w:afterAutospacing="0"/>
        <w:rPr>
          <w:color w:val="000000"/>
        </w:rPr>
      </w:pPr>
      <w:r>
        <w:rPr>
          <w:color w:val="000000"/>
        </w:rPr>
        <w:t>Software Development Experience: Software development experience is a prerequisite for this course, but no specific software language is required, and the experience does not need to be at a professional level.</w:t>
      </w:r>
    </w:p>
    <w:p w14:paraId="2E0E8FC4" w14:textId="77777777" w:rsidR="009735DC" w:rsidRDefault="009735DC" w:rsidP="009735DC">
      <w:pPr>
        <w:pStyle w:val="NormalWeb"/>
        <w:spacing w:before="240" w:beforeAutospacing="0" w:after="240" w:afterAutospacing="0"/>
        <w:rPr>
          <w:color w:val="000000"/>
        </w:rPr>
      </w:pPr>
      <w:r>
        <w:rPr>
          <w:color w:val="000000"/>
        </w:rPr>
        <w:t>Data Processing Experience: General understanding of data storage and data processing is a recommended but not required.</w:t>
      </w:r>
    </w:p>
    <w:p w14:paraId="7FAE0E4B" w14:textId="77777777" w:rsidR="009735DC" w:rsidRDefault="009735DC" w:rsidP="009735DC">
      <w:pPr>
        <w:pStyle w:val="NormalWeb"/>
        <w:spacing w:before="240" w:beforeAutospacing="0" w:after="240" w:afterAutospacing="0"/>
        <w:rPr>
          <w:color w:val="000000"/>
        </w:rPr>
      </w:pPr>
      <w:r>
        <w:rPr>
          <w:color w:val="000000"/>
        </w:rPr>
        <w:lastRenderedPageBreak/>
        <w:t>Cloud Solution Awareness: Students should have a basic understanding of PaaS, SaaS, and IaaS implementations. Microsoft Azure Fundamentals (AZ-900), or equivalent skills, is recommended.</w:t>
      </w:r>
    </w:p>
    <w:p w14:paraId="53674702" w14:textId="77777777" w:rsidR="009735DC" w:rsidRDefault="009735DC" w:rsidP="009735DC">
      <w:pPr>
        <w:pStyle w:val="NormalWeb"/>
        <w:spacing w:before="240" w:beforeAutospacing="0" w:after="240" w:afterAutospacing="0"/>
        <w:rPr>
          <w:color w:val="000000"/>
        </w:rPr>
      </w:pPr>
      <w:r>
        <w:rPr>
          <w:b/>
          <w:bCs/>
          <w:color w:val="000000"/>
        </w:rPr>
        <w:t>Expected learning</w:t>
      </w:r>
    </w:p>
    <w:p w14:paraId="3C1C09FE" w14:textId="77777777" w:rsidR="009735DC" w:rsidRDefault="009735DC" w:rsidP="009735DC">
      <w:pPr>
        <w:pStyle w:val="NormalWeb"/>
        <w:numPr>
          <w:ilvl w:val="0"/>
          <w:numId w:val="1"/>
        </w:numPr>
        <w:spacing w:before="0" w:beforeAutospacing="0" w:after="0" w:afterAutospacing="0"/>
        <w:ind w:left="400"/>
        <w:rPr>
          <w:color w:val="000000"/>
        </w:rPr>
      </w:pPr>
      <w:r>
        <w:rPr>
          <w:color w:val="000000"/>
        </w:rPr>
        <w:t>Create, configure, and manage an Azure IoT hub.</w:t>
      </w:r>
    </w:p>
    <w:p w14:paraId="1AB82F31" w14:textId="77777777" w:rsidR="009735DC" w:rsidRDefault="009735DC" w:rsidP="009735DC">
      <w:pPr>
        <w:pStyle w:val="NormalWeb"/>
        <w:numPr>
          <w:ilvl w:val="0"/>
          <w:numId w:val="1"/>
        </w:numPr>
        <w:spacing w:before="0" w:beforeAutospacing="0" w:after="0" w:afterAutospacing="0"/>
        <w:ind w:left="400"/>
        <w:rPr>
          <w:color w:val="000000"/>
        </w:rPr>
      </w:pPr>
      <w:r>
        <w:rPr>
          <w:color w:val="000000"/>
        </w:rPr>
        <w:t>Provision devices by using IoT Hub and DPS, including provisioning at scale.</w:t>
      </w:r>
    </w:p>
    <w:p w14:paraId="26F71D14" w14:textId="77777777" w:rsidR="009735DC" w:rsidRDefault="009735DC" w:rsidP="009735DC">
      <w:pPr>
        <w:pStyle w:val="NormalWeb"/>
        <w:numPr>
          <w:ilvl w:val="0"/>
          <w:numId w:val="1"/>
        </w:numPr>
        <w:spacing w:before="0" w:beforeAutospacing="0" w:after="0" w:afterAutospacing="0"/>
        <w:ind w:left="400"/>
        <w:rPr>
          <w:color w:val="000000"/>
        </w:rPr>
      </w:pPr>
      <w:r>
        <w:rPr>
          <w:color w:val="000000"/>
        </w:rPr>
        <w:t>Establish secure 2-way communication between devices and IoT Hub.</w:t>
      </w:r>
    </w:p>
    <w:p w14:paraId="71235D88" w14:textId="77777777" w:rsidR="009735DC" w:rsidRDefault="009735DC" w:rsidP="009735DC">
      <w:pPr>
        <w:pStyle w:val="NormalWeb"/>
        <w:numPr>
          <w:ilvl w:val="0"/>
          <w:numId w:val="1"/>
        </w:numPr>
        <w:spacing w:before="0" w:beforeAutospacing="0" w:after="0" w:afterAutospacing="0"/>
        <w:ind w:left="400"/>
        <w:rPr>
          <w:color w:val="000000"/>
        </w:rPr>
      </w:pPr>
      <w:r>
        <w:rPr>
          <w:color w:val="000000"/>
        </w:rPr>
        <w:t>Implement message processing by using IoT Hub routing and Azure Stream Analytics.</w:t>
      </w:r>
    </w:p>
    <w:p w14:paraId="74C81F5E" w14:textId="77777777" w:rsidR="009735DC" w:rsidRDefault="009735DC" w:rsidP="009735DC">
      <w:pPr>
        <w:pStyle w:val="NormalWeb"/>
        <w:numPr>
          <w:ilvl w:val="0"/>
          <w:numId w:val="1"/>
        </w:numPr>
        <w:spacing w:before="0" w:beforeAutospacing="0" w:after="0" w:afterAutospacing="0"/>
        <w:ind w:left="400"/>
        <w:rPr>
          <w:color w:val="000000"/>
        </w:rPr>
      </w:pPr>
      <w:r>
        <w:rPr>
          <w:color w:val="000000"/>
        </w:rPr>
        <w:t>Configure the connection to Time Series Insights and support business integration requirements.</w:t>
      </w:r>
    </w:p>
    <w:p w14:paraId="3C6847D1" w14:textId="77777777" w:rsidR="009735DC" w:rsidRDefault="009735DC" w:rsidP="009735DC">
      <w:pPr>
        <w:pStyle w:val="NormalWeb"/>
        <w:numPr>
          <w:ilvl w:val="0"/>
          <w:numId w:val="1"/>
        </w:numPr>
        <w:spacing w:before="0" w:beforeAutospacing="0" w:after="0" w:afterAutospacing="0"/>
        <w:ind w:left="400"/>
        <w:rPr>
          <w:color w:val="000000"/>
        </w:rPr>
      </w:pPr>
      <w:r>
        <w:rPr>
          <w:color w:val="000000"/>
        </w:rPr>
        <w:t>Implement IoT Edge scenarios using marketplace modules and various edge gateway patterns.</w:t>
      </w:r>
    </w:p>
    <w:p w14:paraId="079801B5" w14:textId="77777777" w:rsidR="009735DC" w:rsidRDefault="009735DC" w:rsidP="009735DC">
      <w:pPr>
        <w:pStyle w:val="NormalWeb"/>
        <w:numPr>
          <w:ilvl w:val="0"/>
          <w:numId w:val="1"/>
        </w:numPr>
        <w:spacing w:before="0" w:beforeAutospacing="0" w:after="0" w:afterAutospacing="0"/>
        <w:ind w:left="400"/>
        <w:rPr>
          <w:color w:val="000000"/>
        </w:rPr>
      </w:pPr>
      <w:r>
        <w:rPr>
          <w:color w:val="000000"/>
        </w:rPr>
        <w:t>Implement IoT Edge scenarios that require developing and deploying custom modules and containers.</w:t>
      </w:r>
    </w:p>
    <w:p w14:paraId="6D863BFE" w14:textId="77777777" w:rsidR="009735DC" w:rsidRDefault="009735DC" w:rsidP="009735DC">
      <w:pPr>
        <w:pStyle w:val="NormalWeb"/>
        <w:numPr>
          <w:ilvl w:val="0"/>
          <w:numId w:val="1"/>
        </w:numPr>
        <w:spacing w:before="0" w:beforeAutospacing="0" w:after="0" w:afterAutospacing="0"/>
        <w:ind w:left="400"/>
        <w:rPr>
          <w:color w:val="000000"/>
        </w:rPr>
      </w:pPr>
      <w:r>
        <w:rPr>
          <w:color w:val="000000"/>
        </w:rPr>
        <w:t>Implement device management using device twins and direct methods.</w:t>
      </w:r>
    </w:p>
    <w:p w14:paraId="51B864CD" w14:textId="77777777" w:rsidR="009735DC" w:rsidRDefault="009735DC" w:rsidP="009735DC">
      <w:pPr>
        <w:pStyle w:val="NormalWeb"/>
        <w:numPr>
          <w:ilvl w:val="0"/>
          <w:numId w:val="1"/>
        </w:numPr>
        <w:spacing w:before="0" w:beforeAutospacing="0" w:after="0" w:afterAutospacing="0"/>
        <w:ind w:left="400"/>
        <w:rPr>
          <w:color w:val="000000"/>
        </w:rPr>
      </w:pPr>
      <w:r>
        <w:rPr>
          <w:color w:val="000000"/>
        </w:rPr>
        <w:t>Implement solution monitoring, logging, and diagnostics testing.</w:t>
      </w:r>
    </w:p>
    <w:p w14:paraId="29FFEB1C" w14:textId="77777777" w:rsidR="009735DC" w:rsidRDefault="009735DC" w:rsidP="009735DC">
      <w:pPr>
        <w:pStyle w:val="NormalWeb"/>
        <w:numPr>
          <w:ilvl w:val="0"/>
          <w:numId w:val="1"/>
        </w:numPr>
        <w:spacing w:before="0" w:beforeAutospacing="0" w:after="0" w:afterAutospacing="0"/>
        <w:ind w:left="400"/>
        <w:rPr>
          <w:color w:val="000000"/>
        </w:rPr>
      </w:pPr>
      <w:r>
        <w:rPr>
          <w:color w:val="000000"/>
        </w:rPr>
        <w:t>Recognize and address security concerns and implement Azure Security Center for IoT.</w:t>
      </w:r>
    </w:p>
    <w:p w14:paraId="59EB5475" w14:textId="77777777" w:rsidR="009735DC" w:rsidRDefault="009735DC" w:rsidP="009735DC">
      <w:pPr>
        <w:pStyle w:val="NormalWeb"/>
        <w:numPr>
          <w:ilvl w:val="0"/>
          <w:numId w:val="1"/>
        </w:numPr>
        <w:spacing w:before="0" w:beforeAutospacing="0" w:after="0" w:afterAutospacing="0"/>
        <w:ind w:left="400"/>
        <w:rPr>
          <w:color w:val="000000"/>
        </w:rPr>
      </w:pPr>
      <w:r>
        <w:rPr>
          <w:color w:val="000000"/>
        </w:rPr>
        <w:t>Build an IoT Solution by using Azure IoT Central and recognize SaaS opportunities for IoT.</w:t>
      </w:r>
    </w:p>
    <w:p w14:paraId="3943BA55" w14:textId="5809F230" w:rsidR="009735DC" w:rsidRDefault="009735DC"/>
    <w:p w14:paraId="109CF3EE" w14:textId="7046B8CA" w:rsidR="009735DC" w:rsidRDefault="009735DC"/>
    <w:p w14:paraId="1155D86A" w14:textId="77777777" w:rsidR="009735DC" w:rsidRDefault="009735DC" w:rsidP="009735DC">
      <w:pPr>
        <w:pStyle w:val="Heading3"/>
        <w:spacing w:before="240" w:after="240"/>
        <w:rPr>
          <w:color w:val="204262"/>
          <w:sz w:val="36"/>
          <w:szCs w:val="36"/>
        </w:rPr>
      </w:pPr>
      <w:r>
        <w:rPr>
          <w:color w:val="204262"/>
          <w:sz w:val="36"/>
          <w:szCs w:val="36"/>
        </w:rPr>
        <w:t>Course syllabus</w:t>
      </w:r>
    </w:p>
    <w:p w14:paraId="255C0824" w14:textId="77777777" w:rsidR="009735DC" w:rsidRDefault="009735DC" w:rsidP="009735DC">
      <w:pPr>
        <w:pStyle w:val="NormalWeb"/>
        <w:spacing w:before="240" w:beforeAutospacing="0" w:after="240" w:afterAutospacing="0"/>
        <w:rPr>
          <w:color w:val="000000"/>
        </w:rPr>
      </w:pPr>
      <w:r>
        <w:rPr>
          <w:color w:val="000000"/>
        </w:rPr>
        <w:t>The course content includes a mix of content, demonstrations, hands-on labs, reference links, and module review questions.</w:t>
      </w:r>
    </w:p>
    <w:p w14:paraId="56B1184E" w14:textId="77777777" w:rsidR="009735DC" w:rsidRDefault="009735DC" w:rsidP="009735DC">
      <w:pPr>
        <w:pStyle w:val="NormalWeb"/>
        <w:spacing w:before="240" w:beforeAutospacing="0" w:after="240" w:afterAutospacing="0"/>
        <w:rPr>
          <w:color w:val="000000"/>
        </w:rPr>
      </w:pPr>
      <w:r>
        <w:rPr>
          <w:color w:val="000000"/>
        </w:rPr>
        <w:t>M1: Introduction to IoT and Azure IoT Services</w:t>
      </w:r>
    </w:p>
    <w:p w14:paraId="62FE5042" w14:textId="77777777" w:rsidR="009735DC" w:rsidRDefault="009735DC" w:rsidP="009735DC">
      <w:pPr>
        <w:pStyle w:val="NormalWeb"/>
        <w:spacing w:before="240" w:beforeAutospacing="0" w:after="240" w:afterAutospacing="0"/>
        <w:rPr>
          <w:color w:val="000000"/>
        </w:rPr>
      </w:pPr>
      <w:r>
        <w:rPr>
          <w:color w:val="000000"/>
        </w:rPr>
        <w:t xml:space="preserve">In this module, students will begin by examining the business considerations for various IoT implementations and reviewing how the Azure IoT Reference Architecture supports IoT solutions. This module also provides students with an overview of the Azure services commonly used in an IoT solution and </w:t>
      </w:r>
      <w:proofErr w:type="gramStart"/>
      <w:r>
        <w:rPr>
          <w:color w:val="000000"/>
        </w:rPr>
        <w:t>provides an introduction to</w:t>
      </w:r>
      <w:proofErr w:type="gramEnd"/>
      <w:r>
        <w:rPr>
          <w:color w:val="000000"/>
        </w:rPr>
        <w:t xml:space="preserve"> the Azure portal.</w:t>
      </w:r>
    </w:p>
    <w:p w14:paraId="5159F1B5" w14:textId="77777777" w:rsidR="009735DC" w:rsidRDefault="009735DC" w:rsidP="009735DC">
      <w:pPr>
        <w:pStyle w:val="NormalWeb"/>
        <w:spacing w:before="240" w:beforeAutospacing="0" w:after="240" w:afterAutospacing="0"/>
        <w:rPr>
          <w:color w:val="000000"/>
        </w:rPr>
      </w:pPr>
      <w:r>
        <w:rPr>
          <w:color w:val="000000"/>
        </w:rPr>
        <w:t>Lessons:</w:t>
      </w:r>
    </w:p>
    <w:p w14:paraId="029A7EA8" w14:textId="77777777" w:rsidR="009735DC" w:rsidRDefault="009735DC" w:rsidP="009735DC">
      <w:pPr>
        <w:pStyle w:val="NormalWeb"/>
        <w:numPr>
          <w:ilvl w:val="0"/>
          <w:numId w:val="2"/>
        </w:numPr>
        <w:spacing w:before="0" w:beforeAutospacing="0" w:after="0" w:afterAutospacing="0"/>
        <w:ind w:left="400"/>
        <w:rPr>
          <w:color w:val="000000"/>
        </w:rPr>
      </w:pPr>
      <w:r>
        <w:rPr>
          <w:color w:val="000000"/>
        </w:rPr>
        <w:t>Business Opportunities for IoT</w:t>
      </w:r>
    </w:p>
    <w:p w14:paraId="7BF99499" w14:textId="77777777" w:rsidR="009735DC" w:rsidRDefault="009735DC" w:rsidP="009735DC">
      <w:pPr>
        <w:pStyle w:val="NormalWeb"/>
        <w:numPr>
          <w:ilvl w:val="0"/>
          <w:numId w:val="2"/>
        </w:numPr>
        <w:spacing w:before="0" w:beforeAutospacing="0" w:after="0" w:afterAutospacing="0"/>
        <w:ind w:left="400"/>
        <w:rPr>
          <w:color w:val="000000"/>
        </w:rPr>
      </w:pPr>
      <w:r>
        <w:rPr>
          <w:color w:val="000000"/>
        </w:rPr>
        <w:t>Introduction to IoT Solution Architecture</w:t>
      </w:r>
    </w:p>
    <w:p w14:paraId="30C699D0" w14:textId="77777777" w:rsidR="009735DC" w:rsidRDefault="009735DC" w:rsidP="009735DC">
      <w:pPr>
        <w:pStyle w:val="NormalWeb"/>
        <w:numPr>
          <w:ilvl w:val="0"/>
          <w:numId w:val="2"/>
        </w:numPr>
        <w:spacing w:before="0" w:beforeAutospacing="0" w:after="0" w:afterAutospacing="0"/>
        <w:ind w:left="400"/>
        <w:rPr>
          <w:color w:val="000000"/>
        </w:rPr>
      </w:pPr>
      <w:r>
        <w:rPr>
          <w:color w:val="000000"/>
        </w:rPr>
        <w:t>IoT Hardware and Cloud Services</w:t>
      </w:r>
    </w:p>
    <w:p w14:paraId="4E077E14" w14:textId="77777777" w:rsidR="009735DC" w:rsidRDefault="009735DC" w:rsidP="009735DC">
      <w:pPr>
        <w:pStyle w:val="NormalWeb"/>
        <w:numPr>
          <w:ilvl w:val="0"/>
          <w:numId w:val="2"/>
        </w:numPr>
        <w:spacing w:before="0" w:beforeAutospacing="0" w:after="0" w:afterAutospacing="0"/>
        <w:ind w:left="400"/>
        <w:rPr>
          <w:color w:val="000000"/>
        </w:rPr>
      </w:pPr>
      <w:r>
        <w:rPr>
          <w:color w:val="000000"/>
        </w:rPr>
        <w:t>Lab Scenarios for this Course</w:t>
      </w:r>
    </w:p>
    <w:p w14:paraId="107CA3FA" w14:textId="77777777" w:rsidR="009735DC" w:rsidRDefault="009735DC" w:rsidP="009735DC">
      <w:pPr>
        <w:pStyle w:val="NormalWeb"/>
        <w:spacing w:before="240" w:beforeAutospacing="0" w:after="240" w:afterAutospacing="0"/>
        <w:rPr>
          <w:color w:val="000000"/>
        </w:rPr>
      </w:pPr>
      <w:r>
        <w:rPr>
          <w:color w:val="000000"/>
        </w:rPr>
        <w:t>Labs:</w:t>
      </w:r>
    </w:p>
    <w:p w14:paraId="18AB7814" w14:textId="77777777" w:rsidR="009735DC" w:rsidRDefault="009735DC" w:rsidP="009735DC">
      <w:pPr>
        <w:pStyle w:val="NormalWeb"/>
        <w:numPr>
          <w:ilvl w:val="0"/>
          <w:numId w:val="3"/>
        </w:numPr>
        <w:spacing w:before="0" w:beforeAutospacing="0" w:after="0" w:afterAutospacing="0"/>
        <w:ind w:left="400"/>
        <w:rPr>
          <w:color w:val="000000"/>
        </w:rPr>
      </w:pPr>
      <w:r>
        <w:rPr>
          <w:color w:val="000000"/>
        </w:rPr>
        <w:t>Getting Started with Azure</w:t>
      </w:r>
    </w:p>
    <w:p w14:paraId="052A4AF8" w14:textId="77777777" w:rsidR="009735DC" w:rsidRDefault="009735DC" w:rsidP="009735DC">
      <w:pPr>
        <w:pStyle w:val="NormalWeb"/>
        <w:numPr>
          <w:ilvl w:val="0"/>
          <w:numId w:val="3"/>
        </w:numPr>
        <w:spacing w:before="0" w:beforeAutospacing="0" w:after="0" w:afterAutospacing="0"/>
        <w:ind w:left="400"/>
        <w:rPr>
          <w:color w:val="000000"/>
        </w:rPr>
      </w:pPr>
      <w:r>
        <w:rPr>
          <w:color w:val="000000"/>
        </w:rPr>
        <w:t>Setting Started with Azure IoT Services</w:t>
      </w:r>
    </w:p>
    <w:p w14:paraId="428ACC4F" w14:textId="77777777" w:rsidR="009735DC" w:rsidRDefault="009735DC" w:rsidP="009735DC">
      <w:pPr>
        <w:pStyle w:val="NormalWeb"/>
        <w:spacing w:before="240" w:beforeAutospacing="0" w:after="240" w:afterAutospacing="0"/>
        <w:rPr>
          <w:color w:val="000000"/>
        </w:rPr>
      </w:pPr>
      <w:r>
        <w:rPr>
          <w:color w:val="000000"/>
        </w:rPr>
        <w:lastRenderedPageBreak/>
        <w:t>M2: Devices and Device Communication</w:t>
      </w:r>
    </w:p>
    <w:p w14:paraId="61CCBFB9" w14:textId="77777777" w:rsidR="009735DC" w:rsidRDefault="009735DC" w:rsidP="009735DC">
      <w:pPr>
        <w:pStyle w:val="NormalWeb"/>
        <w:spacing w:before="240" w:beforeAutospacing="0" w:after="240" w:afterAutospacing="0"/>
        <w:rPr>
          <w:color w:val="000000"/>
        </w:rPr>
      </w:pPr>
      <w:r>
        <w:rPr>
          <w:color w:val="000000"/>
        </w:rPr>
        <w:t>In this module, students will take a closer look at the Azure IoT Hub service and will learn how to configure secure two-way communication between IoT hub and devices. Students will also be introduced to IoT Hub features such as Device Twins and IoT Hub Endpoints that will be explored in more depth as the course continues.</w:t>
      </w:r>
    </w:p>
    <w:p w14:paraId="06E411EC" w14:textId="77777777" w:rsidR="009735DC" w:rsidRDefault="009735DC" w:rsidP="009735DC">
      <w:pPr>
        <w:pStyle w:val="NormalWeb"/>
        <w:spacing w:before="240" w:beforeAutospacing="0" w:after="240" w:afterAutospacing="0"/>
        <w:rPr>
          <w:color w:val="000000"/>
        </w:rPr>
      </w:pPr>
      <w:r>
        <w:rPr>
          <w:color w:val="000000"/>
        </w:rPr>
        <w:t>Lessons:</w:t>
      </w:r>
    </w:p>
    <w:p w14:paraId="76904BEB" w14:textId="77777777" w:rsidR="009735DC" w:rsidRDefault="009735DC" w:rsidP="009735DC">
      <w:pPr>
        <w:pStyle w:val="NormalWeb"/>
        <w:numPr>
          <w:ilvl w:val="0"/>
          <w:numId w:val="4"/>
        </w:numPr>
        <w:spacing w:before="0" w:beforeAutospacing="0" w:after="0" w:afterAutospacing="0"/>
        <w:ind w:left="400"/>
        <w:rPr>
          <w:color w:val="000000"/>
        </w:rPr>
      </w:pPr>
      <w:r>
        <w:rPr>
          <w:color w:val="000000"/>
        </w:rPr>
        <w:t>IoT Hub and Devices</w:t>
      </w:r>
    </w:p>
    <w:p w14:paraId="18BD77A0" w14:textId="77777777" w:rsidR="009735DC" w:rsidRDefault="009735DC" w:rsidP="009735DC">
      <w:pPr>
        <w:pStyle w:val="NormalWeb"/>
        <w:numPr>
          <w:ilvl w:val="0"/>
          <w:numId w:val="4"/>
        </w:numPr>
        <w:spacing w:before="0" w:beforeAutospacing="0" w:after="0" w:afterAutospacing="0"/>
        <w:ind w:left="400"/>
        <w:rPr>
          <w:color w:val="000000"/>
        </w:rPr>
      </w:pPr>
      <w:r>
        <w:rPr>
          <w:color w:val="000000"/>
        </w:rPr>
        <w:t>IoT Developer Tools</w:t>
      </w:r>
    </w:p>
    <w:p w14:paraId="37A2F557" w14:textId="77777777" w:rsidR="009735DC" w:rsidRDefault="009735DC" w:rsidP="009735DC">
      <w:pPr>
        <w:pStyle w:val="NormalWeb"/>
        <w:numPr>
          <w:ilvl w:val="0"/>
          <w:numId w:val="4"/>
        </w:numPr>
        <w:spacing w:before="0" w:beforeAutospacing="0" w:after="0" w:afterAutospacing="0"/>
        <w:ind w:left="400"/>
        <w:rPr>
          <w:color w:val="000000"/>
        </w:rPr>
      </w:pPr>
      <w:r>
        <w:rPr>
          <w:color w:val="000000"/>
        </w:rPr>
        <w:t>Device Configuration and Communication</w:t>
      </w:r>
    </w:p>
    <w:p w14:paraId="01AAD7A3" w14:textId="77777777" w:rsidR="009735DC" w:rsidRDefault="009735DC" w:rsidP="009735DC">
      <w:pPr>
        <w:pStyle w:val="NormalWeb"/>
        <w:spacing w:before="240" w:beforeAutospacing="0" w:after="240" w:afterAutospacing="0"/>
        <w:rPr>
          <w:color w:val="000000"/>
        </w:rPr>
      </w:pPr>
      <w:r>
        <w:rPr>
          <w:color w:val="000000"/>
        </w:rPr>
        <w:t>Labs:</w:t>
      </w:r>
    </w:p>
    <w:p w14:paraId="121F3134" w14:textId="77777777" w:rsidR="009735DC" w:rsidRDefault="009735DC" w:rsidP="009735DC">
      <w:pPr>
        <w:pStyle w:val="NormalWeb"/>
        <w:numPr>
          <w:ilvl w:val="0"/>
          <w:numId w:val="5"/>
        </w:numPr>
        <w:spacing w:before="0" w:beforeAutospacing="0" w:after="0" w:afterAutospacing="0"/>
        <w:ind w:left="400"/>
        <w:rPr>
          <w:color w:val="000000"/>
        </w:rPr>
      </w:pPr>
      <w:r>
        <w:rPr>
          <w:color w:val="000000"/>
        </w:rPr>
        <w:t>Setup the Development Environment</w:t>
      </w:r>
    </w:p>
    <w:p w14:paraId="51AF5914" w14:textId="77777777" w:rsidR="009735DC" w:rsidRDefault="009735DC" w:rsidP="009735DC">
      <w:pPr>
        <w:pStyle w:val="NormalWeb"/>
        <w:numPr>
          <w:ilvl w:val="0"/>
          <w:numId w:val="5"/>
        </w:numPr>
        <w:spacing w:before="0" w:beforeAutospacing="0" w:after="0" w:afterAutospacing="0"/>
        <w:ind w:left="400"/>
        <w:rPr>
          <w:color w:val="000000"/>
        </w:rPr>
      </w:pPr>
      <w:r>
        <w:rPr>
          <w:color w:val="000000"/>
        </w:rPr>
        <w:t>Connect IoT Device to Azure</w:t>
      </w:r>
    </w:p>
    <w:p w14:paraId="4EF94628" w14:textId="77777777" w:rsidR="009735DC" w:rsidRDefault="009735DC" w:rsidP="009735DC">
      <w:pPr>
        <w:pStyle w:val="NormalWeb"/>
        <w:spacing w:before="240" w:beforeAutospacing="0" w:after="240" w:afterAutospacing="0"/>
        <w:rPr>
          <w:color w:val="000000"/>
        </w:rPr>
      </w:pPr>
      <w:r>
        <w:rPr>
          <w:color w:val="000000"/>
        </w:rPr>
        <w:t>M3: Device Provisioning at Scale</w:t>
      </w:r>
    </w:p>
    <w:p w14:paraId="4C0549F7" w14:textId="77777777" w:rsidR="009735DC" w:rsidRDefault="009735DC" w:rsidP="009735DC">
      <w:pPr>
        <w:pStyle w:val="NormalWeb"/>
        <w:spacing w:before="240" w:beforeAutospacing="0" w:after="240" w:afterAutospacing="0"/>
        <w:rPr>
          <w:color w:val="000000"/>
        </w:rPr>
      </w:pPr>
      <w:r>
        <w:rPr>
          <w:color w:val="000000"/>
        </w:rPr>
        <w:t xml:space="preserve">In this module, students will focus on device provisioning and how to configure and manage the Azure Device Provisioning Service. Students will learn about the enrollment process, </w:t>
      </w:r>
      <w:proofErr w:type="gramStart"/>
      <w:r>
        <w:rPr>
          <w:color w:val="000000"/>
        </w:rPr>
        <w:t>auto-provisioning</w:t>
      </w:r>
      <w:proofErr w:type="gramEnd"/>
      <w:r>
        <w:rPr>
          <w:color w:val="000000"/>
        </w:rPr>
        <w:t xml:space="preserve"> and re-provisioning, disenrollment, and how to implement various attestation mechanisms.</w:t>
      </w:r>
    </w:p>
    <w:p w14:paraId="01F375FB" w14:textId="77777777" w:rsidR="009735DC" w:rsidRDefault="009735DC" w:rsidP="009735DC">
      <w:pPr>
        <w:pStyle w:val="NormalWeb"/>
        <w:spacing w:before="240" w:beforeAutospacing="0" w:after="240" w:afterAutospacing="0"/>
        <w:rPr>
          <w:color w:val="000000"/>
        </w:rPr>
      </w:pPr>
      <w:r>
        <w:rPr>
          <w:color w:val="000000"/>
        </w:rPr>
        <w:t>Lessons:</w:t>
      </w:r>
    </w:p>
    <w:p w14:paraId="7401CB36" w14:textId="77777777" w:rsidR="009735DC" w:rsidRDefault="009735DC" w:rsidP="009735DC">
      <w:pPr>
        <w:pStyle w:val="NormalWeb"/>
        <w:numPr>
          <w:ilvl w:val="0"/>
          <w:numId w:val="6"/>
        </w:numPr>
        <w:spacing w:before="0" w:beforeAutospacing="0" w:after="0" w:afterAutospacing="0"/>
        <w:ind w:left="400"/>
        <w:rPr>
          <w:color w:val="000000"/>
        </w:rPr>
      </w:pPr>
      <w:r>
        <w:rPr>
          <w:color w:val="000000"/>
        </w:rPr>
        <w:t>Device Provisioning Service Terms and Concepts</w:t>
      </w:r>
    </w:p>
    <w:p w14:paraId="03DDDD32" w14:textId="77777777" w:rsidR="009735DC" w:rsidRDefault="009735DC" w:rsidP="009735DC">
      <w:pPr>
        <w:pStyle w:val="NormalWeb"/>
        <w:numPr>
          <w:ilvl w:val="0"/>
          <w:numId w:val="6"/>
        </w:numPr>
        <w:spacing w:before="0" w:beforeAutospacing="0" w:after="0" w:afterAutospacing="0"/>
        <w:ind w:left="400"/>
        <w:rPr>
          <w:color w:val="000000"/>
        </w:rPr>
      </w:pPr>
      <w:r>
        <w:rPr>
          <w:color w:val="000000"/>
        </w:rPr>
        <w:t>Configure and Manage the Device Provisioning Service</w:t>
      </w:r>
    </w:p>
    <w:p w14:paraId="717B740B" w14:textId="77777777" w:rsidR="009735DC" w:rsidRDefault="009735DC" w:rsidP="009735DC">
      <w:pPr>
        <w:pStyle w:val="NormalWeb"/>
        <w:numPr>
          <w:ilvl w:val="0"/>
          <w:numId w:val="6"/>
        </w:numPr>
        <w:spacing w:before="0" w:beforeAutospacing="0" w:after="0" w:afterAutospacing="0"/>
        <w:ind w:left="400"/>
        <w:rPr>
          <w:color w:val="000000"/>
        </w:rPr>
      </w:pPr>
      <w:r>
        <w:rPr>
          <w:color w:val="000000"/>
        </w:rPr>
        <w:t>Device Provisioning Tasks</w:t>
      </w:r>
    </w:p>
    <w:p w14:paraId="281FC2A2" w14:textId="77777777" w:rsidR="009735DC" w:rsidRDefault="009735DC" w:rsidP="009735DC">
      <w:pPr>
        <w:pStyle w:val="NormalWeb"/>
        <w:spacing w:before="240" w:beforeAutospacing="0" w:after="240" w:afterAutospacing="0"/>
        <w:rPr>
          <w:color w:val="000000"/>
        </w:rPr>
      </w:pPr>
      <w:r>
        <w:rPr>
          <w:color w:val="000000"/>
        </w:rPr>
        <w:t>Labs:</w:t>
      </w:r>
    </w:p>
    <w:p w14:paraId="657A8569" w14:textId="77777777" w:rsidR="009735DC" w:rsidRDefault="009735DC" w:rsidP="009735DC">
      <w:pPr>
        <w:pStyle w:val="NormalWeb"/>
        <w:numPr>
          <w:ilvl w:val="0"/>
          <w:numId w:val="7"/>
        </w:numPr>
        <w:spacing w:before="0" w:beforeAutospacing="0" w:after="0" w:afterAutospacing="0"/>
        <w:ind w:left="400"/>
        <w:rPr>
          <w:color w:val="000000"/>
        </w:rPr>
      </w:pPr>
      <w:r>
        <w:rPr>
          <w:color w:val="000000"/>
        </w:rPr>
        <w:t>Individual Enrollment of Devices in DPS</w:t>
      </w:r>
    </w:p>
    <w:p w14:paraId="285CEEB4" w14:textId="77777777" w:rsidR="009735DC" w:rsidRDefault="009735DC" w:rsidP="009735DC">
      <w:pPr>
        <w:pStyle w:val="NormalWeb"/>
        <w:numPr>
          <w:ilvl w:val="0"/>
          <w:numId w:val="7"/>
        </w:numPr>
        <w:spacing w:before="0" w:beforeAutospacing="0" w:after="0" w:afterAutospacing="0"/>
        <w:ind w:left="400"/>
        <w:rPr>
          <w:color w:val="000000"/>
        </w:rPr>
      </w:pPr>
      <w:r>
        <w:rPr>
          <w:color w:val="000000"/>
        </w:rPr>
        <w:t>Automatic Enrollment of Devices in DPS</w:t>
      </w:r>
    </w:p>
    <w:p w14:paraId="103E35E7" w14:textId="77777777" w:rsidR="009735DC" w:rsidRDefault="009735DC" w:rsidP="009735DC">
      <w:pPr>
        <w:pStyle w:val="NormalWeb"/>
        <w:spacing w:before="240" w:beforeAutospacing="0" w:after="240" w:afterAutospacing="0"/>
        <w:rPr>
          <w:color w:val="000000"/>
        </w:rPr>
      </w:pPr>
      <w:r>
        <w:rPr>
          <w:color w:val="000000"/>
        </w:rPr>
        <w:t>M4: Message Processing and Analytics</w:t>
      </w:r>
    </w:p>
    <w:p w14:paraId="3DA68F79" w14:textId="77777777" w:rsidR="009735DC" w:rsidRDefault="009735DC" w:rsidP="009735DC">
      <w:pPr>
        <w:pStyle w:val="NormalWeb"/>
        <w:spacing w:before="240" w:beforeAutospacing="0" w:after="240" w:afterAutospacing="0"/>
        <w:rPr>
          <w:color w:val="000000"/>
        </w:rPr>
      </w:pPr>
      <w:r>
        <w:rPr>
          <w:color w:val="000000"/>
        </w:rPr>
        <w:t xml:space="preserve">In this module, students will examine how IoT Hub and other Azure services can be used to process messages. Students will begin with an investigation of how to configure message and event routing and how to implement routing to built-in and custom endpoints. Students will learn about some of the Azure storage options that are common for IoT solutions. To round out his module, students will implement Azure Stream Analytics and queries for </w:t>
      </w:r>
      <w:proofErr w:type="gramStart"/>
      <w:r>
        <w:rPr>
          <w:color w:val="000000"/>
        </w:rPr>
        <w:t>a number of</w:t>
      </w:r>
      <w:proofErr w:type="gramEnd"/>
      <w:r>
        <w:rPr>
          <w:color w:val="000000"/>
        </w:rPr>
        <w:t xml:space="preserve"> ASA patterns.</w:t>
      </w:r>
    </w:p>
    <w:p w14:paraId="39DAE368" w14:textId="77777777" w:rsidR="009735DC" w:rsidRDefault="009735DC" w:rsidP="009735DC">
      <w:pPr>
        <w:pStyle w:val="NormalWeb"/>
        <w:spacing w:before="240" w:beforeAutospacing="0" w:after="240" w:afterAutospacing="0"/>
        <w:rPr>
          <w:color w:val="000000"/>
        </w:rPr>
      </w:pPr>
      <w:r>
        <w:rPr>
          <w:color w:val="000000"/>
        </w:rPr>
        <w:t>Lessons:</w:t>
      </w:r>
    </w:p>
    <w:p w14:paraId="1D52ED71" w14:textId="77777777" w:rsidR="009735DC" w:rsidRDefault="009735DC" w:rsidP="009735DC">
      <w:pPr>
        <w:pStyle w:val="NormalWeb"/>
        <w:numPr>
          <w:ilvl w:val="0"/>
          <w:numId w:val="8"/>
        </w:numPr>
        <w:spacing w:before="0" w:beforeAutospacing="0" w:after="0" w:afterAutospacing="0"/>
        <w:ind w:left="400"/>
        <w:rPr>
          <w:color w:val="000000"/>
        </w:rPr>
      </w:pPr>
      <w:r>
        <w:rPr>
          <w:color w:val="000000"/>
        </w:rPr>
        <w:t>Messages and Message Processing</w:t>
      </w:r>
    </w:p>
    <w:p w14:paraId="116BC7AB" w14:textId="77777777" w:rsidR="009735DC" w:rsidRDefault="009735DC" w:rsidP="009735DC">
      <w:pPr>
        <w:pStyle w:val="NormalWeb"/>
        <w:numPr>
          <w:ilvl w:val="0"/>
          <w:numId w:val="8"/>
        </w:numPr>
        <w:spacing w:before="0" w:beforeAutospacing="0" w:after="0" w:afterAutospacing="0"/>
        <w:ind w:left="400"/>
        <w:rPr>
          <w:color w:val="000000"/>
        </w:rPr>
      </w:pPr>
      <w:r>
        <w:rPr>
          <w:color w:val="000000"/>
        </w:rPr>
        <w:lastRenderedPageBreak/>
        <w:t>Data Storage Options</w:t>
      </w:r>
    </w:p>
    <w:p w14:paraId="6ED7A6C3" w14:textId="77777777" w:rsidR="009735DC" w:rsidRDefault="009735DC" w:rsidP="009735DC">
      <w:pPr>
        <w:pStyle w:val="NormalWeb"/>
        <w:numPr>
          <w:ilvl w:val="0"/>
          <w:numId w:val="8"/>
        </w:numPr>
        <w:spacing w:before="0" w:beforeAutospacing="0" w:after="0" w:afterAutospacing="0"/>
        <w:ind w:left="400"/>
        <w:rPr>
          <w:color w:val="000000"/>
        </w:rPr>
      </w:pPr>
      <w:r>
        <w:rPr>
          <w:color w:val="000000"/>
        </w:rPr>
        <w:t>Azure Stream Analytics</w:t>
      </w:r>
    </w:p>
    <w:p w14:paraId="62257728" w14:textId="77777777" w:rsidR="009735DC" w:rsidRDefault="009735DC" w:rsidP="009735DC">
      <w:pPr>
        <w:pStyle w:val="NormalWeb"/>
        <w:spacing w:before="240" w:beforeAutospacing="0" w:after="240" w:afterAutospacing="0"/>
        <w:rPr>
          <w:color w:val="000000"/>
        </w:rPr>
      </w:pPr>
      <w:r>
        <w:rPr>
          <w:color w:val="000000"/>
        </w:rPr>
        <w:t>Labs:</w:t>
      </w:r>
    </w:p>
    <w:p w14:paraId="52591E29" w14:textId="77777777" w:rsidR="009735DC" w:rsidRDefault="009735DC" w:rsidP="009735DC">
      <w:pPr>
        <w:pStyle w:val="NormalWeb"/>
        <w:numPr>
          <w:ilvl w:val="0"/>
          <w:numId w:val="9"/>
        </w:numPr>
        <w:spacing w:before="0" w:beforeAutospacing="0" w:after="0" w:afterAutospacing="0"/>
        <w:ind w:left="400"/>
        <w:rPr>
          <w:color w:val="000000"/>
        </w:rPr>
      </w:pPr>
      <w:r>
        <w:rPr>
          <w:color w:val="000000"/>
        </w:rPr>
        <w:t>Device Message Routing</w:t>
      </w:r>
    </w:p>
    <w:p w14:paraId="3FE6E290" w14:textId="77777777" w:rsidR="009735DC" w:rsidRDefault="009735DC" w:rsidP="009735DC">
      <w:pPr>
        <w:pStyle w:val="NormalWeb"/>
        <w:numPr>
          <w:ilvl w:val="0"/>
          <w:numId w:val="9"/>
        </w:numPr>
        <w:spacing w:before="0" w:beforeAutospacing="0" w:after="0" w:afterAutospacing="0"/>
        <w:ind w:left="400"/>
        <w:rPr>
          <w:color w:val="000000"/>
        </w:rPr>
      </w:pPr>
      <w:r>
        <w:rPr>
          <w:color w:val="000000"/>
        </w:rPr>
        <w:t>Filtering and Aggregating Message Data</w:t>
      </w:r>
    </w:p>
    <w:p w14:paraId="178E75B9" w14:textId="77777777" w:rsidR="009735DC" w:rsidRDefault="009735DC" w:rsidP="009735DC">
      <w:pPr>
        <w:pStyle w:val="NormalWeb"/>
        <w:spacing w:before="240" w:beforeAutospacing="0" w:after="240" w:afterAutospacing="0"/>
        <w:rPr>
          <w:color w:val="000000"/>
        </w:rPr>
      </w:pPr>
      <w:r>
        <w:rPr>
          <w:color w:val="000000"/>
        </w:rPr>
        <w:t>M5: Insights and Business Integration</w:t>
      </w:r>
    </w:p>
    <w:p w14:paraId="4F46F1A7" w14:textId="77777777" w:rsidR="009735DC" w:rsidRDefault="009735DC" w:rsidP="009735DC">
      <w:pPr>
        <w:pStyle w:val="NormalWeb"/>
        <w:spacing w:before="240" w:beforeAutospacing="0" w:after="240" w:afterAutospacing="0"/>
        <w:rPr>
          <w:color w:val="000000"/>
        </w:rPr>
      </w:pPr>
      <w:r>
        <w:rPr>
          <w:color w:val="000000"/>
        </w:rPr>
        <w:t>In this module, students will learn about the Azure services and other Microsoft tools that can be used to generate business insights and enable business integration. Students will implement Azure Logic Apps and Event Grid, and they will configure the connection and data transformations for data visualization tools such as Time Series Insights and Power BI.</w:t>
      </w:r>
    </w:p>
    <w:p w14:paraId="6FB17D64" w14:textId="77777777" w:rsidR="009735DC" w:rsidRDefault="009735DC" w:rsidP="009735DC">
      <w:pPr>
        <w:pStyle w:val="NormalWeb"/>
        <w:spacing w:before="240" w:beforeAutospacing="0" w:after="240" w:afterAutospacing="0"/>
        <w:rPr>
          <w:color w:val="000000"/>
        </w:rPr>
      </w:pPr>
      <w:r>
        <w:rPr>
          <w:color w:val="000000"/>
        </w:rPr>
        <w:t>Lessons:</w:t>
      </w:r>
    </w:p>
    <w:p w14:paraId="07244A7C" w14:textId="77777777" w:rsidR="009735DC" w:rsidRDefault="009735DC" w:rsidP="009735DC">
      <w:pPr>
        <w:pStyle w:val="NormalWeb"/>
        <w:numPr>
          <w:ilvl w:val="0"/>
          <w:numId w:val="10"/>
        </w:numPr>
        <w:spacing w:before="0" w:beforeAutospacing="0" w:after="0" w:afterAutospacing="0"/>
        <w:ind w:left="400"/>
        <w:rPr>
          <w:color w:val="000000"/>
        </w:rPr>
      </w:pPr>
      <w:r>
        <w:rPr>
          <w:color w:val="000000"/>
        </w:rPr>
        <w:t>Business Integration for IoT Solutions</w:t>
      </w:r>
    </w:p>
    <w:p w14:paraId="164A32EB" w14:textId="77777777" w:rsidR="009735DC" w:rsidRDefault="009735DC" w:rsidP="009735DC">
      <w:pPr>
        <w:pStyle w:val="NormalWeb"/>
        <w:numPr>
          <w:ilvl w:val="0"/>
          <w:numId w:val="10"/>
        </w:numPr>
        <w:spacing w:before="0" w:beforeAutospacing="0" w:after="0" w:afterAutospacing="0"/>
        <w:ind w:left="400"/>
        <w:rPr>
          <w:color w:val="000000"/>
        </w:rPr>
      </w:pPr>
      <w:r>
        <w:rPr>
          <w:color w:val="000000"/>
        </w:rPr>
        <w:t>Data Visualization with Time Series Insights</w:t>
      </w:r>
    </w:p>
    <w:p w14:paraId="379019DE" w14:textId="77777777" w:rsidR="009735DC" w:rsidRDefault="009735DC" w:rsidP="009735DC">
      <w:pPr>
        <w:pStyle w:val="NormalWeb"/>
        <w:numPr>
          <w:ilvl w:val="0"/>
          <w:numId w:val="10"/>
        </w:numPr>
        <w:spacing w:before="0" w:beforeAutospacing="0" w:after="0" w:afterAutospacing="0"/>
        <w:ind w:left="400"/>
        <w:rPr>
          <w:color w:val="000000"/>
        </w:rPr>
      </w:pPr>
      <w:r>
        <w:rPr>
          <w:color w:val="000000"/>
        </w:rPr>
        <w:t>Data Visualization with Power BI</w:t>
      </w:r>
    </w:p>
    <w:p w14:paraId="2E3D31D7" w14:textId="77777777" w:rsidR="009735DC" w:rsidRDefault="009735DC" w:rsidP="009735DC">
      <w:pPr>
        <w:pStyle w:val="NormalWeb"/>
        <w:spacing w:before="240" w:beforeAutospacing="0" w:after="240" w:afterAutospacing="0"/>
        <w:rPr>
          <w:color w:val="000000"/>
        </w:rPr>
      </w:pPr>
      <w:r>
        <w:rPr>
          <w:color w:val="000000"/>
        </w:rPr>
        <w:t>Labs:</w:t>
      </w:r>
    </w:p>
    <w:p w14:paraId="7CADD6EC" w14:textId="77777777" w:rsidR="009735DC" w:rsidRDefault="009735DC" w:rsidP="009735DC">
      <w:pPr>
        <w:pStyle w:val="NormalWeb"/>
        <w:numPr>
          <w:ilvl w:val="0"/>
          <w:numId w:val="11"/>
        </w:numPr>
        <w:spacing w:before="0" w:beforeAutospacing="0" w:after="0" w:afterAutospacing="0"/>
        <w:ind w:left="400"/>
        <w:rPr>
          <w:color w:val="000000"/>
        </w:rPr>
      </w:pPr>
      <w:r>
        <w:rPr>
          <w:color w:val="000000"/>
        </w:rPr>
        <w:t>Integrate IoT Hub with Event Grid</w:t>
      </w:r>
    </w:p>
    <w:p w14:paraId="341B296D" w14:textId="77777777" w:rsidR="009735DC" w:rsidRDefault="009735DC" w:rsidP="009735DC">
      <w:pPr>
        <w:pStyle w:val="NormalWeb"/>
        <w:numPr>
          <w:ilvl w:val="0"/>
          <w:numId w:val="11"/>
        </w:numPr>
        <w:spacing w:before="0" w:beforeAutospacing="0" w:after="0" w:afterAutospacing="0"/>
        <w:ind w:left="400"/>
        <w:rPr>
          <w:color w:val="000000"/>
        </w:rPr>
      </w:pPr>
      <w:r>
        <w:rPr>
          <w:color w:val="000000"/>
        </w:rPr>
        <w:t>Explore and Analyze Time Stamped Data with Time Series Insights</w:t>
      </w:r>
    </w:p>
    <w:p w14:paraId="111100A9" w14:textId="77777777" w:rsidR="009735DC" w:rsidRDefault="009735DC" w:rsidP="009735DC">
      <w:pPr>
        <w:pStyle w:val="NormalWeb"/>
        <w:spacing w:before="240" w:beforeAutospacing="0" w:after="240" w:afterAutospacing="0"/>
        <w:rPr>
          <w:color w:val="000000"/>
        </w:rPr>
      </w:pPr>
      <w:r>
        <w:rPr>
          <w:color w:val="000000"/>
        </w:rPr>
        <w:t>M6: Azure IoT Edge Deployment Process</w:t>
      </w:r>
    </w:p>
    <w:p w14:paraId="54530080" w14:textId="77777777" w:rsidR="009735DC" w:rsidRDefault="009735DC" w:rsidP="009735DC">
      <w:pPr>
        <w:pStyle w:val="NormalWeb"/>
        <w:spacing w:before="240" w:beforeAutospacing="0" w:after="240" w:afterAutospacing="0"/>
        <w:rPr>
          <w:color w:val="000000"/>
        </w:rPr>
      </w:pPr>
      <w:r>
        <w:rPr>
          <w:color w:val="000000"/>
        </w:rPr>
        <w:t>In this module, students will learn how to deploy a module to an Azure IoT Edge device. Students will also learn how to configure and use an IoT Edge device as a gateway device.</w:t>
      </w:r>
    </w:p>
    <w:p w14:paraId="0F4715AE" w14:textId="77777777" w:rsidR="009735DC" w:rsidRDefault="009735DC" w:rsidP="009735DC">
      <w:pPr>
        <w:pStyle w:val="NormalWeb"/>
        <w:spacing w:before="240" w:beforeAutospacing="0" w:after="240" w:afterAutospacing="0"/>
        <w:rPr>
          <w:color w:val="000000"/>
        </w:rPr>
      </w:pPr>
      <w:r>
        <w:rPr>
          <w:color w:val="000000"/>
        </w:rPr>
        <w:t>Lessons:</w:t>
      </w:r>
    </w:p>
    <w:p w14:paraId="35176C42" w14:textId="77777777" w:rsidR="009735DC" w:rsidRDefault="009735DC" w:rsidP="009735DC">
      <w:pPr>
        <w:pStyle w:val="NormalWeb"/>
        <w:numPr>
          <w:ilvl w:val="0"/>
          <w:numId w:val="12"/>
        </w:numPr>
        <w:spacing w:before="0" w:beforeAutospacing="0" w:after="0" w:afterAutospacing="0"/>
        <w:ind w:left="400"/>
        <w:rPr>
          <w:color w:val="000000"/>
        </w:rPr>
      </w:pPr>
      <w:r>
        <w:rPr>
          <w:color w:val="000000"/>
        </w:rPr>
        <w:t>Introduction to Azure IoT Edge</w:t>
      </w:r>
    </w:p>
    <w:p w14:paraId="5EA0F4B8" w14:textId="77777777" w:rsidR="009735DC" w:rsidRDefault="009735DC" w:rsidP="009735DC">
      <w:pPr>
        <w:pStyle w:val="NormalWeb"/>
        <w:numPr>
          <w:ilvl w:val="0"/>
          <w:numId w:val="12"/>
        </w:numPr>
        <w:spacing w:before="0" w:beforeAutospacing="0" w:after="0" w:afterAutospacing="0"/>
        <w:ind w:left="400"/>
        <w:rPr>
          <w:color w:val="000000"/>
        </w:rPr>
      </w:pPr>
      <w:r>
        <w:rPr>
          <w:color w:val="000000"/>
        </w:rPr>
        <w:t>Edge Deployment Process</w:t>
      </w:r>
    </w:p>
    <w:p w14:paraId="5FD92164" w14:textId="77777777" w:rsidR="009735DC" w:rsidRDefault="009735DC" w:rsidP="009735DC">
      <w:pPr>
        <w:pStyle w:val="NormalWeb"/>
        <w:numPr>
          <w:ilvl w:val="0"/>
          <w:numId w:val="12"/>
        </w:numPr>
        <w:spacing w:before="0" w:beforeAutospacing="0" w:after="0" w:afterAutospacing="0"/>
        <w:ind w:left="400"/>
        <w:rPr>
          <w:color w:val="000000"/>
        </w:rPr>
      </w:pPr>
      <w:r>
        <w:rPr>
          <w:color w:val="000000"/>
        </w:rPr>
        <w:t>Edge Gateway Devices</w:t>
      </w:r>
    </w:p>
    <w:p w14:paraId="27E2DE68" w14:textId="77777777" w:rsidR="009735DC" w:rsidRDefault="009735DC" w:rsidP="009735DC">
      <w:pPr>
        <w:pStyle w:val="NormalWeb"/>
        <w:spacing w:before="240" w:beforeAutospacing="0" w:after="240" w:afterAutospacing="0"/>
        <w:rPr>
          <w:color w:val="000000"/>
        </w:rPr>
      </w:pPr>
      <w:r>
        <w:rPr>
          <w:color w:val="000000"/>
        </w:rPr>
        <w:t>Labs:</w:t>
      </w:r>
    </w:p>
    <w:p w14:paraId="457B16E5" w14:textId="77777777" w:rsidR="009735DC" w:rsidRDefault="009735DC" w:rsidP="009735DC">
      <w:pPr>
        <w:pStyle w:val="NormalWeb"/>
        <w:numPr>
          <w:ilvl w:val="0"/>
          <w:numId w:val="13"/>
        </w:numPr>
        <w:spacing w:before="0" w:beforeAutospacing="0" w:after="0" w:afterAutospacing="0"/>
        <w:ind w:left="400"/>
        <w:rPr>
          <w:color w:val="000000"/>
        </w:rPr>
      </w:pPr>
      <w:r>
        <w:rPr>
          <w:color w:val="000000"/>
        </w:rPr>
        <w:t>Introduction to IoT Edge</w:t>
      </w:r>
    </w:p>
    <w:p w14:paraId="1E2A243D" w14:textId="77777777" w:rsidR="009735DC" w:rsidRDefault="009735DC" w:rsidP="009735DC">
      <w:pPr>
        <w:pStyle w:val="NormalWeb"/>
        <w:numPr>
          <w:ilvl w:val="0"/>
          <w:numId w:val="13"/>
        </w:numPr>
        <w:spacing w:before="0" w:beforeAutospacing="0" w:after="0" w:afterAutospacing="0"/>
        <w:ind w:left="400"/>
        <w:rPr>
          <w:color w:val="000000"/>
        </w:rPr>
      </w:pPr>
      <w:r>
        <w:rPr>
          <w:color w:val="000000"/>
        </w:rPr>
        <w:t>Set Up an IoT Edge Gateway</w:t>
      </w:r>
    </w:p>
    <w:p w14:paraId="51BCF1DB" w14:textId="77777777" w:rsidR="009735DC" w:rsidRDefault="009735DC" w:rsidP="009735DC">
      <w:pPr>
        <w:pStyle w:val="NormalWeb"/>
        <w:spacing w:before="240" w:beforeAutospacing="0" w:after="240" w:afterAutospacing="0"/>
        <w:rPr>
          <w:color w:val="000000"/>
        </w:rPr>
      </w:pPr>
      <w:r>
        <w:rPr>
          <w:color w:val="000000"/>
        </w:rPr>
        <w:t>M7: Azure IoT Edge Modules and Containers</w:t>
      </w:r>
    </w:p>
    <w:p w14:paraId="58973327" w14:textId="77777777" w:rsidR="009735DC" w:rsidRDefault="009735DC" w:rsidP="009735DC">
      <w:pPr>
        <w:pStyle w:val="NormalWeb"/>
        <w:spacing w:before="240" w:beforeAutospacing="0" w:after="240" w:afterAutospacing="0"/>
        <w:rPr>
          <w:color w:val="000000"/>
        </w:rPr>
      </w:pPr>
      <w:r>
        <w:rPr>
          <w:color w:val="000000"/>
        </w:rPr>
        <w:t>In this module, students will develop and deploy custom edge modules, and will implement support for an offline scenario that relies on local storage. Students will use Visual Studio Code to build custom modules as containers using a supported container engine.</w:t>
      </w:r>
    </w:p>
    <w:p w14:paraId="3B923BC8" w14:textId="77777777" w:rsidR="009735DC" w:rsidRDefault="009735DC" w:rsidP="009735DC">
      <w:pPr>
        <w:pStyle w:val="NormalWeb"/>
        <w:spacing w:before="240" w:beforeAutospacing="0" w:after="240" w:afterAutospacing="0"/>
        <w:rPr>
          <w:color w:val="000000"/>
        </w:rPr>
      </w:pPr>
      <w:r>
        <w:rPr>
          <w:color w:val="000000"/>
        </w:rPr>
        <w:t>Lessons:</w:t>
      </w:r>
    </w:p>
    <w:p w14:paraId="740C2E9C" w14:textId="77777777" w:rsidR="009735DC" w:rsidRDefault="009735DC" w:rsidP="009735DC">
      <w:pPr>
        <w:pStyle w:val="NormalWeb"/>
        <w:numPr>
          <w:ilvl w:val="0"/>
          <w:numId w:val="14"/>
        </w:numPr>
        <w:spacing w:before="0" w:beforeAutospacing="0" w:after="0" w:afterAutospacing="0"/>
        <w:ind w:left="400"/>
        <w:rPr>
          <w:color w:val="000000"/>
        </w:rPr>
      </w:pPr>
      <w:r>
        <w:rPr>
          <w:color w:val="000000"/>
        </w:rPr>
        <w:lastRenderedPageBreak/>
        <w:t>Develop Custom Edge Modules</w:t>
      </w:r>
    </w:p>
    <w:p w14:paraId="12651767" w14:textId="77777777" w:rsidR="009735DC" w:rsidRDefault="009735DC" w:rsidP="009735DC">
      <w:pPr>
        <w:pStyle w:val="NormalWeb"/>
        <w:numPr>
          <w:ilvl w:val="0"/>
          <w:numId w:val="14"/>
        </w:numPr>
        <w:spacing w:before="0" w:beforeAutospacing="0" w:after="0" w:afterAutospacing="0"/>
        <w:ind w:left="400"/>
        <w:rPr>
          <w:color w:val="000000"/>
        </w:rPr>
      </w:pPr>
      <w:r>
        <w:rPr>
          <w:color w:val="000000"/>
        </w:rPr>
        <w:t>Offline and Local Storage</w:t>
      </w:r>
    </w:p>
    <w:p w14:paraId="4B3F804B" w14:textId="77777777" w:rsidR="009735DC" w:rsidRDefault="009735DC" w:rsidP="009735DC">
      <w:pPr>
        <w:pStyle w:val="NormalWeb"/>
        <w:spacing w:before="240" w:beforeAutospacing="0" w:after="240" w:afterAutospacing="0"/>
        <w:rPr>
          <w:color w:val="000000"/>
        </w:rPr>
      </w:pPr>
      <w:r>
        <w:rPr>
          <w:color w:val="000000"/>
        </w:rPr>
        <w:t>Labs:</w:t>
      </w:r>
    </w:p>
    <w:p w14:paraId="5E2987B9" w14:textId="77777777" w:rsidR="009735DC" w:rsidRDefault="009735DC" w:rsidP="009735DC">
      <w:pPr>
        <w:pStyle w:val="NormalWeb"/>
        <w:numPr>
          <w:ilvl w:val="0"/>
          <w:numId w:val="15"/>
        </w:numPr>
        <w:spacing w:before="0" w:beforeAutospacing="0" w:after="0" w:afterAutospacing="0"/>
        <w:ind w:left="400"/>
        <w:rPr>
          <w:color w:val="000000"/>
        </w:rPr>
      </w:pPr>
      <w:r>
        <w:rPr>
          <w:color w:val="000000"/>
        </w:rPr>
        <w:t>Develop, Deploy, and Debug a Custom Module on Azure IoT Edge</w:t>
      </w:r>
    </w:p>
    <w:p w14:paraId="7A48B32C" w14:textId="77777777" w:rsidR="009735DC" w:rsidRDefault="009735DC" w:rsidP="009735DC">
      <w:pPr>
        <w:pStyle w:val="NormalWeb"/>
        <w:numPr>
          <w:ilvl w:val="0"/>
          <w:numId w:val="15"/>
        </w:numPr>
        <w:spacing w:before="0" w:beforeAutospacing="0" w:after="0" w:afterAutospacing="0"/>
        <w:ind w:left="400"/>
        <w:rPr>
          <w:color w:val="000000"/>
        </w:rPr>
      </w:pPr>
      <w:r>
        <w:rPr>
          <w:color w:val="000000"/>
        </w:rPr>
        <w:t>Run an IoT Edge Device in Restricted Network and Offline</w:t>
      </w:r>
    </w:p>
    <w:p w14:paraId="520E9F8F" w14:textId="77777777" w:rsidR="009735DC" w:rsidRDefault="009735DC" w:rsidP="009735DC">
      <w:pPr>
        <w:pStyle w:val="NormalWeb"/>
        <w:spacing w:before="240" w:beforeAutospacing="0" w:after="240" w:afterAutospacing="0"/>
        <w:rPr>
          <w:color w:val="000000"/>
        </w:rPr>
      </w:pPr>
      <w:r>
        <w:rPr>
          <w:color w:val="000000"/>
        </w:rPr>
        <w:t>M8: Device Management</w:t>
      </w:r>
    </w:p>
    <w:p w14:paraId="160C2577" w14:textId="77777777" w:rsidR="009735DC" w:rsidRDefault="009735DC" w:rsidP="009735DC">
      <w:pPr>
        <w:pStyle w:val="NormalWeb"/>
        <w:spacing w:before="240" w:beforeAutospacing="0" w:after="240" w:afterAutospacing="0"/>
        <w:rPr>
          <w:color w:val="000000"/>
        </w:rPr>
      </w:pPr>
      <w:r>
        <w:rPr>
          <w:color w:val="000000"/>
        </w:rPr>
        <w:t>In this module, students will learn how to implement device management for their IoT solution. Students will develop device management solutions that use devoice twins and solutions that use direct methods.</w:t>
      </w:r>
    </w:p>
    <w:p w14:paraId="6B060B03" w14:textId="77777777" w:rsidR="009735DC" w:rsidRDefault="009735DC" w:rsidP="009735DC">
      <w:pPr>
        <w:pStyle w:val="NormalWeb"/>
        <w:spacing w:before="240" w:beforeAutospacing="0" w:after="240" w:afterAutospacing="0"/>
        <w:rPr>
          <w:color w:val="000000"/>
        </w:rPr>
      </w:pPr>
      <w:r>
        <w:rPr>
          <w:color w:val="000000"/>
        </w:rPr>
        <w:t>Lessons:</w:t>
      </w:r>
    </w:p>
    <w:p w14:paraId="61E1688D" w14:textId="77777777" w:rsidR="009735DC" w:rsidRDefault="009735DC" w:rsidP="009735DC">
      <w:pPr>
        <w:pStyle w:val="NormalWeb"/>
        <w:numPr>
          <w:ilvl w:val="0"/>
          <w:numId w:val="16"/>
        </w:numPr>
        <w:spacing w:before="0" w:beforeAutospacing="0" w:after="0" w:afterAutospacing="0"/>
        <w:ind w:left="400"/>
        <w:rPr>
          <w:color w:val="000000"/>
        </w:rPr>
      </w:pPr>
      <w:r>
        <w:rPr>
          <w:color w:val="000000"/>
        </w:rPr>
        <w:t>Introduction to IoT Device Management</w:t>
      </w:r>
    </w:p>
    <w:p w14:paraId="1F74C9CF" w14:textId="77777777" w:rsidR="009735DC" w:rsidRDefault="009735DC" w:rsidP="009735DC">
      <w:pPr>
        <w:pStyle w:val="NormalWeb"/>
        <w:numPr>
          <w:ilvl w:val="0"/>
          <w:numId w:val="16"/>
        </w:numPr>
        <w:spacing w:before="0" w:beforeAutospacing="0" w:after="0" w:afterAutospacing="0"/>
        <w:ind w:left="400"/>
        <w:rPr>
          <w:color w:val="000000"/>
        </w:rPr>
      </w:pPr>
      <w:r>
        <w:rPr>
          <w:color w:val="000000"/>
        </w:rPr>
        <w:t>Manage IoT and IoT Edge Devices</w:t>
      </w:r>
    </w:p>
    <w:p w14:paraId="5E6EC2D8" w14:textId="77777777" w:rsidR="009735DC" w:rsidRDefault="009735DC" w:rsidP="009735DC">
      <w:pPr>
        <w:pStyle w:val="NormalWeb"/>
        <w:numPr>
          <w:ilvl w:val="0"/>
          <w:numId w:val="16"/>
        </w:numPr>
        <w:spacing w:before="0" w:beforeAutospacing="0" w:after="0" w:afterAutospacing="0"/>
        <w:ind w:left="400"/>
        <w:rPr>
          <w:color w:val="000000"/>
        </w:rPr>
      </w:pPr>
      <w:r>
        <w:rPr>
          <w:color w:val="000000"/>
        </w:rPr>
        <w:t>Device Management at Scale</w:t>
      </w:r>
    </w:p>
    <w:p w14:paraId="5A35BE98" w14:textId="77777777" w:rsidR="009735DC" w:rsidRDefault="009735DC" w:rsidP="009735DC">
      <w:pPr>
        <w:pStyle w:val="NormalWeb"/>
        <w:spacing w:before="240" w:beforeAutospacing="0" w:after="240" w:afterAutospacing="0"/>
        <w:rPr>
          <w:color w:val="000000"/>
        </w:rPr>
      </w:pPr>
      <w:r>
        <w:rPr>
          <w:color w:val="000000"/>
        </w:rPr>
        <w:t>Labs:</w:t>
      </w:r>
    </w:p>
    <w:p w14:paraId="5ADDBD29" w14:textId="77777777" w:rsidR="009735DC" w:rsidRDefault="009735DC" w:rsidP="009735DC">
      <w:pPr>
        <w:pStyle w:val="NormalWeb"/>
        <w:numPr>
          <w:ilvl w:val="0"/>
          <w:numId w:val="17"/>
        </w:numPr>
        <w:spacing w:before="0" w:beforeAutospacing="0" w:after="0" w:afterAutospacing="0"/>
        <w:ind w:left="400"/>
        <w:rPr>
          <w:color w:val="000000"/>
        </w:rPr>
      </w:pPr>
      <w:r>
        <w:rPr>
          <w:color w:val="000000"/>
        </w:rPr>
        <w:t>Remotely Monitor and Control Devices with Azure IoT Hub</w:t>
      </w:r>
    </w:p>
    <w:p w14:paraId="07AEB5F9" w14:textId="77777777" w:rsidR="009735DC" w:rsidRDefault="009735DC" w:rsidP="009735DC">
      <w:pPr>
        <w:pStyle w:val="NormalWeb"/>
        <w:numPr>
          <w:ilvl w:val="0"/>
          <w:numId w:val="17"/>
        </w:numPr>
        <w:spacing w:before="0" w:beforeAutospacing="0" w:after="0" w:afterAutospacing="0"/>
        <w:ind w:left="400"/>
        <w:rPr>
          <w:color w:val="000000"/>
        </w:rPr>
      </w:pPr>
      <w:r>
        <w:rPr>
          <w:color w:val="000000"/>
        </w:rPr>
        <w:t>Automatic Device Management</w:t>
      </w:r>
    </w:p>
    <w:p w14:paraId="5487D065" w14:textId="77777777" w:rsidR="009735DC" w:rsidRDefault="009735DC" w:rsidP="009735DC">
      <w:pPr>
        <w:pStyle w:val="NormalWeb"/>
        <w:spacing w:before="240" w:beforeAutospacing="0" w:after="240" w:afterAutospacing="0"/>
        <w:rPr>
          <w:color w:val="000000"/>
        </w:rPr>
      </w:pPr>
      <w:r>
        <w:rPr>
          <w:color w:val="000000"/>
        </w:rPr>
        <w:t>M9: Solution Testing, Diagnostics, and Logging</w:t>
      </w:r>
    </w:p>
    <w:p w14:paraId="7952A2B5" w14:textId="77777777" w:rsidR="009735DC" w:rsidRDefault="009735DC" w:rsidP="009735DC">
      <w:pPr>
        <w:pStyle w:val="NormalWeb"/>
        <w:spacing w:before="240" w:beforeAutospacing="0" w:after="240" w:afterAutospacing="0"/>
        <w:rPr>
          <w:color w:val="000000"/>
        </w:rPr>
      </w:pPr>
      <w:r>
        <w:rPr>
          <w:color w:val="000000"/>
        </w:rPr>
        <w:t>In this module, students will configure logging and diagnostic tools that help developers to test their IoT solution. Students will use IoT Hub and Azure Monitor to configure alerts and track conditions such as device connection state that can be used to troubleshoot issues.</w:t>
      </w:r>
    </w:p>
    <w:p w14:paraId="7238E8CB" w14:textId="77777777" w:rsidR="009735DC" w:rsidRDefault="009735DC" w:rsidP="009735DC">
      <w:pPr>
        <w:pStyle w:val="NormalWeb"/>
        <w:spacing w:before="240" w:beforeAutospacing="0" w:after="240" w:afterAutospacing="0"/>
        <w:rPr>
          <w:color w:val="000000"/>
        </w:rPr>
      </w:pPr>
      <w:r>
        <w:rPr>
          <w:color w:val="000000"/>
        </w:rPr>
        <w:t>Lessons:</w:t>
      </w:r>
    </w:p>
    <w:p w14:paraId="0C47BB72" w14:textId="77777777" w:rsidR="009735DC" w:rsidRDefault="009735DC" w:rsidP="009735DC">
      <w:pPr>
        <w:pStyle w:val="NormalWeb"/>
        <w:numPr>
          <w:ilvl w:val="0"/>
          <w:numId w:val="18"/>
        </w:numPr>
        <w:spacing w:before="0" w:beforeAutospacing="0" w:after="0" w:afterAutospacing="0"/>
        <w:ind w:left="400"/>
        <w:rPr>
          <w:color w:val="000000"/>
        </w:rPr>
      </w:pPr>
      <w:r>
        <w:rPr>
          <w:color w:val="000000"/>
        </w:rPr>
        <w:t>Monitoring and Logging</w:t>
      </w:r>
    </w:p>
    <w:p w14:paraId="36EEB618" w14:textId="77777777" w:rsidR="009735DC" w:rsidRDefault="009735DC" w:rsidP="009735DC">
      <w:pPr>
        <w:pStyle w:val="NormalWeb"/>
        <w:numPr>
          <w:ilvl w:val="0"/>
          <w:numId w:val="18"/>
        </w:numPr>
        <w:spacing w:before="0" w:beforeAutospacing="0" w:after="0" w:afterAutospacing="0"/>
        <w:ind w:left="400"/>
        <w:rPr>
          <w:color w:val="000000"/>
        </w:rPr>
      </w:pPr>
      <w:r>
        <w:rPr>
          <w:color w:val="000000"/>
        </w:rPr>
        <w:t>Troubleshooting</w:t>
      </w:r>
    </w:p>
    <w:p w14:paraId="7ECC7A9A" w14:textId="77777777" w:rsidR="009735DC" w:rsidRDefault="009735DC" w:rsidP="009735DC">
      <w:pPr>
        <w:pStyle w:val="NormalWeb"/>
        <w:spacing w:before="240" w:beforeAutospacing="0" w:after="240" w:afterAutospacing="0"/>
        <w:rPr>
          <w:color w:val="000000"/>
        </w:rPr>
      </w:pPr>
      <w:r>
        <w:rPr>
          <w:color w:val="000000"/>
        </w:rPr>
        <w:t>Labs:</w:t>
      </w:r>
    </w:p>
    <w:p w14:paraId="05885584" w14:textId="77777777" w:rsidR="009735DC" w:rsidRDefault="009735DC" w:rsidP="009735DC">
      <w:pPr>
        <w:pStyle w:val="NormalWeb"/>
        <w:numPr>
          <w:ilvl w:val="0"/>
          <w:numId w:val="19"/>
        </w:numPr>
        <w:spacing w:before="0" w:beforeAutospacing="0" w:after="0" w:afterAutospacing="0"/>
        <w:ind w:left="400"/>
        <w:rPr>
          <w:color w:val="000000"/>
        </w:rPr>
      </w:pPr>
      <w:r>
        <w:rPr>
          <w:color w:val="000000"/>
        </w:rPr>
        <w:t>Configure Metrics and Logs in Azure IoT Hub</w:t>
      </w:r>
    </w:p>
    <w:p w14:paraId="5A456E43" w14:textId="77777777" w:rsidR="009735DC" w:rsidRDefault="009735DC" w:rsidP="009735DC">
      <w:pPr>
        <w:pStyle w:val="NormalWeb"/>
        <w:numPr>
          <w:ilvl w:val="0"/>
          <w:numId w:val="19"/>
        </w:numPr>
        <w:spacing w:before="0" w:beforeAutospacing="0" w:after="0" w:afterAutospacing="0"/>
        <w:ind w:left="400"/>
        <w:rPr>
          <w:color w:val="000000"/>
        </w:rPr>
      </w:pPr>
      <w:r>
        <w:rPr>
          <w:color w:val="000000"/>
        </w:rPr>
        <w:t>Monitor and Debug Connection Failures</w:t>
      </w:r>
    </w:p>
    <w:p w14:paraId="34A3DADB" w14:textId="77777777" w:rsidR="009735DC" w:rsidRDefault="009735DC" w:rsidP="009735DC">
      <w:pPr>
        <w:pStyle w:val="NormalWeb"/>
        <w:spacing w:before="240" w:beforeAutospacing="0" w:after="240" w:afterAutospacing="0"/>
        <w:rPr>
          <w:color w:val="000000"/>
        </w:rPr>
      </w:pPr>
      <w:r>
        <w:rPr>
          <w:color w:val="000000"/>
        </w:rPr>
        <w:t>M10: Azure Security Center and IoT Security Considerations</w:t>
      </w:r>
    </w:p>
    <w:p w14:paraId="0D0FC739" w14:textId="77777777" w:rsidR="009735DC" w:rsidRDefault="009735DC" w:rsidP="009735DC">
      <w:pPr>
        <w:pStyle w:val="NormalWeb"/>
        <w:spacing w:before="240" w:beforeAutospacing="0" w:after="240" w:afterAutospacing="0"/>
        <w:rPr>
          <w:color w:val="000000"/>
        </w:rPr>
      </w:pPr>
      <w:r>
        <w:rPr>
          <w:color w:val="000000"/>
        </w:rPr>
        <w:t>In this module, students will examine the security considerations that apply to an IoT solution. Students will begin by investigating security as it applies to the solution architecture and best practices, and then look at how Azure Security Center for IoT supports device deployment and IoT Hub integration. Students then use Azure Security Center for IoT Agents to enhance the security of their solution.</w:t>
      </w:r>
    </w:p>
    <w:p w14:paraId="315A8A02" w14:textId="77777777" w:rsidR="009735DC" w:rsidRDefault="009735DC" w:rsidP="009735DC">
      <w:pPr>
        <w:pStyle w:val="NormalWeb"/>
        <w:spacing w:before="240" w:beforeAutospacing="0" w:after="240" w:afterAutospacing="0"/>
        <w:rPr>
          <w:color w:val="000000"/>
        </w:rPr>
      </w:pPr>
      <w:r>
        <w:rPr>
          <w:color w:val="000000"/>
        </w:rPr>
        <w:lastRenderedPageBreak/>
        <w:t>Lessons:</w:t>
      </w:r>
    </w:p>
    <w:p w14:paraId="796D4052" w14:textId="77777777" w:rsidR="009735DC" w:rsidRDefault="009735DC" w:rsidP="009735DC">
      <w:pPr>
        <w:pStyle w:val="NormalWeb"/>
        <w:numPr>
          <w:ilvl w:val="0"/>
          <w:numId w:val="20"/>
        </w:numPr>
        <w:spacing w:before="0" w:beforeAutospacing="0" w:after="0" w:afterAutospacing="0"/>
        <w:ind w:left="400"/>
        <w:rPr>
          <w:color w:val="000000"/>
        </w:rPr>
      </w:pPr>
      <w:r>
        <w:rPr>
          <w:color w:val="000000"/>
        </w:rPr>
        <w:t>Security Fundamentals for IoT Solutions</w:t>
      </w:r>
    </w:p>
    <w:p w14:paraId="6F498292" w14:textId="77777777" w:rsidR="009735DC" w:rsidRDefault="009735DC" w:rsidP="009735DC">
      <w:pPr>
        <w:pStyle w:val="NormalWeb"/>
        <w:numPr>
          <w:ilvl w:val="0"/>
          <w:numId w:val="20"/>
        </w:numPr>
        <w:spacing w:before="0" w:beforeAutospacing="0" w:after="0" w:afterAutospacing="0"/>
        <w:ind w:left="400"/>
        <w:rPr>
          <w:color w:val="000000"/>
        </w:rPr>
      </w:pPr>
      <w:r>
        <w:rPr>
          <w:color w:val="000000"/>
        </w:rPr>
        <w:t>Introduction to Azure Security Center for IoT</w:t>
      </w:r>
    </w:p>
    <w:p w14:paraId="722313BF" w14:textId="77777777" w:rsidR="009735DC" w:rsidRDefault="009735DC" w:rsidP="009735DC">
      <w:pPr>
        <w:pStyle w:val="NormalWeb"/>
        <w:numPr>
          <w:ilvl w:val="0"/>
          <w:numId w:val="20"/>
        </w:numPr>
        <w:spacing w:before="0" w:beforeAutospacing="0" w:after="0" w:afterAutospacing="0"/>
        <w:ind w:left="400"/>
        <w:rPr>
          <w:color w:val="000000"/>
        </w:rPr>
      </w:pPr>
      <w:r>
        <w:rPr>
          <w:color w:val="000000"/>
        </w:rPr>
        <w:t>Enhance Protection with Azure Security Center for IoT Agents</w:t>
      </w:r>
    </w:p>
    <w:p w14:paraId="46B97834" w14:textId="77777777" w:rsidR="009735DC" w:rsidRDefault="009735DC" w:rsidP="009735DC">
      <w:pPr>
        <w:pStyle w:val="NormalWeb"/>
        <w:spacing w:before="240" w:beforeAutospacing="0" w:after="240" w:afterAutospacing="0"/>
        <w:rPr>
          <w:color w:val="000000"/>
        </w:rPr>
      </w:pPr>
      <w:r>
        <w:rPr>
          <w:color w:val="000000"/>
        </w:rPr>
        <w:t>Labs:</w:t>
      </w:r>
    </w:p>
    <w:p w14:paraId="5445396F" w14:textId="77777777" w:rsidR="009735DC" w:rsidRDefault="009735DC" w:rsidP="009735DC">
      <w:pPr>
        <w:pStyle w:val="NormalWeb"/>
        <w:numPr>
          <w:ilvl w:val="0"/>
          <w:numId w:val="21"/>
        </w:numPr>
        <w:spacing w:before="0" w:beforeAutospacing="0" w:after="0" w:afterAutospacing="0"/>
        <w:ind w:left="400"/>
        <w:rPr>
          <w:color w:val="000000"/>
        </w:rPr>
      </w:pPr>
      <w:r>
        <w:rPr>
          <w:color w:val="000000"/>
        </w:rPr>
        <w:t>Implementing Azure Security Center for IoT</w:t>
      </w:r>
    </w:p>
    <w:p w14:paraId="7EB9294B" w14:textId="77777777" w:rsidR="009735DC" w:rsidRDefault="009735DC" w:rsidP="009735DC">
      <w:pPr>
        <w:pStyle w:val="NormalWeb"/>
        <w:spacing w:before="240" w:beforeAutospacing="0" w:after="240" w:afterAutospacing="0"/>
        <w:rPr>
          <w:color w:val="000000"/>
        </w:rPr>
      </w:pPr>
      <w:r>
        <w:rPr>
          <w:color w:val="000000"/>
        </w:rPr>
        <w:t>M11: Build an IoT Solution with IoT Central</w:t>
      </w:r>
    </w:p>
    <w:p w14:paraId="20721783" w14:textId="77777777" w:rsidR="009735DC" w:rsidRDefault="009735DC" w:rsidP="009735DC">
      <w:pPr>
        <w:pStyle w:val="NormalWeb"/>
        <w:spacing w:before="240" w:beforeAutospacing="0" w:after="240" w:afterAutospacing="0"/>
        <w:rPr>
          <w:color w:val="000000"/>
        </w:rPr>
      </w:pPr>
      <w:r>
        <w:rPr>
          <w:color w:val="000000"/>
        </w:rPr>
        <w:t>In this module, students will learn how configure and implement Azure IoT Central as a SaaS solution for IoT. Students will begin with a high-level investigation of IoT Central and how it works. With a basic understanding of IoT central establish, students will move on to creating and managing device templates, and then managing devices in their IoT Central application.</w:t>
      </w:r>
    </w:p>
    <w:p w14:paraId="53FCBA68" w14:textId="77777777" w:rsidR="009735DC" w:rsidRDefault="009735DC" w:rsidP="009735DC">
      <w:pPr>
        <w:pStyle w:val="NormalWeb"/>
        <w:spacing w:before="240" w:beforeAutospacing="0" w:after="240" w:afterAutospacing="0"/>
        <w:rPr>
          <w:color w:val="000000"/>
        </w:rPr>
      </w:pPr>
      <w:r>
        <w:rPr>
          <w:color w:val="000000"/>
        </w:rPr>
        <w:t>Lessons:</w:t>
      </w:r>
    </w:p>
    <w:p w14:paraId="2187FC01" w14:textId="77777777" w:rsidR="009735DC" w:rsidRDefault="009735DC" w:rsidP="009735DC">
      <w:pPr>
        <w:pStyle w:val="NormalWeb"/>
        <w:numPr>
          <w:ilvl w:val="0"/>
          <w:numId w:val="22"/>
        </w:numPr>
        <w:spacing w:before="0" w:beforeAutospacing="0" w:after="0" w:afterAutospacing="0"/>
        <w:ind w:left="400"/>
        <w:rPr>
          <w:color w:val="000000"/>
        </w:rPr>
      </w:pPr>
      <w:r>
        <w:rPr>
          <w:color w:val="000000"/>
        </w:rPr>
        <w:t>Introduction to IoT Central</w:t>
      </w:r>
    </w:p>
    <w:p w14:paraId="78DB6C21" w14:textId="77777777" w:rsidR="009735DC" w:rsidRDefault="009735DC" w:rsidP="009735DC">
      <w:pPr>
        <w:pStyle w:val="NormalWeb"/>
        <w:numPr>
          <w:ilvl w:val="0"/>
          <w:numId w:val="22"/>
        </w:numPr>
        <w:spacing w:before="0" w:beforeAutospacing="0" w:after="0" w:afterAutospacing="0"/>
        <w:ind w:left="400"/>
        <w:rPr>
          <w:color w:val="000000"/>
        </w:rPr>
      </w:pPr>
      <w:r>
        <w:rPr>
          <w:color w:val="000000"/>
        </w:rPr>
        <w:t>Create and Manage Device Templates</w:t>
      </w:r>
    </w:p>
    <w:p w14:paraId="14D02FEB" w14:textId="77777777" w:rsidR="009735DC" w:rsidRDefault="009735DC" w:rsidP="009735DC">
      <w:pPr>
        <w:pStyle w:val="NormalWeb"/>
        <w:numPr>
          <w:ilvl w:val="0"/>
          <w:numId w:val="22"/>
        </w:numPr>
        <w:spacing w:before="0" w:beforeAutospacing="0" w:after="0" w:afterAutospacing="0"/>
        <w:ind w:left="400"/>
        <w:rPr>
          <w:color w:val="000000"/>
        </w:rPr>
      </w:pPr>
      <w:r>
        <w:rPr>
          <w:color w:val="000000"/>
        </w:rPr>
        <w:t>Manage Devices in Azure IoT Central</w:t>
      </w:r>
    </w:p>
    <w:p w14:paraId="11CAFCA7" w14:textId="77777777" w:rsidR="009735DC" w:rsidRDefault="009735DC" w:rsidP="009735DC">
      <w:pPr>
        <w:pStyle w:val="NormalWeb"/>
        <w:spacing w:before="240" w:beforeAutospacing="0" w:after="240" w:afterAutospacing="0"/>
        <w:rPr>
          <w:color w:val="000000"/>
        </w:rPr>
      </w:pPr>
      <w:r>
        <w:rPr>
          <w:color w:val="000000"/>
        </w:rPr>
        <w:t>Labs:</w:t>
      </w:r>
    </w:p>
    <w:p w14:paraId="334B4193" w14:textId="77777777" w:rsidR="009735DC" w:rsidRDefault="009735DC" w:rsidP="009735DC">
      <w:pPr>
        <w:pStyle w:val="NormalWeb"/>
        <w:numPr>
          <w:ilvl w:val="0"/>
          <w:numId w:val="23"/>
        </w:numPr>
        <w:spacing w:before="0" w:beforeAutospacing="0" w:after="0" w:afterAutospacing="0"/>
        <w:ind w:left="400"/>
        <w:rPr>
          <w:color w:val="000000"/>
        </w:rPr>
      </w:pPr>
      <w:r>
        <w:rPr>
          <w:color w:val="000000"/>
        </w:rPr>
        <w:t>Get Started with Azure IoT Central</w:t>
      </w:r>
    </w:p>
    <w:p w14:paraId="691F7300" w14:textId="77777777" w:rsidR="009735DC" w:rsidRDefault="009735DC" w:rsidP="009735DC">
      <w:pPr>
        <w:pStyle w:val="NormalWeb"/>
        <w:numPr>
          <w:ilvl w:val="0"/>
          <w:numId w:val="23"/>
        </w:numPr>
        <w:spacing w:before="0" w:beforeAutospacing="0" w:after="0" w:afterAutospacing="0"/>
        <w:ind w:left="400"/>
        <w:rPr>
          <w:color w:val="000000"/>
        </w:rPr>
      </w:pPr>
      <w:r>
        <w:rPr>
          <w:color w:val="000000"/>
        </w:rPr>
        <w:t>Implementing IoT Solutions with Azure IoT Central</w:t>
      </w:r>
    </w:p>
    <w:p w14:paraId="642C1A96" w14:textId="76255629" w:rsidR="009735DC" w:rsidRDefault="009735DC"/>
    <w:p w14:paraId="11676114" w14:textId="4603EB3F" w:rsidR="009735DC" w:rsidRDefault="009735DC"/>
    <w:p w14:paraId="193031CC" w14:textId="77777777" w:rsidR="009735DC" w:rsidRDefault="009735DC" w:rsidP="009735DC">
      <w:pPr>
        <w:pStyle w:val="Heading3"/>
        <w:spacing w:before="240" w:after="240"/>
        <w:rPr>
          <w:color w:val="204262"/>
          <w:sz w:val="36"/>
          <w:szCs w:val="36"/>
        </w:rPr>
      </w:pPr>
      <w:r>
        <w:rPr>
          <w:color w:val="204262"/>
          <w:sz w:val="36"/>
          <w:szCs w:val="36"/>
        </w:rPr>
        <w:t>AZ-220 certification exam</w:t>
      </w:r>
    </w:p>
    <w:p w14:paraId="68F32CE2" w14:textId="77777777" w:rsidR="009735DC" w:rsidRDefault="009735DC" w:rsidP="009735DC">
      <w:pPr>
        <w:pStyle w:val="NormalWeb"/>
        <w:spacing w:before="240" w:beforeAutospacing="0" w:after="240" w:afterAutospacing="0"/>
        <w:rPr>
          <w:color w:val="000000"/>
        </w:rPr>
      </w:pPr>
      <w:r>
        <w:rPr>
          <w:color w:val="000000"/>
        </w:rPr>
        <w:t>The AZ-220, </w:t>
      </w:r>
      <w:hyperlink r:id="rId7" w:tgtFrame="_blank" w:history="1">
        <w:r>
          <w:rPr>
            <w:rStyle w:val="Hyperlink"/>
          </w:rPr>
          <w:t>Microsoft Azure IoT Developer</w:t>
        </w:r>
      </w:hyperlink>
      <w:r>
        <w:rPr>
          <w:color w:val="000000"/>
        </w:rPr>
        <w:t>, certification exam is geared towards the person who is responsible for the implementation and the coding required to create and maintain the cloud and edge portion of an IoT solution.</w:t>
      </w:r>
    </w:p>
    <w:p w14:paraId="540DC8C5" w14:textId="77777777" w:rsidR="009735DC" w:rsidRDefault="009735DC" w:rsidP="009735DC">
      <w:pPr>
        <w:pStyle w:val="NormalWeb"/>
        <w:spacing w:before="240" w:beforeAutospacing="0" w:after="240" w:afterAutospacing="0"/>
        <w:rPr>
          <w:color w:val="000000"/>
        </w:rPr>
      </w:pPr>
      <w:r>
        <w:rPr>
          <w:color w:val="000000"/>
        </w:rPr>
        <w:t>The exam includes six study areas. The percentages indicate the relative weight of each area on the exam. The higher the percentage, the more questions the exam will contain.</w:t>
      </w:r>
    </w:p>
    <w:tbl>
      <w:tblPr>
        <w:tblW w:w="11496" w:type="dxa"/>
        <w:tblBorders>
          <w:top w:val="single" w:sz="6" w:space="0" w:color="D3D3D3"/>
          <w:left w:val="single" w:sz="6" w:space="0" w:color="D3D3D3"/>
          <w:bottom w:val="single" w:sz="6" w:space="0" w:color="D3D3D3"/>
          <w:right w:val="single" w:sz="6" w:space="0" w:color="D3D3D3"/>
        </w:tblBorders>
        <w:tblCellMar>
          <w:top w:w="15" w:type="dxa"/>
          <w:left w:w="15" w:type="dxa"/>
          <w:bottom w:w="15" w:type="dxa"/>
          <w:right w:w="15" w:type="dxa"/>
        </w:tblCellMar>
        <w:tblLook w:val="04A0" w:firstRow="1" w:lastRow="0" w:firstColumn="1" w:lastColumn="0" w:noHBand="0" w:noVBand="1"/>
      </w:tblPr>
      <w:tblGrid>
        <w:gridCol w:w="9525"/>
        <w:gridCol w:w="1971"/>
      </w:tblGrid>
      <w:tr w:rsidR="009735DC" w14:paraId="5F881FAD" w14:textId="77777777" w:rsidTr="009735DC">
        <w:trPr>
          <w:tblHeader/>
        </w:trPr>
        <w:tc>
          <w:tcPr>
            <w:tcW w:w="0" w:type="auto"/>
            <w:tcBorders>
              <w:top w:val="single" w:sz="6" w:space="0" w:color="D3D3D3"/>
              <w:left w:val="single" w:sz="6" w:space="0" w:color="D3D3D3"/>
              <w:bottom w:val="single" w:sz="6" w:space="0" w:color="D3D3D3"/>
              <w:right w:val="single" w:sz="6" w:space="0" w:color="D3D3D3"/>
            </w:tcBorders>
            <w:shd w:val="clear" w:color="auto" w:fill="EEEEEE"/>
            <w:tcMar>
              <w:top w:w="120" w:type="dxa"/>
              <w:left w:w="120" w:type="dxa"/>
              <w:bottom w:w="120" w:type="dxa"/>
              <w:right w:w="120" w:type="dxa"/>
            </w:tcMar>
            <w:vAlign w:val="center"/>
            <w:hideMark/>
          </w:tcPr>
          <w:p w14:paraId="2FDC1245" w14:textId="77777777" w:rsidR="009735DC" w:rsidRDefault="009735DC">
            <w:pPr>
              <w:pStyle w:val="NormalWeb"/>
              <w:spacing w:before="0" w:beforeAutospacing="0" w:after="0" w:afterAutospacing="0"/>
              <w:rPr>
                <w:b/>
                <w:bCs/>
                <w:color w:val="000000"/>
              </w:rPr>
            </w:pPr>
            <w:r>
              <w:rPr>
                <w:b/>
                <w:bCs/>
                <w:color w:val="000000"/>
              </w:rPr>
              <w:t>AZ-220 Study Areas</w:t>
            </w:r>
          </w:p>
        </w:tc>
        <w:tc>
          <w:tcPr>
            <w:tcW w:w="0" w:type="auto"/>
            <w:tcBorders>
              <w:top w:val="single" w:sz="6" w:space="0" w:color="D3D3D3"/>
              <w:left w:val="single" w:sz="6" w:space="0" w:color="D3D3D3"/>
              <w:bottom w:val="single" w:sz="6" w:space="0" w:color="D3D3D3"/>
              <w:right w:val="single" w:sz="6" w:space="0" w:color="D3D3D3"/>
            </w:tcBorders>
            <w:shd w:val="clear" w:color="auto" w:fill="EEEEEE"/>
            <w:tcMar>
              <w:top w:w="120" w:type="dxa"/>
              <w:left w:w="120" w:type="dxa"/>
              <w:bottom w:w="120" w:type="dxa"/>
              <w:right w:w="120" w:type="dxa"/>
            </w:tcMar>
            <w:vAlign w:val="center"/>
            <w:hideMark/>
          </w:tcPr>
          <w:p w14:paraId="28B5BFB4" w14:textId="77777777" w:rsidR="009735DC" w:rsidRDefault="009735DC">
            <w:pPr>
              <w:pStyle w:val="NormalWeb"/>
              <w:spacing w:before="0" w:beforeAutospacing="0" w:after="0" w:afterAutospacing="0"/>
              <w:rPr>
                <w:b/>
                <w:bCs/>
                <w:color w:val="000000"/>
              </w:rPr>
            </w:pPr>
            <w:r>
              <w:rPr>
                <w:b/>
                <w:bCs/>
                <w:color w:val="000000"/>
              </w:rPr>
              <w:t>Weights</w:t>
            </w:r>
          </w:p>
        </w:tc>
      </w:tr>
      <w:tr w:rsidR="009735DC" w14:paraId="341B15B9" w14:textId="77777777" w:rsidTr="009735D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04340E09" w14:textId="77777777" w:rsidR="009735DC" w:rsidRDefault="009735DC">
            <w:pPr>
              <w:pStyle w:val="NormalWeb"/>
              <w:spacing w:before="0" w:beforeAutospacing="0" w:after="0" w:afterAutospacing="0"/>
              <w:rPr>
                <w:color w:val="000000"/>
              </w:rPr>
            </w:pPr>
            <w:r>
              <w:rPr>
                <w:color w:val="000000"/>
              </w:rPr>
              <w:t>Implement the IoT Solution Infrastructure</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5C0B2F1B" w14:textId="77777777" w:rsidR="009735DC" w:rsidRDefault="009735DC">
            <w:pPr>
              <w:pStyle w:val="NormalWeb"/>
              <w:spacing w:before="0" w:beforeAutospacing="0" w:after="0" w:afterAutospacing="0"/>
              <w:rPr>
                <w:color w:val="000000"/>
              </w:rPr>
            </w:pPr>
            <w:r>
              <w:rPr>
                <w:color w:val="000000"/>
              </w:rPr>
              <w:t>15-20%</w:t>
            </w:r>
          </w:p>
        </w:tc>
      </w:tr>
      <w:tr w:rsidR="009735DC" w14:paraId="25715585" w14:textId="77777777" w:rsidTr="009735D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0E1D17CD" w14:textId="77777777" w:rsidR="009735DC" w:rsidRDefault="009735DC">
            <w:pPr>
              <w:pStyle w:val="NormalWeb"/>
              <w:spacing w:before="0" w:beforeAutospacing="0" w:after="0" w:afterAutospacing="0"/>
              <w:rPr>
                <w:color w:val="000000"/>
              </w:rPr>
            </w:pPr>
            <w:r>
              <w:rPr>
                <w:color w:val="000000"/>
              </w:rPr>
              <w:t>Provision and Manage Devices</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0D26D2CA" w14:textId="77777777" w:rsidR="009735DC" w:rsidRDefault="009735DC">
            <w:pPr>
              <w:pStyle w:val="NormalWeb"/>
              <w:spacing w:before="0" w:beforeAutospacing="0" w:after="0" w:afterAutospacing="0"/>
              <w:rPr>
                <w:color w:val="000000"/>
              </w:rPr>
            </w:pPr>
            <w:r>
              <w:rPr>
                <w:color w:val="000000"/>
              </w:rPr>
              <w:t>20-25%</w:t>
            </w:r>
          </w:p>
        </w:tc>
      </w:tr>
      <w:tr w:rsidR="009735DC" w14:paraId="2E2D6C63" w14:textId="77777777" w:rsidTr="009735D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07EA8365" w14:textId="77777777" w:rsidR="009735DC" w:rsidRDefault="009735DC">
            <w:pPr>
              <w:pStyle w:val="NormalWeb"/>
              <w:spacing w:before="0" w:beforeAutospacing="0" w:after="0" w:afterAutospacing="0"/>
              <w:rPr>
                <w:color w:val="000000"/>
              </w:rPr>
            </w:pPr>
            <w:r>
              <w:rPr>
                <w:color w:val="000000"/>
              </w:rPr>
              <w:t>Implement Edge</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4ABF7662" w14:textId="77777777" w:rsidR="009735DC" w:rsidRDefault="009735DC">
            <w:pPr>
              <w:pStyle w:val="NormalWeb"/>
              <w:spacing w:before="0" w:beforeAutospacing="0" w:after="0" w:afterAutospacing="0"/>
              <w:rPr>
                <w:color w:val="000000"/>
              </w:rPr>
            </w:pPr>
            <w:r>
              <w:rPr>
                <w:color w:val="000000"/>
              </w:rPr>
              <w:t>15-20%</w:t>
            </w:r>
          </w:p>
        </w:tc>
      </w:tr>
      <w:tr w:rsidR="009735DC" w14:paraId="1DB03631" w14:textId="77777777" w:rsidTr="009735D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1FA3E330" w14:textId="77777777" w:rsidR="009735DC" w:rsidRDefault="009735DC">
            <w:pPr>
              <w:pStyle w:val="NormalWeb"/>
              <w:spacing w:before="0" w:beforeAutospacing="0" w:after="0" w:afterAutospacing="0"/>
              <w:rPr>
                <w:color w:val="000000"/>
              </w:rPr>
            </w:pPr>
            <w:r>
              <w:rPr>
                <w:color w:val="000000"/>
              </w:rPr>
              <w:lastRenderedPageBreak/>
              <w:t>Process and Manage Data</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6D4F7E61" w14:textId="77777777" w:rsidR="009735DC" w:rsidRDefault="009735DC">
            <w:pPr>
              <w:pStyle w:val="NormalWeb"/>
              <w:spacing w:before="0" w:beforeAutospacing="0" w:after="0" w:afterAutospacing="0"/>
              <w:rPr>
                <w:color w:val="000000"/>
              </w:rPr>
            </w:pPr>
            <w:r>
              <w:rPr>
                <w:color w:val="000000"/>
              </w:rPr>
              <w:t>15-20%</w:t>
            </w:r>
          </w:p>
        </w:tc>
      </w:tr>
      <w:tr w:rsidR="009735DC" w14:paraId="73E95041" w14:textId="77777777" w:rsidTr="009735D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0C1BBF75" w14:textId="77777777" w:rsidR="009735DC" w:rsidRDefault="009735DC">
            <w:pPr>
              <w:pStyle w:val="NormalWeb"/>
              <w:spacing w:before="0" w:beforeAutospacing="0" w:after="0" w:afterAutospacing="0"/>
              <w:rPr>
                <w:color w:val="000000"/>
              </w:rPr>
            </w:pPr>
            <w:r>
              <w:rPr>
                <w:color w:val="000000"/>
              </w:rPr>
              <w:t>Monitor, Troubleshoot, and Optimize IoT Solutions</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1F8CB430" w14:textId="77777777" w:rsidR="009735DC" w:rsidRDefault="009735DC">
            <w:pPr>
              <w:pStyle w:val="NormalWeb"/>
              <w:spacing w:before="0" w:beforeAutospacing="0" w:after="0" w:afterAutospacing="0"/>
              <w:rPr>
                <w:color w:val="000000"/>
              </w:rPr>
            </w:pPr>
            <w:r>
              <w:rPr>
                <w:color w:val="000000"/>
              </w:rPr>
              <w:t>15-20%</w:t>
            </w:r>
          </w:p>
        </w:tc>
      </w:tr>
      <w:tr w:rsidR="009735DC" w14:paraId="2EC72C0B" w14:textId="77777777" w:rsidTr="009735D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58B8BE01" w14:textId="77777777" w:rsidR="009735DC" w:rsidRDefault="009735DC">
            <w:pPr>
              <w:pStyle w:val="NormalWeb"/>
              <w:spacing w:before="0" w:beforeAutospacing="0" w:after="0" w:afterAutospacing="0"/>
              <w:rPr>
                <w:color w:val="000000"/>
              </w:rPr>
            </w:pPr>
            <w:r>
              <w:rPr>
                <w:color w:val="000000"/>
              </w:rPr>
              <w:t>Implement Security</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425E17E3" w14:textId="77777777" w:rsidR="009735DC" w:rsidRDefault="009735DC">
            <w:pPr>
              <w:pStyle w:val="NormalWeb"/>
              <w:spacing w:before="0" w:beforeAutospacing="0" w:after="0" w:afterAutospacing="0"/>
              <w:rPr>
                <w:color w:val="000000"/>
              </w:rPr>
            </w:pPr>
            <w:r>
              <w:rPr>
                <w:color w:val="000000"/>
              </w:rPr>
              <w:t>15-20%</w:t>
            </w:r>
          </w:p>
        </w:tc>
      </w:tr>
    </w:tbl>
    <w:p w14:paraId="29F16DE6" w14:textId="77777777" w:rsidR="009735DC" w:rsidRDefault="009735DC" w:rsidP="009735DC">
      <w:pPr>
        <w:pStyle w:val="NormalWeb"/>
        <w:spacing w:before="240" w:beforeAutospacing="0" w:after="240" w:afterAutospacing="0"/>
        <w:rPr>
          <w:color w:val="000000"/>
        </w:rPr>
      </w:pPr>
      <w:r>
        <w:rPr>
          <w:rFonts w:ascii="Segoe UI Emoji" w:hAnsi="Segoe UI Emoji" w:cs="Segoe UI Emoji"/>
          <w:color w:val="000000"/>
        </w:rPr>
        <w:t>✔️</w:t>
      </w:r>
      <w:r>
        <w:rPr>
          <w:color w:val="000000"/>
        </w:rPr>
        <w:t xml:space="preserve"> Learn more about the </w:t>
      </w:r>
      <w:hyperlink r:id="rId8" w:tgtFrame="_blank" w:history="1">
        <w:r>
          <w:rPr>
            <w:rStyle w:val="Hyperlink"/>
          </w:rPr>
          <w:t>certification</w:t>
        </w:r>
      </w:hyperlink>
      <w:r>
        <w:rPr>
          <w:color w:val="000000"/>
        </w:rPr>
        <w:t>.</w:t>
      </w:r>
    </w:p>
    <w:p w14:paraId="1F64A575" w14:textId="68E9FCF2" w:rsidR="009735DC" w:rsidRDefault="009735DC"/>
    <w:p w14:paraId="7399B3B7" w14:textId="6A907195" w:rsidR="009735DC" w:rsidRDefault="009735DC"/>
    <w:p w14:paraId="030EEC0C" w14:textId="77777777" w:rsidR="009735DC" w:rsidRDefault="009735DC" w:rsidP="009735DC">
      <w:pPr>
        <w:pStyle w:val="Heading3"/>
        <w:spacing w:before="240" w:after="240"/>
        <w:rPr>
          <w:color w:val="204262"/>
          <w:sz w:val="36"/>
          <w:szCs w:val="36"/>
        </w:rPr>
      </w:pPr>
      <w:r>
        <w:rPr>
          <w:color w:val="204262"/>
          <w:sz w:val="36"/>
          <w:szCs w:val="36"/>
        </w:rPr>
        <w:t>Resources</w:t>
      </w:r>
    </w:p>
    <w:p w14:paraId="6E823B3C" w14:textId="77777777" w:rsidR="009735DC" w:rsidRDefault="009735DC" w:rsidP="009735DC">
      <w:pPr>
        <w:pStyle w:val="NormalWeb"/>
        <w:spacing w:before="240" w:beforeAutospacing="0" w:after="240" w:afterAutospacing="0"/>
        <w:rPr>
          <w:color w:val="000000"/>
        </w:rPr>
      </w:pPr>
      <w:r>
        <w:rPr>
          <w:color w:val="000000"/>
        </w:rPr>
        <w:t>There are a lot of resources to help you and the student learn about Azure. We recommend you bookmark these pages.</w:t>
      </w:r>
    </w:p>
    <w:p w14:paraId="15275374" w14:textId="77777777" w:rsidR="009735DC" w:rsidRDefault="007A519B" w:rsidP="009735DC">
      <w:pPr>
        <w:pStyle w:val="NormalWeb"/>
        <w:numPr>
          <w:ilvl w:val="0"/>
          <w:numId w:val="24"/>
        </w:numPr>
        <w:spacing w:before="0" w:beforeAutospacing="0" w:after="0" w:afterAutospacing="0"/>
        <w:ind w:left="400"/>
        <w:rPr>
          <w:color w:val="000000"/>
        </w:rPr>
      </w:pPr>
      <w:hyperlink r:id="rId9" w:tgtFrame="_blank" w:history="1">
        <w:r w:rsidR="009735DC">
          <w:rPr>
            <w:rStyle w:val="Hyperlink"/>
          </w:rPr>
          <w:t>Azure IoT Fundamentals</w:t>
        </w:r>
      </w:hyperlink>
      <w:r w:rsidR="009735DC">
        <w:rPr>
          <w:color w:val="000000"/>
        </w:rPr>
        <w:t>. The Azure IoT documentation page provides links to lots of resources.</w:t>
      </w:r>
    </w:p>
    <w:p w14:paraId="20B94DDA" w14:textId="77777777" w:rsidR="009735DC" w:rsidRDefault="007A519B" w:rsidP="009735DC">
      <w:pPr>
        <w:pStyle w:val="NormalWeb"/>
        <w:numPr>
          <w:ilvl w:val="0"/>
          <w:numId w:val="24"/>
        </w:numPr>
        <w:spacing w:before="0" w:beforeAutospacing="0" w:after="0" w:afterAutospacing="0"/>
        <w:ind w:left="400"/>
        <w:rPr>
          <w:color w:val="000000"/>
        </w:rPr>
      </w:pPr>
      <w:hyperlink r:id="rId10" w:tgtFrame="_blank" w:history="1">
        <w:r w:rsidR="009735DC">
          <w:rPr>
            <w:rStyle w:val="Hyperlink"/>
          </w:rPr>
          <w:t>Azure IoT Products</w:t>
        </w:r>
      </w:hyperlink>
      <w:r w:rsidR="009735DC">
        <w:rPr>
          <w:color w:val="000000"/>
        </w:rPr>
        <w:t>. The Azure IoT Products page provides links to product pages.</w:t>
      </w:r>
    </w:p>
    <w:p w14:paraId="7FEC6D52" w14:textId="77777777" w:rsidR="009735DC" w:rsidRDefault="007A519B" w:rsidP="009735DC">
      <w:pPr>
        <w:pStyle w:val="NormalWeb"/>
        <w:numPr>
          <w:ilvl w:val="0"/>
          <w:numId w:val="24"/>
        </w:numPr>
        <w:spacing w:before="0" w:beforeAutospacing="0" w:after="0" w:afterAutospacing="0"/>
        <w:ind w:left="400"/>
        <w:rPr>
          <w:color w:val="000000"/>
        </w:rPr>
      </w:pPr>
      <w:hyperlink r:id="rId11" w:tgtFrame="_blank" w:history="1">
        <w:r w:rsidR="009735DC">
          <w:rPr>
            <w:rStyle w:val="Hyperlink"/>
          </w:rPr>
          <w:t>Azure IoT Reference Architecture</w:t>
        </w:r>
      </w:hyperlink>
      <w:r w:rsidR="009735DC">
        <w:rPr>
          <w:color w:val="000000"/>
        </w:rPr>
        <w:t>. This reference architecture shows a recommended architecture for IoT applications on Azure using PaaS (platform-as-a-service) components.</w:t>
      </w:r>
    </w:p>
    <w:p w14:paraId="2C2AEDC8" w14:textId="77777777" w:rsidR="009735DC" w:rsidRDefault="007A519B" w:rsidP="009735DC">
      <w:pPr>
        <w:pStyle w:val="NormalWeb"/>
        <w:numPr>
          <w:ilvl w:val="0"/>
          <w:numId w:val="24"/>
        </w:numPr>
        <w:spacing w:before="0" w:beforeAutospacing="0" w:after="0" w:afterAutospacing="0"/>
        <w:ind w:left="400"/>
        <w:rPr>
          <w:color w:val="000000"/>
        </w:rPr>
      </w:pPr>
      <w:hyperlink r:id="rId12" w:tgtFrame="_blank" w:history="1">
        <w:r w:rsidR="009735DC">
          <w:rPr>
            <w:rStyle w:val="Hyperlink"/>
          </w:rPr>
          <w:t>Building IoT solutions with Azure: a developer’s guide</w:t>
        </w:r>
      </w:hyperlink>
      <w:r w:rsidR="009735DC">
        <w:rPr>
          <w:color w:val="000000"/>
        </w:rPr>
        <w:t>. This guide provides an overview of Azure services that address key IoT solution requirements, as well as a step-by-step progression you can use to build proficiency and move toward a fully functioning solution quickly and easily.</w:t>
      </w:r>
    </w:p>
    <w:p w14:paraId="426255F1" w14:textId="58C7688B" w:rsidR="009735DC" w:rsidRDefault="009735DC"/>
    <w:p w14:paraId="75028FE2" w14:textId="7E56C6CF" w:rsidR="009735DC" w:rsidRDefault="009735DC"/>
    <w:p w14:paraId="4BE7875D" w14:textId="77777777" w:rsidR="009735DC" w:rsidRDefault="009735DC" w:rsidP="009735DC">
      <w:pPr>
        <w:pStyle w:val="Heading3"/>
        <w:spacing w:before="240" w:after="240"/>
        <w:rPr>
          <w:color w:val="204262"/>
          <w:sz w:val="36"/>
          <w:szCs w:val="36"/>
        </w:rPr>
      </w:pPr>
      <w:r>
        <w:rPr>
          <w:color w:val="204262"/>
          <w:sz w:val="36"/>
          <w:szCs w:val="36"/>
        </w:rPr>
        <w:t>Obtaining and Redeeming Your Azure Pass</w:t>
      </w:r>
    </w:p>
    <w:p w14:paraId="0C40DDFE" w14:textId="77777777" w:rsidR="009735DC" w:rsidRDefault="009735DC" w:rsidP="009735DC">
      <w:pPr>
        <w:pStyle w:val="NormalWeb"/>
        <w:spacing w:before="240" w:beforeAutospacing="0" w:after="240" w:afterAutospacing="0"/>
        <w:rPr>
          <w:color w:val="000000"/>
        </w:rPr>
      </w:pPr>
      <w:r>
        <w:rPr>
          <w:color w:val="000000"/>
        </w:rPr>
        <w:t>Your instructor will provide guidance on obtaining and redeeming your Azure pass.</w:t>
      </w:r>
    </w:p>
    <w:p w14:paraId="62160130" w14:textId="18D8386A" w:rsidR="009735DC" w:rsidRDefault="009735DC"/>
    <w:p w14:paraId="39F8F9AC" w14:textId="1EEDC34F" w:rsidR="009735DC" w:rsidRDefault="009735DC"/>
    <w:p w14:paraId="226A6333" w14:textId="666C6987" w:rsidR="000A54A9" w:rsidRDefault="000A54A9"/>
    <w:p w14:paraId="68193D40" w14:textId="2B4FBEF5" w:rsidR="000A54A9" w:rsidRDefault="000A54A9"/>
    <w:p w14:paraId="2D5D7667" w14:textId="75940623" w:rsidR="000A54A9" w:rsidRDefault="000A54A9"/>
    <w:p w14:paraId="4ABC59CF" w14:textId="77777777" w:rsidR="000A54A9" w:rsidRDefault="000A54A9"/>
    <w:p w14:paraId="4FE6FAAD" w14:textId="60C96CF6" w:rsidR="009735DC" w:rsidRPr="000A54A9" w:rsidRDefault="009735DC">
      <w:pPr>
        <w:rPr>
          <w:sz w:val="44"/>
          <w:szCs w:val="44"/>
        </w:rPr>
      </w:pPr>
      <w:r w:rsidRPr="000A54A9">
        <w:rPr>
          <w:sz w:val="44"/>
          <w:szCs w:val="44"/>
        </w:rPr>
        <w:lastRenderedPageBreak/>
        <w:t>Introduction to IoT and Azure IoT Services</w:t>
      </w:r>
    </w:p>
    <w:p w14:paraId="17AF341D" w14:textId="77777777" w:rsidR="009735DC" w:rsidRDefault="009735DC" w:rsidP="009735DC">
      <w:pPr>
        <w:pStyle w:val="Heading3"/>
        <w:spacing w:before="240" w:after="240"/>
        <w:rPr>
          <w:color w:val="204262"/>
          <w:sz w:val="36"/>
          <w:szCs w:val="36"/>
        </w:rPr>
      </w:pPr>
      <w:r>
        <w:rPr>
          <w:color w:val="204262"/>
          <w:sz w:val="36"/>
          <w:szCs w:val="36"/>
        </w:rPr>
        <w:t>Subsystems of an IoT Architecture</w:t>
      </w:r>
    </w:p>
    <w:p w14:paraId="376EF57B" w14:textId="77777777" w:rsidR="009735DC" w:rsidRDefault="009735DC" w:rsidP="009735DC">
      <w:pPr>
        <w:pStyle w:val="NormalWeb"/>
        <w:spacing w:before="240" w:beforeAutospacing="0" w:after="240" w:afterAutospacing="0"/>
        <w:rPr>
          <w:color w:val="000000"/>
        </w:rPr>
      </w:pPr>
      <w:r>
        <w:rPr>
          <w:color w:val="000000"/>
        </w:rPr>
        <w:t>During the past ten years, the Internet of Things has been defined in many ways by many people. One simple definition is as follows:</w:t>
      </w:r>
    </w:p>
    <w:p w14:paraId="36CC4B52" w14:textId="77777777" w:rsidR="009735DC" w:rsidRDefault="009735DC" w:rsidP="009735DC">
      <w:pPr>
        <w:pStyle w:val="NormalWeb"/>
        <w:spacing w:before="240" w:beforeAutospacing="0" w:after="240" w:afterAutospacing="0"/>
        <w:rPr>
          <w:color w:val="000000"/>
        </w:rPr>
      </w:pPr>
      <w:r>
        <w:rPr>
          <w:i/>
          <w:iCs/>
          <w:color w:val="000000"/>
        </w:rPr>
        <w:t>The Internet of Things is a network of Internet connected devices that communicate embedded sensor data to the cloud for centralized processing</w:t>
      </w:r>
      <w:r>
        <w:rPr>
          <w:color w:val="000000"/>
        </w:rPr>
        <w:t>.</w:t>
      </w:r>
    </w:p>
    <w:p w14:paraId="5672683F" w14:textId="77777777" w:rsidR="009735DC" w:rsidRDefault="009735DC" w:rsidP="009735DC">
      <w:pPr>
        <w:pStyle w:val="NormalWeb"/>
        <w:spacing w:before="240" w:beforeAutospacing="0" w:after="240" w:afterAutospacing="0"/>
        <w:rPr>
          <w:color w:val="000000"/>
        </w:rPr>
      </w:pPr>
      <w:r>
        <w:rPr>
          <w:color w:val="000000"/>
        </w:rPr>
        <w:t>As this simple definition above points out, an IoT solution involves two essential components:</w:t>
      </w:r>
    </w:p>
    <w:p w14:paraId="7E162275" w14:textId="77777777" w:rsidR="009735DC" w:rsidRDefault="009735DC" w:rsidP="009735DC">
      <w:pPr>
        <w:pStyle w:val="NormalWeb"/>
        <w:numPr>
          <w:ilvl w:val="0"/>
          <w:numId w:val="25"/>
        </w:numPr>
        <w:spacing w:before="0" w:beforeAutospacing="0" w:after="0" w:afterAutospacing="0"/>
        <w:ind w:left="400"/>
        <w:rPr>
          <w:color w:val="000000"/>
        </w:rPr>
      </w:pPr>
      <w:r>
        <w:rPr>
          <w:color w:val="000000"/>
        </w:rPr>
        <w:t>A device-side (made up of individual devices) that acts as a data source</w:t>
      </w:r>
    </w:p>
    <w:p w14:paraId="3234E016" w14:textId="77777777" w:rsidR="009735DC" w:rsidRDefault="009735DC" w:rsidP="009735DC">
      <w:pPr>
        <w:pStyle w:val="NormalWeb"/>
        <w:numPr>
          <w:ilvl w:val="0"/>
          <w:numId w:val="25"/>
        </w:numPr>
        <w:spacing w:before="0" w:beforeAutospacing="0" w:after="0" w:afterAutospacing="0"/>
        <w:ind w:left="400"/>
        <w:rPr>
          <w:color w:val="000000"/>
        </w:rPr>
      </w:pPr>
      <w:r>
        <w:rPr>
          <w:color w:val="000000"/>
        </w:rPr>
        <w:t>A cloud-side that gathers data and provides resources for analyzing it</w:t>
      </w:r>
    </w:p>
    <w:p w14:paraId="31856FF4" w14:textId="77777777" w:rsidR="009735DC" w:rsidRDefault="009735DC" w:rsidP="009735DC">
      <w:pPr>
        <w:pStyle w:val="NormalWeb"/>
        <w:spacing w:before="240" w:beforeAutospacing="0" w:after="240" w:afterAutospacing="0"/>
        <w:rPr>
          <w:color w:val="000000"/>
        </w:rPr>
      </w:pPr>
      <w:r>
        <w:rPr>
          <w:color w:val="000000"/>
        </w:rPr>
        <w:t>Of course, once your business begins planning an IoT solution you find that both the device-side and the cloud-side involve complex implementations that provide hundreds of required features, and even the communication between the device and cloud requires secure communication protocols.</w:t>
      </w:r>
    </w:p>
    <w:p w14:paraId="6724B3D0" w14:textId="77777777" w:rsidR="009735DC" w:rsidRDefault="009735DC" w:rsidP="009735DC">
      <w:pPr>
        <w:pStyle w:val="Heading4"/>
        <w:spacing w:before="240" w:after="240"/>
        <w:rPr>
          <w:color w:val="30506E"/>
          <w:sz w:val="32"/>
          <w:szCs w:val="32"/>
        </w:rPr>
      </w:pPr>
      <w:r>
        <w:rPr>
          <w:color w:val="30506E"/>
          <w:sz w:val="32"/>
          <w:szCs w:val="32"/>
        </w:rPr>
        <w:t>Core Subsystems</w:t>
      </w:r>
    </w:p>
    <w:p w14:paraId="06131A0B" w14:textId="77777777" w:rsidR="009735DC" w:rsidRDefault="009735DC" w:rsidP="009735DC">
      <w:pPr>
        <w:pStyle w:val="NormalWeb"/>
        <w:spacing w:before="240" w:beforeAutospacing="0" w:after="240" w:afterAutospacing="0"/>
        <w:rPr>
          <w:color w:val="000000"/>
        </w:rPr>
      </w:pPr>
      <w:r>
        <w:rPr>
          <w:color w:val="000000"/>
        </w:rPr>
        <w:t>At its core, an IoT solution architecture consists of the following subsystems:</w:t>
      </w:r>
    </w:p>
    <w:p w14:paraId="25DAC58E" w14:textId="77777777" w:rsidR="009735DC" w:rsidRDefault="009735DC" w:rsidP="009735DC">
      <w:pPr>
        <w:pStyle w:val="NormalWeb"/>
        <w:numPr>
          <w:ilvl w:val="0"/>
          <w:numId w:val="26"/>
        </w:numPr>
        <w:spacing w:before="0" w:beforeAutospacing="0" w:after="0" w:afterAutospacing="0"/>
        <w:ind w:left="400"/>
        <w:rPr>
          <w:color w:val="000000"/>
        </w:rPr>
      </w:pPr>
      <w:r>
        <w:rPr>
          <w:color w:val="000000"/>
        </w:rPr>
        <w:t xml:space="preserve">Devices that </w:t>
      </w:r>
      <w:proofErr w:type="gramStart"/>
      <w:r>
        <w:rPr>
          <w:color w:val="000000"/>
        </w:rPr>
        <w:t>have the ability to</w:t>
      </w:r>
      <w:proofErr w:type="gramEnd"/>
      <w:r>
        <w:rPr>
          <w:color w:val="000000"/>
        </w:rPr>
        <w:t xml:space="preserve"> securely register with the cloud, and connectivity options for sending and receiving data (between devices and the cloud).</w:t>
      </w:r>
    </w:p>
    <w:p w14:paraId="54D99CD8" w14:textId="77777777" w:rsidR="009735DC" w:rsidRDefault="009735DC" w:rsidP="009735DC">
      <w:pPr>
        <w:pStyle w:val="NormalWeb"/>
        <w:numPr>
          <w:ilvl w:val="0"/>
          <w:numId w:val="26"/>
        </w:numPr>
        <w:spacing w:before="0" w:beforeAutospacing="0" w:after="0" w:afterAutospacing="0"/>
        <w:ind w:left="400"/>
        <w:rPr>
          <w:color w:val="000000"/>
        </w:rPr>
      </w:pPr>
      <w:r>
        <w:rPr>
          <w:color w:val="000000"/>
        </w:rPr>
        <w:t>A cloud gateway service, or hub, to securely accept data from devices, and to provide device management capabilities.</w:t>
      </w:r>
    </w:p>
    <w:p w14:paraId="3B62F684" w14:textId="77777777" w:rsidR="009735DC" w:rsidRDefault="009735DC" w:rsidP="009735DC">
      <w:pPr>
        <w:pStyle w:val="NormalWeb"/>
        <w:numPr>
          <w:ilvl w:val="0"/>
          <w:numId w:val="26"/>
        </w:numPr>
        <w:spacing w:before="0" w:beforeAutospacing="0" w:after="0" w:afterAutospacing="0"/>
        <w:ind w:left="400"/>
        <w:rPr>
          <w:color w:val="000000"/>
        </w:rPr>
      </w:pPr>
      <w:r>
        <w:rPr>
          <w:color w:val="000000"/>
        </w:rPr>
        <w:t>Stream processors that consume that data, integrate with business processes, and place the data into storage.</w:t>
      </w:r>
    </w:p>
    <w:p w14:paraId="5E97FCF1" w14:textId="77777777" w:rsidR="009735DC" w:rsidRDefault="009735DC" w:rsidP="009735DC">
      <w:pPr>
        <w:pStyle w:val="NormalWeb"/>
        <w:numPr>
          <w:ilvl w:val="0"/>
          <w:numId w:val="26"/>
        </w:numPr>
        <w:spacing w:before="0" w:beforeAutospacing="0" w:after="0" w:afterAutospacing="0"/>
        <w:ind w:left="400"/>
        <w:rPr>
          <w:color w:val="000000"/>
        </w:rPr>
      </w:pPr>
      <w:r>
        <w:rPr>
          <w:color w:val="000000"/>
        </w:rPr>
        <w:t>A user interface to visualize telemetry data and facilitate device management.</w:t>
      </w:r>
    </w:p>
    <w:p w14:paraId="07CFA556" w14:textId="77777777" w:rsidR="009735DC" w:rsidRDefault="009735DC" w:rsidP="009735DC">
      <w:pPr>
        <w:pStyle w:val="NormalWeb"/>
        <w:spacing w:before="240" w:beforeAutospacing="0" w:after="240" w:afterAutospacing="0"/>
        <w:rPr>
          <w:color w:val="000000"/>
        </w:rPr>
      </w:pPr>
      <w:r>
        <w:rPr>
          <w:color w:val="000000"/>
        </w:rPr>
        <w:t>These core subsystems can be aligned to a Things/Insights/Actions model, as shown below in a high-level view of the Azure IoT Reference Architecture.</w:t>
      </w:r>
    </w:p>
    <w:p w14:paraId="44068A6A" w14:textId="6EFC90FB" w:rsidR="009735DC" w:rsidRDefault="009735DC" w:rsidP="009735DC">
      <w:pPr>
        <w:pStyle w:val="NormalWeb"/>
        <w:spacing w:before="240" w:beforeAutospacing="0" w:after="240" w:afterAutospacing="0"/>
        <w:rPr>
          <w:color w:val="000000"/>
        </w:rPr>
      </w:pPr>
      <w:r>
        <w:rPr>
          <w:noProof/>
          <w:color w:val="000000"/>
        </w:rPr>
        <w:lastRenderedPageBreak/>
        <w:drawing>
          <wp:inline distT="0" distB="0" distL="0" distR="0" wp14:anchorId="0B4658AB" wp14:editId="3AC692DA">
            <wp:extent cx="5943600" cy="3281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81680"/>
                    </a:xfrm>
                    <a:prstGeom prst="rect">
                      <a:avLst/>
                    </a:prstGeom>
                    <a:noFill/>
                    <a:ln>
                      <a:noFill/>
                    </a:ln>
                  </pic:spPr>
                </pic:pic>
              </a:graphicData>
            </a:graphic>
          </wp:inline>
        </w:drawing>
      </w:r>
    </w:p>
    <w:p w14:paraId="49F8EADC" w14:textId="77777777" w:rsidR="009735DC" w:rsidRDefault="009735DC" w:rsidP="009735DC">
      <w:pPr>
        <w:pStyle w:val="NormalWeb"/>
        <w:spacing w:before="240" w:beforeAutospacing="0" w:after="240" w:afterAutospacing="0"/>
        <w:rPr>
          <w:color w:val="000000"/>
        </w:rPr>
      </w:pPr>
      <w:r>
        <w:rPr>
          <w:b/>
          <w:bCs/>
          <w:color w:val="000000"/>
        </w:rPr>
        <w:t>IoT Devices</w:t>
      </w:r>
      <w:r>
        <w:rPr>
          <w:color w:val="000000"/>
        </w:rPr>
        <w:t>: The physical devices where our data originates.</w:t>
      </w:r>
    </w:p>
    <w:p w14:paraId="6D56D867" w14:textId="77777777" w:rsidR="009735DC" w:rsidRDefault="009735DC" w:rsidP="009735DC">
      <w:pPr>
        <w:pStyle w:val="NormalWeb"/>
        <w:spacing w:before="240" w:beforeAutospacing="0" w:after="240" w:afterAutospacing="0"/>
        <w:rPr>
          <w:color w:val="000000"/>
        </w:rPr>
      </w:pPr>
      <w:r>
        <w:rPr>
          <w:b/>
          <w:bCs/>
          <w:color w:val="000000"/>
        </w:rPr>
        <w:t>Cloud Gateway</w:t>
      </w:r>
      <w:r>
        <w:rPr>
          <w:color w:val="000000"/>
        </w:rPr>
        <w:t>: The Cloud Gateway provides a cloud hub for secure connectivity, telemetry and event ingestion and device management (including command and control) capabilities.</w:t>
      </w:r>
    </w:p>
    <w:p w14:paraId="37B8E97F" w14:textId="77777777" w:rsidR="009735DC" w:rsidRDefault="009735DC" w:rsidP="009735DC">
      <w:pPr>
        <w:pStyle w:val="NormalWeb"/>
        <w:spacing w:before="240" w:beforeAutospacing="0" w:after="240" w:afterAutospacing="0"/>
        <w:rPr>
          <w:color w:val="000000"/>
        </w:rPr>
      </w:pPr>
      <w:r>
        <w:rPr>
          <w:b/>
          <w:bCs/>
          <w:color w:val="000000"/>
        </w:rPr>
        <w:t>User Interface and Reporting</w:t>
      </w:r>
      <w:r>
        <w:rPr>
          <w:color w:val="000000"/>
        </w:rPr>
        <w:t>: The user interface for an IoT application can be delivered on a wide array of device types, in native applications, and browsers.</w:t>
      </w:r>
    </w:p>
    <w:p w14:paraId="4BE26D33" w14:textId="77777777" w:rsidR="009735DC" w:rsidRDefault="009735DC" w:rsidP="009735DC">
      <w:pPr>
        <w:pStyle w:val="NormalWeb"/>
        <w:spacing w:before="240" w:beforeAutospacing="0" w:after="240" w:afterAutospacing="0"/>
        <w:rPr>
          <w:color w:val="000000"/>
        </w:rPr>
      </w:pPr>
      <w:r>
        <w:rPr>
          <w:b/>
          <w:bCs/>
          <w:color w:val="000000"/>
        </w:rPr>
        <w:t>Stream Processing</w:t>
      </w:r>
      <w:r>
        <w:rPr>
          <w:color w:val="000000"/>
        </w:rPr>
        <w:t>: Processes large streams of data records and evaluates rules for those streams.</w:t>
      </w:r>
    </w:p>
    <w:p w14:paraId="488422FB" w14:textId="77777777" w:rsidR="009735DC" w:rsidRDefault="009735DC" w:rsidP="009735DC">
      <w:pPr>
        <w:pStyle w:val="NormalWeb"/>
        <w:spacing w:before="240" w:beforeAutospacing="0" w:after="240" w:afterAutospacing="0"/>
        <w:rPr>
          <w:color w:val="000000"/>
        </w:rPr>
      </w:pPr>
      <w:r>
        <w:rPr>
          <w:b/>
          <w:bCs/>
          <w:color w:val="000000"/>
        </w:rPr>
        <w:t>Storage</w:t>
      </w:r>
      <w:r>
        <w:rPr>
          <w:color w:val="000000"/>
        </w:rPr>
        <w:t>: Storage can be divided into warm path (data that is required to be available for reporting and visualization immediately from devices), and cold path (data that is stored longer term and used for batch processing).</w:t>
      </w:r>
    </w:p>
    <w:p w14:paraId="103ECEC7" w14:textId="77777777" w:rsidR="009735DC" w:rsidRDefault="009735DC" w:rsidP="009735DC">
      <w:pPr>
        <w:pStyle w:val="NormalWeb"/>
        <w:spacing w:before="240" w:beforeAutospacing="0" w:after="240" w:afterAutospacing="0"/>
        <w:rPr>
          <w:color w:val="000000"/>
        </w:rPr>
      </w:pPr>
      <w:r>
        <w:rPr>
          <w:b/>
          <w:bCs/>
          <w:color w:val="000000"/>
        </w:rPr>
        <w:t>Business Process Integration</w:t>
      </w:r>
      <w:r>
        <w:rPr>
          <w:color w:val="000000"/>
        </w:rPr>
        <w:t>: Facilitates executing actions based on insights garnered from device telemetry data during stream processing. Integration could include storage of informational messages, alarms, sending email or SMS, integration with CRM, and more.</w:t>
      </w:r>
    </w:p>
    <w:p w14:paraId="548F68BB" w14:textId="77777777" w:rsidR="009735DC" w:rsidRDefault="009735DC" w:rsidP="009735DC">
      <w:pPr>
        <w:pStyle w:val="Heading4"/>
        <w:spacing w:before="240" w:after="240"/>
        <w:rPr>
          <w:color w:val="30506E"/>
          <w:sz w:val="32"/>
          <w:szCs w:val="32"/>
        </w:rPr>
      </w:pPr>
      <w:r>
        <w:rPr>
          <w:color w:val="30506E"/>
          <w:sz w:val="32"/>
          <w:szCs w:val="32"/>
        </w:rPr>
        <w:t>Optional Subsystems</w:t>
      </w:r>
    </w:p>
    <w:p w14:paraId="1CB1AFDE" w14:textId="77777777" w:rsidR="009735DC" w:rsidRDefault="009735DC" w:rsidP="009735DC">
      <w:pPr>
        <w:pStyle w:val="NormalWeb"/>
        <w:spacing w:before="240" w:beforeAutospacing="0" w:after="240" w:afterAutospacing="0"/>
        <w:rPr>
          <w:color w:val="000000"/>
        </w:rPr>
      </w:pPr>
      <w:r>
        <w:rPr>
          <w:color w:val="000000"/>
        </w:rPr>
        <w:t>In addition to the core subsystems many IoT applications will include subsystems for:</w:t>
      </w:r>
    </w:p>
    <w:p w14:paraId="67B49AA2" w14:textId="77777777" w:rsidR="009735DC" w:rsidRDefault="009735DC" w:rsidP="009735DC">
      <w:pPr>
        <w:pStyle w:val="NormalWeb"/>
        <w:numPr>
          <w:ilvl w:val="0"/>
          <w:numId w:val="27"/>
        </w:numPr>
        <w:spacing w:before="0" w:beforeAutospacing="0" w:after="0" w:afterAutospacing="0"/>
        <w:ind w:left="400"/>
        <w:rPr>
          <w:color w:val="000000"/>
        </w:rPr>
      </w:pPr>
      <w:r>
        <w:rPr>
          <w:color w:val="000000"/>
        </w:rPr>
        <w:t>telemetry data transformation which allows restructuring, combination, or transformation of telemetry data sent from devices</w:t>
      </w:r>
    </w:p>
    <w:p w14:paraId="169D2187" w14:textId="77777777" w:rsidR="009735DC" w:rsidRDefault="009735DC" w:rsidP="009735DC">
      <w:pPr>
        <w:pStyle w:val="NormalWeb"/>
        <w:numPr>
          <w:ilvl w:val="0"/>
          <w:numId w:val="27"/>
        </w:numPr>
        <w:spacing w:before="0" w:beforeAutospacing="0" w:after="0" w:afterAutospacing="0"/>
        <w:ind w:left="400"/>
        <w:rPr>
          <w:color w:val="000000"/>
        </w:rPr>
      </w:pPr>
      <w:r>
        <w:rPr>
          <w:color w:val="000000"/>
        </w:rPr>
        <w:t>machine learning which allows predictive algorithms to be executed over historical telemetry data, enabling scenarios such as predictive maintenance, and</w:t>
      </w:r>
    </w:p>
    <w:p w14:paraId="251C085E" w14:textId="77777777" w:rsidR="009735DC" w:rsidRDefault="009735DC" w:rsidP="009735DC">
      <w:pPr>
        <w:pStyle w:val="NormalWeb"/>
        <w:numPr>
          <w:ilvl w:val="0"/>
          <w:numId w:val="27"/>
        </w:numPr>
        <w:spacing w:before="0" w:beforeAutospacing="0" w:after="0" w:afterAutospacing="0"/>
        <w:ind w:left="400"/>
        <w:rPr>
          <w:color w:val="000000"/>
        </w:rPr>
      </w:pPr>
      <w:r>
        <w:rPr>
          <w:color w:val="000000"/>
        </w:rPr>
        <w:lastRenderedPageBreak/>
        <w:t>user management which allows splitting of functionality amongst different roles and users.</w:t>
      </w:r>
    </w:p>
    <w:p w14:paraId="3F79CD33" w14:textId="18CF406D" w:rsidR="009735DC" w:rsidRDefault="009735DC" w:rsidP="009735DC">
      <w:pPr>
        <w:pStyle w:val="NormalWeb"/>
        <w:spacing w:before="240" w:beforeAutospacing="0" w:after="240" w:afterAutospacing="0"/>
        <w:rPr>
          <w:color w:val="000000"/>
        </w:rPr>
      </w:pPr>
      <w:r>
        <w:rPr>
          <w:noProof/>
          <w:color w:val="000000"/>
        </w:rPr>
        <w:drawing>
          <wp:inline distT="0" distB="0" distL="0" distR="0" wp14:anchorId="24C43EF0" wp14:editId="68B8E8FE">
            <wp:extent cx="5943600" cy="3107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07690"/>
                    </a:xfrm>
                    <a:prstGeom prst="rect">
                      <a:avLst/>
                    </a:prstGeom>
                    <a:noFill/>
                    <a:ln>
                      <a:noFill/>
                    </a:ln>
                  </pic:spPr>
                </pic:pic>
              </a:graphicData>
            </a:graphic>
          </wp:inline>
        </w:drawing>
      </w:r>
    </w:p>
    <w:p w14:paraId="3EC1E935" w14:textId="77777777" w:rsidR="009735DC" w:rsidRDefault="009735DC" w:rsidP="009735DC">
      <w:pPr>
        <w:pStyle w:val="NormalWeb"/>
        <w:spacing w:before="240" w:beforeAutospacing="0" w:after="240" w:afterAutospacing="0"/>
        <w:rPr>
          <w:color w:val="000000"/>
        </w:rPr>
      </w:pPr>
      <w:r>
        <w:rPr>
          <w:b/>
          <w:bCs/>
          <w:color w:val="000000"/>
        </w:rPr>
        <w:t>Data transformation</w:t>
      </w:r>
      <w:r>
        <w:rPr>
          <w:color w:val="000000"/>
        </w:rPr>
        <w:t>: The manipulation or aggregation of the telemetry stream either before or after it is received by the cloud gateway service (the IoT Hub). Manipulation can include protocol transformation (e.g. converting binary streamed data to JSON), combining data points, and more.</w:t>
      </w:r>
    </w:p>
    <w:p w14:paraId="301C5B44" w14:textId="77777777" w:rsidR="009735DC" w:rsidRDefault="009735DC" w:rsidP="009735DC">
      <w:pPr>
        <w:pStyle w:val="NormalWeb"/>
        <w:spacing w:before="240" w:beforeAutospacing="0" w:after="240" w:afterAutospacing="0"/>
        <w:rPr>
          <w:color w:val="000000"/>
        </w:rPr>
      </w:pPr>
      <w:r>
        <w:rPr>
          <w:b/>
          <w:bCs/>
          <w:color w:val="000000"/>
        </w:rPr>
        <w:t>Machine Learning (ML) Subsystem</w:t>
      </w:r>
      <w:r>
        <w:rPr>
          <w:color w:val="000000"/>
        </w:rPr>
        <w:t>: Enables systems to learn from data and experiences and to act without being explicitly programmed. Scenarios such as predictive maintenance are enabled through ML.</w:t>
      </w:r>
    </w:p>
    <w:p w14:paraId="4AE5FE58" w14:textId="77777777" w:rsidR="009735DC" w:rsidRDefault="009735DC" w:rsidP="009735DC">
      <w:pPr>
        <w:pStyle w:val="NormalWeb"/>
        <w:spacing w:before="240" w:beforeAutospacing="0" w:after="240" w:afterAutospacing="0"/>
        <w:rPr>
          <w:color w:val="000000"/>
        </w:rPr>
      </w:pPr>
      <w:r>
        <w:rPr>
          <w:b/>
          <w:bCs/>
          <w:color w:val="000000"/>
        </w:rPr>
        <w:t>User Management Subsystem</w:t>
      </w:r>
      <w:r>
        <w:rPr>
          <w:color w:val="000000"/>
        </w:rPr>
        <w:t>: Allows specification of different capabilities for users and groups to perform actions on devices (e.g. command and control such as upgrading firmware for a device) and capabilities for users in applications.</w:t>
      </w:r>
    </w:p>
    <w:p w14:paraId="745B4A1C" w14:textId="77777777" w:rsidR="009735DC" w:rsidRDefault="009735DC" w:rsidP="009735DC">
      <w:pPr>
        <w:pStyle w:val="NormalWeb"/>
        <w:spacing w:before="240" w:beforeAutospacing="0" w:after="240" w:afterAutospacing="0"/>
        <w:rPr>
          <w:color w:val="000000"/>
        </w:rPr>
      </w:pPr>
      <w:r>
        <w:rPr>
          <w:b/>
          <w:bCs/>
          <w:color w:val="000000"/>
        </w:rPr>
        <w:t>Edge Devices</w:t>
      </w:r>
      <w:r>
        <w:rPr>
          <w:color w:val="000000"/>
        </w:rPr>
        <w:t>: These devices serve an active role in managing access and information flow. They may assist in device provisioning, data filtering, batching and aggregation, buffering of data, protocol translation, event rules processing, and more.</w:t>
      </w:r>
    </w:p>
    <w:p w14:paraId="6D3713B3" w14:textId="77777777" w:rsidR="009735DC" w:rsidRDefault="009735DC" w:rsidP="009735DC">
      <w:pPr>
        <w:pStyle w:val="NormalWeb"/>
        <w:spacing w:before="240" w:beforeAutospacing="0" w:after="240" w:afterAutospacing="0"/>
        <w:rPr>
          <w:color w:val="000000"/>
        </w:rPr>
      </w:pPr>
      <w:r>
        <w:rPr>
          <w:b/>
          <w:bCs/>
          <w:color w:val="000000"/>
        </w:rPr>
        <w:t>Bulk Provisioning</w:t>
      </w:r>
      <w:r>
        <w:rPr>
          <w:color w:val="000000"/>
        </w:rPr>
        <w:t>: Facilitates provisioning of large numbers of devices.</w:t>
      </w:r>
    </w:p>
    <w:p w14:paraId="2A660D82" w14:textId="21E84A2A" w:rsidR="009735DC" w:rsidRDefault="009735DC"/>
    <w:p w14:paraId="76228BB3" w14:textId="77777777" w:rsidR="00BC0FC1" w:rsidRDefault="00BC0FC1" w:rsidP="00BC0FC1">
      <w:pPr>
        <w:pStyle w:val="Heading3"/>
        <w:spacing w:before="240" w:after="240"/>
        <w:rPr>
          <w:color w:val="204262"/>
          <w:sz w:val="36"/>
          <w:szCs w:val="36"/>
        </w:rPr>
      </w:pPr>
      <w:r>
        <w:rPr>
          <w:color w:val="204262"/>
          <w:sz w:val="36"/>
          <w:szCs w:val="36"/>
        </w:rPr>
        <w:t>Data Flow and Processing</w:t>
      </w:r>
    </w:p>
    <w:p w14:paraId="26564AE3" w14:textId="77777777" w:rsidR="00BC0FC1" w:rsidRDefault="00BC0FC1" w:rsidP="00BC0FC1">
      <w:pPr>
        <w:pStyle w:val="NormalWeb"/>
        <w:spacing w:before="240" w:beforeAutospacing="0" w:after="240" w:afterAutospacing="0"/>
        <w:rPr>
          <w:color w:val="000000"/>
        </w:rPr>
      </w:pPr>
      <w:r>
        <w:rPr>
          <w:color w:val="000000"/>
        </w:rPr>
        <w:t>As data is delivered to the IoT backend, it is important to understand how the flow of data processing may vary. Depending on scenarios and applications, data records can flow through different stages, combined in different order, and often processed by concurrent, parallel tasks.</w:t>
      </w:r>
    </w:p>
    <w:p w14:paraId="5783BFDA" w14:textId="77777777" w:rsidR="00BC0FC1" w:rsidRDefault="00BC0FC1" w:rsidP="00BC0FC1">
      <w:pPr>
        <w:pStyle w:val="NormalWeb"/>
        <w:spacing w:before="240" w:beforeAutospacing="0" w:after="240" w:afterAutospacing="0"/>
        <w:rPr>
          <w:color w:val="000000"/>
        </w:rPr>
      </w:pPr>
      <w:r>
        <w:rPr>
          <w:color w:val="000000"/>
        </w:rPr>
        <w:lastRenderedPageBreak/>
        <w:t xml:space="preserve">These stages can be classified in four categories - storage, routing, </w:t>
      </w:r>
      <w:proofErr w:type="gramStart"/>
      <w:r>
        <w:rPr>
          <w:color w:val="000000"/>
        </w:rPr>
        <w:t>analysis</w:t>
      </w:r>
      <w:proofErr w:type="gramEnd"/>
      <w:r>
        <w:rPr>
          <w:color w:val="000000"/>
        </w:rPr>
        <w:t xml:space="preserve"> and action/display:</w:t>
      </w:r>
    </w:p>
    <w:p w14:paraId="746402C8" w14:textId="77777777" w:rsidR="00BC0FC1" w:rsidRDefault="00BC0FC1" w:rsidP="00BC0FC1">
      <w:pPr>
        <w:pStyle w:val="NormalWeb"/>
        <w:numPr>
          <w:ilvl w:val="0"/>
          <w:numId w:val="28"/>
        </w:numPr>
        <w:spacing w:before="0" w:beforeAutospacing="0" w:after="0" w:afterAutospacing="0"/>
        <w:ind w:left="400"/>
        <w:rPr>
          <w:color w:val="000000"/>
        </w:rPr>
      </w:pPr>
      <w:r>
        <w:rPr>
          <w:color w:val="000000"/>
        </w:rPr>
        <w:t>Storage includes </w:t>
      </w:r>
      <w:hyperlink r:id="rId15" w:tgtFrame="_blank" w:history="1">
        <w:r>
          <w:rPr>
            <w:rStyle w:val="Hyperlink"/>
          </w:rPr>
          <w:t>in-memory caches</w:t>
        </w:r>
      </w:hyperlink>
      <w:r>
        <w:rPr>
          <w:color w:val="000000"/>
        </w:rPr>
        <w:t>, temporary queues and permanent archives (e.g. a database).</w:t>
      </w:r>
    </w:p>
    <w:p w14:paraId="3BCBA4C6" w14:textId="77777777" w:rsidR="00BC0FC1" w:rsidRDefault="00BC0FC1" w:rsidP="00BC0FC1">
      <w:pPr>
        <w:pStyle w:val="NormalWeb"/>
        <w:numPr>
          <w:ilvl w:val="0"/>
          <w:numId w:val="28"/>
        </w:numPr>
        <w:spacing w:before="0" w:beforeAutospacing="0" w:after="0" w:afterAutospacing="0"/>
        <w:ind w:left="400"/>
        <w:rPr>
          <w:color w:val="000000"/>
        </w:rPr>
      </w:pPr>
      <w:r>
        <w:rPr>
          <w:color w:val="000000"/>
        </w:rPr>
        <w:t>Routing allows sending data records to one or more storage endpoints, analysis processes, and actions. Routing makes decisions on what data should go which target and when.</w:t>
      </w:r>
    </w:p>
    <w:p w14:paraId="0E7D0BFC" w14:textId="77777777" w:rsidR="00BC0FC1" w:rsidRDefault="00BC0FC1" w:rsidP="00BC0FC1">
      <w:pPr>
        <w:pStyle w:val="NormalWeb"/>
        <w:numPr>
          <w:ilvl w:val="0"/>
          <w:numId w:val="28"/>
        </w:numPr>
        <w:spacing w:before="0" w:beforeAutospacing="0" w:after="0" w:afterAutospacing="0"/>
        <w:ind w:left="400"/>
        <w:rPr>
          <w:color w:val="000000"/>
        </w:rPr>
      </w:pPr>
      <w:r>
        <w:rPr>
          <w:color w:val="000000"/>
        </w:rPr>
        <w:t>Analysis is used to run data records through a set of conditions and can produce different output data records. For instance, input telemetry data encoded in one format may return output telemetry </w:t>
      </w:r>
      <w:hyperlink r:id="rId16" w:tgtFrame="_blank" w:history="1">
        <w:r>
          <w:rPr>
            <w:rStyle w:val="Hyperlink"/>
          </w:rPr>
          <w:t>encoded</w:t>
        </w:r>
      </w:hyperlink>
      <w:r>
        <w:rPr>
          <w:color w:val="000000"/>
        </w:rPr>
        <w:t> in another format.</w:t>
      </w:r>
    </w:p>
    <w:p w14:paraId="6E418408" w14:textId="77777777" w:rsidR="00BC0FC1" w:rsidRDefault="00BC0FC1" w:rsidP="00BC0FC1">
      <w:pPr>
        <w:pStyle w:val="NormalWeb"/>
        <w:numPr>
          <w:ilvl w:val="0"/>
          <w:numId w:val="28"/>
        </w:numPr>
        <w:spacing w:before="0" w:beforeAutospacing="0" w:after="0" w:afterAutospacing="0"/>
        <w:ind w:left="400"/>
        <w:rPr>
          <w:color w:val="000000"/>
        </w:rPr>
      </w:pPr>
      <w:r>
        <w:rPr>
          <w:color w:val="000000"/>
        </w:rPr>
        <w:t>Original input data records and analysis output records are typically stored and available to display, and may trigger actions such as emails, instant messages, incident tickets, CRM tasks, device commands, etc.</w:t>
      </w:r>
    </w:p>
    <w:p w14:paraId="62731DAA" w14:textId="77777777" w:rsidR="00BC0FC1" w:rsidRDefault="00BC0FC1" w:rsidP="00BC0FC1">
      <w:pPr>
        <w:pStyle w:val="NormalWeb"/>
        <w:spacing w:before="240" w:beforeAutospacing="0" w:after="240" w:afterAutospacing="0"/>
        <w:rPr>
          <w:color w:val="000000"/>
        </w:rPr>
      </w:pPr>
      <w:r>
        <w:rPr>
          <w:color w:val="000000"/>
        </w:rPr>
        <w:t>These processes can be combined in simple graphs, for instance to display raw telemetry received in real time, or more complex graphs executing multiple and advanced tasks, for example updating dashboards, triggering alarms, and starting business integration processes, etc.</w:t>
      </w:r>
    </w:p>
    <w:p w14:paraId="7545FF36" w14:textId="77777777" w:rsidR="00BC0FC1" w:rsidRDefault="00BC0FC1" w:rsidP="00BC0FC1">
      <w:pPr>
        <w:pStyle w:val="NormalWeb"/>
        <w:spacing w:before="240" w:beforeAutospacing="0" w:after="240" w:afterAutospacing="0"/>
        <w:rPr>
          <w:color w:val="000000"/>
        </w:rPr>
      </w:pPr>
      <w:r>
        <w:rPr>
          <w:color w:val="000000"/>
        </w:rPr>
        <w:t>For example, the following graph represents a simple scenario in which devices send telemetry records which are temporarily stored in Azure IoT Hub, and then are immediately displayed on graph on screen for visualization:</w:t>
      </w:r>
    </w:p>
    <w:p w14:paraId="195CAF82" w14:textId="050CAE41" w:rsidR="00BC0FC1" w:rsidRDefault="00BC0FC1" w:rsidP="00BC0FC1">
      <w:pPr>
        <w:pStyle w:val="NormalWeb"/>
        <w:spacing w:before="240" w:beforeAutospacing="0" w:after="240" w:afterAutospacing="0"/>
        <w:rPr>
          <w:color w:val="000000"/>
        </w:rPr>
      </w:pPr>
      <w:r>
        <w:rPr>
          <w:noProof/>
          <w:color w:val="000000"/>
        </w:rPr>
        <w:drawing>
          <wp:inline distT="0" distB="0" distL="0" distR="0" wp14:anchorId="5D169C69" wp14:editId="0B779145">
            <wp:extent cx="5943600" cy="11017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01725"/>
                    </a:xfrm>
                    <a:prstGeom prst="rect">
                      <a:avLst/>
                    </a:prstGeom>
                    <a:noFill/>
                    <a:ln>
                      <a:noFill/>
                    </a:ln>
                  </pic:spPr>
                </pic:pic>
              </a:graphicData>
            </a:graphic>
          </wp:inline>
        </w:drawing>
      </w:r>
    </w:p>
    <w:p w14:paraId="13C5CF7E" w14:textId="77777777" w:rsidR="00BC0FC1" w:rsidRDefault="00BC0FC1" w:rsidP="00BC0FC1">
      <w:pPr>
        <w:pStyle w:val="NormalWeb"/>
        <w:spacing w:before="240" w:beforeAutospacing="0" w:after="240" w:afterAutospacing="0"/>
        <w:rPr>
          <w:color w:val="000000"/>
        </w:rPr>
      </w:pPr>
      <w:r>
        <w:rPr>
          <w:color w:val="000000"/>
        </w:rPr>
        <w:t>The following graph represents another common scenario, in which devices send telemetry, store it short term in Azure IoT Hub, shortly after analyzing the data to detect anomalies, then trigger actions such as an email, SMS text, instant message, etc.:</w:t>
      </w:r>
    </w:p>
    <w:p w14:paraId="26B5D045" w14:textId="0420809D" w:rsidR="00BC0FC1" w:rsidRDefault="00BC0FC1" w:rsidP="00BC0FC1">
      <w:pPr>
        <w:pStyle w:val="NormalWeb"/>
        <w:spacing w:before="240" w:beforeAutospacing="0" w:after="240" w:afterAutospacing="0"/>
        <w:rPr>
          <w:color w:val="000000"/>
        </w:rPr>
      </w:pPr>
      <w:r>
        <w:rPr>
          <w:noProof/>
          <w:color w:val="000000"/>
        </w:rPr>
        <w:drawing>
          <wp:inline distT="0" distB="0" distL="0" distR="0" wp14:anchorId="477B6187" wp14:editId="4635418C">
            <wp:extent cx="5943600" cy="797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97560"/>
                    </a:xfrm>
                    <a:prstGeom prst="rect">
                      <a:avLst/>
                    </a:prstGeom>
                    <a:noFill/>
                    <a:ln>
                      <a:noFill/>
                    </a:ln>
                  </pic:spPr>
                </pic:pic>
              </a:graphicData>
            </a:graphic>
          </wp:inline>
        </w:drawing>
      </w:r>
    </w:p>
    <w:p w14:paraId="2803A316" w14:textId="77777777" w:rsidR="00BC0FC1" w:rsidRDefault="00BC0FC1" w:rsidP="00BC0FC1">
      <w:pPr>
        <w:pStyle w:val="NormalWeb"/>
        <w:spacing w:before="240" w:beforeAutospacing="0" w:after="240" w:afterAutospacing="0"/>
        <w:rPr>
          <w:color w:val="000000"/>
        </w:rPr>
      </w:pPr>
      <w:r>
        <w:rPr>
          <w:color w:val="000000"/>
        </w:rPr>
        <w:t>IoT architectures can also support multiple systems that can accept and do something with data. For instance, some telemetry storage and/or analysis may occur on premise, within devices and field/edge gateways. In other scenarios, </w:t>
      </w:r>
      <w:hyperlink r:id="rId19" w:tgtFrame="_blank" w:history="1">
        <w:r>
          <w:rPr>
            <w:rStyle w:val="Hyperlink"/>
          </w:rPr>
          <w:t>protocol translations</w:t>
        </w:r>
      </w:hyperlink>
      <w:r>
        <w:rPr>
          <w:color w:val="000000"/>
        </w:rPr>
        <w:t> may be required to connect constrained devices to the cloud. While the resulting graph is more complex, the logical building blocks are the same:</w:t>
      </w:r>
    </w:p>
    <w:p w14:paraId="2E94496D" w14:textId="5F32A16D" w:rsidR="00BC0FC1" w:rsidRDefault="00BC0FC1" w:rsidP="00BC0FC1">
      <w:pPr>
        <w:pStyle w:val="NormalWeb"/>
        <w:spacing w:before="240" w:beforeAutospacing="0" w:after="240" w:afterAutospacing="0"/>
        <w:rPr>
          <w:color w:val="000000"/>
        </w:rPr>
      </w:pPr>
      <w:r>
        <w:rPr>
          <w:noProof/>
          <w:color w:val="000000"/>
        </w:rPr>
        <w:lastRenderedPageBreak/>
        <w:drawing>
          <wp:inline distT="0" distB="0" distL="0" distR="0" wp14:anchorId="63595BC5" wp14:editId="2133E706">
            <wp:extent cx="5943600" cy="2003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03425"/>
                    </a:xfrm>
                    <a:prstGeom prst="rect">
                      <a:avLst/>
                    </a:prstGeom>
                    <a:noFill/>
                    <a:ln>
                      <a:noFill/>
                    </a:ln>
                  </pic:spPr>
                </pic:pic>
              </a:graphicData>
            </a:graphic>
          </wp:inline>
        </w:drawing>
      </w:r>
    </w:p>
    <w:p w14:paraId="6771F629" w14:textId="726CF80A" w:rsidR="00BC0FC1" w:rsidRDefault="00BC0FC1"/>
    <w:p w14:paraId="798C5BD1" w14:textId="77777777" w:rsidR="00746A9E" w:rsidRDefault="00746A9E" w:rsidP="00746A9E">
      <w:pPr>
        <w:pStyle w:val="Heading3"/>
        <w:spacing w:before="240" w:after="240"/>
        <w:rPr>
          <w:color w:val="204262"/>
          <w:sz w:val="36"/>
          <w:szCs w:val="36"/>
        </w:rPr>
      </w:pPr>
      <w:r>
        <w:rPr>
          <w:color w:val="204262"/>
          <w:sz w:val="36"/>
          <w:szCs w:val="36"/>
        </w:rPr>
        <w:t>Cross-Cutting Architectural Needs</w:t>
      </w:r>
    </w:p>
    <w:p w14:paraId="18AB518C" w14:textId="77777777" w:rsidR="00746A9E" w:rsidRDefault="00746A9E" w:rsidP="00746A9E">
      <w:pPr>
        <w:pStyle w:val="NormalWeb"/>
        <w:spacing w:before="240" w:beforeAutospacing="0" w:after="240" w:afterAutospacing="0"/>
        <w:rPr>
          <w:color w:val="000000"/>
        </w:rPr>
      </w:pPr>
      <w:r>
        <w:rPr>
          <w:color w:val="000000"/>
        </w:rPr>
        <w:t xml:space="preserve">Cross-cutting needs, or concerns, are aspects of the solution that affect the other subsystem within a </w:t>
      </w:r>
      <w:proofErr w:type="gramStart"/>
      <w:r>
        <w:rPr>
          <w:color w:val="000000"/>
        </w:rPr>
        <w:t>solution</w:t>
      </w:r>
      <w:proofErr w:type="gramEnd"/>
      <w:r>
        <w:rPr>
          <w:color w:val="000000"/>
        </w:rPr>
        <w:t xml:space="preserve"> and which cannot be separated from these subsystems.</w:t>
      </w:r>
    </w:p>
    <w:p w14:paraId="7F641BA2" w14:textId="77777777" w:rsidR="00746A9E" w:rsidRDefault="00746A9E" w:rsidP="00746A9E">
      <w:pPr>
        <w:pStyle w:val="NormalWeb"/>
        <w:spacing w:before="240" w:beforeAutospacing="0" w:after="240" w:afterAutospacing="0"/>
        <w:rPr>
          <w:color w:val="000000"/>
        </w:rPr>
      </w:pPr>
      <w:r>
        <w:rPr>
          <w:color w:val="000000"/>
        </w:rPr>
        <w:t>There are multiple cross-cutting needs for IoT solutions that are critical for success, including: 1) security requirements; including user management and auditing, device connectivity, in-transit telemetry, and at rest security, 2) logging and monitoring for an IoT cloud application is critical for determining health and for troubleshooting failures both for individual subsystems and the application as a whole, and 3) high availability and disaster recovery which is used to rapidly recover from systemic failures.</w:t>
      </w:r>
    </w:p>
    <w:p w14:paraId="3E850366" w14:textId="4AFB496A" w:rsidR="00746A9E" w:rsidRDefault="00746A9E" w:rsidP="00746A9E">
      <w:pPr>
        <w:pStyle w:val="NormalWeb"/>
        <w:spacing w:before="240" w:beforeAutospacing="0" w:after="240" w:afterAutospacing="0"/>
        <w:rPr>
          <w:color w:val="000000"/>
        </w:rPr>
      </w:pPr>
      <w:r>
        <w:rPr>
          <w:noProof/>
          <w:color w:val="000000"/>
        </w:rPr>
        <w:drawing>
          <wp:inline distT="0" distB="0" distL="0" distR="0" wp14:anchorId="089FE7CD" wp14:editId="45939D03">
            <wp:extent cx="5943600" cy="3556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556000"/>
                    </a:xfrm>
                    <a:prstGeom prst="rect">
                      <a:avLst/>
                    </a:prstGeom>
                    <a:noFill/>
                    <a:ln>
                      <a:noFill/>
                    </a:ln>
                  </pic:spPr>
                </pic:pic>
              </a:graphicData>
            </a:graphic>
          </wp:inline>
        </w:drawing>
      </w:r>
    </w:p>
    <w:p w14:paraId="0FE0291D" w14:textId="77777777" w:rsidR="00746A9E" w:rsidRDefault="00746A9E" w:rsidP="00746A9E">
      <w:pPr>
        <w:pStyle w:val="NormalWeb"/>
        <w:spacing w:before="240" w:beforeAutospacing="0" w:after="240" w:afterAutospacing="0"/>
        <w:rPr>
          <w:color w:val="000000"/>
        </w:rPr>
      </w:pPr>
      <w:r>
        <w:rPr>
          <w:b/>
          <w:bCs/>
          <w:color w:val="000000"/>
        </w:rPr>
        <w:lastRenderedPageBreak/>
        <w:t>Security</w:t>
      </w:r>
      <w:r>
        <w:rPr>
          <w:color w:val="000000"/>
        </w:rPr>
        <w:t>: Security is a critical consideration in each of the subsystems. Protecting IoT solutions requires secure provisioning of devices, secure connectivity between devices, edge devices, and the cloud, secure access to the backend solutions, and secure data protection in the cloud during processing and storage (encryption at rest).</w:t>
      </w:r>
    </w:p>
    <w:p w14:paraId="2595F4D6" w14:textId="77777777" w:rsidR="00746A9E" w:rsidRDefault="00746A9E" w:rsidP="00746A9E">
      <w:pPr>
        <w:pStyle w:val="NormalWeb"/>
        <w:spacing w:before="240" w:beforeAutospacing="0" w:after="240" w:afterAutospacing="0"/>
        <w:rPr>
          <w:color w:val="000000"/>
        </w:rPr>
      </w:pPr>
      <w:r>
        <w:rPr>
          <w:b/>
          <w:bCs/>
          <w:color w:val="000000"/>
        </w:rPr>
        <w:t>Logging and monitoring</w:t>
      </w:r>
      <w:r>
        <w:rPr>
          <w:color w:val="000000"/>
        </w:rPr>
        <w:t>: Logging actions and monitoring activity associated with your IoT solution is critical for determining system uptime and troubleshooting failures.</w:t>
      </w:r>
    </w:p>
    <w:p w14:paraId="04DE6B2C" w14:textId="77777777" w:rsidR="00746A9E" w:rsidRDefault="00746A9E" w:rsidP="00746A9E">
      <w:pPr>
        <w:pStyle w:val="NormalWeb"/>
        <w:spacing w:before="240" w:beforeAutospacing="0" w:after="240" w:afterAutospacing="0"/>
        <w:rPr>
          <w:color w:val="000000"/>
        </w:rPr>
      </w:pPr>
      <w:r>
        <w:rPr>
          <w:b/>
          <w:bCs/>
          <w:color w:val="000000"/>
        </w:rPr>
        <w:t>High availability and disaster recovery</w:t>
      </w:r>
      <w:r>
        <w:rPr>
          <w:color w:val="000000"/>
        </w:rPr>
        <w:t>: High availability and disaster recovery (HA/DR) focuses on ensuring an IoT system is always available, including from failures resulting from disasters. The technology used in IoT subsystems have different failover and cross-region support characteristics. For IoT applications, this can result in requiring hosting of duplicate services and duplicating application data across regions depending on acceptable failover downtime and data loss.</w:t>
      </w:r>
    </w:p>
    <w:p w14:paraId="5974815B" w14:textId="38A782AC" w:rsidR="00BC0FC1" w:rsidRDefault="00BC0FC1"/>
    <w:p w14:paraId="0D4CE5CA" w14:textId="5A184009" w:rsidR="00746A9E" w:rsidRDefault="00746A9E"/>
    <w:p w14:paraId="0A582A88" w14:textId="77777777" w:rsidR="00746A9E" w:rsidRDefault="00746A9E" w:rsidP="00746A9E">
      <w:pPr>
        <w:pStyle w:val="Heading3"/>
        <w:spacing w:before="240" w:after="240"/>
        <w:rPr>
          <w:color w:val="204262"/>
          <w:sz w:val="36"/>
          <w:szCs w:val="36"/>
        </w:rPr>
      </w:pPr>
      <w:r>
        <w:rPr>
          <w:color w:val="204262"/>
          <w:sz w:val="36"/>
          <w:szCs w:val="36"/>
        </w:rPr>
        <w:t>IoT Hardware Components</w:t>
      </w:r>
    </w:p>
    <w:p w14:paraId="7364669D" w14:textId="77777777" w:rsidR="00746A9E" w:rsidRDefault="00746A9E" w:rsidP="00746A9E">
      <w:pPr>
        <w:pStyle w:val="NormalWeb"/>
        <w:spacing w:before="240" w:beforeAutospacing="0" w:after="240" w:afterAutospacing="0"/>
        <w:rPr>
          <w:color w:val="000000"/>
        </w:rPr>
      </w:pPr>
      <w:r>
        <w:rPr>
          <w:color w:val="000000"/>
        </w:rPr>
        <w:t>When thinking about building an IoT solution, perhaps the first area of consideration is what hardware you will need (or already have). This is partly driven by the fact that data is the main driver behind implementing many IoT solutions, so figuring out what data you want to collect and how you want to collect it has a primary place in your architecture.</w:t>
      </w:r>
    </w:p>
    <w:p w14:paraId="6DC1929D" w14:textId="77777777" w:rsidR="00746A9E" w:rsidRDefault="00746A9E" w:rsidP="00746A9E">
      <w:pPr>
        <w:pStyle w:val="NormalWeb"/>
        <w:spacing w:before="240" w:beforeAutospacing="0" w:after="240" w:afterAutospacing="0"/>
        <w:rPr>
          <w:color w:val="000000"/>
        </w:rPr>
      </w:pPr>
      <w:r>
        <w:rPr>
          <w:color w:val="000000"/>
        </w:rPr>
        <w:t>The hardware implemented in an IoT solution includes the network infrastructure that is used to connect devices and provide secure data communication to the cloud as well as hardware that is used broker supporting communication with other hardware and cloud services.</w:t>
      </w:r>
    </w:p>
    <w:p w14:paraId="36227B5C" w14:textId="77777777" w:rsidR="00746A9E" w:rsidRDefault="00746A9E" w:rsidP="00746A9E">
      <w:pPr>
        <w:pStyle w:val="Heading4"/>
        <w:spacing w:before="240" w:after="240"/>
        <w:rPr>
          <w:color w:val="30506E"/>
          <w:sz w:val="32"/>
          <w:szCs w:val="32"/>
        </w:rPr>
      </w:pPr>
      <w:r>
        <w:rPr>
          <w:color w:val="30506E"/>
          <w:sz w:val="32"/>
          <w:szCs w:val="32"/>
        </w:rPr>
        <w:t>IP-enabled IoT Devices</w:t>
      </w:r>
    </w:p>
    <w:p w14:paraId="63E348AB" w14:textId="77777777" w:rsidR="00746A9E" w:rsidRDefault="00746A9E" w:rsidP="00746A9E">
      <w:pPr>
        <w:pStyle w:val="NormalWeb"/>
        <w:spacing w:before="240" w:beforeAutospacing="0" w:after="240" w:afterAutospacing="0"/>
        <w:rPr>
          <w:color w:val="000000"/>
        </w:rPr>
      </w:pPr>
      <w:r>
        <w:rPr>
          <w:color w:val="000000"/>
        </w:rPr>
        <w:t xml:space="preserve">An IP-enabled device is, simply, a device that can establish a </w:t>
      </w:r>
      <w:proofErr w:type="spellStart"/>
      <w:r>
        <w:rPr>
          <w:color w:val="000000"/>
        </w:rPr>
        <w:t>a</w:t>
      </w:r>
      <w:proofErr w:type="spellEnd"/>
      <w:r>
        <w:rPr>
          <w:color w:val="000000"/>
        </w:rPr>
        <w:t xml:space="preserve"> connection to a network (for many IoT devices, this means the Internet) and have a unique identity on that network. “IP” stands for "</w:t>
      </w:r>
      <w:hyperlink r:id="rId22" w:tgtFrame="_blank" w:history="1">
        <w:r>
          <w:rPr>
            <w:rStyle w:val="Hyperlink"/>
          </w:rPr>
          <w:t>Internet protocol</w:t>
        </w:r>
      </w:hyperlink>
      <w:r>
        <w:rPr>
          <w:color w:val="000000"/>
        </w:rPr>
        <w:t>" and defines the way messages are delivered over a network. A message in networking terms is just a packet of information and single packet could deliver part of a text message or a video file. Most data that is transferred over the Internet uses this communication protocol.</w:t>
      </w:r>
    </w:p>
    <w:p w14:paraId="2167B691" w14:textId="77777777" w:rsidR="00746A9E" w:rsidRDefault="00746A9E" w:rsidP="00746A9E">
      <w:pPr>
        <w:pStyle w:val="NormalWeb"/>
        <w:spacing w:before="240" w:beforeAutospacing="0" w:after="240" w:afterAutospacing="0"/>
        <w:rPr>
          <w:color w:val="000000"/>
        </w:rPr>
      </w:pPr>
      <w:r>
        <w:rPr>
          <w:color w:val="000000"/>
        </w:rPr>
        <w:t xml:space="preserve">In terms of IoT, an IP-enabled device is one that can connect directly to a network like the </w:t>
      </w:r>
      <w:proofErr w:type="gramStart"/>
      <w:r>
        <w:rPr>
          <w:color w:val="000000"/>
        </w:rPr>
        <w:t>Internet, and</w:t>
      </w:r>
      <w:proofErr w:type="gramEnd"/>
      <w:r>
        <w:rPr>
          <w:color w:val="000000"/>
        </w:rPr>
        <w:t xml:space="preserve"> use the connection to transmit and receive data. Consumer device examples we commonly think of are the home automation devices like doorbells and thermostats that use an Internet connection to communicate with a central server. But industrial-grade IoT devices can be IP-enabled as well. IP-enabled devices use specialized hardware to enable this functionality.</w:t>
      </w:r>
    </w:p>
    <w:p w14:paraId="22D3A87A" w14:textId="77777777" w:rsidR="00746A9E" w:rsidRDefault="00746A9E" w:rsidP="00746A9E">
      <w:pPr>
        <w:pStyle w:val="NormalWeb"/>
        <w:spacing w:before="240" w:beforeAutospacing="0" w:after="240" w:afterAutospacing="0"/>
        <w:rPr>
          <w:color w:val="000000"/>
        </w:rPr>
      </w:pPr>
      <w:r>
        <w:rPr>
          <w:color w:val="000000"/>
        </w:rPr>
        <w:t>As you might expect, people deploy IP-enabled devices in scenarios where data needs to be collected, delivered, and analyzed in real-time, near real-time, or periodically.</w:t>
      </w:r>
    </w:p>
    <w:p w14:paraId="2CF314F5" w14:textId="77777777" w:rsidR="00746A9E" w:rsidRDefault="00746A9E" w:rsidP="00746A9E">
      <w:pPr>
        <w:pStyle w:val="Heading4"/>
        <w:spacing w:before="240" w:after="240"/>
        <w:rPr>
          <w:color w:val="30506E"/>
          <w:sz w:val="32"/>
          <w:szCs w:val="32"/>
        </w:rPr>
      </w:pPr>
      <w:r>
        <w:rPr>
          <w:color w:val="30506E"/>
          <w:sz w:val="32"/>
          <w:szCs w:val="32"/>
        </w:rPr>
        <w:lastRenderedPageBreak/>
        <w:t>Non-IP Enabled Devices</w:t>
      </w:r>
    </w:p>
    <w:p w14:paraId="0477BD2B" w14:textId="77777777" w:rsidR="00746A9E" w:rsidRDefault="00746A9E" w:rsidP="00746A9E">
      <w:pPr>
        <w:pStyle w:val="NormalWeb"/>
        <w:spacing w:before="240" w:beforeAutospacing="0" w:after="240" w:afterAutospacing="0"/>
        <w:rPr>
          <w:color w:val="000000"/>
        </w:rPr>
      </w:pPr>
      <w:r>
        <w:rPr>
          <w:color w:val="000000"/>
        </w:rPr>
        <w:t xml:space="preserve">A device does not need to be directly IP-enabled </w:t>
      </w:r>
      <w:proofErr w:type="gramStart"/>
      <w:r>
        <w:rPr>
          <w:color w:val="000000"/>
        </w:rPr>
        <w:t>in order to</w:t>
      </w:r>
      <w:proofErr w:type="gramEnd"/>
      <w:r>
        <w:rPr>
          <w:color w:val="000000"/>
        </w:rPr>
        <w:t xml:space="preserve"> be a part of an IoT solution. Some devices don't use IP to connect to other parts of an IoT solution but can use other protocols. These devices don't connect to the Internet </w:t>
      </w:r>
      <w:r>
        <w:rPr>
          <w:i/>
          <w:iCs/>
          <w:color w:val="000000"/>
        </w:rPr>
        <w:t xml:space="preserve">per </w:t>
      </w:r>
      <w:proofErr w:type="gramStart"/>
      <w:r>
        <w:rPr>
          <w:i/>
          <w:iCs/>
          <w:color w:val="000000"/>
        </w:rPr>
        <w:t>se</w:t>
      </w:r>
      <w:proofErr w:type="gramEnd"/>
      <w:r>
        <w:rPr>
          <w:color w:val="000000"/>
        </w:rPr>
        <w:t> but their messages are routed to the Internet via other hardware like a field gateway (IoT Edge Device) which we'll discuss below. Non IP-enabled devices can use industry-specific protocols (such as CoAP5, OPC</w:t>
      </w:r>
      <w:proofErr w:type="gramStart"/>
      <w:r>
        <w:rPr>
          <w:color w:val="000000"/>
        </w:rPr>
        <w:t>),and</w:t>
      </w:r>
      <w:proofErr w:type="gramEnd"/>
      <w:r>
        <w:rPr>
          <w:color w:val="000000"/>
        </w:rPr>
        <w:t xml:space="preserve"> short-range communication technologies (such as Bluetooth, ZigBee) to connect to other hardware.</w:t>
      </w:r>
    </w:p>
    <w:p w14:paraId="00A0DD03" w14:textId="77777777" w:rsidR="00746A9E" w:rsidRDefault="00746A9E" w:rsidP="00746A9E">
      <w:pPr>
        <w:pStyle w:val="NormalWeb"/>
        <w:spacing w:before="240" w:beforeAutospacing="0" w:after="240" w:afterAutospacing="0"/>
        <w:rPr>
          <w:color w:val="000000"/>
        </w:rPr>
      </w:pPr>
      <w:r>
        <w:rPr>
          <w:color w:val="000000"/>
        </w:rPr>
        <w:t>Continuing our discussion of consumer devices, when implementing a home security system that includes window sensors and a controllable door lock, the sensors and devices may be communicating locally within the home and use a centralized field gateway device (that is IP-enabled and connected to the Internet) in order to communicate with a cloud service.</w:t>
      </w:r>
    </w:p>
    <w:p w14:paraId="364B6D05" w14:textId="77777777" w:rsidR="00746A9E" w:rsidRDefault="00746A9E" w:rsidP="00746A9E">
      <w:pPr>
        <w:pStyle w:val="NormalWeb"/>
        <w:spacing w:before="240" w:beforeAutospacing="0" w:after="240" w:afterAutospacing="0"/>
        <w:rPr>
          <w:color w:val="000000"/>
        </w:rPr>
      </w:pPr>
      <w:r>
        <w:rPr>
          <w:color w:val="000000"/>
        </w:rPr>
        <w:t xml:space="preserve">Devices of this type can be useful in scenarios where data from </w:t>
      </w:r>
      <w:proofErr w:type="gramStart"/>
      <w:r>
        <w:rPr>
          <w:color w:val="000000"/>
        </w:rPr>
        <w:t>a number of</w:t>
      </w:r>
      <w:proofErr w:type="gramEnd"/>
      <w:r>
        <w:rPr>
          <w:color w:val="000000"/>
        </w:rPr>
        <w:t xml:space="preserve"> devices needs to be aggregated, cleaned-up, and possibly even analyzed before being sent to a cloud service. Since IP-enabled devices typically take more resources, low-powered or resource- (or space-) constrained devices can use protocols with lower resource consumption requirements that transmit to a device that doesn't have these constraints.</w:t>
      </w:r>
    </w:p>
    <w:p w14:paraId="06A223C0" w14:textId="77777777" w:rsidR="00746A9E" w:rsidRDefault="00746A9E" w:rsidP="00746A9E">
      <w:pPr>
        <w:pStyle w:val="Heading4"/>
        <w:spacing w:before="240" w:after="240"/>
        <w:rPr>
          <w:color w:val="30506E"/>
          <w:sz w:val="32"/>
          <w:szCs w:val="32"/>
        </w:rPr>
      </w:pPr>
      <w:r>
        <w:rPr>
          <w:color w:val="30506E"/>
          <w:sz w:val="32"/>
          <w:szCs w:val="32"/>
        </w:rPr>
        <w:t>Sensors</w:t>
      </w:r>
    </w:p>
    <w:p w14:paraId="15422DE8" w14:textId="77777777" w:rsidR="00746A9E" w:rsidRDefault="00746A9E" w:rsidP="00746A9E">
      <w:pPr>
        <w:pStyle w:val="NormalWeb"/>
        <w:spacing w:before="240" w:beforeAutospacing="0" w:after="240" w:afterAutospacing="0"/>
        <w:rPr>
          <w:color w:val="000000"/>
        </w:rPr>
      </w:pPr>
      <w:r>
        <w:rPr>
          <w:color w:val="000000"/>
        </w:rPr>
        <w:t>A sensor is a circuit (or device) that collects a specific type of data about the physical environment. As IoT continues to evolve, the list of available sensors is likely to grow with it. In the meantime, if the sensor that you need doesn't exist, there are communities that will help you build your own sensors.</w:t>
      </w:r>
    </w:p>
    <w:p w14:paraId="26E7D6C1" w14:textId="77777777" w:rsidR="00746A9E" w:rsidRDefault="00746A9E" w:rsidP="00746A9E">
      <w:pPr>
        <w:pStyle w:val="NormalWeb"/>
        <w:spacing w:before="240" w:beforeAutospacing="0" w:after="240" w:afterAutospacing="0"/>
        <w:rPr>
          <w:color w:val="000000"/>
        </w:rPr>
      </w:pPr>
      <w:r>
        <w:rPr>
          <w:color w:val="000000"/>
        </w:rPr>
        <w:t>A </w:t>
      </w:r>
      <w:r>
        <w:rPr>
          <w:b/>
          <w:bCs/>
          <w:color w:val="000000"/>
        </w:rPr>
        <w:t>smart sensor</w:t>
      </w:r>
      <w:r>
        <w:rPr>
          <w:color w:val="000000"/>
        </w:rPr>
        <w:t> according to </w:t>
      </w:r>
      <w:hyperlink r:id="rId23" w:tgtFrame="_blank" w:history="1">
        <w:r>
          <w:rPr>
            <w:rStyle w:val="Hyperlink"/>
          </w:rPr>
          <w:t xml:space="preserve">the </w:t>
        </w:r>
        <w:proofErr w:type="spellStart"/>
        <w:r>
          <w:rPr>
            <w:rStyle w:val="Hyperlink"/>
          </w:rPr>
          <w:t>website</w:t>
        </w:r>
      </w:hyperlink>
      <w:r>
        <w:rPr>
          <w:i/>
          <w:iCs/>
          <w:color w:val="000000"/>
        </w:rPr>
        <w:t>IoT</w:t>
      </w:r>
      <w:proofErr w:type="spellEnd"/>
      <w:r>
        <w:rPr>
          <w:i/>
          <w:iCs/>
          <w:color w:val="000000"/>
        </w:rPr>
        <w:t xml:space="preserve"> Agenda</w:t>
      </w:r>
      <w:r>
        <w:rPr>
          <w:color w:val="000000"/>
        </w:rPr>
        <w:t> is “a device that takes input from the physical environment and uses built-in compute resources to perform predefined functions upon detection of specific input and then process data before passing it on.” That is, the device itself processes the data to some degree before sending it to the next node in the IoT architecture.</w:t>
      </w:r>
    </w:p>
    <w:p w14:paraId="272669CE" w14:textId="77777777" w:rsidR="00746A9E" w:rsidRDefault="00746A9E" w:rsidP="00746A9E">
      <w:pPr>
        <w:pStyle w:val="NormalWeb"/>
        <w:spacing w:before="240" w:beforeAutospacing="0" w:after="240" w:afterAutospacing="0"/>
        <w:rPr>
          <w:color w:val="000000"/>
        </w:rPr>
      </w:pPr>
      <w:r>
        <w:rPr>
          <w:color w:val="000000"/>
        </w:rPr>
        <w:t xml:space="preserve">Sensors can either be directly embedded within an IoT </w:t>
      </w:r>
      <w:proofErr w:type="gramStart"/>
      <w:r>
        <w:rPr>
          <w:color w:val="000000"/>
        </w:rPr>
        <w:t>device, or</w:t>
      </w:r>
      <w:proofErr w:type="gramEnd"/>
      <w:r>
        <w:rPr>
          <w:color w:val="000000"/>
        </w:rPr>
        <w:t xml:space="preserve"> implemented as an external piece of hardware that connects to the IoT device through a defined interface. Examples of simple sensor measurements include: Temperature, Humidity, Distance, and Light</w:t>
      </w:r>
    </w:p>
    <w:p w14:paraId="07B5C673" w14:textId="77777777" w:rsidR="00746A9E" w:rsidRDefault="00746A9E" w:rsidP="00746A9E">
      <w:pPr>
        <w:pStyle w:val="Heading4"/>
        <w:spacing w:before="240" w:after="240"/>
        <w:rPr>
          <w:color w:val="30506E"/>
          <w:sz w:val="32"/>
          <w:szCs w:val="32"/>
        </w:rPr>
      </w:pPr>
      <w:r>
        <w:rPr>
          <w:color w:val="30506E"/>
          <w:sz w:val="32"/>
          <w:szCs w:val="32"/>
        </w:rPr>
        <w:t>IoT Edge Devices and Field Gateways</w:t>
      </w:r>
    </w:p>
    <w:p w14:paraId="638AEF9C" w14:textId="77777777" w:rsidR="00746A9E" w:rsidRDefault="00746A9E" w:rsidP="00746A9E">
      <w:pPr>
        <w:pStyle w:val="NormalWeb"/>
        <w:spacing w:before="240" w:beforeAutospacing="0" w:after="240" w:afterAutospacing="0"/>
        <w:rPr>
          <w:color w:val="000000"/>
        </w:rPr>
      </w:pPr>
      <w:r>
        <w:rPr>
          <w:color w:val="000000"/>
        </w:rPr>
        <w:t>A field gateway is a specialized device-appliance or general-purpose software that acts as a communication enabler and, potentially, as a local device control system and device data processing hub. A field gateway can perform local processing and control functions toward the devices; on the other side it can filter or aggregate the device telemetry and thus reduce the amount of data being transferred to the cloud backend.</w:t>
      </w:r>
    </w:p>
    <w:p w14:paraId="64171899" w14:textId="77777777" w:rsidR="00746A9E" w:rsidRDefault="00746A9E" w:rsidP="00746A9E">
      <w:pPr>
        <w:pStyle w:val="NormalWeb"/>
        <w:spacing w:before="240" w:beforeAutospacing="0" w:after="240" w:afterAutospacing="0"/>
        <w:rPr>
          <w:color w:val="000000"/>
        </w:rPr>
      </w:pPr>
      <w:r>
        <w:rPr>
          <w:color w:val="000000"/>
        </w:rPr>
        <w:lastRenderedPageBreak/>
        <w:t>A field gateway’s scope includes the field gateway itself and all devices that are attached to it. As the name implies, field gateways act outside dedicated data processing facilities and are usually collocated with the devices.</w:t>
      </w:r>
    </w:p>
    <w:p w14:paraId="6517991F" w14:textId="77777777" w:rsidR="00746A9E" w:rsidRDefault="00746A9E" w:rsidP="00746A9E">
      <w:pPr>
        <w:pStyle w:val="NormalWeb"/>
        <w:spacing w:before="240" w:beforeAutospacing="0" w:after="240" w:afterAutospacing="0"/>
        <w:rPr>
          <w:color w:val="000000"/>
        </w:rPr>
      </w:pPr>
      <w:r>
        <w:rPr>
          <w:color w:val="000000"/>
        </w:rPr>
        <w:t>A field gateway is different from a mere traffic router in that it has an active role in managing access and information flow. It is an application-addressed entity and network connection or session terminal. For example, gateways in this context may assist in device provisioning, data filtering, batching and aggregation, buffering of data, protocol translation, and event rules processing. NAT devices or firewalls, in contrast, do not qualify as field gateways since they are not explicit connection or session terminals, but rather route (or deny) connections or sessions made through them.</w:t>
      </w:r>
    </w:p>
    <w:p w14:paraId="555A178C" w14:textId="77777777" w:rsidR="00746A9E" w:rsidRDefault="00746A9E" w:rsidP="00746A9E">
      <w:pPr>
        <w:pStyle w:val="Heading4"/>
        <w:spacing w:before="240" w:after="240"/>
        <w:rPr>
          <w:color w:val="30506E"/>
          <w:sz w:val="32"/>
          <w:szCs w:val="32"/>
        </w:rPr>
      </w:pPr>
      <w:r>
        <w:rPr>
          <w:color w:val="30506E"/>
          <w:sz w:val="32"/>
          <w:szCs w:val="32"/>
        </w:rPr>
        <w:t>Other Hardware</w:t>
      </w:r>
    </w:p>
    <w:p w14:paraId="7C46352A" w14:textId="77777777" w:rsidR="00746A9E" w:rsidRDefault="00746A9E" w:rsidP="00746A9E">
      <w:pPr>
        <w:pStyle w:val="NormalWeb"/>
        <w:spacing w:before="240" w:beforeAutospacing="0" w:after="240" w:afterAutospacing="0"/>
        <w:rPr>
          <w:color w:val="000000"/>
        </w:rPr>
      </w:pPr>
      <w:r>
        <w:rPr>
          <w:color w:val="000000"/>
        </w:rPr>
        <w:t>General networking hardware and specialized protocol gateway devices can also play a significant role in the device-side infrastructure.</w:t>
      </w:r>
    </w:p>
    <w:p w14:paraId="6F5D8850" w14:textId="4DF9A79B" w:rsidR="00746A9E" w:rsidRDefault="00746A9E"/>
    <w:p w14:paraId="7D9FCDE8" w14:textId="76AB2CFF" w:rsidR="00746A9E" w:rsidRDefault="00746A9E"/>
    <w:p w14:paraId="7248A57C" w14:textId="77777777" w:rsidR="00547A3A" w:rsidRDefault="00547A3A" w:rsidP="00547A3A">
      <w:pPr>
        <w:pStyle w:val="Heading3"/>
        <w:spacing w:before="240" w:after="240"/>
        <w:rPr>
          <w:color w:val="204262"/>
          <w:sz w:val="36"/>
          <w:szCs w:val="36"/>
        </w:rPr>
      </w:pPr>
      <w:r>
        <w:rPr>
          <w:color w:val="204262"/>
          <w:sz w:val="36"/>
          <w:szCs w:val="36"/>
        </w:rPr>
        <w:t>Azure IoT Services and Technologies</w:t>
      </w:r>
    </w:p>
    <w:p w14:paraId="68017F6E" w14:textId="77777777" w:rsidR="00547A3A" w:rsidRDefault="00547A3A" w:rsidP="00547A3A">
      <w:pPr>
        <w:pStyle w:val="NormalWeb"/>
        <w:spacing w:before="240" w:beforeAutospacing="0" w:after="240" w:afterAutospacing="0"/>
        <w:rPr>
          <w:color w:val="000000"/>
        </w:rPr>
      </w:pPr>
      <w:r>
        <w:rPr>
          <w:color w:val="000000"/>
        </w:rPr>
        <w:t>Microsoft has built a portfolio that supports the needs of all customers, enabling everyone to access the benefits of digital transformation.</w:t>
      </w:r>
    </w:p>
    <w:p w14:paraId="1C8282B1" w14:textId="77777777" w:rsidR="00547A3A" w:rsidRDefault="00547A3A" w:rsidP="00547A3A">
      <w:pPr>
        <w:pStyle w:val="NormalWeb"/>
        <w:spacing w:before="240" w:beforeAutospacing="0" w:after="240" w:afterAutospacing="0"/>
        <w:rPr>
          <w:color w:val="000000"/>
        </w:rPr>
      </w:pPr>
      <w:r>
        <w:rPr>
          <w:color w:val="000000"/>
        </w:rPr>
        <w:t>Azure IoT technologies and services provide you with options to create a wide variety of IoT solutions that enable digital transformation for your organization. For example, you can:</w:t>
      </w:r>
    </w:p>
    <w:p w14:paraId="55DC9113" w14:textId="77777777" w:rsidR="00547A3A" w:rsidRDefault="00547A3A" w:rsidP="00547A3A">
      <w:pPr>
        <w:pStyle w:val="NormalWeb"/>
        <w:numPr>
          <w:ilvl w:val="0"/>
          <w:numId w:val="29"/>
        </w:numPr>
        <w:spacing w:before="0" w:beforeAutospacing="0" w:after="0" w:afterAutospacing="0"/>
        <w:ind w:left="400"/>
        <w:rPr>
          <w:color w:val="000000"/>
        </w:rPr>
      </w:pPr>
      <w:r>
        <w:rPr>
          <w:color w:val="000000"/>
        </w:rPr>
        <w:t>Use Azure IoT Central, a managed IoT application platform, to build and deploy a secure, enterprise-grade IoT solution. IoT Central features a collection of industry-specific application templates, such as retail and healthcare, to accelerate your solution development process.</w:t>
      </w:r>
    </w:p>
    <w:p w14:paraId="09B65867" w14:textId="77777777" w:rsidR="00547A3A" w:rsidRDefault="00547A3A" w:rsidP="00547A3A">
      <w:pPr>
        <w:pStyle w:val="NormalWeb"/>
        <w:numPr>
          <w:ilvl w:val="0"/>
          <w:numId w:val="29"/>
        </w:numPr>
        <w:spacing w:before="0" w:beforeAutospacing="0" w:after="0" w:afterAutospacing="0"/>
        <w:ind w:left="400"/>
        <w:rPr>
          <w:color w:val="000000"/>
        </w:rPr>
      </w:pPr>
      <w:r>
        <w:rPr>
          <w:color w:val="000000"/>
        </w:rPr>
        <w:t>Extend the open-source code base for an Azure IoT solution accelerator to implement a common IoT scenario such as remote monitoring or predictive maintenance.</w:t>
      </w:r>
    </w:p>
    <w:p w14:paraId="336A1A5F" w14:textId="77777777" w:rsidR="00547A3A" w:rsidRDefault="00547A3A" w:rsidP="00547A3A">
      <w:pPr>
        <w:pStyle w:val="NormalWeb"/>
        <w:numPr>
          <w:ilvl w:val="0"/>
          <w:numId w:val="29"/>
        </w:numPr>
        <w:spacing w:before="0" w:beforeAutospacing="0" w:after="0" w:afterAutospacing="0"/>
        <w:ind w:left="400"/>
        <w:rPr>
          <w:color w:val="000000"/>
        </w:rPr>
      </w:pPr>
      <w:r>
        <w:rPr>
          <w:color w:val="000000"/>
        </w:rPr>
        <w:t>Use Azure IoT platform services such as Azure IoT Hub and the Azure IoT device SDKs to build a custom IoT solution from scratch.</w:t>
      </w:r>
    </w:p>
    <w:p w14:paraId="088275C6" w14:textId="597561BA" w:rsidR="00547A3A" w:rsidRDefault="00547A3A" w:rsidP="00547A3A">
      <w:pPr>
        <w:pStyle w:val="NormalWeb"/>
        <w:spacing w:before="240" w:beforeAutospacing="0" w:after="240" w:afterAutospacing="0"/>
        <w:rPr>
          <w:color w:val="000000"/>
        </w:rPr>
      </w:pPr>
      <w:r>
        <w:rPr>
          <w:noProof/>
          <w:color w:val="000000"/>
        </w:rPr>
        <w:lastRenderedPageBreak/>
        <w:drawing>
          <wp:inline distT="0" distB="0" distL="0" distR="0" wp14:anchorId="62E124AB" wp14:editId="2CF54C1B">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FECD671" w14:textId="77777777" w:rsidR="00547A3A" w:rsidRDefault="00547A3A" w:rsidP="00547A3A">
      <w:pPr>
        <w:pStyle w:val="Heading4"/>
        <w:spacing w:before="240" w:after="240"/>
        <w:rPr>
          <w:color w:val="30506E"/>
          <w:sz w:val="32"/>
          <w:szCs w:val="32"/>
        </w:rPr>
      </w:pPr>
      <w:r>
        <w:rPr>
          <w:color w:val="30506E"/>
          <w:sz w:val="32"/>
          <w:szCs w:val="32"/>
        </w:rPr>
        <w:t>Managed and Prebuilt Solutions</w:t>
      </w:r>
    </w:p>
    <w:p w14:paraId="0BEB78A8" w14:textId="77777777" w:rsidR="00547A3A" w:rsidRDefault="00547A3A" w:rsidP="00547A3A">
      <w:pPr>
        <w:pStyle w:val="NormalWeb"/>
        <w:spacing w:before="240" w:beforeAutospacing="0" w:after="240" w:afterAutospacing="0"/>
        <w:rPr>
          <w:color w:val="000000"/>
        </w:rPr>
      </w:pPr>
      <w:r>
        <w:rPr>
          <w:color w:val="000000"/>
        </w:rPr>
        <w:t>Get started quickly with the solution accelerators or managed application platform offerings. Choose from preconfigured solution accelerators that enable common IoT scenarios, such as remote monitoring, predictive maintenance, and connected factory, to create a fully customizable solution. Or use Azure IoT Central, a fully managed, end-to-end solution that enables powerful IoT scenarios without requiring cloud-solution expertise.</w:t>
      </w:r>
    </w:p>
    <w:p w14:paraId="63808312" w14:textId="77777777" w:rsidR="00547A3A" w:rsidRDefault="00547A3A" w:rsidP="00547A3A">
      <w:pPr>
        <w:pStyle w:val="Heading5"/>
        <w:spacing w:before="240" w:after="240"/>
        <w:rPr>
          <w:color w:val="405E7B"/>
          <w:sz w:val="28"/>
          <w:szCs w:val="28"/>
        </w:rPr>
      </w:pPr>
      <w:r>
        <w:rPr>
          <w:color w:val="405E7B"/>
          <w:sz w:val="28"/>
          <w:szCs w:val="28"/>
        </w:rPr>
        <w:t>Azure IoT Central (SaaS)</w:t>
      </w:r>
    </w:p>
    <w:p w14:paraId="543132AA" w14:textId="77777777" w:rsidR="00547A3A" w:rsidRDefault="00547A3A" w:rsidP="00547A3A">
      <w:pPr>
        <w:pStyle w:val="NormalWeb"/>
        <w:spacing w:before="240" w:beforeAutospacing="0" w:after="240" w:afterAutospacing="0"/>
        <w:rPr>
          <w:color w:val="000000"/>
        </w:rPr>
      </w:pPr>
      <w:r>
        <w:rPr>
          <w:color w:val="000000"/>
        </w:rPr>
        <w:t>The IoT Central application platform reduces the burden and cost of developing, managing, and maintaining enterprise-grade IoT solutions. IoT Central's customizable web UI in lets you monitor device conditions, create rules, and manage millions of devices and their data throughout their life cycle. The API surface within IoT Central gives you programmatic access to configure and interact with your IoT solution.</w:t>
      </w:r>
    </w:p>
    <w:p w14:paraId="7E717786" w14:textId="77777777" w:rsidR="00547A3A" w:rsidRDefault="00547A3A" w:rsidP="00547A3A">
      <w:pPr>
        <w:pStyle w:val="NormalWeb"/>
        <w:spacing w:before="240" w:beforeAutospacing="0" w:after="240" w:afterAutospacing="0"/>
        <w:rPr>
          <w:color w:val="000000"/>
        </w:rPr>
      </w:pPr>
      <w:r>
        <w:rPr>
          <w:color w:val="000000"/>
        </w:rPr>
        <w:t>Azure IoT Central is a fully managed application platform that you can use to create custom IoT solutions. IoT Central uses application templates to create solutions. There are templates for generic solutions and for specific industries such as energy, healthcare, government, and retail. IoT Central application templates let you deploy an IoT Central application in minutes that you can then customize with themes, dashboards, and views.</w:t>
      </w:r>
    </w:p>
    <w:p w14:paraId="620352BA" w14:textId="77777777" w:rsidR="00547A3A" w:rsidRDefault="00547A3A" w:rsidP="00547A3A">
      <w:pPr>
        <w:pStyle w:val="NormalWeb"/>
        <w:spacing w:before="240" w:beforeAutospacing="0" w:after="240" w:afterAutospacing="0"/>
        <w:rPr>
          <w:color w:val="000000"/>
        </w:rPr>
      </w:pPr>
      <w:r>
        <w:rPr>
          <w:color w:val="000000"/>
        </w:rPr>
        <w:t>Choose devices from the Azure Certified for IoT device catalog to quickly connect to your solution. Use the IoT Central web UI to monitor and manage your devices to keep them healthy and connected. Use connectors and APIs to integrate your IoT Central application with other business applications.</w:t>
      </w:r>
    </w:p>
    <w:p w14:paraId="34899DEF" w14:textId="77777777" w:rsidR="00547A3A" w:rsidRDefault="00547A3A" w:rsidP="00547A3A">
      <w:pPr>
        <w:pStyle w:val="NormalWeb"/>
        <w:spacing w:before="240" w:beforeAutospacing="0" w:after="240" w:afterAutospacing="0"/>
        <w:rPr>
          <w:color w:val="000000"/>
        </w:rPr>
      </w:pPr>
      <w:r>
        <w:rPr>
          <w:color w:val="000000"/>
        </w:rPr>
        <w:lastRenderedPageBreak/>
        <w:t>As a fully managed application platform, IoT Central has a simple, predictable pricing model.</w:t>
      </w:r>
    </w:p>
    <w:p w14:paraId="1E7CB70A" w14:textId="77777777" w:rsidR="00547A3A" w:rsidRDefault="00547A3A" w:rsidP="00547A3A">
      <w:pPr>
        <w:pStyle w:val="Heading5"/>
        <w:spacing w:before="240" w:after="240"/>
        <w:rPr>
          <w:color w:val="405E7B"/>
          <w:sz w:val="28"/>
          <w:szCs w:val="28"/>
        </w:rPr>
      </w:pPr>
      <w:r>
        <w:rPr>
          <w:color w:val="405E7B"/>
          <w:sz w:val="28"/>
          <w:szCs w:val="28"/>
        </w:rPr>
        <w:t>Azure IoT solution accelerators (PaaS)</w:t>
      </w:r>
    </w:p>
    <w:p w14:paraId="3186AC9C" w14:textId="77777777" w:rsidR="00547A3A" w:rsidRDefault="00547A3A" w:rsidP="00547A3A">
      <w:pPr>
        <w:pStyle w:val="NormalWeb"/>
        <w:spacing w:before="240" w:beforeAutospacing="0" w:after="240" w:afterAutospacing="0"/>
        <w:rPr>
          <w:color w:val="000000"/>
        </w:rPr>
      </w:pPr>
      <w:r>
        <w:rPr>
          <w:color w:val="000000"/>
        </w:rPr>
        <w:t>Azure IoT solution accelerators are customizable PaaS solutions that provide a high level of control over your IoT solution. If your business is implementing IoT for connected operations or has specific customization requirements for connected products, Azure IoT solution accelerators provide the control you need.</w:t>
      </w:r>
    </w:p>
    <w:p w14:paraId="1698BC6F" w14:textId="77777777" w:rsidR="00547A3A" w:rsidRDefault="00547A3A" w:rsidP="00547A3A">
      <w:pPr>
        <w:pStyle w:val="NormalWeb"/>
        <w:spacing w:before="240" w:beforeAutospacing="0" w:after="240" w:afterAutospacing="0"/>
        <w:rPr>
          <w:color w:val="000000"/>
        </w:rPr>
      </w:pPr>
      <w:r>
        <w:rPr>
          <w:color w:val="000000"/>
        </w:rPr>
        <w:t xml:space="preserve">Organizations with </w:t>
      </w:r>
      <w:proofErr w:type="gramStart"/>
      <w:r>
        <w:rPr>
          <w:color w:val="000000"/>
        </w:rPr>
        <w:t>a large number of</w:t>
      </w:r>
      <w:proofErr w:type="gramEnd"/>
      <w:r>
        <w:rPr>
          <w:color w:val="000000"/>
        </w:rPr>
        <w:t xml:space="preserve"> devices or device models, and manufacturers seeking connected factory solutions, are examples of companies that can benefit from IoT solution accelerators.</w:t>
      </w:r>
    </w:p>
    <w:p w14:paraId="7C81A70B" w14:textId="77777777" w:rsidR="00547A3A" w:rsidRDefault="00547A3A" w:rsidP="00547A3A">
      <w:pPr>
        <w:pStyle w:val="Heading4"/>
        <w:spacing w:before="240" w:after="240"/>
        <w:rPr>
          <w:color w:val="30506E"/>
          <w:sz w:val="32"/>
          <w:szCs w:val="32"/>
        </w:rPr>
      </w:pPr>
      <w:r>
        <w:rPr>
          <w:color w:val="30506E"/>
          <w:sz w:val="32"/>
          <w:szCs w:val="32"/>
        </w:rPr>
        <w:t>Custom Solutions (PaaS)</w:t>
      </w:r>
    </w:p>
    <w:p w14:paraId="14F23E18" w14:textId="77777777" w:rsidR="00547A3A" w:rsidRDefault="00547A3A" w:rsidP="00547A3A">
      <w:pPr>
        <w:pStyle w:val="NormalWeb"/>
        <w:spacing w:before="240" w:beforeAutospacing="0" w:after="240" w:afterAutospacing="0"/>
        <w:rPr>
          <w:color w:val="000000"/>
        </w:rPr>
      </w:pPr>
      <w:r>
        <w:rPr>
          <w:color w:val="000000"/>
        </w:rPr>
        <w:t>With the most comprehensive IoT portfolio of platform services, Platform-as-a-Service (PaaS) technologies that span the Azure platform enable you to easily create, customize, and control all aspects of your IoT solution. Establish bi-directional communications with billions of IoT devices and manage your IoT devices at scale. Then integrate your IoT device data with other platform services, such as Azure Cosmos DB and Azure Time Series Insights, to enhance insights across your solution.</w:t>
      </w:r>
    </w:p>
    <w:p w14:paraId="2C44E42E" w14:textId="77777777" w:rsidR="00547A3A" w:rsidRDefault="00547A3A" w:rsidP="00547A3A">
      <w:pPr>
        <w:pStyle w:val="Heading5"/>
        <w:spacing w:before="240" w:after="240"/>
        <w:rPr>
          <w:color w:val="405E7B"/>
          <w:sz w:val="28"/>
          <w:szCs w:val="28"/>
        </w:rPr>
      </w:pPr>
      <w:r>
        <w:rPr>
          <w:color w:val="405E7B"/>
          <w:sz w:val="28"/>
          <w:szCs w:val="28"/>
        </w:rPr>
        <w:t>Device support</w:t>
      </w:r>
    </w:p>
    <w:p w14:paraId="69F27ACC" w14:textId="77777777" w:rsidR="00547A3A" w:rsidRDefault="00547A3A" w:rsidP="00547A3A">
      <w:pPr>
        <w:pStyle w:val="NormalWeb"/>
        <w:spacing w:before="240" w:beforeAutospacing="0" w:after="240" w:afterAutospacing="0"/>
        <w:rPr>
          <w:color w:val="000000"/>
        </w:rPr>
      </w:pPr>
      <w:r>
        <w:rPr>
          <w:color w:val="000000"/>
        </w:rPr>
        <w:t>Get started on your IoT project with confidence by leveraging Azure IoT Starter Kits or choosing from hundreds of Certified for IoT devices in the device catalog. All devices are platform-agnostic and tested to connect seamlessly to IoT Hub. Connect all your devices to Azure IoT using the open-source device SDKs. The SDKs support multiple operating systems, such as Linux, Windows, and real-time operating systems, as well as multiple programming languages, such as C, Node.js, Java, .NET, and Python.</w:t>
      </w:r>
    </w:p>
    <w:p w14:paraId="165DC5E5" w14:textId="77777777" w:rsidR="00547A3A" w:rsidRDefault="00547A3A" w:rsidP="00547A3A">
      <w:pPr>
        <w:pStyle w:val="Heading5"/>
        <w:spacing w:before="240" w:after="240"/>
        <w:rPr>
          <w:color w:val="405E7B"/>
          <w:sz w:val="28"/>
          <w:szCs w:val="28"/>
        </w:rPr>
      </w:pPr>
      <w:r>
        <w:rPr>
          <w:color w:val="405E7B"/>
          <w:sz w:val="28"/>
          <w:szCs w:val="28"/>
        </w:rPr>
        <w:t>IoT Hub</w:t>
      </w:r>
    </w:p>
    <w:p w14:paraId="267D973E" w14:textId="77777777" w:rsidR="00547A3A" w:rsidRDefault="00547A3A" w:rsidP="00547A3A">
      <w:pPr>
        <w:pStyle w:val="NormalWeb"/>
        <w:spacing w:before="240" w:beforeAutospacing="0" w:after="240" w:afterAutospacing="0"/>
        <w:rPr>
          <w:color w:val="000000"/>
        </w:rPr>
      </w:pPr>
      <w:r>
        <w:rPr>
          <w:color w:val="000000"/>
        </w:rPr>
        <w:t>Azure IoT Hub is a fully managed service that enables reliable and secure bidirectional communications between millions of IoT devices and a solution back end. The Azure IoT Hub Device Provisioning Service is a helper service for IoT Hub that enables zero-touch, just-in-time provisioning to the right IoT hub without requiring human intervention, enabling customers to provision millions of devices in a secure and scalable manner.</w:t>
      </w:r>
    </w:p>
    <w:p w14:paraId="3B1FF014" w14:textId="77777777" w:rsidR="00547A3A" w:rsidRDefault="00547A3A" w:rsidP="00547A3A">
      <w:pPr>
        <w:pStyle w:val="Heading5"/>
        <w:spacing w:before="240" w:after="240"/>
        <w:rPr>
          <w:color w:val="405E7B"/>
          <w:sz w:val="28"/>
          <w:szCs w:val="28"/>
        </w:rPr>
      </w:pPr>
      <w:r>
        <w:rPr>
          <w:color w:val="405E7B"/>
          <w:sz w:val="28"/>
          <w:szCs w:val="28"/>
        </w:rPr>
        <w:t>IoT Edge</w:t>
      </w:r>
    </w:p>
    <w:p w14:paraId="5349FED7" w14:textId="77777777" w:rsidR="00547A3A" w:rsidRDefault="00547A3A" w:rsidP="00547A3A">
      <w:pPr>
        <w:pStyle w:val="NormalWeb"/>
        <w:spacing w:before="240" w:beforeAutospacing="0" w:after="240" w:afterAutospacing="0"/>
        <w:rPr>
          <w:color w:val="000000"/>
        </w:rPr>
      </w:pPr>
      <w:r>
        <w:rPr>
          <w:color w:val="000000"/>
        </w:rPr>
        <w:t>Azure IoT Edge is an IoT service. This service is meant for customers who want to analyze data on devices, a.k.a. “at the edge.” By moving parts of your workload to the edge, you will experience reduced latency and have the option for off-line scenarios.</w:t>
      </w:r>
    </w:p>
    <w:p w14:paraId="58C25432" w14:textId="77777777" w:rsidR="00547A3A" w:rsidRDefault="00547A3A" w:rsidP="00547A3A">
      <w:pPr>
        <w:pStyle w:val="Heading5"/>
        <w:spacing w:before="240" w:after="240"/>
        <w:rPr>
          <w:color w:val="405E7B"/>
          <w:sz w:val="28"/>
          <w:szCs w:val="28"/>
        </w:rPr>
      </w:pPr>
      <w:r>
        <w:rPr>
          <w:color w:val="405E7B"/>
          <w:sz w:val="28"/>
          <w:szCs w:val="28"/>
        </w:rPr>
        <w:lastRenderedPageBreak/>
        <w:t>Spatial Intelligence</w:t>
      </w:r>
    </w:p>
    <w:p w14:paraId="3224F70E" w14:textId="77777777" w:rsidR="00547A3A" w:rsidRDefault="00547A3A" w:rsidP="00547A3A">
      <w:pPr>
        <w:pStyle w:val="NormalWeb"/>
        <w:spacing w:before="240" w:beforeAutospacing="0" w:after="240" w:afterAutospacing="0"/>
        <w:rPr>
          <w:color w:val="000000"/>
        </w:rPr>
      </w:pPr>
      <w:r>
        <w:rPr>
          <w:color w:val="000000"/>
        </w:rPr>
        <w:t>Azure Digital Twins is an IoT service that enables you to create a model of a physical environment. It provides a spatial intelligence graph to model the relationships between people, spaces, and devices. By corelating data across the digital and physical world you can create contextually aware solutions.</w:t>
      </w:r>
    </w:p>
    <w:p w14:paraId="4F269559" w14:textId="77777777" w:rsidR="00547A3A" w:rsidRDefault="00547A3A" w:rsidP="00547A3A">
      <w:pPr>
        <w:pStyle w:val="Heading5"/>
        <w:spacing w:before="240" w:after="240"/>
        <w:rPr>
          <w:color w:val="405E7B"/>
          <w:sz w:val="28"/>
          <w:szCs w:val="28"/>
        </w:rPr>
      </w:pPr>
      <w:r>
        <w:rPr>
          <w:color w:val="405E7B"/>
          <w:sz w:val="28"/>
          <w:szCs w:val="28"/>
        </w:rPr>
        <w:t>Data and analytics</w:t>
      </w:r>
    </w:p>
    <w:p w14:paraId="163C5931" w14:textId="77777777" w:rsidR="00547A3A" w:rsidRDefault="00547A3A" w:rsidP="00547A3A">
      <w:pPr>
        <w:pStyle w:val="NormalWeb"/>
        <w:spacing w:before="240" w:beforeAutospacing="0" w:after="240" w:afterAutospacing="0"/>
        <w:rPr>
          <w:color w:val="000000"/>
        </w:rPr>
      </w:pPr>
      <w:r>
        <w:rPr>
          <w:color w:val="000000"/>
        </w:rPr>
        <w:t>Take advantage of an array of Azure data and analytics PaaS offerings in your IoT solution, from bringing cloud intelligence to the edge with Azure Machine Learning, to storing IoT device data in a cost-effective way with Azure Data Lake, to visualizing huge amount of data from IoT devices with Azure Time Series Insights.</w:t>
      </w:r>
    </w:p>
    <w:p w14:paraId="1FEA2C3F" w14:textId="47EEAE20" w:rsidR="00746A9E" w:rsidRDefault="00746A9E"/>
    <w:p w14:paraId="2A9AEEA6" w14:textId="14C214CC" w:rsidR="00547A3A" w:rsidRDefault="00547A3A"/>
    <w:p w14:paraId="09546C29" w14:textId="77777777" w:rsidR="00547A3A" w:rsidRDefault="00547A3A" w:rsidP="00547A3A">
      <w:pPr>
        <w:pStyle w:val="Heading3"/>
        <w:spacing w:before="240" w:after="240"/>
        <w:rPr>
          <w:color w:val="204262"/>
          <w:sz w:val="36"/>
          <w:szCs w:val="36"/>
        </w:rPr>
      </w:pPr>
      <w:r>
        <w:rPr>
          <w:color w:val="204262"/>
          <w:sz w:val="36"/>
          <w:szCs w:val="36"/>
        </w:rPr>
        <w:t>Introduction to IoT Device Software</w:t>
      </w:r>
    </w:p>
    <w:p w14:paraId="06C618CB" w14:textId="77777777" w:rsidR="00547A3A" w:rsidRDefault="00547A3A" w:rsidP="00547A3A">
      <w:pPr>
        <w:pStyle w:val="NormalWeb"/>
        <w:spacing w:before="240" w:beforeAutospacing="0" w:after="240" w:afterAutospacing="0"/>
        <w:rPr>
          <w:color w:val="000000"/>
        </w:rPr>
      </w:pPr>
      <w:r>
        <w:rPr>
          <w:color w:val="000000"/>
        </w:rPr>
        <w:t xml:space="preserve">Like any other piece of complex electronic hardware that we use today, IoT devices need the ability to run code </w:t>
      </w:r>
      <w:proofErr w:type="gramStart"/>
      <w:r>
        <w:rPr>
          <w:color w:val="000000"/>
        </w:rPr>
        <w:t>in order to</w:t>
      </w:r>
      <w:proofErr w:type="gramEnd"/>
      <w:r>
        <w:rPr>
          <w:color w:val="000000"/>
        </w:rPr>
        <w:t xml:space="preserve"> be useful. But because IoT devices tend to be small and resource-constrained, the environment in which code runs will vary in functionality, memory footprint, and feature set. Devices also need to be programmed–given the instructions they need to do the tasks that engineers need them to do. There are many vendors developing runtime environments, operating systems for resource constrained devices, and programming tools. The choice you make for any given solution will be the product of </w:t>
      </w:r>
      <w:proofErr w:type="gramStart"/>
      <w:r>
        <w:rPr>
          <w:color w:val="000000"/>
        </w:rPr>
        <w:t>a number of</w:t>
      </w:r>
      <w:proofErr w:type="gramEnd"/>
      <w:r>
        <w:rPr>
          <w:color w:val="000000"/>
        </w:rPr>
        <w:t xml:space="preserve"> factors including:</w:t>
      </w:r>
    </w:p>
    <w:p w14:paraId="78B1EA8D" w14:textId="77777777" w:rsidR="00547A3A" w:rsidRDefault="00547A3A" w:rsidP="00547A3A">
      <w:pPr>
        <w:pStyle w:val="NormalWeb"/>
        <w:numPr>
          <w:ilvl w:val="0"/>
          <w:numId w:val="30"/>
        </w:numPr>
        <w:spacing w:before="0" w:beforeAutospacing="0" w:after="0" w:afterAutospacing="0"/>
        <w:ind w:left="400"/>
        <w:rPr>
          <w:color w:val="000000"/>
        </w:rPr>
      </w:pPr>
      <w:r>
        <w:rPr>
          <w:color w:val="000000"/>
        </w:rPr>
        <w:t>Availability of the software you need</w:t>
      </w:r>
    </w:p>
    <w:p w14:paraId="5C801603" w14:textId="77777777" w:rsidR="00547A3A" w:rsidRDefault="00547A3A" w:rsidP="00547A3A">
      <w:pPr>
        <w:pStyle w:val="NormalWeb"/>
        <w:numPr>
          <w:ilvl w:val="0"/>
          <w:numId w:val="30"/>
        </w:numPr>
        <w:spacing w:before="0" w:beforeAutospacing="0" w:after="0" w:afterAutospacing="0"/>
        <w:ind w:left="400"/>
        <w:rPr>
          <w:color w:val="000000"/>
        </w:rPr>
      </w:pPr>
      <w:r>
        <w:rPr>
          <w:color w:val="000000"/>
        </w:rPr>
        <w:t>Compatibility of the software with the devices you've chosen</w:t>
      </w:r>
    </w:p>
    <w:p w14:paraId="38D9556B" w14:textId="77777777" w:rsidR="00547A3A" w:rsidRDefault="00547A3A" w:rsidP="00547A3A">
      <w:pPr>
        <w:pStyle w:val="NormalWeb"/>
        <w:numPr>
          <w:ilvl w:val="0"/>
          <w:numId w:val="30"/>
        </w:numPr>
        <w:spacing w:before="0" w:beforeAutospacing="0" w:after="0" w:afterAutospacing="0"/>
        <w:ind w:left="400"/>
        <w:rPr>
          <w:color w:val="000000"/>
        </w:rPr>
      </w:pPr>
      <w:r>
        <w:rPr>
          <w:color w:val="000000"/>
        </w:rPr>
        <w:t>Compatibility with other software/cloud systems in your solution</w:t>
      </w:r>
    </w:p>
    <w:p w14:paraId="04AECC08" w14:textId="77777777" w:rsidR="00547A3A" w:rsidRDefault="00547A3A" w:rsidP="00547A3A">
      <w:pPr>
        <w:pStyle w:val="NormalWeb"/>
        <w:numPr>
          <w:ilvl w:val="0"/>
          <w:numId w:val="30"/>
        </w:numPr>
        <w:spacing w:before="0" w:beforeAutospacing="0" w:after="0" w:afterAutospacing="0"/>
        <w:ind w:left="400"/>
        <w:rPr>
          <w:color w:val="000000"/>
        </w:rPr>
      </w:pPr>
      <w:r>
        <w:rPr>
          <w:color w:val="000000"/>
        </w:rPr>
        <w:t>Reputation and longevity of the software provider</w:t>
      </w:r>
    </w:p>
    <w:p w14:paraId="40D6006F" w14:textId="77777777" w:rsidR="00547A3A" w:rsidRDefault="00547A3A" w:rsidP="00547A3A">
      <w:pPr>
        <w:pStyle w:val="NormalWeb"/>
        <w:numPr>
          <w:ilvl w:val="0"/>
          <w:numId w:val="30"/>
        </w:numPr>
        <w:spacing w:before="0" w:beforeAutospacing="0" w:after="0" w:afterAutospacing="0"/>
        <w:ind w:left="400"/>
        <w:rPr>
          <w:color w:val="000000"/>
        </w:rPr>
      </w:pPr>
      <w:r>
        <w:rPr>
          <w:color w:val="000000"/>
        </w:rPr>
        <w:t>The commitment of the software provider to update the operating system and tools to address security issues, bugs, and new features.</w:t>
      </w:r>
    </w:p>
    <w:p w14:paraId="6CDB7EA2" w14:textId="77777777" w:rsidR="00547A3A" w:rsidRDefault="00547A3A" w:rsidP="00547A3A">
      <w:pPr>
        <w:pStyle w:val="NormalWeb"/>
        <w:numPr>
          <w:ilvl w:val="0"/>
          <w:numId w:val="30"/>
        </w:numPr>
        <w:spacing w:before="0" w:beforeAutospacing="0" w:after="0" w:afterAutospacing="0"/>
        <w:ind w:left="400"/>
        <w:rPr>
          <w:color w:val="000000"/>
        </w:rPr>
      </w:pPr>
      <w:r>
        <w:rPr>
          <w:color w:val="000000"/>
        </w:rPr>
        <w:t>Security and privacy requirements</w:t>
      </w:r>
    </w:p>
    <w:p w14:paraId="3B9604AA" w14:textId="77777777" w:rsidR="00547A3A" w:rsidRDefault="00547A3A" w:rsidP="00547A3A">
      <w:pPr>
        <w:pStyle w:val="NormalWeb"/>
        <w:spacing w:before="240" w:beforeAutospacing="0" w:after="240" w:afterAutospacing="0"/>
        <w:rPr>
          <w:color w:val="000000"/>
        </w:rPr>
      </w:pPr>
      <w:r>
        <w:rPr>
          <w:color w:val="000000"/>
        </w:rPr>
        <w:t>Of course, your solution may involve devices with a variety of operating systems and development environments. But the more you add to your solution, the more complex development and maintenance becomes so it pays to be mindful of the software choices you make and the implications of each one during the architectural phase of the project.</w:t>
      </w:r>
    </w:p>
    <w:p w14:paraId="053DB252" w14:textId="77777777" w:rsidR="00547A3A" w:rsidRDefault="00547A3A" w:rsidP="00547A3A">
      <w:pPr>
        <w:pStyle w:val="Heading4"/>
        <w:spacing w:before="240" w:after="240"/>
        <w:rPr>
          <w:color w:val="30506E"/>
          <w:sz w:val="32"/>
          <w:szCs w:val="32"/>
        </w:rPr>
      </w:pPr>
      <w:r>
        <w:rPr>
          <w:color w:val="30506E"/>
          <w:sz w:val="32"/>
          <w:szCs w:val="32"/>
        </w:rPr>
        <w:t>Device Operating Systems</w:t>
      </w:r>
    </w:p>
    <w:p w14:paraId="2AEEAEFC" w14:textId="77777777" w:rsidR="00547A3A" w:rsidRDefault="00547A3A" w:rsidP="00547A3A">
      <w:pPr>
        <w:pStyle w:val="NormalWeb"/>
        <w:spacing w:before="240" w:beforeAutospacing="0" w:after="240" w:afterAutospacing="0"/>
        <w:rPr>
          <w:color w:val="000000"/>
        </w:rPr>
      </w:pPr>
      <w:r>
        <w:rPr>
          <w:color w:val="000000"/>
        </w:rPr>
        <w:t xml:space="preserve">As we mentioned above, there are a lot of options for device operating systems. In this section, we'll survey a few of the more popular </w:t>
      </w:r>
      <w:proofErr w:type="spellStart"/>
      <w:r>
        <w:rPr>
          <w:color w:val="000000"/>
        </w:rPr>
        <w:t>onces</w:t>
      </w:r>
      <w:proofErr w:type="spellEnd"/>
      <w:r>
        <w:rPr>
          <w:color w:val="000000"/>
        </w:rPr>
        <w:t xml:space="preserve"> to get a sense of the features and options available on them.</w:t>
      </w:r>
    </w:p>
    <w:tbl>
      <w:tblPr>
        <w:tblW w:w="11244" w:type="dxa"/>
        <w:tblBorders>
          <w:top w:val="single" w:sz="6" w:space="0" w:color="D3D3D3"/>
          <w:left w:val="single" w:sz="6" w:space="0" w:color="D3D3D3"/>
          <w:bottom w:val="single" w:sz="6" w:space="0" w:color="D3D3D3"/>
          <w:right w:val="single" w:sz="6" w:space="0" w:color="D3D3D3"/>
        </w:tblBorders>
        <w:tblCellMar>
          <w:top w:w="15" w:type="dxa"/>
          <w:left w:w="15" w:type="dxa"/>
          <w:bottom w:w="15" w:type="dxa"/>
          <w:right w:w="15" w:type="dxa"/>
        </w:tblCellMar>
        <w:tblLook w:val="04A0" w:firstRow="1" w:lastRow="0" w:firstColumn="1" w:lastColumn="0" w:noHBand="0" w:noVBand="1"/>
      </w:tblPr>
      <w:tblGrid>
        <w:gridCol w:w="1580"/>
        <w:gridCol w:w="1212"/>
        <w:gridCol w:w="8452"/>
      </w:tblGrid>
      <w:tr w:rsidR="00547A3A" w14:paraId="47ADE038" w14:textId="77777777" w:rsidTr="00547A3A">
        <w:trPr>
          <w:tblHeader/>
        </w:trPr>
        <w:tc>
          <w:tcPr>
            <w:tcW w:w="0" w:type="auto"/>
            <w:tcBorders>
              <w:top w:val="single" w:sz="6" w:space="0" w:color="D3D3D3"/>
              <w:left w:val="single" w:sz="6" w:space="0" w:color="D3D3D3"/>
              <w:bottom w:val="single" w:sz="6" w:space="0" w:color="D3D3D3"/>
              <w:right w:val="single" w:sz="6" w:space="0" w:color="D3D3D3"/>
            </w:tcBorders>
            <w:shd w:val="clear" w:color="auto" w:fill="EEEEEE"/>
            <w:tcMar>
              <w:top w:w="120" w:type="dxa"/>
              <w:left w:w="120" w:type="dxa"/>
              <w:bottom w:w="120" w:type="dxa"/>
              <w:right w:w="120" w:type="dxa"/>
            </w:tcMar>
            <w:vAlign w:val="center"/>
            <w:hideMark/>
          </w:tcPr>
          <w:p w14:paraId="21BBC00E" w14:textId="77777777" w:rsidR="00547A3A" w:rsidRDefault="00547A3A">
            <w:pPr>
              <w:pStyle w:val="NormalWeb"/>
              <w:spacing w:before="0" w:beforeAutospacing="0" w:after="0" w:afterAutospacing="0"/>
              <w:rPr>
                <w:b/>
                <w:bCs/>
                <w:color w:val="000000"/>
              </w:rPr>
            </w:pPr>
            <w:r>
              <w:rPr>
                <w:b/>
                <w:bCs/>
                <w:color w:val="000000"/>
              </w:rPr>
              <w:lastRenderedPageBreak/>
              <w:t>OS</w:t>
            </w:r>
          </w:p>
        </w:tc>
        <w:tc>
          <w:tcPr>
            <w:tcW w:w="0" w:type="auto"/>
            <w:tcBorders>
              <w:top w:val="single" w:sz="6" w:space="0" w:color="D3D3D3"/>
              <w:left w:val="single" w:sz="6" w:space="0" w:color="D3D3D3"/>
              <w:bottom w:val="single" w:sz="6" w:space="0" w:color="D3D3D3"/>
              <w:right w:val="single" w:sz="6" w:space="0" w:color="D3D3D3"/>
            </w:tcBorders>
            <w:shd w:val="clear" w:color="auto" w:fill="EEEEEE"/>
            <w:tcMar>
              <w:top w:w="120" w:type="dxa"/>
              <w:left w:w="120" w:type="dxa"/>
              <w:bottom w:w="120" w:type="dxa"/>
              <w:right w:w="120" w:type="dxa"/>
            </w:tcMar>
            <w:vAlign w:val="center"/>
            <w:hideMark/>
          </w:tcPr>
          <w:p w14:paraId="3AC3B001" w14:textId="77777777" w:rsidR="00547A3A" w:rsidRDefault="00547A3A">
            <w:pPr>
              <w:pStyle w:val="NormalWeb"/>
              <w:spacing w:before="0" w:beforeAutospacing="0" w:after="0" w:afterAutospacing="0"/>
              <w:rPr>
                <w:b/>
                <w:bCs/>
                <w:color w:val="000000"/>
              </w:rPr>
            </w:pPr>
            <w:r>
              <w:rPr>
                <w:b/>
                <w:bCs/>
                <w:color w:val="000000"/>
              </w:rPr>
              <w:t>Type</w:t>
            </w:r>
          </w:p>
        </w:tc>
        <w:tc>
          <w:tcPr>
            <w:tcW w:w="0" w:type="auto"/>
            <w:tcBorders>
              <w:top w:val="single" w:sz="6" w:space="0" w:color="D3D3D3"/>
              <w:left w:val="single" w:sz="6" w:space="0" w:color="D3D3D3"/>
              <w:bottom w:val="single" w:sz="6" w:space="0" w:color="D3D3D3"/>
              <w:right w:val="single" w:sz="6" w:space="0" w:color="D3D3D3"/>
            </w:tcBorders>
            <w:shd w:val="clear" w:color="auto" w:fill="EEEEEE"/>
            <w:tcMar>
              <w:top w:w="120" w:type="dxa"/>
              <w:left w:w="120" w:type="dxa"/>
              <w:bottom w:w="120" w:type="dxa"/>
              <w:right w:w="120" w:type="dxa"/>
            </w:tcMar>
            <w:vAlign w:val="center"/>
            <w:hideMark/>
          </w:tcPr>
          <w:p w14:paraId="0043E4D1" w14:textId="77777777" w:rsidR="00547A3A" w:rsidRDefault="00547A3A">
            <w:pPr>
              <w:pStyle w:val="NormalWeb"/>
              <w:spacing w:before="0" w:beforeAutospacing="0" w:after="0" w:afterAutospacing="0"/>
              <w:rPr>
                <w:b/>
                <w:bCs/>
                <w:color w:val="000000"/>
              </w:rPr>
            </w:pPr>
            <w:r>
              <w:rPr>
                <w:b/>
                <w:bCs/>
                <w:color w:val="000000"/>
              </w:rPr>
              <w:t>Description</w:t>
            </w:r>
          </w:p>
        </w:tc>
      </w:tr>
      <w:tr w:rsidR="00547A3A" w14:paraId="30173660" w14:textId="77777777" w:rsidTr="00547A3A">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747FAA52" w14:textId="77777777" w:rsidR="00547A3A" w:rsidRDefault="007A519B">
            <w:pPr>
              <w:pStyle w:val="NormalWeb"/>
              <w:spacing w:before="0" w:beforeAutospacing="0" w:after="0" w:afterAutospacing="0"/>
              <w:rPr>
                <w:color w:val="000000"/>
              </w:rPr>
            </w:pPr>
            <w:hyperlink r:id="rId25" w:tgtFrame="_blank" w:history="1">
              <w:r w:rsidR="00547A3A">
                <w:rPr>
                  <w:rStyle w:val="Hyperlink"/>
                  <w:rFonts w:eastAsiaTheme="majorEastAsia"/>
                </w:rPr>
                <w:t>Windows IoT Core</w:t>
              </w:r>
            </w:hyperlink>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60B5FC2E" w14:textId="77777777" w:rsidR="00547A3A" w:rsidRDefault="00547A3A">
            <w:pPr>
              <w:pStyle w:val="NormalWeb"/>
              <w:spacing w:before="0" w:beforeAutospacing="0" w:after="0" w:afterAutospacing="0"/>
              <w:rPr>
                <w:color w:val="000000"/>
              </w:rPr>
            </w:pPr>
            <w:r>
              <w:rPr>
                <w:color w:val="000000"/>
              </w:rPr>
              <w:t>Managed</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40985C3C" w14:textId="77777777" w:rsidR="00547A3A" w:rsidRDefault="00547A3A">
            <w:pPr>
              <w:pStyle w:val="NormalWeb"/>
              <w:spacing w:before="0" w:beforeAutospacing="0" w:after="0" w:afterAutospacing="0"/>
              <w:rPr>
                <w:color w:val="000000"/>
              </w:rPr>
            </w:pPr>
            <w:r>
              <w:rPr>
                <w:color w:val="000000"/>
              </w:rPr>
              <w:t>Windows IoT Core is a version of Windows 10 that is optimized for smaller devices with or without a display that run on both ARM and x86/x64 devices.</w:t>
            </w:r>
          </w:p>
        </w:tc>
      </w:tr>
      <w:tr w:rsidR="00547A3A" w14:paraId="38343376" w14:textId="77777777" w:rsidTr="00547A3A">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058DCCC8" w14:textId="77777777" w:rsidR="00547A3A" w:rsidRDefault="007A519B">
            <w:pPr>
              <w:pStyle w:val="NormalWeb"/>
              <w:spacing w:before="0" w:beforeAutospacing="0" w:after="0" w:afterAutospacing="0"/>
              <w:rPr>
                <w:color w:val="000000"/>
              </w:rPr>
            </w:pPr>
            <w:hyperlink r:id="rId26" w:tgtFrame="_blank" w:history="1">
              <w:r w:rsidR="00547A3A">
                <w:rPr>
                  <w:rStyle w:val="Hyperlink"/>
                  <w:rFonts w:eastAsiaTheme="majorEastAsia"/>
                </w:rPr>
                <w:t>Ubuntu Core</w:t>
              </w:r>
            </w:hyperlink>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2BF5C835" w14:textId="77777777" w:rsidR="00547A3A" w:rsidRDefault="00547A3A">
            <w:pPr>
              <w:pStyle w:val="NormalWeb"/>
              <w:spacing w:before="0" w:beforeAutospacing="0" w:after="0" w:afterAutospacing="0"/>
              <w:rPr>
                <w:color w:val="000000"/>
              </w:rPr>
            </w:pPr>
            <w:r>
              <w:rPr>
                <w:color w:val="000000"/>
              </w:rPr>
              <w:t>Open Source</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0F0E71E6" w14:textId="77777777" w:rsidR="00547A3A" w:rsidRDefault="00547A3A">
            <w:pPr>
              <w:pStyle w:val="NormalWeb"/>
              <w:spacing w:before="0" w:beforeAutospacing="0" w:after="0" w:afterAutospacing="0"/>
              <w:rPr>
                <w:color w:val="000000"/>
              </w:rPr>
            </w:pPr>
            <w:r>
              <w:rPr>
                <w:color w:val="000000"/>
              </w:rPr>
              <w:t>"Ubuntu Core uses the same kernel, libraries and system software as classic Ubuntu. You can develop snaps on your Ubuntu PC just like any other application. The difference is that it’s been built for the Internet of Things."</w:t>
            </w:r>
          </w:p>
        </w:tc>
      </w:tr>
      <w:tr w:rsidR="00547A3A" w14:paraId="362DF3B9" w14:textId="77777777" w:rsidTr="00547A3A">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45A70478" w14:textId="77777777" w:rsidR="00547A3A" w:rsidRDefault="007A519B">
            <w:pPr>
              <w:pStyle w:val="NormalWeb"/>
              <w:spacing w:before="0" w:beforeAutospacing="0" w:after="0" w:afterAutospacing="0"/>
              <w:rPr>
                <w:color w:val="000000"/>
              </w:rPr>
            </w:pPr>
            <w:hyperlink r:id="rId27" w:tgtFrame="_blank" w:history="1">
              <w:r w:rsidR="00547A3A">
                <w:rPr>
                  <w:rStyle w:val="Hyperlink"/>
                  <w:rFonts w:eastAsiaTheme="majorEastAsia"/>
                </w:rPr>
                <w:t>Riot</w:t>
              </w:r>
            </w:hyperlink>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336337D3" w14:textId="77777777" w:rsidR="00547A3A" w:rsidRDefault="00547A3A">
            <w:pPr>
              <w:pStyle w:val="NormalWeb"/>
              <w:spacing w:before="0" w:beforeAutospacing="0" w:after="0" w:afterAutospacing="0"/>
              <w:rPr>
                <w:color w:val="000000"/>
              </w:rPr>
            </w:pPr>
            <w:r>
              <w:rPr>
                <w:color w:val="000000"/>
              </w:rPr>
              <w:t>Open Source</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00617764" w14:textId="77777777" w:rsidR="00547A3A" w:rsidRDefault="00547A3A">
            <w:pPr>
              <w:pStyle w:val="NormalWeb"/>
              <w:spacing w:before="0" w:beforeAutospacing="0" w:after="0" w:afterAutospacing="0"/>
              <w:rPr>
                <w:color w:val="000000"/>
              </w:rPr>
            </w:pPr>
            <w:r>
              <w:rPr>
                <w:color w:val="000000"/>
              </w:rPr>
              <w:t>"RIOT supports most low-power IoT devices and microcontroller architectures (32-bit, 16-bit, 8-bit). RIOT aims to implement all relevant open standards supporting an Internet of Things that is connected, secure, durable &amp; privacy-friendly."</w:t>
            </w:r>
          </w:p>
        </w:tc>
      </w:tr>
      <w:tr w:rsidR="00547A3A" w14:paraId="2F9D6ACC" w14:textId="77777777" w:rsidTr="00547A3A">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1BEBC31F" w14:textId="77777777" w:rsidR="00547A3A" w:rsidRDefault="007A519B">
            <w:pPr>
              <w:pStyle w:val="NormalWeb"/>
              <w:spacing w:before="0" w:beforeAutospacing="0" w:after="0" w:afterAutospacing="0"/>
              <w:rPr>
                <w:color w:val="000000"/>
              </w:rPr>
            </w:pPr>
            <w:hyperlink r:id="rId28" w:tgtFrame="_blank" w:history="1">
              <w:r w:rsidR="00547A3A">
                <w:rPr>
                  <w:rStyle w:val="Hyperlink"/>
                  <w:rFonts w:eastAsiaTheme="majorEastAsia"/>
                </w:rPr>
                <w:t>QNX</w:t>
              </w:r>
            </w:hyperlink>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3EA945FE" w14:textId="77777777" w:rsidR="00547A3A" w:rsidRDefault="00547A3A">
            <w:pPr>
              <w:pStyle w:val="NormalWeb"/>
              <w:spacing w:before="0" w:beforeAutospacing="0" w:after="0" w:afterAutospacing="0"/>
              <w:rPr>
                <w:color w:val="000000"/>
              </w:rPr>
            </w:pPr>
            <w:r>
              <w:rPr>
                <w:color w:val="000000"/>
              </w:rPr>
              <w:t>Managed</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7EEEF0EB" w14:textId="77777777" w:rsidR="00547A3A" w:rsidRDefault="00547A3A">
            <w:pPr>
              <w:pStyle w:val="NormalWeb"/>
              <w:spacing w:before="0" w:beforeAutospacing="0" w:after="0" w:afterAutospacing="0"/>
              <w:rPr>
                <w:color w:val="000000"/>
              </w:rPr>
            </w:pPr>
            <w:r>
              <w:rPr>
                <w:color w:val="000000"/>
              </w:rPr>
              <w:t>"Through sophisticated software solutions BlackBerry® QNX helps ensure the proper operation of embedded systems that require mission-critical and life-critical operations. Since 1980, BlackBerry QNX has established itself as a trusted partner for companies building vehicles, medical devices, heavy machinery, power and energy, robotics, and industrial automation systems that are required to be safety-certified, extremely reliable, and highly secure."</w:t>
            </w:r>
          </w:p>
        </w:tc>
      </w:tr>
      <w:tr w:rsidR="00547A3A" w14:paraId="7BFECFFB" w14:textId="77777777" w:rsidTr="00547A3A">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4516DEAA" w14:textId="77777777" w:rsidR="00547A3A" w:rsidRDefault="007A519B">
            <w:pPr>
              <w:pStyle w:val="NormalWeb"/>
              <w:spacing w:before="0" w:beforeAutospacing="0" w:after="0" w:afterAutospacing="0"/>
              <w:rPr>
                <w:color w:val="000000"/>
              </w:rPr>
            </w:pPr>
            <w:hyperlink r:id="rId29" w:tgtFrame="_blank" w:history="1">
              <w:r w:rsidR="00547A3A">
                <w:rPr>
                  <w:rStyle w:val="Hyperlink"/>
                  <w:rFonts w:eastAsiaTheme="majorEastAsia"/>
                </w:rPr>
                <w:t>Android Automotive</w:t>
              </w:r>
            </w:hyperlink>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1968EF56" w14:textId="77777777" w:rsidR="00547A3A" w:rsidRDefault="00547A3A">
            <w:pPr>
              <w:pStyle w:val="NormalWeb"/>
              <w:spacing w:before="0" w:beforeAutospacing="0" w:after="0" w:afterAutospacing="0"/>
              <w:rPr>
                <w:color w:val="000000"/>
              </w:rPr>
            </w:pPr>
            <w:r>
              <w:rPr>
                <w:color w:val="000000"/>
              </w:rPr>
              <w:t>Managed</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69B265F8" w14:textId="77777777" w:rsidR="00547A3A" w:rsidRDefault="00547A3A">
            <w:pPr>
              <w:pStyle w:val="NormalWeb"/>
              <w:spacing w:before="0" w:beforeAutospacing="0" w:after="0" w:afterAutospacing="0"/>
              <w:rPr>
                <w:color w:val="000000"/>
              </w:rPr>
            </w:pPr>
            <w:r>
              <w:rPr>
                <w:color w:val="000000"/>
              </w:rPr>
              <w:t>"Android Automotive is a variation of Google's Android operating system, tailored for its use in vehicle dashboards."</w:t>
            </w:r>
          </w:p>
        </w:tc>
      </w:tr>
    </w:tbl>
    <w:p w14:paraId="797DB7CE" w14:textId="77777777" w:rsidR="00547A3A" w:rsidRDefault="00547A3A" w:rsidP="00547A3A">
      <w:pPr>
        <w:pStyle w:val="NormalWeb"/>
        <w:spacing w:before="240" w:beforeAutospacing="0" w:after="240" w:afterAutospacing="0"/>
        <w:rPr>
          <w:color w:val="000000"/>
        </w:rPr>
      </w:pPr>
      <w:r>
        <w:rPr>
          <w:color w:val="000000"/>
        </w:rPr>
        <w:t>And there are many others. Which OS you choose will largely depend on what you need to accomplish, your architectural design, development tools and developer resources and similar considerations. Most vendors and organizations (even if they're not open source) provide free “trial” options so you can spend some time with the software and tools as you work through the options. Be sure to look at development tools as well as being able to write software for your devices should be as much of a consideration as the operating system itself. Let's look at the development environments next.</w:t>
      </w:r>
    </w:p>
    <w:p w14:paraId="67016221" w14:textId="77777777" w:rsidR="00547A3A" w:rsidRDefault="00547A3A" w:rsidP="00547A3A">
      <w:pPr>
        <w:pStyle w:val="Heading4"/>
        <w:spacing w:before="240" w:after="240"/>
        <w:rPr>
          <w:color w:val="30506E"/>
          <w:sz w:val="32"/>
          <w:szCs w:val="32"/>
        </w:rPr>
      </w:pPr>
      <w:r>
        <w:rPr>
          <w:color w:val="30506E"/>
          <w:sz w:val="32"/>
          <w:szCs w:val="32"/>
        </w:rPr>
        <w:t>Programming Languages</w:t>
      </w:r>
    </w:p>
    <w:p w14:paraId="3B1E756A" w14:textId="77777777" w:rsidR="00547A3A" w:rsidRDefault="00547A3A" w:rsidP="00547A3A">
      <w:pPr>
        <w:pStyle w:val="NormalWeb"/>
        <w:spacing w:before="240" w:beforeAutospacing="0" w:after="240" w:afterAutospacing="0"/>
        <w:rPr>
          <w:color w:val="000000"/>
        </w:rPr>
      </w:pPr>
      <w:r>
        <w:rPr>
          <w:color w:val="000000"/>
        </w:rPr>
        <w:t>When it comes to programming devices, the operating system running on the device may determine what languages can be used to program it. Many modern hardware devices can support multiple languages and board engineers may develop specific flavors of hardware to support various languages. Microsoft's IoT core, for example, supports most languages that Windows develop in general supports including C#, C++, and JavaScript. Ubuntu Core, on the other hand, supports Python, Ruby, and Node.js.</w:t>
      </w:r>
    </w:p>
    <w:p w14:paraId="1A8B2CCA" w14:textId="77777777" w:rsidR="00547A3A" w:rsidRDefault="00547A3A" w:rsidP="00547A3A">
      <w:pPr>
        <w:pStyle w:val="NormalWeb"/>
        <w:spacing w:before="240" w:beforeAutospacing="0" w:after="240" w:afterAutospacing="0"/>
        <w:rPr>
          <w:color w:val="000000"/>
        </w:rPr>
      </w:pPr>
      <w:r>
        <w:rPr>
          <w:color w:val="000000"/>
        </w:rPr>
        <w:t>This makes choosing a programming platform complex and attempting to even outline the matrix of options here would not present an adequate picture. Instead, we can suggest how to approach the decision-making process when it comes to a programming platform. These suggestions build upon the strategies we've been seeing throughout this course so some items will be familiar and other items will be new.</w:t>
      </w:r>
    </w:p>
    <w:p w14:paraId="68420D95" w14:textId="77777777" w:rsidR="00547A3A" w:rsidRDefault="00547A3A" w:rsidP="00547A3A">
      <w:pPr>
        <w:pStyle w:val="NormalWeb"/>
        <w:numPr>
          <w:ilvl w:val="0"/>
          <w:numId w:val="31"/>
        </w:numPr>
        <w:spacing w:before="0" w:beforeAutospacing="0" w:after="0" w:afterAutospacing="0"/>
        <w:ind w:left="400"/>
        <w:rPr>
          <w:color w:val="000000"/>
        </w:rPr>
      </w:pPr>
      <w:r>
        <w:rPr>
          <w:b/>
          <w:bCs/>
          <w:color w:val="000000"/>
        </w:rPr>
        <w:lastRenderedPageBreak/>
        <w:t>Determine what data you want to collect</w:t>
      </w:r>
      <w:r>
        <w:rPr>
          <w:color w:val="000000"/>
        </w:rPr>
        <w:t>. As we've seen throughout the course, your IoT architecture generally will begin by figuring out what problems you're solving and this, most times, will be characterized in terms of the data you want to collect. This relates to programming languages because the data you want to collect will impact the devices you choose and the programming language(s) you choose will have to work with the device infrastructure you deploy.</w:t>
      </w:r>
    </w:p>
    <w:p w14:paraId="491002EA" w14:textId="77777777" w:rsidR="00547A3A" w:rsidRDefault="00547A3A" w:rsidP="00547A3A">
      <w:pPr>
        <w:pStyle w:val="NormalWeb"/>
        <w:numPr>
          <w:ilvl w:val="0"/>
          <w:numId w:val="31"/>
        </w:numPr>
        <w:spacing w:before="0" w:beforeAutospacing="0" w:after="0" w:afterAutospacing="0"/>
        <w:ind w:left="400"/>
        <w:rPr>
          <w:color w:val="000000"/>
        </w:rPr>
      </w:pPr>
      <w:r>
        <w:rPr>
          <w:b/>
          <w:bCs/>
          <w:color w:val="000000"/>
        </w:rPr>
        <w:t>Think about your development team</w:t>
      </w:r>
      <w:r>
        <w:rPr>
          <w:color w:val="000000"/>
        </w:rPr>
        <w:t>. When considering the programming languages you want to use in your solution, you will need to consider whether you want to use talent you already have at your disposal, bring on new resources, or use a blend of both. If your current software development team knows C# but doesn't know Python, choosing a platform that supports C# as a programming language will most likely enable you to get to market quicker than having either to train existing talent in another language or bring on new talent that knows an alternate language.</w:t>
      </w:r>
    </w:p>
    <w:p w14:paraId="064CB988" w14:textId="77777777" w:rsidR="00547A3A" w:rsidRDefault="00547A3A" w:rsidP="00547A3A">
      <w:pPr>
        <w:pStyle w:val="NormalWeb"/>
        <w:numPr>
          <w:ilvl w:val="0"/>
          <w:numId w:val="31"/>
        </w:numPr>
        <w:spacing w:before="0" w:beforeAutospacing="0" w:after="0" w:afterAutospacing="0"/>
        <w:ind w:left="400"/>
        <w:rPr>
          <w:color w:val="000000"/>
        </w:rPr>
      </w:pPr>
      <w:r>
        <w:rPr>
          <w:b/>
          <w:bCs/>
          <w:color w:val="000000"/>
        </w:rPr>
        <w:t>Think about your broader software environment</w:t>
      </w:r>
      <w:r>
        <w:rPr>
          <w:color w:val="000000"/>
        </w:rPr>
        <w:t xml:space="preserve">. </w:t>
      </w:r>
      <w:proofErr w:type="gramStart"/>
      <w:r>
        <w:rPr>
          <w:color w:val="000000"/>
        </w:rPr>
        <w:t>Similar to</w:t>
      </w:r>
      <w:proofErr w:type="gramEnd"/>
      <w:r>
        <w:rPr>
          <w:color w:val="000000"/>
        </w:rPr>
        <w:t xml:space="preserve"> item 2 above, when you think about what software platform you want to use, it can be helpful to think about the development environment across your business group or enterprise. By using a language that already is deployed in other areas of your business can make tasks like resource balancing, code sharing, source control, hiring, and similar factors more efficient.</w:t>
      </w:r>
    </w:p>
    <w:p w14:paraId="487646CF" w14:textId="77777777" w:rsidR="00547A3A" w:rsidRDefault="00547A3A" w:rsidP="00547A3A">
      <w:pPr>
        <w:pStyle w:val="NormalWeb"/>
        <w:numPr>
          <w:ilvl w:val="0"/>
          <w:numId w:val="31"/>
        </w:numPr>
        <w:spacing w:before="0" w:beforeAutospacing="0" w:after="0" w:afterAutospacing="0"/>
        <w:ind w:left="400"/>
        <w:rPr>
          <w:color w:val="000000"/>
        </w:rPr>
      </w:pPr>
      <w:r>
        <w:rPr>
          <w:b/>
          <w:bCs/>
          <w:color w:val="000000"/>
        </w:rPr>
        <w:t>Choose a device or devices platform</w:t>
      </w:r>
      <w:r>
        <w:rPr>
          <w:color w:val="000000"/>
        </w:rPr>
        <w:t>. Once you've figured out what data you want to collect and have thought about your larger ecosystem, you'll be better informed when it comes to choosing a device platform. As we've said in other lessons, you may need more than one device platform so choosing platforms that are the most compatible with items 1-4 above will give you a more efficient overall environment in which to develop your solution.</w:t>
      </w:r>
    </w:p>
    <w:p w14:paraId="7C875A13" w14:textId="77777777" w:rsidR="00547A3A" w:rsidRDefault="00547A3A" w:rsidP="00547A3A">
      <w:pPr>
        <w:pStyle w:val="NormalWeb"/>
        <w:spacing w:before="240" w:beforeAutospacing="0" w:after="240" w:afterAutospacing="0"/>
        <w:rPr>
          <w:color w:val="000000"/>
        </w:rPr>
      </w:pPr>
      <w:r>
        <w:rPr>
          <w:color w:val="000000"/>
        </w:rPr>
        <w:t>These are not the only factors to consider of course. Items like cost can have a big impact on choices but sometimes using a device platform that is slightly higher in cost per item can pay off in the long run if the platform supports a language platform that will mean more efficiency in the long run.</w:t>
      </w:r>
    </w:p>
    <w:p w14:paraId="6F9773CD" w14:textId="77777777" w:rsidR="00547A3A" w:rsidRDefault="00547A3A" w:rsidP="00547A3A">
      <w:pPr>
        <w:pStyle w:val="NormalWeb"/>
        <w:spacing w:before="240" w:beforeAutospacing="0" w:after="240" w:afterAutospacing="0"/>
        <w:rPr>
          <w:color w:val="000000"/>
        </w:rPr>
      </w:pPr>
      <w:r>
        <w:rPr>
          <w:b/>
          <w:bCs/>
          <w:color w:val="000000"/>
        </w:rPr>
        <w:t>What about the cloud?</w:t>
      </w:r>
      <w:r>
        <w:rPr>
          <w:color w:val="000000"/>
        </w:rPr>
        <w:t xml:space="preserve"> It may go without saying, but we'll say it anyway: an essential component of the software platform when making a platform decision is the cloud </w:t>
      </w:r>
      <w:proofErr w:type="gramStart"/>
      <w:r>
        <w:rPr>
          <w:color w:val="000000"/>
        </w:rPr>
        <w:t>services</w:t>
      </w:r>
      <w:proofErr w:type="gramEnd"/>
      <w:r>
        <w:rPr>
          <w:color w:val="000000"/>
        </w:rPr>
        <w:t xml:space="preserve"> you'll use to support your software and hardware. We'll talk a bit more about this in the next </w:t>
      </w:r>
      <w:proofErr w:type="gramStart"/>
      <w:r>
        <w:rPr>
          <w:color w:val="000000"/>
        </w:rPr>
        <w:t>topic</w:t>
      </w:r>
      <w:proofErr w:type="gramEnd"/>
      <w:r>
        <w:rPr>
          <w:color w:val="000000"/>
        </w:rPr>
        <w:t xml:space="preserve"> but we think it's important to call out here as an essential aspect of the decision-making process.</w:t>
      </w:r>
    </w:p>
    <w:p w14:paraId="204264B4" w14:textId="77777777" w:rsidR="00547A3A" w:rsidRDefault="00547A3A" w:rsidP="00547A3A">
      <w:pPr>
        <w:pStyle w:val="Heading4"/>
        <w:spacing w:before="240" w:after="240"/>
        <w:rPr>
          <w:color w:val="30506E"/>
          <w:sz w:val="32"/>
          <w:szCs w:val="32"/>
        </w:rPr>
      </w:pPr>
      <w:r>
        <w:rPr>
          <w:color w:val="30506E"/>
          <w:sz w:val="32"/>
          <w:szCs w:val="32"/>
        </w:rPr>
        <w:t>Software Development Kits</w:t>
      </w:r>
    </w:p>
    <w:p w14:paraId="2E1E1027" w14:textId="77777777" w:rsidR="00547A3A" w:rsidRDefault="00547A3A" w:rsidP="00547A3A">
      <w:pPr>
        <w:pStyle w:val="NormalWeb"/>
        <w:spacing w:before="240" w:beforeAutospacing="0" w:after="240" w:afterAutospacing="0"/>
        <w:rPr>
          <w:color w:val="000000"/>
        </w:rPr>
      </w:pPr>
      <w:r>
        <w:rPr>
          <w:color w:val="000000"/>
        </w:rPr>
        <w:t>Before we leave this topic, let's briefly discuss IoT software development kits (SDKs) as a means by which you can more quickly create an environment to build your solution. If you've never used an </w:t>
      </w:r>
      <w:hyperlink r:id="rId30" w:tgtFrame="_blank" w:history="1">
        <w:r>
          <w:rPr>
            <w:rStyle w:val="Hyperlink"/>
            <w:rFonts w:eastAsiaTheme="majorEastAsia"/>
          </w:rPr>
          <w:t>SDK</w:t>
        </w:r>
      </w:hyperlink>
      <w:r>
        <w:rPr>
          <w:color w:val="000000"/>
        </w:rPr>
        <w:t> before, these kits can accelerate the software development process by providing the developer with all the necessary tools, software packages, and integration software necessary to build a complete solution. While the degree to which any given SDK does this will vary with providers and companies, a good SDK will provide many if not most of the software-related tools needed to build a solution.</w:t>
      </w:r>
    </w:p>
    <w:p w14:paraId="74A49C50" w14:textId="0F1F7984" w:rsidR="00547A3A" w:rsidRDefault="00547A3A"/>
    <w:p w14:paraId="110E22AD" w14:textId="77777777" w:rsidR="00547A3A" w:rsidRDefault="00547A3A" w:rsidP="00547A3A">
      <w:pPr>
        <w:pStyle w:val="Heading3"/>
        <w:spacing w:before="240" w:after="240"/>
        <w:rPr>
          <w:color w:val="204262"/>
          <w:sz w:val="36"/>
          <w:szCs w:val="36"/>
        </w:rPr>
      </w:pPr>
      <w:r>
        <w:rPr>
          <w:color w:val="204262"/>
          <w:sz w:val="36"/>
          <w:szCs w:val="36"/>
        </w:rPr>
        <w:lastRenderedPageBreak/>
        <w:t>Cloud Service Components of an IoT Solution</w:t>
      </w:r>
    </w:p>
    <w:p w14:paraId="6654F97F" w14:textId="77777777" w:rsidR="00547A3A" w:rsidRDefault="00547A3A" w:rsidP="00547A3A">
      <w:pPr>
        <w:pStyle w:val="NormalWeb"/>
        <w:spacing w:before="240" w:beforeAutospacing="0" w:after="240" w:afterAutospacing="0"/>
        <w:rPr>
          <w:color w:val="000000"/>
        </w:rPr>
      </w:pPr>
      <w:r>
        <w:rPr>
          <w:color w:val="000000"/>
        </w:rPr>
        <w:t>In this topic, you'll learn:</w:t>
      </w:r>
    </w:p>
    <w:p w14:paraId="64F4753F" w14:textId="77777777" w:rsidR="00547A3A" w:rsidRDefault="00547A3A" w:rsidP="00547A3A">
      <w:pPr>
        <w:pStyle w:val="NormalWeb"/>
        <w:numPr>
          <w:ilvl w:val="0"/>
          <w:numId w:val="32"/>
        </w:numPr>
        <w:spacing w:before="0" w:beforeAutospacing="0" w:after="0" w:afterAutospacing="0"/>
        <w:ind w:left="400"/>
        <w:rPr>
          <w:color w:val="000000"/>
        </w:rPr>
      </w:pPr>
      <w:r>
        <w:rPr>
          <w:color w:val="000000"/>
        </w:rPr>
        <w:t>About cloud-based gateways and storage options</w:t>
      </w:r>
    </w:p>
    <w:p w14:paraId="1142D23F" w14:textId="77777777" w:rsidR="00547A3A" w:rsidRDefault="00547A3A" w:rsidP="00547A3A">
      <w:pPr>
        <w:pStyle w:val="NormalWeb"/>
        <w:numPr>
          <w:ilvl w:val="0"/>
          <w:numId w:val="32"/>
        </w:numPr>
        <w:spacing w:before="0" w:beforeAutospacing="0" w:after="0" w:afterAutospacing="0"/>
        <w:ind w:left="400"/>
        <w:rPr>
          <w:color w:val="000000"/>
        </w:rPr>
      </w:pPr>
      <w:r>
        <w:rPr>
          <w:color w:val="000000"/>
        </w:rPr>
        <w:t>About cloud-based analytics and data visualization</w:t>
      </w:r>
    </w:p>
    <w:p w14:paraId="4B8884FE" w14:textId="77777777" w:rsidR="00547A3A" w:rsidRDefault="00547A3A" w:rsidP="00547A3A">
      <w:pPr>
        <w:pStyle w:val="NormalWeb"/>
        <w:numPr>
          <w:ilvl w:val="0"/>
          <w:numId w:val="32"/>
        </w:numPr>
        <w:spacing w:before="0" w:beforeAutospacing="0" w:after="0" w:afterAutospacing="0"/>
        <w:ind w:left="400"/>
        <w:rPr>
          <w:color w:val="000000"/>
        </w:rPr>
      </w:pPr>
      <w:r>
        <w:rPr>
          <w:color w:val="000000"/>
        </w:rPr>
        <w:t>About how to use machine learning in IoT solutions</w:t>
      </w:r>
    </w:p>
    <w:p w14:paraId="4F62D066" w14:textId="77777777" w:rsidR="00547A3A" w:rsidRDefault="00547A3A" w:rsidP="00547A3A">
      <w:pPr>
        <w:pStyle w:val="NormalWeb"/>
        <w:spacing w:before="240" w:beforeAutospacing="0" w:after="240" w:afterAutospacing="0"/>
        <w:rPr>
          <w:color w:val="000000"/>
        </w:rPr>
      </w:pPr>
      <w:r>
        <w:rPr>
          <w:color w:val="000000"/>
        </w:rPr>
        <w:t>As we noted in the last topic, the cloud services you choose is an essential part of your overall solution. In fact, the cloud services used in your solution constitutes the ‘I’ in IoT. There are options from many of the larger companies participating in this space as well as offerings from startups and medium-sized businesses. You can explore the individual offerings on your own. In this topic, we'll look at categories of services these companies offer to give you an idea of how cloud services fit into an overall IoT architecture.</w:t>
      </w:r>
    </w:p>
    <w:p w14:paraId="1CE1C7E0" w14:textId="77777777" w:rsidR="00547A3A" w:rsidRDefault="00547A3A" w:rsidP="00547A3A">
      <w:pPr>
        <w:pStyle w:val="Heading4"/>
        <w:spacing w:before="240" w:after="240"/>
        <w:rPr>
          <w:color w:val="30506E"/>
          <w:sz w:val="32"/>
          <w:szCs w:val="32"/>
        </w:rPr>
      </w:pPr>
      <w:r>
        <w:rPr>
          <w:color w:val="30506E"/>
          <w:sz w:val="32"/>
          <w:szCs w:val="32"/>
        </w:rPr>
        <w:t>Cloud Gateways</w:t>
      </w:r>
    </w:p>
    <w:p w14:paraId="1CBDA8A8" w14:textId="77777777" w:rsidR="00547A3A" w:rsidRDefault="00547A3A" w:rsidP="00547A3A">
      <w:pPr>
        <w:pStyle w:val="NormalWeb"/>
        <w:spacing w:before="240" w:beforeAutospacing="0" w:after="240" w:afterAutospacing="0"/>
        <w:rPr>
          <w:color w:val="000000"/>
        </w:rPr>
      </w:pPr>
      <w:r>
        <w:rPr>
          <w:color w:val="000000"/>
        </w:rPr>
        <w:t>In an earlier topic in this lesson, we looked at, briefly, the concept of a field gateway–a piece of hardware that brokers communication between IoT devices and cloud services. Cloud gateways do more than broker communication. They provide a set of services that devices can run either locally or in the cloud. Cloud gateways can provide workloads such as (among others):</w:t>
      </w:r>
    </w:p>
    <w:p w14:paraId="32FBE510" w14:textId="77777777" w:rsidR="00547A3A" w:rsidRDefault="00547A3A" w:rsidP="00547A3A">
      <w:pPr>
        <w:pStyle w:val="NormalWeb"/>
        <w:numPr>
          <w:ilvl w:val="0"/>
          <w:numId w:val="33"/>
        </w:numPr>
        <w:spacing w:before="0" w:beforeAutospacing="0" w:after="0" w:afterAutospacing="0"/>
        <w:ind w:left="400"/>
        <w:rPr>
          <w:color w:val="000000"/>
        </w:rPr>
      </w:pPr>
      <w:r>
        <w:rPr>
          <w:color w:val="000000"/>
        </w:rPr>
        <w:t>Authentication and authorization</w:t>
      </w:r>
    </w:p>
    <w:p w14:paraId="048F5ADA" w14:textId="77777777" w:rsidR="00547A3A" w:rsidRDefault="00547A3A" w:rsidP="00547A3A">
      <w:pPr>
        <w:pStyle w:val="NormalWeb"/>
        <w:numPr>
          <w:ilvl w:val="0"/>
          <w:numId w:val="33"/>
        </w:numPr>
        <w:spacing w:before="0" w:beforeAutospacing="0" w:after="0" w:afterAutospacing="0"/>
        <w:ind w:left="400"/>
        <w:rPr>
          <w:color w:val="000000"/>
        </w:rPr>
      </w:pPr>
      <w:r>
        <w:rPr>
          <w:color w:val="000000"/>
        </w:rPr>
        <w:t>Message brokering</w:t>
      </w:r>
    </w:p>
    <w:p w14:paraId="0A9D0DFA" w14:textId="77777777" w:rsidR="00547A3A" w:rsidRDefault="00547A3A" w:rsidP="00547A3A">
      <w:pPr>
        <w:pStyle w:val="NormalWeb"/>
        <w:numPr>
          <w:ilvl w:val="0"/>
          <w:numId w:val="33"/>
        </w:numPr>
        <w:spacing w:before="0" w:beforeAutospacing="0" w:after="0" w:afterAutospacing="0"/>
        <w:ind w:left="400"/>
        <w:rPr>
          <w:color w:val="000000"/>
        </w:rPr>
      </w:pPr>
      <w:r>
        <w:rPr>
          <w:color w:val="000000"/>
        </w:rPr>
        <w:t>Data storage and filtering</w:t>
      </w:r>
    </w:p>
    <w:p w14:paraId="462DECD0" w14:textId="77777777" w:rsidR="00547A3A" w:rsidRDefault="00547A3A" w:rsidP="00547A3A">
      <w:pPr>
        <w:pStyle w:val="NormalWeb"/>
        <w:numPr>
          <w:ilvl w:val="0"/>
          <w:numId w:val="33"/>
        </w:numPr>
        <w:spacing w:before="0" w:beforeAutospacing="0" w:after="0" w:afterAutospacing="0"/>
        <w:ind w:left="400"/>
        <w:rPr>
          <w:color w:val="000000"/>
        </w:rPr>
      </w:pPr>
      <w:r>
        <w:rPr>
          <w:color w:val="000000"/>
        </w:rPr>
        <w:t>Data analytics</w:t>
      </w:r>
    </w:p>
    <w:p w14:paraId="6AE2BBDB" w14:textId="77777777" w:rsidR="00547A3A" w:rsidRDefault="00547A3A" w:rsidP="00547A3A">
      <w:pPr>
        <w:pStyle w:val="NormalWeb"/>
        <w:numPr>
          <w:ilvl w:val="0"/>
          <w:numId w:val="33"/>
        </w:numPr>
        <w:spacing w:before="0" w:beforeAutospacing="0" w:after="0" w:afterAutospacing="0"/>
        <w:ind w:left="400"/>
        <w:rPr>
          <w:color w:val="000000"/>
        </w:rPr>
      </w:pPr>
      <w:r>
        <w:rPr>
          <w:color w:val="000000"/>
        </w:rPr>
        <w:t>Functions (discrete code blocks that perform specific tasks)</w:t>
      </w:r>
    </w:p>
    <w:p w14:paraId="174DA7AA" w14:textId="375B7C7D" w:rsidR="00547A3A" w:rsidRDefault="00547A3A" w:rsidP="00547A3A">
      <w:pPr>
        <w:pStyle w:val="NormalWeb"/>
        <w:spacing w:before="240" w:beforeAutospacing="0" w:after="240" w:afterAutospacing="0"/>
        <w:rPr>
          <w:color w:val="000000"/>
        </w:rPr>
      </w:pPr>
      <w:r>
        <w:rPr>
          <w:noProof/>
          <w:color w:val="000000"/>
        </w:rPr>
        <w:lastRenderedPageBreak/>
        <w:drawing>
          <wp:inline distT="0" distB="0" distL="0" distR="0" wp14:anchorId="70BC8B51" wp14:editId="0032C927">
            <wp:extent cx="5943600" cy="37141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inline>
        </w:drawing>
      </w:r>
    </w:p>
    <w:p w14:paraId="1925D5D7" w14:textId="77777777" w:rsidR="00547A3A" w:rsidRDefault="00547A3A" w:rsidP="00547A3A">
      <w:pPr>
        <w:pStyle w:val="Heading4"/>
        <w:spacing w:before="240" w:after="240"/>
        <w:rPr>
          <w:color w:val="30506E"/>
          <w:sz w:val="32"/>
          <w:szCs w:val="32"/>
        </w:rPr>
      </w:pPr>
      <w:r>
        <w:rPr>
          <w:color w:val="30506E"/>
          <w:sz w:val="32"/>
          <w:szCs w:val="32"/>
        </w:rPr>
        <w:t>Data Storage Options</w:t>
      </w:r>
    </w:p>
    <w:p w14:paraId="5B894B9B" w14:textId="77777777" w:rsidR="00547A3A" w:rsidRDefault="00547A3A" w:rsidP="00547A3A">
      <w:pPr>
        <w:pStyle w:val="NormalWeb"/>
        <w:spacing w:before="240" w:beforeAutospacing="0" w:after="240" w:afterAutospacing="0"/>
        <w:rPr>
          <w:color w:val="000000"/>
        </w:rPr>
      </w:pPr>
      <w:r>
        <w:rPr>
          <w:color w:val="000000"/>
        </w:rPr>
        <w:t xml:space="preserve">Given the centrality of data in an IoT solution, figuring out the right cloud-based data storage and retrieval options ranks high on the list in terms of importance. IoT devices can generate enormous amounts of data very quickly and storing high volumes of data in the cloud </w:t>
      </w:r>
      <w:proofErr w:type="spellStart"/>
      <w:r>
        <w:rPr>
          <w:color w:val="000000"/>
        </w:rPr>
        <w:t>can not</w:t>
      </w:r>
      <w:proofErr w:type="spellEnd"/>
      <w:r>
        <w:rPr>
          <w:color w:val="000000"/>
        </w:rPr>
        <w:t xml:space="preserve"> become expensive but also unwieldy–you have to be able to do something with the data and too much of it can make analytics and decision-making harder.</w:t>
      </w:r>
    </w:p>
    <w:p w14:paraId="3D26637C" w14:textId="77777777" w:rsidR="00547A3A" w:rsidRDefault="00547A3A" w:rsidP="00547A3A">
      <w:pPr>
        <w:pStyle w:val="NormalWeb"/>
        <w:spacing w:before="240" w:beforeAutospacing="0" w:after="240" w:afterAutospacing="0"/>
        <w:rPr>
          <w:color w:val="000000"/>
        </w:rPr>
      </w:pPr>
      <w:r>
        <w:rPr>
          <w:color w:val="000000"/>
        </w:rPr>
        <w:t xml:space="preserve">Cloud service providers are continually updating their data services to make it easier and more cost-effective for organizations to store, </w:t>
      </w:r>
      <w:proofErr w:type="spellStart"/>
      <w:proofErr w:type="gramStart"/>
      <w:r>
        <w:rPr>
          <w:color w:val="000000"/>
        </w:rPr>
        <w:t>manage,and</w:t>
      </w:r>
      <w:proofErr w:type="spellEnd"/>
      <w:proofErr w:type="gramEnd"/>
      <w:r>
        <w:rPr>
          <w:color w:val="000000"/>
        </w:rPr>
        <w:t xml:space="preserve"> analyze data. Even so, a thorough analysis of cloud storage technical options and prices should be a fundamental part of any IoT architecture. For example, some architectures may demand a multi-tiered approach with some data being stored on the device, other stored in on-premise databases and other data stored in the cloud. Depending on the needed architecture, you should be sure the cloud services you choose supports your needs.</w:t>
      </w:r>
    </w:p>
    <w:p w14:paraId="04C34E4A" w14:textId="77777777" w:rsidR="00547A3A" w:rsidRDefault="00547A3A" w:rsidP="00547A3A">
      <w:pPr>
        <w:pStyle w:val="NormalWeb"/>
        <w:spacing w:before="240" w:beforeAutospacing="0" w:after="240" w:afterAutospacing="0"/>
        <w:rPr>
          <w:color w:val="000000"/>
        </w:rPr>
      </w:pPr>
      <w:r>
        <w:rPr>
          <w:color w:val="000000"/>
        </w:rPr>
        <w:t>Here are some other concepts to be aware of when considering cloud storage.</w:t>
      </w:r>
    </w:p>
    <w:p w14:paraId="539F0FE0" w14:textId="77777777" w:rsidR="00547A3A" w:rsidRDefault="00547A3A" w:rsidP="00547A3A">
      <w:pPr>
        <w:pStyle w:val="NormalWeb"/>
        <w:spacing w:before="240" w:beforeAutospacing="0" w:after="240" w:afterAutospacing="0"/>
        <w:rPr>
          <w:color w:val="000000"/>
        </w:rPr>
      </w:pPr>
      <w:r>
        <w:rPr>
          <w:color w:val="000000"/>
        </w:rPr>
        <w:t>Data is often time series data and is required to be stored where it can be used in visualization and reporting as well as later accessed for additional processing. It is common to have data split into “warm” and “cold” data stores. The </w:t>
      </w:r>
      <w:r>
        <w:rPr>
          <w:b/>
          <w:bCs/>
          <w:color w:val="000000"/>
        </w:rPr>
        <w:t>warm data store</w:t>
      </w:r>
      <w:r>
        <w:rPr>
          <w:color w:val="000000"/>
        </w:rPr>
        <w:t> holds recent data that needs to be accessed with low latency. Data stored in </w:t>
      </w:r>
      <w:r>
        <w:rPr>
          <w:b/>
          <w:bCs/>
          <w:color w:val="000000"/>
        </w:rPr>
        <w:t>cold storage</w:t>
      </w:r>
      <w:r>
        <w:rPr>
          <w:color w:val="000000"/>
        </w:rPr>
        <w:t> is typically historical data. Most often the cold storage database solution chosen will be cheaper in cost but offer fewer query and reporting features than the warm database solution.</w:t>
      </w:r>
    </w:p>
    <w:p w14:paraId="1830D78C" w14:textId="77777777" w:rsidR="00547A3A" w:rsidRDefault="00547A3A" w:rsidP="00547A3A">
      <w:pPr>
        <w:pStyle w:val="NormalWeb"/>
        <w:spacing w:before="240" w:beforeAutospacing="0" w:after="240" w:afterAutospacing="0"/>
        <w:rPr>
          <w:color w:val="000000"/>
        </w:rPr>
      </w:pPr>
      <w:r>
        <w:rPr>
          <w:b/>
          <w:bCs/>
          <w:color w:val="000000"/>
        </w:rPr>
        <w:lastRenderedPageBreak/>
        <w:t>Note</w:t>
      </w:r>
      <w:r>
        <w:rPr>
          <w:color w:val="000000"/>
        </w:rPr>
        <w:t>: The Lambda architecture for data storage going to warm and cold storage is introduced later in this course.</w:t>
      </w:r>
    </w:p>
    <w:p w14:paraId="24C9E12A" w14:textId="77777777" w:rsidR="00547A3A" w:rsidRDefault="00547A3A" w:rsidP="00547A3A">
      <w:pPr>
        <w:pStyle w:val="NormalWeb"/>
        <w:spacing w:before="240" w:beforeAutospacing="0" w:after="240" w:afterAutospacing="0"/>
        <w:rPr>
          <w:color w:val="000000"/>
        </w:rPr>
      </w:pPr>
      <w:r>
        <w:rPr>
          <w:color w:val="000000"/>
        </w:rPr>
        <w:t>A common implementation for storage is to keep a recent range (e.g. the last day, week, or month) of telemetry data in warm storage and to store historical data in cold storage. With this implementation, the application has access to the most recent data and can quickly observe recent telemetry data and trends. Retrieving historical information for devices can be accomplished using cold storage, generally with higher latency than if the data were in warm storage.</w:t>
      </w:r>
    </w:p>
    <w:p w14:paraId="6FCFD0C9" w14:textId="068247B2" w:rsidR="00547A3A" w:rsidRDefault="00547A3A" w:rsidP="00547A3A">
      <w:pPr>
        <w:pStyle w:val="NormalWeb"/>
        <w:spacing w:before="240" w:beforeAutospacing="0" w:after="240" w:afterAutospacing="0"/>
        <w:rPr>
          <w:color w:val="000000"/>
        </w:rPr>
      </w:pPr>
      <w:r>
        <w:rPr>
          <w:noProof/>
          <w:color w:val="000000"/>
        </w:rPr>
        <w:drawing>
          <wp:inline distT="0" distB="0" distL="0" distR="0" wp14:anchorId="0C398DF4" wp14:editId="328A80F7">
            <wp:extent cx="5943600" cy="1951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51355"/>
                    </a:xfrm>
                    <a:prstGeom prst="rect">
                      <a:avLst/>
                    </a:prstGeom>
                    <a:noFill/>
                    <a:ln>
                      <a:noFill/>
                    </a:ln>
                  </pic:spPr>
                </pic:pic>
              </a:graphicData>
            </a:graphic>
          </wp:inline>
        </w:drawing>
      </w:r>
    </w:p>
    <w:p w14:paraId="1289A8A2" w14:textId="77777777" w:rsidR="00547A3A" w:rsidRDefault="00547A3A" w:rsidP="00547A3A">
      <w:pPr>
        <w:pStyle w:val="NormalWeb"/>
        <w:spacing w:before="240" w:beforeAutospacing="0" w:after="240" w:afterAutospacing="0"/>
        <w:rPr>
          <w:color w:val="000000"/>
        </w:rPr>
      </w:pPr>
      <w:r>
        <w:rPr>
          <w:color w:val="000000"/>
        </w:rPr>
        <w:t xml:space="preserve">Cloud service providers may provide services to support both types of storage and make managing data across these types </w:t>
      </w:r>
      <w:proofErr w:type="gramStart"/>
      <w:r>
        <w:rPr>
          <w:color w:val="000000"/>
        </w:rPr>
        <w:t>easier.[</w:t>
      </w:r>
      <w:proofErr w:type="gramEnd"/>
      <w:r>
        <w:rPr>
          <w:color w:val="000000"/>
        </w:rPr>
        <w:t>^1]</w:t>
      </w:r>
    </w:p>
    <w:p w14:paraId="4616FAD6" w14:textId="77777777" w:rsidR="00547A3A" w:rsidRDefault="00547A3A" w:rsidP="00547A3A">
      <w:pPr>
        <w:pStyle w:val="NormalWeb"/>
        <w:spacing w:before="240" w:beforeAutospacing="0" w:after="240" w:afterAutospacing="0"/>
        <w:rPr>
          <w:color w:val="000000"/>
        </w:rPr>
      </w:pPr>
      <w:r>
        <w:rPr>
          <w:color w:val="000000"/>
        </w:rPr>
        <w:t>[^1]: You can read more about warm and cold storage different technologies Microsoft Azure provides for managing these storage options in section 3.5 of the </w:t>
      </w:r>
      <w:hyperlink r:id="rId33" w:tgtFrame="_blank" w:history="1">
        <w:r>
          <w:rPr>
            <w:rStyle w:val="Hyperlink"/>
            <w:rFonts w:eastAsiaTheme="majorEastAsia"/>
          </w:rPr>
          <w:t xml:space="preserve">Azure Reference </w:t>
        </w:r>
        <w:proofErr w:type="spellStart"/>
        <w:r>
          <w:rPr>
            <w:rStyle w:val="Hyperlink"/>
            <w:rFonts w:eastAsiaTheme="majorEastAsia"/>
          </w:rPr>
          <w:t>Architecure</w:t>
        </w:r>
        <w:proofErr w:type="spellEnd"/>
        <w:r>
          <w:rPr>
            <w:rStyle w:val="Hyperlink"/>
            <w:rFonts w:eastAsiaTheme="majorEastAsia"/>
          </w:rPr>
          <w:t xml:space="preserve"> document</w:t>
        </w:r>
      </w:hyperlink>
      <w:r>
        <w:rPr>
          <w:color w:val="000000"/>
        </w:rPr>
        <w:t>.</w:t>
      </w:r>
    </w:p>
    <w:p w14:paraId="7AA1AF1E" w14:textId="77777777" w:rsidR="00547A3A" w:rsidRDefault="00547A3A" w:rsidP="00547A3A">
      <w:pPr>
        <w:pStyle w:val="Heading4"/>
        <w:spacing w:before="240" w:after="240"/>
        <w:rPr>
          <w:color w:val="30506E"/>
          <w:sz w:val="32"/>
          <w:szCs w:val="32"/>
        </w:rPr>
      </w:pPr>
      <w:r>
        <w:rPr>
          <w:color w:val="30506E"/>
          <w:sz w:val="32"/>
          <w:szCs w:val="32"/>
        </w:rPr>
        <w:t>Analytics Services and Data Visualization</w:t>
      </w:r>
    </w:p>
    <w:p w14:paraId="27C807C3" w14:textId="77777777" w:rsidR="00547A3A" w:rsidRDefault="00547A3A" w:rsidP="00547A3A">
      <w:pPr>
        <w:pStyle w:val="Heading5"/>
        <w:spacing w:before="240" w:after="240"/>
        <w:rPr>
          <w:color w:val="405E7B"/>
          <w:sz w:val="28"/>
          <w:szCs w:val="28"/>
        </w:rPr>
      </w:pPr>
      <w:r>
        <w:rPr>
          <w:color w:val="405E7B"/>
          <w:sz w:val="28"/>
          <w:szCs w:val="28"/>
        </w:rPr>
        <w:t>Analytics</w:t>
      </w:r>
    </w:p>
    <w:p w14:paraId="3FDE930A" w14:textId="77777777" w:rsidR="00547A3A" w:rsidRDefault="00547A3A" w:rsidP="00547A3A">
      <w:pPr>
        <w:pStyle w:val="NormalWeb"/>
        <w:spacing w:before="240" w:beforeAutospacing="0" w:after="240" w:afterAutospacing="0"/>
        <w:rPr>
          <w:color w:val="000000"/>
        </w:rPr>
      </w:pPr>
      <w:r>
        <w:rPr>
          <w:color w:val="000000"/>
        </w:rPr>
        <w:t>Once data is captured and stored, it only becomes useful when it provides insights into the physical world from which your IoT devices have captured the data. This is where analytic services come into play.</w:t>
      </w:r>
    </w:p>
    <w:p w14:paraId="58BBC03F" w14:textId="77777777" w:rsidR="00547A3A" w:rsidRDefault="00547A3A" w:rsidP="00547A3A">
      <w:pPr>
        <w:pStyle w:val="NormalWeb"/>
        <w:spacing w:before="240" w:beforeAutospacing="0" w:after="240" w:afterAutospacing="0"/>
        <w:rPr>
          <w:color w:val="000000"/>
        </w:rPr>
      </w:pPr>
      <w:r>
        <w:rPr>
          <w:color w:val="000000"/>
        </w:rPr>
        <w:t>Azure Analysis Services, for example, enable architects to use advanced mashup and modeling features to combine data from multiple data sources, define metrics, and secure data in a single, trusted tabular </w:t>
      </w:r>
      <w:hyperlink r:id="rId34" w:tgtFrame="_blank" w:history="1">
        <w:r>
          <w:rPr>
            <w:rStyle w:val="Hyperlink"/>
            <w:rFonts w:eastAsiaTheme="majorEastAsia"/>
          </w:rPr>
          <w:t>semantic data model</w:t>
        </w:r>
      </w:hyperlink>
      <w:r>
        <w:rPr>
          <w:color w:val="000000"/>
        </w:rPr>
        <w:t>. The data model provides an easier and faster way for users to browse massive amounts of data for ad-hoc data analysis.</w:t>
      </w:r>
    </w:p>
    <w:p w14:paraId="35CB1405" w14:textId="77777777" w:rsidR="00547A3A" w:rsidRDefault="00547A3A" w:rsidP="00547A3A">
      <w:pPr>
        <w:pStyle w:val="NormalWeb"/>
        <w:spacing w:before="240" w:beforeAutospacing="0" w:after="240" w:afterAutospacing="0"/>
        <w:rPr>
          <w:color w:val="000000"/>
        </w:rPr>
      </w:pPr>
      <w:r>
        <w:rPr>
          <w:color w:val="000000"/>
        </w:rPr>
        <w:t xml:space="preserve">Without analytics, data collected from IoT would be too voluminous and unstructured to visualize or gain insights. Analytic services enable architects to build meaningful relationships between sets of data </w:t>
      </w:r>
      <w:proofErr w:type="gramStart"/>
      <w:r>
        <w:rPr>
          <w:color w:val="000000"/>
        </w:rPr>
        <w:t>in order to</w:t>
      </w:r>
      <w:proofErr w:type="gramEnd"/>
      <w:r>
        <w:rPr>
          <w:color w:val="000000"/>
        </w:rPr>
        <w:t xml:space="preserve"> make it easier to manage. For example, Azure Stream Analytics can take stream data from IoT devices and engineers can specify a transformation query that defines how to look for data, patterns, or relationships. The transformation query leverages a </w:t>
      </w:r>
      <w:r>
        <w:rPr>
          <w:color w:val="000000"/>
        </w:rPr>
        <w:lastRenderedPageBreak/>
        <w:t xml:space="preserve">SQL-like query language that is used to filter, sort, aggregate, and join streaming data over </w:t>
      </w:r>
      <w:proofErr w:type="gramStart"/>
      <w:r>
        <w:rPr>
          <w:color w:val="000000"/>
        </w:rPr>
        <w:t>a period of time</w:t>
      </w:r>
      <w:proofErr w:type="gramEnd"/>
      <w:r>
        <w:rPr>
          <w:color w:val="000000"/>
        </w:rPr>
        <w:t>.</w:t>
      </w:r>
    </w:p>
    <w:p w14:paraId="4ACBC335" w14:textId="36DC6FE4" w:rsidR="00547A3A" w:rsidRDefault="00547A3A" w:rsidP="00547A3A">
      <w:pPr>
        <w:pStyle w:val="NormalWeb"/>
        <w:spacing w:before="240" w:beforeAutospacing="0" w:after="240" w:afterAutospacing="0"/>
        <w:rPr>
          <w:color w:val="000000"/>
        </w:rPr>
      </w:pPr>
      <w:r>
        <w:rPr>
          <w:noProof/>
          <w:color w:val="000000"/>
        </w:rPr>
        <w:drawing>
          <wp:inline distT="0" distB="0" distL="0" distR="0" wp14:anchorId="17076FEF" wp14:editId="4A72F2E1">
            <wp:extent cx="5943600" cy="31800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80080"/>
                    </a:xfrm>
                    <a:prstGeom prst="rect">
                      <a:avLst/>
                    </a:prstGeom>
                    <a:noFill/>
                    <a:ln>
                      <a:noFill/>
                    </a:ln>
                  </pic:spPr>
                </pic:pic>
              </a:graphicData>
            </a:graphic>
          </wp:inline>
        </w:drawing>
      </w:r>
    </w:p>
    <w:p w14:paraId="060C955C" w14:textId="77777777" w:rsidR="00547A3A" w:rsidRDefault="00547A3A" w:rsidP="00547A3A">
      <w:pPr>
        <w:pStyle w:val="Heading5"/>
        <w:spacing w:before="240" w:after="240"/>
        <w:rPr>
          <w:color w:val="405E7B"/>
          <w:sz w:val="28"/>
          <w:szCs w:val="28"/>
        </w:rPr>
      </w:pPr>
      <w:r>
        <w:rPr>
          <w:color w:val="405E7B"/>
          <w:sz w:val="28"/>
          <w:szCs w:val="28"/>
        </w:rPr>
        <w:t>Data Visualization</w:t>
      </w:r>
    </w:p>
    <w:p w14:paraId="2BCA9A61" w14:textId="77777777" w:rsidR="00547A3A" w:rsidRDefault="00547A3A" w:rsidP="00547A3A">
      <w:pPr>
        <w:pStyle w:val="NormalWeb"/>
        <w:spacing w:before="240" w:beforeAutospacing="0" w:after="240" w:afterAutospacing="0"/>
        <w:rPr>
          <w:color w:val="000000"/>
        </w:rPr>
      </w:pPr>
      <w:r>
        <w:rPr>
          <w:color w:val="000000"/>
        </w:rPr>
        <w:t xml:space="preserve">Stream analytics can help condition data so </w:t>
      </w:r>
      <w:proofErr w:type="spellStart"/>
      <w:r>
        <w:rPr>
          <w:color w:val="000000"/>
        </w:rPr>
        <w:t>its</w:t>
      </w:r>
      <w:proofErr w:type="spellEnd"/>
      <w:r>
        <w:rPr>
          <w:color w:val="000000"/>
        </w:rPr>
        <w:t xml:space="preserve"> easier to manage and provides models that give insight into what you need to understand or learn. Once the data is conditioned and you've created the right models, the data can be visualized using tools like Microsoft's Power BI or Tableau so it can be acted upon.</w:t>
      </w:r>
    </w:p>
    <w:p w14:paraId="1691384F" w14:textId="77777777" w:rsidR="00547A3A" w:rsidRDefault="00547A3A" w:rsidP="00547A3A">
      <w:pPr>
        <w:pStyle w:val="NormalWeb"/>
        <w:spacing w:before="240" w:beforeAutospacing="0" w:after="240" w:afterAutospacing="0"/>
        <w:rPr>
          <w:color w:val="000000"/>
        </w:rPr>
      </w:pPr>
      <w:r>
        <w:rPr>
          <w:color w:val="000000"/>
        </w:rPr>
        <w:t>Data visualization tools can take input from various data streams and combine them into “dashboards” that can be used to tell a story about the data that was collected. Ultimately, this is the goal of IoT.</w:t>
      </w:r>
    </w:p>
    <w:p w14:paraId="5C29E399" w14:textId="1039C40E" w:rsidR="00547A3A" w:rsidRDefault="00547A3A" w:rsidP="00547A3A">
      <w:pPr>
        <w:pStyle w:val="NormalWeb"/>
        <w:spacing w:before="240" w:beforeAutospacing="0" w:after="240" w:afterAutospacing="0"/>
        <w:rPr>
          <w:color w:val="000000"/>
        </w:rPr>
      </w:pPr>
      <w:r>
        <w:rPr>
          <w:noProof/>
          <w:color w:val="000000"/>
        </w:rPr>
        <w:drawing>
          <wp:inline distT="0" distB="0" distL="0" distR="0" wp14:anchorId="135DD056" wp14:editId="00928660">
            <wp:extent cx="5943600" cy="1741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741170"/>
                    </a:xfrm>
                    <a:prstGeom prst="rect">
                      <a:avLst/>
                    </a:prstGeom>
                    <a:noFill/>
                    <a:ln>
                      <a:noFill/>
                    </a:ln>
                  </pic:spPr>
                </pic:pic>
              </a:graphicData>
            </a:graphic>
          </wp:inline>
        </w:drawing>
      </w:r>
    </w:p>
    <w:p w14:paraId="4E0D4790" w14:textId="77777777" w:rsidR="00547A3A" w:rsidRDefault="00547A3A" w:rsidP="00547A3A">
      <w:pPr>
        <w:pStyle w:val="Heading4"/>
        <w:spacing w:before="240" w:after="240"/>
        <w:rPr>
          <w:color w:val="30506E"/>
          <w:sz w:val="32"/>
          <w:szCs w:val="32"/>
        </w:rPr>
      </w:pPr>
      <w:r>
        <w:rPr>
          <w:color w:val="30506E"/>
          <w:sz w:val="32"/>
          <w:szCs w:val="32"/>
        </w:rPr>
        <w:lastRenderedPageBreak/>
        <w:t>Machine Learning</w:t>
      </w:r>
    </w:p>
    <w:p w14:paraId="6E7F3720" w14:textId="77777777" w:rsidR="00547A3A" w:rsidRDefault="00547A3A" w:rsidP="00547A3A">
      <w:pPr>
        <w:pStyle w:val="NormalWeb"/>
        <w:spacing w:before="240" w:beforeAutospacing="0" w:after="240" w:afterAutospacing="0"/>
        <w:rPr>
          <w:color w:val="000000"/>
        </w:rPr>
      </w:pPr>
      <w:r>
        <w:rPr>
          <w:color w:val="000000"/>
        </w:rPr>
        <w:t xml:space="preserve">Machine Learning (ML) is one of the more </w:t>
      </w:r>
      <w:proofErr w:type="spellStart"/>
      <w:r>
        <w:rPr>
          <w:color w:val="000000"/>
        </w:rPr>
        <w:t>exiting</w:t>
      </w:r>
      <w:proofErr w:type="spellEnd"/>
      <w:r>
        <w:rPr>
          <w:color w:val="000000"/>
        </w:rPr>
        <w:t xml:space="preserve"> developments in modern computer science. It's a complex field but one that is producing significant positive results with large datasets. As we've said throughout this course, IoT devices produces large </w:t>
      </w:r>
      <w:proofErr w:type="spellStart"/>
      <w:r>
        <w:rPr>
          <w:color w:val="000000"/>
        </w:rPr>
        <w:t>large</w:t>
      </w:r>
      <w:proofErr w:type="spellEnd"/>
      <w:r>
        <w:rPr>
          <w:color w:val="000000"/>
        </w:rPr>
        <w:t xml:space="preserve"> volumes of data. Analytic systems help engineers to model the existing data in meaningful ways. </w:t>
      </w:r>
      <w:hyperlink r:id="rId37" w:tgtFrame="_blank" w:history="1">
        <w:r>
          <w:rPr>
            <w:rStyle w:val="Hyperlink"/>
            <w:rFonts w:eastAsiaTheme="majorEastAsia"/>
          </w:rPr>
          <w:t>Machine learning</w:t>
        </w:r>
      </w:hyperlink>
      <w:r>
        <w:rPr>
          <w:color w:val="000000"/>
        </w:rPr>
        <w:t xml:space="preserve"> takes this a step further and can </w:t>
      </w:r>
      <w:proofErr w:type="gramStart"/>
      <w:r>
        <w:rPr>
          <w:color w:val="000000"/>
        </w:rPr>
        <w:t>actually make</w:t>
      </w:r>
      <w:proofErr w:type="gramEnd"/>
      <w:r>
        <w:rPr>
          <w:color w:val="000000"/>
        </w:rPr>
        <w:t xml:space="preserve"> predictions about what new data will show and provide insights that would not be possible without the machine learning algorithms.</w:t>
      </w:r>
    </w:p>
    <w:p w14:paraId="2172C255" w14:textId="77777777" w:rsidR="00547A3A" w:rsidRDefault="00547A3A" w:rsidP="00547A3A">
      <w:pPr>
        <w:pStyle w:val="NormalWeb"/>
        <w:spacing w:before="240" w:beforeAutospacing="0" w:after="240" w:afterAutospacing="0"/>
        <w:rPr>
          <w:color w:val="000000"/>
        </w:rPr>
      </w:pPr>
      <w:r>
        <w:rPr>
          <w:color w:val="000000"/>
        </w:rPr>
        <w:t>As the name states, the technology gives computers the ability to “learn” (predict) from data by expressing trends or a direction future data will take. This can provide engineers with a powerful mechanism for enabling a wide variety of scenarios.</w:t>
      </w:r>
    </w:p>
    <w:p w14:paraId="4A960C86" w14:textId="77777777" w:rsidR="00547A3A" w:rsidRDefault="00547A3A" w:rsidP="00547A3A">
      <w:pPr>
        <w:pStyle w:val="NormalWeb"/>
        <w:spacing w:before="240" w:beforeAutospacing="0" w:after="240" w:afterAutospacing="0"/>
        <w:rPr>
          <w:color w:val="000000"/>
        </w:rPr>
      </w:pPr>
      <w:r>
        <w:rPr>
          <w:color w:val="000000"/>
        </w:rPr>
        <w:t xml:space="preserve">Using big data and machine learning to predict purchasing decisions is one simple example. Suppose a retailer has warehouse space in various cities and needs to determine which items to stock in those cities </w:t>
      </w:r>
      <w:proofErr w:type="gramStart"/>
      <w:r>
        <w:rPr>
          <w:color w:val="000000"/>
        </w:rPr>
        <w:t>in order to</w:t>
      </w:r>
      <w:proofErr w:type="gramEnd"/>
      <w:r>
        <w:rPr>
          <w:color w:val="000000"/>
        </w:rPr>
        <w:t xml:space="preserve"> be able to get products to customers in the most efficient and timely way. Using machine learning the retailer can predict, for example, that a given set of users that purchase a specific television tend to buy a particular type of cable and other accessories like tv stands and audio equipment. This would allow the retailer to keep those items in the warehouse near where those television sales are popular so that if a customer orders the cable or other accessory, the item can be shipped more and get to the customer more quickly.</w:t>
      </w:r>
    </w:p>
    <w:p w14:paraId="796B3BC1" w14:textId="77777777" w:rsidR="00547A3A" w:rsidRDefault="00547A3A" w:rsidP="00547A3A">
      <w:pPr>
        <w:pStyle w:val="NormalWeb"/>
        <w:spacing w:before="240" w:beforeAutospacing="0" w:after="240" w:afterAutospacing="0"/>
        <w:rPr>
          <w:color w:val="000000"/>
        </w:rPr>
      </w:pPr>
      <w:r>
        <w:rPr>
          <w:color w:val="000000"/>
        </w:rPr>
        <w:t>Can you think of other, IoT-specific scenarios where machine learning would be help enable various scenarios that can make the IoT architecture more effective?</w:t>
      </w:r>
    </w:p>
    <w:p w14:paraId="21E05B78" w14:textId="77777777" w:rsidR="00547A3A" w:rsidRDefault="00547A3A" w:rsidP="00547A3A">
      <w:pPr>
        <w:pStyle w:val="NormalWeb"/>
        <w:spacing w:before="240" w:beforeAutospacing="0" w:after="240" w:afterAutospacing="0"/>
        <w:rPr>
          <w:color w:val="000000"/>
        </w:rPr>
      </w:pPr>
      <w:r>
        <w:rPr>
          <w:color w:val="000000"/>
        </w:rPr>
        <w:t>Because of the tremendous amount of computer power needed to perform the calculations needed to do this type of analysis, cloud-based ML technology tends to be the most effective at providing the type of insights machine learning promises.</w:t>
      </w:r>
    </w:p>
    <w:p w14:paraId="3721C3EA" w14:textId="77777777" w:rsidR="00547A3A" w:rsidRDefault="00547A3A" w:rsidP="00547A3A">
      <w:pPr>
        <w:pStyle w:val="Heading4"/>
        <w:spacing w:before="240" w:after="240"/>
        <w:rPr>
          <w:color w:val="30506E"/>
          <w:sz w:val="32"/>
          <w:szCs w:val="32"/>
        </w:rPr>
      </w:pPr>
      <w:r>
        <w:rPr>
          <w:color w:val="30506E"/>
          <w:sz w:val="32"/>
          <w:szCs w:val="32"/>
        </w:rPr>
        <w:t>Conclusion</w:t>
      </w:r>
    </w:p>
    <w:p w14:paraId="2565C020" w14:textId="77777777" w:rsidR="00547A3A" w:rsidRDefault="00547A3A" w:rsidP="00547A3A">
      <w:pPr>
        <w:pStyle w:val="NormalWeb"/>
        <w:spacing w:before="240" w:beforeAutospacing="0" w:after="240" w:afterAutospacing="0"/>
        <w:rPr>
          <w:color w:val="000000"/>
        </w:rPr>
      </w:pPr>
      <w:r>
        <w:rPr>
          <w:color w:val="000000"/>
        </w:rPr>
        <w:t>In this topic, we've surveyed the various cloud-based services and technologies that make IoT possible. Below, you can try your hand at using the Azure cloud to model IoT scenarios. While these exercises are just an introduction to the space, they can give you a good feel for how the technology works together and how it can be used in an IoT architecture.</w:t>
      </w:r>
    </w:p>
    <w:p w14:paraId="77A64583" w14:textId="77777777" w:rsidR="00632227" w:rsidRDefault="00632227" w:rsidP="00632227">
      <w:pPr>
        <w:pStyle w:val="Heading3"/>
        <w:spacing w:before="240" w:after="240"/>
        <w:rPr>
          <w:color w:val="204262"/>
          <w:sz w:val="36"/>
          <w:szCs w:val="36"/>
        </w:rPr>
      </w:pPr>
      <w:r>
        <w:rPr>
          <w:color w:val="204262"/>
          <w:sz w:val="36"/>
          <w:szCs w:val="36"/>
        </w:rPr>
        <w:t>Features of Azure IoT Hub</w:t>
      </w:r>
    </w:p>
    <w:p w14:paraId="40C5A215" w14:textId="77777777" w:rsidR="00632227" w:rsidRDefault="00632227" w:rsidP="00632227">
      <w:pPr>
        <w:pStyle w:val="NormalWeb"/>
        <w:spacing w:before="240" w:beforeAutospacing="0" w:after="240" w:afterAutospacing="0"/>
        <w:rPr>
          <w:color w:val="000000"/>
        </w:rPr>
      </w:pPr>
      <w:r>
        <w:rPr>
          <w:color w:val="000000"/>
        </w:rPr>
        <w:t>IoT Hub is a managed service, hosted in the cloud, that acts as a central message hub for bi-directional communication between your IoT application and the devices it manages. You can use Azure IoT Hub to build IoT solutions with reliable and secure communications between millions of IoT devices and a cloud-hosted solution backend. You can connect virtually any device to IoT Hub.</w:t>
      </w:r>
    </w:p>
    <w:p w14:paraId="78E7E441" w14:textId="77777777" w:rsidR="00632227" w:rsidRDefault="00632227" w:rsidP="00632227">
      <w:pPr>
        <w:pStyle w:val="NormalWeb"/>
        <w:spacing w:before="240" w:beforeAutospacing="0" w:after="240" w:afterAutospacing="0"/>
        <w:rPr>
          <w:color w:val="000000"/>
        </w:rPr>
      </w:pPr>
      <w:r>
        <w:rPr>
          <w:color w:val="000000"/>
        </w:rPr>
        <w:t xml:space="preserve">IoT Hub supports communications both from the device to the cloud and from the cloud to the device. IoT Hub supports multiple messaging patterns such as device-to-cloud telemetry, file </w:t>
      </w:r>
      <w:r>
        <w:rPr>
          <w:color w:val="000000"/>
        </w:rPr>
        <w:lastRenderedPageBreak/>
        <w:t>upload from devices, and request-reply methods to control your devices from the cloud. IoT Hub monitoring helps you maintain the health of your solution by tracking events such as device creation, device failures, and device connections.</w:t>
      </w:r>
    </w:p>
    <w:p w14:paraId="732C8FA4" w14:textId="77777777" w:rsidR="00632227" w:rsidRDefault="00632227" w:rsidP="00632227">
      <w:pPr>
        <w:pStyle w:val="NormalWeb"/>
        <w:spacing w:before="240" w:beforeAutospacing="0" w:after="240" w:afterAutospacing="0"/>
        <w:rPr>
          <w:color w:val="000000"/>
        </w:rPr>
      </w:pPr>
      <w:r>
        <w:rPr>
          <w:color w:val="000000"/>
        </w:rPr>
        <w:t>IoT Hub's capabilities help you build scalable, full-featured IoT solutions such as managing industrial equipment used in manufacturing, tracking valuable assets in healthcare, and monitoring office building usage.</w:t>
      </w:r>
    </w:p>
    <w:p w14:paraId="0F8F7480" w14:textId="77777777" w:rsidR="00632227" w:rsidRDefault="00632227" w:rsidP="00632227">
      <w:pPr>
        <w:pStyle w:val="Heading4"/>
        <w:spacing w:before="240" w:after="240"/>
        <w:rPr>
          <w:color w:val="30506E"/>
          <w:sz w:val="32"/>
          <w:szCs w:val="32"/>
        </w:rPr>
      </w:pPr>
      <w:r>
        <w:rPr>
          <w:color w:val="30506E"/>
          <w:sz w:val="32"/>
          <w:szCs w:val="32"/>
        </w:rPr>
        <w:t>Secure your communications</w:t>
      </w:r>
    </w:p>
    <w:p w14:paraId="0D7517F6" w14:textId="77777777" w:rsidR="00632227" w:rsidRDefault="00632227" w:rsidP="00632227">
      <w:pPr>
        <w:pStyle w:val="NormalWeb"/>
        <w:spacing w:before="240" w:beforeAutospacing="0" w:after="240" w:afterAutospacing="0"/>
        <w:rPr>
          <w:color w:val="000000"/>
        </w:rPr>
      </w:pPr>
      <w:r>
        <w:rPr>
          <w:color w:val="000000"/>
        </w:rPr>
        <w:t>IoT Hub gives you a secure communication channel for your devices to send data.</w:t>
      </w:r>
    </w:p>
    <w:p w14:paraId="6024FA74" w14:textId="77777777" w:rsidR="00632227" w:rsidRDefault="00632227" w:rsidP="00632227">
      <w:pPr>
        <w:pStyle w:val="NormalWeb"/>
        <w:numPr>
          <w:ilvl w:val="0"/>
          <w:numId w:val="34"/>
        </w:numPr>
        <w:spacing w:before="0" w:beforeAutospacing="0" w:after="0" w:afterAutospacing="0"/>
        <w:ind w:left="400"/>
        <w:rPr>
          <w:color w:val="000000"/>
        </w:rPr>
      </w:pPr>
      <w:r>
        <w:rPr>
          <w:color w:val="000000"/>
        </w:rPr>
        <w:t>Per-device authentication enables each device to connect securely to IoT Hub and for each device to be managed securely.</w:t>
      </w:r>
    </w:p>
    <w:p w14:paraId="05A915ED" w14:textId="77777777" w:rsidR="00632227" w:rsidRDefault="00632227" w:rsidP="00632227">
      <w:pPr>
        <w:pStyle w:val="NormalWeb"/>
        <w:numPr>
          <w:ilvl w:val="0"/>
          <w:numId w:val="34"/>
        </w:numPr>
        <w:spacing w:before="0" w:beforeAutospacing="0" w:after="0" w:afterAutospacing="0"/>
        <w:ind w:left="400"/>
        <w:rPr>
          <w:color w:val="000000"/>
        </w:rPr>
      </w:pPr>
      <w:r>
        <w:rPr>
          <w:color w:val="000000"/>
        </w:rPr>
        <w:t>You have complete control over device access and can control connections at the per-device level.</w:t>
      </w:r>
    </w:p>
    <w:p w14:paraId="42BADA26" w14:textId="77777777" w:rsidR="00632227" w:rsidRDefault="00632227" w:rsidP="00632227">
      <w:pPr>
        <w:pStyle w:val="NormalWeb"/>
        <w:numPr>
          <w:ilvl w:val="0"/>
          <w:numId w:val="34"/>
        </w:numPr>
        <w:spacing w:before="0" w:beforeAutospacing="0" w:after="0" w:afterAutospacing="0"/>
        <w:ind w:left="400"/>
        <w:rPr>
          <w:color w:val="000000"/>
        </w:rPr>
      </w:pPr>
      <w:r>
        <w:rPr>
          <w:color w:val="000000"/>
        </w:rPr>
        <w:t>The IoT Hub Device Provisioning Service automatically provisions devices to the correct IoT hub when the device first boots up.</w:t>
      </w:r>
    </w:p>
    <w:p w14:paraId="154FAE5C" w14:textId="77777777" w:rsidR="00632227" w:rsidRDefault="00632227" w:rsidP="00632227">
      <w:pPr>
        <w:pStyle w:val="NormalWeb"/>
        <w:numPr>
          <w:ilvl w:val="0"/>
          <w:numId w:val="34"/>
        </w:numPr>
        <w:spacing w:before="0" w:beforeAutospacing="0" w:after="0" w:afterAutospacing="0"/>
        <w:ind w:left="400"/>
        <w:rPr>
          <w:color w:val="000000"/>
        </w:rPr>
      </w:pPr>
      <w:r>
        <w:rPr>
          <w:color w:val="000000"/>
        </w:rPr>
        <w:t>Multiple authentication types support a variety of device capabilities:</w:t>
      </w:r>
    </w:p>
    <w:p w14:paraId="2CE0CEFF" w14:textId="77777777" w:rsidR="00632227" w:rsidRDefault="00632227" w:rsidP="00632227">
      <w:pPr>
        <w:pStyle w:val="NormalWeb"/>
        <w:numPr>
          <w:ilvl w:val="1"/>
          <w:numId w:val="34"/>
        </w:numPr>
        <w:spacing w:before="0" w:beforeAutospacing="0" w:after="0" w:afterAutospacing="0"/>
        <w:ind w:left="720"/>
        <w:rPr>
          <w:color w:val="000000"/>
        </w:rPr>
      </w:pPr>
      <w:r>
        <w:rPr>
          <w:color w:val="000000"/>
        </w:rPr>
        <w:t>SAS token-based authentication to quickly get started with your IoT solution.</w:t>
      </w:r>
    </w:p>
    <w:p w14:paraId="4771E2BB" w14:textId="77777777" w:rsidR="00632227" w:rsidRDefault="00632227" w:rsidP="00632227">
      <w:pPr>
        <w:pStyle w:val="NormalWeb"/>
        <w:numPr>
          <w:ilvl w:val="1"/>
          <w:numId w:val="34"/>
        </w:numPr>
        <w:spacing w:before="0" w:beforeAutospacing="0" w:after="0" w:afterAutospacing="0"/>
        <w:ind w:left="720"/>
        <w:rPr>
          <w:color w:val="000000"/>
        </w:rPr>
      </w:pPr>
      <w:r>
        <w:rPr>
          <w:color w:val="000000"/>
        </w:rPr>
        <w:t>Individual X.509 certificate authentication for secure, standards-based authentication.</w:t>
      </w:r>
    </w:p>
    <w:p w14:paraId="7713EE75" w14:textId="77777777" w:rsidR="00632227" w:rsidRDefault="00632227" w:rsidP="00632227">
      <w:pPr>
        <w:pStyle w:val="NormalWeb"/>
        <w:numPr>
          <w:ilvl w:val="1"/>
          <w:numId w:val="34"/>
        </w:numPr>
        <w:spacing w:before="0" w:beforeAutospacing="0" w:after="0" w:afterAutospacing="0"/>
        <w:ind w:left="720"/>
        <w:rPr>
          <w:color w:val="000000"/>
        </w:rPr>
      </w:pPr>
      <w:r>
        <w:rPr>
          <w:color w:val="000000"/>
        </w:rPr>
        <w:t>X.509 CA authentication for simple, standards-based enrollment.</w:t>
      </w:r>
    </w:p>
    <w:p w14:paraId="52AFE621" w14:textId="77777777" w:rsidR="00632227" w:rsidRDefault="00632227" w:rsidP="00632227">
      <w:pPr>
        <w:pStyle w:val="Heading4"/>
        <w:spacing w:before="240" w:after="240"/>
        <w:rPr>
          <w:color w:val="30506E"/>
          <w:sz w:val="32"/>
          <w:szCs w:val="32"/>
        </w:rPr>
      </w:pPr>
      <w:r>
        <w:rPr>
          <w:color w:val="30506E"/>
          <w:sz w:val="32"/>
          <w:szCs w:val="32"/>
        </w:rPr>
        <w:t>Scale your solution</w:t>
      </w:r>
    </w:p>
    <w:p w14:paraId="411C61EB" w14:textId="77777777" w:rsidR="00632227" w:rsidRDefault="00632227" w:rsidP="00632227">
      <w:pPr>
        <w:pStyle w:val="NormalWeb"/>
        <w:spacing w:before="240" w:beforeAutospacing="0" w:after="240" w:afterAutospacing="0"/>
        <w:rPr>
          <w:color w:val="000000"/>
        </w:rPr>
      </w:pPr>
      <w:r>
        <w:rPr>
          <w:color w:val="000000"/>
        </w:rPr>
        <w:t>IoT Hub scales to millions of simultaneously connected devices and millions of events per second to support your IoT workloads.</w:t>
      </w:r>
    </w:p>
    <w:p w14:paraId="78E55DB8" w14:textId="77777777" w:rsidR="00632227" w:rsidRDefault="00632227" w:rsidP="00632227">
      <w:pPr>
        <w:pStyle w:val="Heading4"/>
        <w:spacing w:before="240" w:after="240"/>
        <w:rPr>
          <w:color w:val="30506E"/>
          <w:sz w:val="32"/>
          <w:szCs w:val="32"/>
        </w:rPr>
      </w:pPr>
      <w:r>
        <w:rPr>
          <w:color w:val="30506E"/>
          <w:sz w:val="32"/>
          <w:szCs w:val="32"/>
        </w:rPr>
        <w:t>Route device data</w:t>
      </w:r>
    </w:p>
    <w:p w14:paraId="12494486" w14:textId="77777777" w:rsidR="00632227" w:rsidRDefault="00632227" w:rsidP="00632227">
      <w:pPr>
        <w:pStyle w:val="NormalWeb"/>
        <w:spacing w:before="240" w:beforeAutospacing="0" w:after="240" w:afterAutospacing="0"/>
        <w:rPr>
          <w:color w:val="000000"/>
        </w:rPr>
      </w:pPr>
      <w:r>
        <w:rPr>
          <w:color w:val="000000"/>
        </w:rPr>
        <w:t>Built-in message routing functionality gives you flexibility to set up automatic rules-based message fan-out:</w:t>
      </w:r>
    </w:p>
    <w:p w14:paraId="1FD672B7" w14:textId="77777777" w:rsidR="00632227" w:rsidRDefault="00632227" w:rsidP="00632227">
      <w:pPr>
        <w:pStyle w:val="NormalWeb"/>
        <w:numPr>
          <w:ilvl w:val="0"/>
          <w:numId w:val="35"/>
        </w:numPr>
        <w:spacing w:before="0" w:beforeAutospacing="0" w:after="0" w:afterAutospacing="0"/>
        <w:ind w:left="400"/>
        <w:rPr>
          <w:color w:val="000000"/>
        </w:rPr>
      </w:pPr>
      <w:r>
        <w:rPr>
          <w:color w:val="000000"/>
        </w:rPr>
        <w:t>Use message routing to control where your hub sends device telemetry.</w:t>
      </w:r>
    </w:p>
    <w:p w14:paraId="00FBAC81" w14:textId="77777777" w:rsidR="00632227" w:rsidRDefault="00632227" w:rsidP="00632227">
      <w:pPr>
        <w:pStyle w:val="NormalWeb"/>
        <w:numPr>
          <w:ilvl w:val="0"/>
          <w:numId w:val="35"/>
        </w:numPr>
        <w:spacing w:before="0" w:beforeAutospacing="0" w:after="0" w:afterAutospacing="0"/>
        <w:ind w:left="400"/>
        <w:rPr>
          <w:color w:val="000000"/>
        </w:rPr>
      </w:pPr>
      <w:r>
        <w:rPr>
          <w:color w:val="000000"/>
        </w:rPr>
        <w:t>There is no additional cost to route messages to multiple endpoints.</w:t>
      </w:r>
    </w:p>
    <w:p w14:paraId="5215720E" w14:textId="77777777" w:rsidR="00632227" w:rsidRDefault="00632227" w:rsidP="00632227">
      <w:pPr>
        <w:pStyle w:val="NormalWeb"/>
        <w:numPr>
          <w:ilvl w:val="0"/>
          <w:numId w:val="35"/>
        </w:numPr>
        <w:spacing w:before="0" w:beforeAutospacing="0" w:after="0" w:afterAutospacing="0"/>
        <w:ind w:left="400"/>
        <w:rPr>
          <w:color w:val="000000"/>
        </w:rPr>
      </w:pPr>
      <w:r>
        <w:rPr>
          <w:color w:val="000000"/>
        </w:rPr>
        <w:t>No-code routing rules take the place of custom message dispatcher code.</w:t>
      </w:r>
    </w:p>
    <w:p w14:paraId="1BC56ED6" w14:textId="77777777" w:rsidR="00632227" w:rsidRDefault="00632227" w:rsidP="00632227">
      <w:pPr>
        <w:pStyle w:val="Heading4"/>
        <w:spacing w:before="240" w:after="240"/>
        <w:rPr>
          <w:color w:val="30506E"/>
          <w:sz w:val="32"/>
          <w:szCs w:val="32"/>
        </w:rPr>
      </w:pPr>
      <w:r>
        <w:rPr>
          <w:color w:val="30506E"/>
          <w:sz w:val="32"/>
          <w:szCs w:val="32"/>
        </w:rPr>
        <w:t>Integrate with other services</w:t>
      </w:r>
    </w:p>
    <w:p w14:paraId="0039CE54" w14:textId="77777777" w:rsidR="00632227" w:rsidRDefault="00632227" w:rsidP="00632227">
      <w:pPr>
        <w:pStyle w:val="NormalWeb"/>
        <w:spacing w:before="240" w:beforeAutospacing="0" w:after="240" w:afterAutospacing="0"/>
        <w:rPr>
          <w:color w:val="000000"/>
        </w:rPr>
      </w:pPr>
      <w:r>
        <w:rPr>
          <w:color w:val="000000"/>
        </w:rPr>
        <w:t>You can integrate IoT Hub with other Azure services to build complete, end-to-end solutions. For example, use:</w:t>
      </w:r>
    </w:p>
    <w:p w14:paraId="44AD240A" w14:textId="77777777" w:rsidR="00632227" w:rsidRDefault="00632227" w:rsidP="00632227">
      <w:pPr>
        <w:pStyle w:val="NormalWeb"/>
        <w:numPr>
          <w:ilvl w:val="0"/>
          <w:numId w:val="36"/>
        </w:numPr>
        <w:spacing w:before="0" w:beforeAutospacing="0" w:after="0" w:afterAutospacing="0"/>
        <w:ind w:left="400"/>
        <w:rPr>
          <w:color w:val="000000"/>
        </w:rPr>
      </w:pPr>
      <w:r>
        <w:rPr>
          <w:color w:val="000000"/>
        </w:rPr>
        <w:t>Azure Event Grid to enable your business to react quickly to critical events in a reliable, scalable, and secure manner.</w:t>
      </w:r>
    </w:p>
    <w:p w14:paraId="414C5DF7" w14:textId="77777777" w:rsidR="00632227" w:rsidRDefault="00632227" w:rsidP="00632227">
      <w:pPr>
        <w:pStyle w:val="NormalWeb"/>
        <w:numPr>
          <w:ilvl w:val="0"/>
          <w:numId w:val="36"/>
        </w:numPr>
        <w:spacing w:before="0" w:beforeAutospacing="0" w:after="0" w:afterAutospacing="0"/>
        <w:ind w:left="400"/>
        <w:rPr>
          <w:color w:val="000000"/>
        </w:rPr>
      </w:pPr>
      <w:r>
        <w:rPr>
          <w:color w:val="000000"/>
        </w:rPr>
        <w:t>Azure Logic Apps to automate business processes.</w:t>
      </w:r>
    </w:p>
    <w:p w14:paraId="29BD95CA" w14:textId="77777777" w:rsidR="00632227" w:rsidRDefault="00632227" w:rsidP="00632227">
      <w:pPr>
        <w:pStyle w:val="NormalWeb"/>
        <w:numPr>
          <w:ilvl w:val="0"/>
          <w:numId w:val="36"/>
        </w:numPr>
        <w:spacing w:before="0" w:beforeAutospacing="0" w:after="0" w:afterAutospacing="0"/>
        <w:ind w:left="400"/>
        <w:rPr>
          <w:color w:val="000000"/>
        </w:rPr>
      </w:pPr>
      <w:r>
        <w:rPr>
          <w:color w:val="000000"/>
        </w:rPr>
        <w:t>Azure Machine Learning to add machine learning and AI models to your solution.</w:t>
      </w:r>
    </w:p>
    <w:p w14:paraId="69281DAD" w14:textId="77777777" w:rsidR="00632227" w:rsidRDefault="00632227" w:rsidP="00632227">
      <w:pPr>
        <w:pStyle w:val="NormalWeb"/>
        <w:numPr>
          <w:ilvl w:val="0"/>
          <w:numId w:val="36"/>
        </w:numPr>
        <w:spacing w:before="0" w:beforeAutospacing="0" w:after="0" w:afterAutospacing="0"/>
        <w:ind w:left="400"/>
        <w:rPr>
          <w:color w:val="000000"/>
        </w:rPr>
      </w:pPr>
      <w:r>
        <w:rPr>
          <w:color w:val="000000"/>
        </w:rPr>
        <w:lastRenderedPageBreak/>
        <w:t>Azure Stream Analytics to run real-time analytic computations on the data streaming from your devices.</w:t>
      </w:r>
    </w:p>
    <w:p w14:paraId="43077800" w14:textId="77777777" w:rsidR="00632227" w:rsidRDefault="00632227" w:rsidP="00632227">
      <w:pPr>
        <w:pStyle w:val="Heading4"/>
        <w:spacing w:before="240" w:after="240"/>
        <w:rPr>
          <w:color w:val="30506E"/>
          <w:sz w:val="32"/>
          <w:szCs w:val="32"/>
        </w:rPr>
      </w:pPr>
      <w:r>
        <w:rPr>
          <w:color w:val="30506E"/>
          <w:sz w:val="32"/>
          <w:szCs w:val="32"/>
        </w:rPr>
        <w:t>Configure and control your devices</w:t>
      </w:r>
    </w:p>
    <w:p w14:paraId="10935F09" w14:textId="77777777" w:rsidR="00632227" w:rsidRDefault="00632227" w:rsidP="00632227">
      <w:pPr>
        <w:pStyle w:val="NormalWeb"/>
        <w:spacing w:before="240" w:beforeAutospacing="0" w:after="240" w:afterAutospacing="0"/>
        <w:rPr>
          <w:color w:val="000000"/>
        </w:rPr>
      </w:pPr>
      <w:r>
        <w:rPr>
          <w:color w:val="000000"/>
        </w:rPr>
        <w:t>You can manage your devices connected to IoT Hub with an array of built-in functionality.</w:t>
      </w:r>
    </w:p>
    <w:p w14:paraId="00B1973E" w14:textId="77777777" w:rsidR="00632227" w:rsidRDefault="00632227" w:rsidP="00632227">
      <w:pPr>
        <w:pStyle w:val="NormalWeb"/>
        <w:numPr>
          <w:ilvl w:val="0"/>
          <w:numId w:val="37"/>
        </w:numPr>
        <w:spacing w:before="0" w:beforeAutospacing="0" w:after="0" w:afterAutospacing="0"/>
        <w:ind w:left="400"/>
        <w:rPr>
          <w:color w:val="000000"/>
        </w:rPr>
      </w:pPr>
      <w:r>
        <w:rPr>
          <w:color w:val="000000"/>
        </w:rPr>
        <w:t>Store, synchronize, and query device metadata and state information for all your devices.</w:t>
      </w:r>
    </w:p>
    <w:p w14:paraId="3803D720" w14:textId="77777777" w:rsidR="00632227" w:rsidRDefault="00632227" w:rsidP="00632227">
      <w:pPr>
        <w:pStyle w:val="NormalWeb"/>
        <w:numPr>
          <w:ilvl w:val="0"/>
          <w:numId w:val="37"/>
        </w:numPr>
        <w:spacing w:before="0" w:beforeAutospacing="0" w:after="0" w:afterAutospacing="0"/>
        <w:ind w:left="400"/>
        <w:rPr>
          <w:color w:val="000000"/>
        </w:rPr>
      </w:pPr>
      <w:r>
        <w:rPr>
          <w:color w:val="000000"/>
        </w:rPr>
        <w:t>Set device state either per-device or based on common characteristics of devices.</w:t>
      </w:r>
    </w:p>
    <w:p w14:paraId="0660C9E9" w14:textId="77777777" w:rsidR="00632227" w:rsidRDefault="00632227" w:rsidP="00632227">
      <w:pPr>
        <w:pStyle w:val="NormalWeb"/>
        <w:numPr>
          <w:ilvl w:val="0"/>
          <w:numId w:val="37"/>
        </w:numPr>
        <w:spacing w:before="0" w:beforeAutospacing="0" w:after="0" w:afterAutospacing="0"/>
        <w:ind w:left="400"/>
        <w:rPr>
          <w:color w:val="000000"/>
        </w:rPr>
      </w:pPr>
      <w:r>
        <w:rPr>
          <w:color w:val="000000"/>
        </w:rPr>
        <w:t>Automatically respond to a device-reported state change with message routing integration.</w:t>
      </w:r>
    </w:p>
    <w:p w14:paraId="4A2EA212" w14:textId="77777777" w:rsidR="00632227" w:rsidRDefault="00632227" w:rsidP="00632227">
      <w:pPr>
        <w:pStyle w:val="Heading4"/>
        <w:spacing w:before="240" w:after="240"/>
        <w:rPr>
          <w:color w:val="30506E"/>
          <w:sz w:val="32"/>
          <w:szCs w:val="32"/>
        </w:rPr>
      </w:pPr>
      <w:r>
        <w:rPr>
          <w:color w:val="30506E"/>
          <w:sz w:val="32"/>
          <w:szCs w:val="32"/>
        </w:rPr>
        <w:t>Make your solution highly available</w:t>
      </w:r>
    </w:p>
    <w:p w14:paraId="7A0C6FBE" w14:textId="77777777" w:rsidR="00632227" w:rsidRDefault="00632227" w:rsidP="00632227">
      <w:pPr>
        <w:pStyle w:val="NormalWeb"/>
        <w:spacing w:before="240" w:beforeAutospacing="0" w:after="240" w:afterAutospacing="0"/>
        <w:rPr>
          <w:color w:val="000000"/>
        </w:rPr>
      </w:pPr>
      <w:r>
        <w:rPr>
          <w:color w:val="000000"/>
        </w:rPr>
        <w:t>There's a 99.9% Service Level Agreement for IoT Hub. The full Azure SLA explains the guaranteed availability of Azure as a whole.</w:t>
      </w:r>
    </w:p>
    <w:p w14:paraId="4A27B8BE" w14:textId="77777777" w:rsidR="00632227" w:rsidRDefault="00632227" w:rsidP="00632227">
      <w:pPr>
        <w:pStyle w:val="Heading4"/>
        <w:spacing w:before="240" w:after="240"/>
        <w:rPr>
          <w:color w:val="30506E"/>
          <w:sz w:val="32"/>
          <w:szCs w:val="32"/>
        </w:rPr>
      </w:pPr>
      <w:r>
        <w:rPr>
          <w:color w:val="30506E"/>
          <w:sz w:val="32"/>
          <w:szCs w:val="32"/>
        </w:rPr>
        <w:t>Connect your devices</w:t>
      </w:r>
    </w:p>
    <w:p w14:paraId="70E74070" w14:textId="77777777" w:rsidR="00632227" w:rsidRDefault="00632227" w:rsidP="00632227">
      <w:pPr>
        <w:pStyle w:val="NormalWeb"/>
        <w:spacing w:before="240" w:beforeAutospacing="0" w:after="240" w:afterAutospacing="0"/>
        <w:rPr>
          <w:color w:val="000000"/>
        </w:rPr>
      </w:pPr>
      <w:r>
        <w:rPr>
          <w:color w:val="000000"/>
        </w:rPr>
        <w:t xml:space="preserve">Use the Azure IoT device SDK libraries to build applications that run on your devices and interact with IoT Hub. Supported platforms include multiple Linux distributions, Windows, and real-time operating systems. Supported languages include C, C#, Java, Python, and Node.js. IoT Hub and the device SDKs support a wide range of protocols for connecting devices, including HTTPS, AMQP, AMQP over </w:t>
      </w:r>
      <w:proofErr w:type="spellStart"/>
      <w:r>
        <w:rPr>
          <w:color w:val="000000"/>
        </w:rPr>
        <w:t>WebSockets</w:t>
      </w:r>
      <w:proofErr w:type="spellEnd"/>
      <w:r>
        <w:rPr>
          <w:color w:val="000000"/>
        </w:rPr>
        <w:t xml:space="preserve">, MQTT, and MQTT over </w:t>
      </w:r>
      <w:proofErr w:type="spellStart"/>
      <w:r>
        <w:rPr>
          <w:color w:val="000000"/>
        </w:rPr>
        <w:t>WebSockets</w:t>
      </w:r>
      <w:proofErr w:type="spellEnd"/>
      <w:r>
        <w:rPr>
          <w:color w:val="000000"/>
        </w:rPr>
        <w:t>.</w:t>
      </w:r>
    </w:p>
    <w:p w14:paraId="72A00CB5" w14:textId="77777777" w:rsidR="00632227" w:rsidRDefault="00632227" w:rsidP="00632227">
      <w:pPr>
        <w:pStyle w:val="Heading4"/>
        <w:spacing w:before="240" w:after="240"/>
        <w:rPr>
          <w:color w:val="30506E"/>
          <w:sz w:val="32"/>
          <w:szCs w:val="32"/>
        </w:rPr>
      </w:pPr>
      <w:r>
        <w:rPr>
          <w:color w:val="30506E"/>
          <w:sz w:val="32"/>
          <w:szCs w:val="32"/>
        </w:rPr>
        <w:t>Quotas and limits</w:t>
      </w:r>
    </w:p>
    <w:p w14:paraId="01147E0F" w14:textId="77777777" w:rsidR="00632227" w:rsidRDefault="00632227" w:rsidP="00632227">
      <w:pPr>
        <w:pStyle w:val="NormalWeb"/>
        <w:spacing w:before="240" w:beforeAutospacing="0" w:after="240" w:afterAutospacing="0"/>
        <w:rPr>
          <w:color w:val="000000"/>
        </w:rPr>
      </w:pPr>
      <w:r>
        <w:rPr>
          <w:color w:val="000000"/>
        </w:rPr>
        <w:t>Each Azure subscription has default quota limits in place to prevent service abuse, and these limits could impact the scope of your IoT solution. The current limit on a per-subscription basis is 50 IoT hubs per subscription. You can request quota increases by contacting support.</w:t>
      </w:r>
    </w:p>
    <w:p w14:paraId="458573BA" w14:textId="06CAC6E8" w:rsidR="00547A3A" w:rsidRDefault="00547A3A"/>
    <w:p w14:paraId="2C3D6815" w14:textId="4ACEB124" w:rsidR="00632227" w:rsidRDefault="00632227"/>
    <w:p w14:paraId="47FB2CFF" w14:textId="77777777" w:rsidR="00D8029F" w:rsidRDefault="00D8029F" w:rsidP="00D8029F">
      <w:pPr>
        <w:pStyle w:val="Heading3"/>
        <w:spacing w:before="240" w:after="240"/>
        <w:rPr>
          <w:color w:val="204262"/>
          <w:sz w:val="36"/>
          <w:szCs w:val="36"/>
        </w:rPr>
      </w:pPr>
      <w:r>
        <w:rPr>
          <w:color w:val="204262"/>
          <w:sz w:val="36"/>
          <w:szCs w:val="36"/>
        </w:rPr>
        <w:t>Features of Azure IoT Hub Device Provisioning Service</w:t>
      </w:r>
    </w:p>
    <w:p w14:paraId="09FA17CC" w14:textId="77777777" w:rsidR="00D8029F" w:rsidRDefault="00D8029F" w:rsidP="00D8029F">
      <w:pPr>
        <w:pStyle w:val="Heading4"/>
        <w:spacing w:before="240" w:after="240"/>
        <w:rPr>
          <w:color w:val="30506E"/>
          <w:sz w:val="32"/>
          <w:szCs w:val="32"/>
        </w:rPr>
      </w:pPr>
      <w:r>
        <w:rPr>
          <w:color w:val="30506E"/>
          <w:sz w:val="32"/>
          <w:szCs w:val="32"/>
        </w:rPr>
        <w:t>Registration and provisioning</w:t>
      </w:r>
    </w:p>
    <w:p w14:paraId="5A6F9977" w14:textId="77777777" w:rsidR="00D8029F" w:rsidRDefault="00D8029F" w:rsidP="00D8029F">
      <w:pPr>
        <w:pStyle w:val="NormalWeb"/>
        <w:spacing w:before="240" w:beforeAutospacing="0" w:after="240" w:afterAutospacing="0"/>
        <w:rPr>
          <w:color w:val="000000"/>
        </w:rPr>
      </w:pPr>
      <w:r>
        <w:rPr>
          <w:color w:val="000000"/>
        </w:rPr>
        <w:t xml:space="preserve">Provisioning means various things depending on the industry in which the term is used. In the context of provisioning IoT devices to their cloud solution, provisioning is a </w:t>
      </w:r>
      <w:proofErr w:type="gramStart"/>
      <w:r>
        <w:rPr>
          <w:color w:val="000000"/>
        </w:rPr>
        <w:t>two part</w:t>
      </w:r>
      <w:proofErr w:type="gramEnd"/>
      <w:r>
        <w:rPr>
          <w:color w:val="000000"/>
        </w:rPr>
        <w:t xml:space="preserve"> process:</w:t>
      </w:r>
    </w:p>
    <w:p w14:paraId="065F5874" w14:textId="77777777" w:rsidR="00D8029F" w:rsidRDefault="00D8029F" w:rsidP="00D8029F">
      <w:pPr>
        <w:pStyle w:val="NormalWeb"/>
        <w:numPr>
          <w:ilvl w:val="0"/>
          <w:numId w:val="38"/>
        </w:numPr>
        <w:spacing w:before="0" w:beforeAutospacing="0" w:after="0" w:afterAutospacing="0"/>
        <w:ind w:left="400"/>
        <w:rPr>
          <w:color w:val="000000"/>
        </w:rPr>
      </w:pPr>
      <w:r>
        <w:rPr>
          <w:color w:val="000000"/>
        </w:rPr>
        <w:t>The first part is establishing the initial connection between the device and the IoT solution by registering the device.</w:t>
      </w:r>
    </w:p>
    <w:p w14:paraId="12D1150A" w14:textId="77777777" w:rsidR="00D8029F" w:rsidRDefault="00D8029F" w:rsidP="00D8029F">
      <w:pPr>
        <w:pStyle w:val="NormalWeb"/>
        <w:numPr>
          <w:ilvl w:val="0"/>
          <w:numId w:val="38"/>
        </w:numPr>
        <w:spacing w:before="0" w:beforeAutospacing="0" w:after="0" w:afterAutospacing="0"/>
        <w:ind w:left="400"/>
        <w:rPr>
          <w:color w:val="000000"/>
        </w:rPr>
      </w:pPr>
      <w:r>
        <w:rPr>
          <w:color w:val="000000"/>
        </w:rPr>
        <w:t>The second part is applying the proper configuration to the device based on the specific requirements of the solution it was registered to.</w:t>
      </w:r>
    </w:p>
    <w:p w14:paraId="7A20CB44" w14:textId="77777777" w:rsidR="00D8029F" w:rsidRDefault="00D8029F" w:rsidP="00D8029F">
      <w:pPr>
        <w:pStyle w:val="NormalWeb"/>
        <w:spacing w:before="240" w:beforeAutospacing="0" w:after="240" w:afterAutospacing="0"/>
        <w:rPr>
          <w:color w:val="000000"/>
        </w:rPr>
      </w:pPr>
      <w:r>
        <w:rPr>
          <w:color w:val="000000"/>
        </w:rPr>
        <w:lastRenderedPageBreak/>
        <w:t>Once both of those two steps have been completed, we can say that the device has been fully provisioned. Some cloud services only provide the first step of the provisioning process, registering devices to the IoT solution endpoint, but do not provide the initial configuration. The Device Provisioning Service automates both steps to provide a seamless provisioning experience for the device.</w:t>
      </w:r>
    </w:p>
    <w:p w14:paraId="5722D71A" w14:textId="77777777" w:rsidR="00D8029F" w:rsidRDefault="00D8029F" w:rsidP="00D8029F">
      <w:pPr>
        <w:pStyle w:val="Heading4"/>
        <w:spacing w:before="240" w:after="240"/>
        <w:rPr>
          <w:color w:val="30506E"/>
          <w:sz w:val="32"/>
          <w:szCs w:val="32"/>
        </w:rPr>
      </w:pPr>
      <w:r>
        <w:rPr>
          <w:color w:val="30506E"/>
          <w:sz w:val="32"/>
          <w:szCs w:val="32"/>
        </w:rPr>
        <w:t>When to use Device Provisioning Service</w:t>
      </w:r>
    </w:p>
    <w:p w14:paraId="6EA2F3C2" w14:textId="77777777" w:rsidR="00D8029F" w:rsidRDefault="00D8029F" w:rsidP="00D8029F">
      <w:pPr>
        <w:pStyle w:val="NormalWeb"/>
        <w:spacing w:before="240" w:beforeAutospacing="0" w:after="240" w:afterAutospacing="0"/>
        <w:rPr>
          <w:color w:val="000000"/>
        </w:rPr>
      </w:pPr>
      <w:r>
        <w:rPr>
          <w:color w:val="000000"/>
        </w:rPr>
        <w:t>There are many provisioning scenarios in which the Device Provisioning Service is an excellent choice for getting devices connected and configured to IoT Hub, such as:</w:t>
      </w:r>
    </w:p>
    <w:p w14:paraId="7C6E4838" w14:textId="77777777" w:rsidR="00D8029F" w:rsidRDefault="00D8029F" w:rsidP="00D8029F">
      <w:pPr>
        <w:pStyle w:val="NormalWeb"/>
        <w:numPr>
          <w:ilvl w:val="0"/>
          <w:numId w:val="39"/>
        </w:numPr>
        <w:spacing w:before="0" w:beforeAutospacing="0" w:after="0" w:afterAutospacing="0"/>
        <w:ind w:left="400"/>
        <w:rPr>
          <w:color w:val="000000"/>
        </w:rPr>
      </w:pPr>
      <w:r>
        <w:rPr>
          <w:color w:val="000000"/>
        </w:rPr>
        <w:t>Zero-touch provisioning to a single IoT solution without hardcoding IoT Hub connection information at the factory (initial setup)</w:t>
      </w:r>
    </w:p>
    <w:p w14:paraId="2DD5782B" w14:textId="77777777" w:rsidR="00D8029F" w:rsidRDefault="00D8029F" w:rsidP="00D8029F">
      <w:pPr>
        <w:pStyle w:val="NormalWeb"/>
        <w:numPr>
          <w:ilvl w:val="0"/>
          <w:numId w:val="39"/>
        </w:numPr>
        <w:spacing w:before="0" w:beforeAutospacing="0" w:after="0" w:afterAutospacing="0"/>
        <w:ind w:left="400"/>
        <w:rPr>
          <w:color w:val="000000"/>
        </w:rPr>
      </w:pPr>
      <w:r>
        <w:rPr>
          <w:color w:val="000000"/>
        </w:rPr>
        <w:t>Load balancing devices across multiple hubs</w:t>
      </w:r>
    </w:p>
    <w:p w14:paraId="716FCBC8" w14:textId="77777777" w:rsidR="00D8029F" w:rsidRDefault="00D8029F" w:rsidP="00D8029F">
      <w:pPr>
        <w:pStyle w:val="NormalWeb"/>
        <w:numPr>
          <w:ilvl w:val="0"/>
          <w:numId w:val="39"/>
        </w:numPr>
        <w:spacing w:before="0" w:beforeAutospacing="0" w:after="0" w:afterAutospacing="0"/>
        <w:ind w:left="400"/>
        <w:rPr>
          <w:color w:val="000000"/>
        </w:rPr>
      </w:pPr>
      <w:r>
        <w:rPr>
          <w:color w:val="000000"/>
        </w:rPr>
        <w:t>Connecting devices to their owner’s IoT solution based on sales transaction data (multitenancy)</w:t>
      </w:r>
    </w:p>
    <w:p w14:paraId="68E9A067" w14:textId="77777777" w:rsidR="00D8029F" w:rsidRDefault="00D8029F" w:rsidP="00D8029F">
      <w:pPr>
        <w:pStyle w:val="NormalWeb"/>
        <w:numPr>
          <w:ilvl w:val="0"/>
          <w:numId w:val="39"/>
        </w:numPr>
        <w:spacing w:before="0" w:beforeAutospacing="0" w:after="0" w:afterAutospacing="0"/>
        <w:ind w:left="400"/>
        <w:rPr>
          <w:color w:val="000000"/>
        </w:rPr>
      </w:pPr>
      <w:r>
        <w:rPr>
          <w:color w:val="000000"/>
        </w:rPr>
        <w:t>Connecting devices to a particular IoT solution depending on use-case (solution isolation)</w:t>
      </w:r>
    </w:p>
    <w:p w14:paraId="65BB8D38" w14:textId="77777777" w:rsidR="00D8029F" w:rsidRDefault="00D8029F" w:rsidP="00D8029F">
      <w:pPr>
        <w:pStyle w:val="NormalWeb"/>
        <w:numPr>
          <w:ilvl w:val="0"/>
          <w:numId w:val="39"/>
        </w:numPr>
        <w:spacing w:before="0" w:beforeAutospacing="0" w:after="0" w:afterAutospacing="0"/>
        <w:ind w:left="400"/>
        <w:rPr>
          <w:color w:val="000000"/>
        </w:rPr>
      </w:pPr>
      <w:r>
        <w:rPr>
          <w:color w:val="000000"/>
        </w:rPr>
        <w:t>Connecting a device to the IoT hub with the lowest latency (geo-</w:t>
      </w:r>
      <w:proofErr w:type="spellStart"/>
      <w:r>
        <w:rPr>
          <w:color w:val="000000"/>
        </w:rPr>
        <w:t>sharding</w:t>
      </w:r>
      <w:proofErr w:type="spellEnd"/>
      <w:r>
        <w:rPr>
          <w:color w:val="000000"/>
        </w:rPr>
        <w:t>)</w:t>
      </w:r>
    </w:p>
    <w:p w14:paraId="67259C92" w14:textId="77777777" w:rsidR="00D8029F" w:rsidRDefault="00D8029F" w:rsidP="00D8029F">
      <w:pPr>
        <w:pStyle w:val="NormalWeb"/>
        <w:numPr>
          <w:ilvl w:val="0"/>
          <w:numId w:val="39"/>
        </w:numPr>
        <w:spacing w:before="0" w:beforeAutospacing="0" w:after="0" w:afterAutospacing="0"/>
        <w:ind w:left="400"/>
        <w:rPr>
          <w:color w:val="000000"/>
        </w:rPr>
      </w:pPr>
      <w:r>
        <w:rPr>
          <w:color w:val="000000"/>
        </w:rPr>
        <w:t>Reprovisioning based on a change in the device</w:t>
      </w:r>
    </w:p>
    <w:p w14:paraId="28F47737" w14:textId="77777777" w:rsidR="00D8029F" w:rsidRDefault="00D8029F" w:rsidP="00D8029F">
      <w:pPr>
        <w:pStyle w:val="NormalWeb"/>
        <w:numPr>
          <w:ilvl w:val="0"/>
          <w:numId w:val="39"/>
        </w:numPr>
        <w:spacing w:before="0" w:beforeAutospacing="0" w:after="0" w:afterAutospacing="0"/>
        <w:ind w:left="400"/>
        <w:rPr>
          <w:color w:val="000000"/>
        </w:rPr>
      </w:pPr>
      <w:r>
        <w:rPr>
          <w:color w:val="000000"/>
        </w:rPr>
        <w:t>Rolling the keys used by the device to connect to IoT Hub (when not using X.509 certificates to connect)</w:t>
      </w:r>
    </w:p>
    <w:p w14:paraId="458E3B38" w14:textId="77777777" w:rsidR="00D8029F" w:rsidRDefault="00D8029F" w:rsidP="00D8029F">
      <w:pPr>
        <w:pStyle w:val="NormalWeb"/>
        <w:spacing w:before="240" w:beforeAutospacing="0" w:after="240" w:afterAutospacing="0"/>
        <w:rPr>
          <w:color w:val="000000"/>
        </w:rPr>
      </w:pPr>
      <w:r>
        <w:rPr>
          <w:color w:val="000000"/>
        </w:rPr>
        <w:t>Many of the manual steps traditionally involved in provisioning are automated with the Device Provisioning Service to reduce the time to deploy IoT devices and lower the risk of manual error.</w:t>
      </w:r>
    </w:p>
    <w:p w14:paraId="7C829CB2" w14:textId="77777777" w:rsidR="00D8029F" w:rsidRDefault="00D8029F" w:rsidP="00D8029F">
      <w:pPr>
        <w:pStyle w:val="Heading4"/>
        <w:spacing w:before="240" w:after="240"/>
        <w:rPr>
          <w:color w:val="30506E"/>
          <w:sz w:val="32"/>
          <w:szCs w:val="32"/>
        </w:rPr>
      </w:pPr>
      <w:r>
        <w:rPr>
          <w:color w:val="30506E"/>
          <w:sz w:val="32"/>
          <w:szCs w:val="32"/>
        </w:rPr>
        <w:t>Features of the Device Provisioning Service</w:t>
      </w:r>
    </w:p>
    <w:p w14:paraId="39C25233" w14:textId="77777777" w:rsidR="00D8029F" w:rsidRDefault="00D8029F" w:rsidP="00D8029F">
      <w:pPr>
        <w:pStyle w:val="NormalWeb"/>
        <w:spacing w:before="240" w:beforeAutospacing="0" w:after="240" w:afterAutospacing="0"/>
        <w:rPr>
          <w:color w:val="000000"/>
        </w:rPr>
      </w:pPr>
      <w:r>
        <w:rPr>
          <w:color w:val="000000"/>
        </w:rPr>
        <w:t>The Device Provisioning Service has many features, making it ideal for provisioning devices.</w:t>
      </w:r>
    </w:p>
    <w:p w14:paraId="6ED839FA" w14:textId="77777777" w:rsidR="00D8029F" w:rsidRDefault="00D8029F" w:rsidP="00D8029F">
      <w:pPr>
        <w:pStyle w:val="NormalWeb"/>
        <w:numPr>
          <w:ilvl w:val="0"/>
          <w:numId w:val="40"/>
        </w:numPr>
        <w:spacing w:before="0" w:beforeAutospacing="0" w:after="0" w:afterAutospacing="0"/>
        <w:ind w:left="400"/>
        <w:rPr>
          <w:color w:val="000000"/>
        </w:rPr>
      </w:pPr>
      <w:r>
        <w:rPr>
          <w:color w:val="000000"/>
        </w:rPr>
        <w:t>Secure attestation support for both X.509 and TPM-based identities.</w:t>
      </w:r>
    </w:p>
    <w:p w14:paraId="783528A6" w14:textId="77777777" w:rsidR="00D8029F" w:rsidRDefault="00D8029F" w:rsidP="00D8029F">
      <w:pPr>
        <w:pStyle w:val="NormalWeb"/>
        <w:numPr>
          <w:ilvl w:val="0"/>
          <w:numId w:val="40"/>
        </w:numPr>
        <w:spacing w:before="0" w:beforeAutospacing="0" w:after="0" w:afterAutospacing="0"/>
        <w:ind w:left="400"/>
        <w:rPr>
          <w:color w:val="000000"/>
        </w:rPr>
      </w:pPr>
      <w:r>
        <w:rPr>
          <w:color w:val="000000"/>
        </w:rPr>
        <w:t>Enrollment list containing the complete record of devices/groups of devices that may at some point register. The enrollment list contains information about the desired configuration of the device once it registers, and it can be updated at any time.</w:t>
      </w:r>
    </w:p>
    <w:p w14:paraId="2A6559D3" w14:textId="77777777" w:rsidR="00D8029F" w:rsidRDefault="00D8029F" w:rsidP="00D8029F">
      <w:pPr>
        <w:pStyle w:val="NormalWeb"/>
        <w:numPr>
          <w:ilvl w:val="0"/>
          <w:numId w:val="40"/>
        </w:numPr>
        <w:spacing w:before="0" w:beforeAutospacing="0" w:after="0" w:afterAutospacing="0"/>
        <w:ind w:left="400"/>
        <w:rPr>
          <w:color w:val="000000"/>
        </w:rPr>
      </w:pPr>
      <w:r>
        <w:rPr>
          <w:color w:val="000000"/>
        </w:rPr>
        <w:t>Multiple allocation policies to control how the Device Provisioning Service assigns devices to IoT hubs in support of your scenarios.</w:t>
      </w:r>
    </w:p>
    <w:p w14:paraId="0D33AE53" w14:textId="77777777" w:rsidR="00D8029F" w:rsidRDefault="00D8029F" w:rsidP="00D8029F">
      <w:pPr>
        <w:pStyle w:val="NormalWeb"/>
        <w:numPr>
          <w:ilvl w:val="0"/>
          <w:numId w:val="40"/>
        </w:numPr>
        <w:spacing w:before="0" w:beforeAutospacing="0" w:after="0" w:afterAutospacing="0"/>
        <w:ind w:left="400"/>
        <w:rPr>
          <w:color w:val="000000"/>
        </w:rPr>
      </w:pPr>
      <w:r>
        <w:rPr>
          <w:color w:val="000000"/>
        </w:rPr>
        <w:t>Monitoring and diagnostics logging to make sure everything is working properly.</w:t>
      </w:r>
    </w:p>
    <w:p w14:paraId="12B3623F" w14:textId="77777777" w:rsidR="00D8029F" w:rsidRDefault="00D8029F" w:rsidP="00D8029F">
      <w:pPr>
        <w:pStyle w:val="NormalWeb"/>
        <w:numPr>
          <w:ilvl w:val="0"/>
          <w:numId w:val="40"/>
        </w:numPr>
        <w:spacing w:before="0" w:beforeAutospacing="0" w:after="0" w:afterAutospacing="0"/>
        <w:ind w:left="400"/>
        <w:rPr>
          <w:color w:val="000000"/>
        </w:rPr>
      </w:pPr>
      <w:r>
        <w:rPr>
          <w:color w:val="000000"/>
        </w:rPr>
        <w:t>Multi-hub support allows the Device Provisioning Service to assign devices to more than one IoT hub. The Device Provisioning Service can talk to hubs across multiple Azure subscriptions.</w:t>
      </w:r>
    </w:p>
    <w:p w14:paraId="06CCD84B" w14:textId="77777777" w:rsidR="00D8029F" w:rsidRDefault="00D8029F" w:rsidP="00D8029F">
      <w:pPr>
        <w:pStyle w:val="NormalWeb"/>
        <w:numPr>
          <w:ilvl w:val="0"/>
          <w:numId w:val="40"/>
        </w:numPr>
        <w:spacing w:before="0" w:beforeAutospacing="0" w:after="0" w:afterAutospacing="0"/>
        <w:ind w:left="400"/>
        <w:rPr>
          <w:color w:val="000000"/>
        </w:rPr>
      </w:pPr>
      <w:r>
        <w:rPr>
          <w:color w:val="000000"/>
        </w:rPr>
        <w:t>Cross-region support allows the Device Provisioning Service to assign devices to IoT hubs in other regions.</w:t>
      </w:r>
    </w:p>
    <w:p w14:paraId="766E7ECD" w14:textId="2AF8EE44" w:rsidR="00632227" w:rsidRDefault="00632227"/>
    <w:p w14:paraId="41624478" w14:textId="77777777" w:rsidR="00D8029F" w:rsidRDefault="00D8029F" w:rsidP="00D8029F">
      <w:pPr>
        <w:pStyle w:val="Heading3"/>
        <w:spacing w:before="240" w:after="240"/>
        <w:rPr>
          <w:color w:val="204262"/>
          <w:sz w:val="36"/>
          <w:szCs w:val="36"/>
        </w:rPr>
      </w:pPr>
      <w:r>
        <w:rPr>
          <w:color w:val="204262"/>
          <w:sz w:val="36"/>
          <w:szCs w:val="36"/>
        </w:rPr>
        <w:lastRenderedPageBreak/>
        <w:t>Scenario Overview</w:t>
      </w:r>
    </w:p>
    <w:p w14:paraId="71E980D0" w14:textId="77777777" w:rsidR="00D8029F" w:rsidRDefault="00D8029F" w:rsidP="00D8029F">
      <w:pPr>
        <w:pStyle w:val="NormalWeb"/>
        <w:spacing w:before="240" w:beforeAutospacing="0" w:after="240" w:afterAutospacing="0"/>
        <w:rPr>
          <w:color w:val="000000"/>
        </w:rPr>
      </w:pPr>
      <w:r>
        <w:rPr>
          <w:color w:val="000000"/>
        </w:rPr>
        <w:t>In this course, you spend most of your time focused on the Azure Platform-as-a-Service tools for IoT, but you will also take a little time to become familiar with IoT Central, Microsoft's Software-as-a-Service alternative. Understanding how to create an IoT solution using each of these tools will help you to determine when to implement one over the other for your company and/or customers.</w:t>
      </w:r>
    </w:p>
    <w:p w14:paraId="25FFA7DF" w14:textId="77777777" w:rsidR="00D8029F" w:rsidRDefault="00D8029F" w:rsidP="00D8029F">
      <w:pPr>
        <w:pStyle w:val="NormalWeb"/>
        <w:spacing w:before="240" w:beforeAutospacing="0" w:after="240" w:afterAutospacing="0"/>
        <w:rPr>
          <w:color w:val="000000"/>
        </w:rPr>
      </w:pPr>
      <w:r>
        <w:rPr>
          <w:color w:val="000000"/>
        </w:rPr>
        <w:t>Your lab experience begins with an introduction to the Azure services for IoT. As the course progresses, you will be using Azure IoT platform services such as Azure IoT Hub and the IoT Hub Device Provisioning Service, in conjunction with Azure IoT SDKs and various other tools, to build a custom Azure IoT solution from scratch.</w:t>
      </w:r>
    </w:p>
    <w:p w14:paraId="5BD7D6AC" w14:textId="77777777" w:rsidR="00D8029F" w:rsidRDefault="00D8029F" w:rsidP="00D8029F">
      <w:pPr>
        <w:pStyle w:val="NormalWeb"/>
        <w:spacing w:before="240" w:beforeAutospacing="0" w:after="240" w:afterAutospacing="0"/>
        <w:rPr>
          <w:color w:val="000000"/>
        </w:rPr>
      </w:pPr>
      <w:r>
        <w:rPr>
          <w:color w:val="000000"/>
        </w:rPr>
        <w:t>In the final lab, you will use IoT Central to build and deploy a second IoT solution.</w:t>
      </w:r>
    </w:p>
    <w:p w14:paraId="02537B53" w14:textId="77777777" w:rsidR="00D8029F" w:rsidRDefault="00D8029F" w:rsidP="00D8029F">
      <w:pPr>
        <w:pStyle w:val="Heading4"/>
        <w:spacing w:before="240" w:after="240"/>
        <w:rPr>
          <w:color w:val="30506E"/>
          <w:sz w:val="32"/>
          <w:szCs w:val="32"/>
        </w:rPr>
      </w:pPr>
      <w:r>
        <w:rPr>
          <w:color w:val="30506E"/>
          <w:sz w:val="32"/>
          <w:szCs w:val="32"/>
        </w:rPr>
        <w:t>Lab Scenario</w:t>
      </w:r>
    </w:p>
    <w:p w14:paraId="57AED5C6" w14:textId="77777777" w:rsidR="00D8029F" w:rsidRDefault="00D8029F" w:rsidP="00D8029F">
      <w:pPr>
        <w:pStyle w:val="NormalWeb"/>
        <w:spacing w:before="240" w:beforeAutospacing="0" w:after="240" w:afterAutospacing="0"/>
        <w:rPr>
          <w:color w:val="000000"/>
        </w:rPr>
      </w:pPr>
      <w:r>
        <w:rPr>
          <w:color w:val="000000"/>
        </w:rPr>
        <w:t>During the hands-on labs, you will be acting in the role of an Azure IoT Developer helping to create IoT solutions. You are employed by Contoso, a global company that specializes in making and selling gourmet cheese. At Contoso, you are prepared to start your digital transformation journey, with the goal of improving processes throughout the company. This will include the factory floors where you produce your cheese, your fleet of vehicles used to transport your products, your warehouse facilities, and your facilities used for aging and storing cheese.</w:t>
      </w:r>
    </w:p>
    <w:p w14:paraId="694BF6BB" w14:textId="77777777" w:rsidR="00D8029F" w:rsidRDefault="00D8029F" w:rsidP="00D8029F">
      <w:pPr>
        <w:pStyle w:val="NormalWeb"/>
        <w:spacing w:before="240" w:beforeAutospacing="0" w:after="240" w:afterAutospacing="0"/>
        <w:rPr>
          <w:color w:val="000000"/>
        </w:rPr>
      </w:pPr>
      <w:r>
        <w:rPr>
          <w:color w:val="000000"/>
        </w:rPr>
        <w:t>To get started, you will set up an Azure subscription and become familiar with the Azure IoT services. Getting your Azure portal set up and examining Azure IoT services will help you to work more efficiently when you start building your IoT solution. You will also work on setting up your development environment, another important step to take before starting work on your IoT solution.</w:t>
      </w:r>
    </w:p>
    <w:p w14:paraId="224540B2" w14:textId="77777777" w:rsidR="00D8029F" w:rsidRDefault="00D8029F" w:rsidP="00D8029F">
      <w:pPr>
        <w:pStyle w:val="NormalWeb"/>
        <w:spacing w:before="240" w:beforeAutospacing="0" w:after="240" w:afterAutospacing="0"/>
        <w:rPr>
          <w:color w:val="000000"/>
        </w:rPr>
      </w:pPr>
      <w:r>
        <w:rPr>
          <w:color w:val="000000"/>
        </w:rPr>
        <w:t>Contoso has become known for producing top quality cheeses, which has led to rapid growth in popularity and sales. You need to ensure that your cheese products stay at the same high level of quality. This means that the conditions at your factory floor, cheese aging facilities, and during transportation to customers all need to be strictly controlled as your business expands and production increases.</w:t>
      </w:r>
    </w:p>
    <w:p w14:paraId="55CFC18F" w14:textId="77777777" w:rsidR="00D8029F" w:rsidRDefault="00D8029F" w:rsidP="00D8029F">
      <w:pPr>
        <w:pStyle w:val="Heading5"/>
        <w:spacing w:before="240" w:after="240"/>
        <w:rPr>
          <w:color w:val="405E7B"/>
          <w:sz w:val="28"/>
          <w:szCs w:val="28"/>
        </w:rPr>
      </w:pPr>
      <w:r>
        <w:rPr>
          <w:color w:val="405E7B"/>
          <w:sz w:val="28"/>
          <w:szCs w:val="28"/>
        </w:rPr>
        <w:t>Architecture</w:t>
      </w:r>
    </w:p>
    <w:p w14:paraId="1E415D13" w14:textId="77777777" w:rsidR="00D8029F" w:rsidRDefault="00D8029F" w:rsidP="00D8029F">
      <w:pPr>
        <w:pStyle w:val="NormalWeb"/>
        <w:spacing w:before="240" w:beforeAutospacing="0" w:after="240" w:afterAutospacing="0"/>
        <w:rPr>
          <w:color w:val="000000"/>
        </w:rPr>
      </w:pPr>
      <w:r>
        <w:rPr>
          <w:color w:val="000000"/>
        </w:rPr>
        <w:t>As you move through each of the hands-on labs, you will be focusing on specific aspects of the overall scenario - reusing earlier resources, if they are still available, or creating new resources as required. However, it is often useful to understand these aspects within the context of a complete architectural view of the solution. An IoT architecture is usually discussed within the context of 3 component categories:</w:t>
      </w:r>
    </w:p>
    <w:p w14:paraId="4C9C5860" w14:textId="77777777" w:rsidR="00D8029F" w:rsidRDefault="00D8029F" w:rsidP="00D8029F">
      <w:pPr>
        <w:pStyle w:val="NormalWeb"/>
        <w:numPr>
          <w:ilvl w:val="0"/>
          <w:numId w:val="41"/>
        </w:numPr>
        <w:spacing w:before="0" w:beforeAutospacing="0" w:after="0" w:afterAutospacing="0"/>
        <w:ind w:left="400"/>
        <w:rPr>
          <w:color w:val="000000"/>
        </w:rPr>
      </w:pPr>
      <w:r>
        <w:rPr>
          <w:b/>
          <w:bCs/>
          <w:color w:val="000000"/>
        </w:rPr>
        <w:t>Things</w:t>
      </w:r>
      <w:r>
        <w:rPr>
          <w:color w:val="000000"/>
        </w:rPr>
        <w:t> - devices that send data.</w:t>
      </w:r>
    </w:p>
    <w:p w14:paraId="24F736BD" w14:textId="77777777" w:rsidR="00D8029F" w:rsidRDefault="00D8029F" w:rsidP="00D8029F">
      <w:pPr>
        <w:pStyle w:val="NormalWeb"/>
        <w:numPr>
          <w:ilvl w:val="0"/>
          <w:numId w:val="41"/>
        </w:numPr>
        <w:spacing w:before="0" w:beforeAutospacing="0" w:after="0" w:afterAutospacing="0"/>
        <w:ind w:left="400"/>
        <w:rPr>
          <w:color w:val="000000"/>
        </w:rPr>
      </w:pPr>
      <w:r>
        <w:rPr>
          <w:b/>
          <w:bCs/>
          <w:color w:val="000000"/>
        </w:rPr>
        <w:t>Insights</w:t>
      </w:r>
      <w:r>
        <w:rPr>
          <w:color w:val="000000"/>
        </w:rPr>
        <w:t> - insights are generated from the data that the devices send.</w:t>
      </w:r>
    </w:p>
    <w:p w14:paraId="3AFBBEA9" w14:textId="77777777" w:rsidR="00D8029F" w:rsidRDefault="00D8029F" w:rsidP="00D8029F">
      <w:pPr>
        <w:pStyle w:val="NormalWeb"/>
        <w:numPr>
          <w:ilvl w:val="0"/>
          <w:numId w:val="41"/>
        </w:numPr>
        <w:spacing w:before="0" w:beforeAutospacing="0" w:after="0" w:afterAutospacing="0"/>
        <w:ind w:left="400"/>
        <w:rPr>
          <w:color w:val="000000"/>
        </w:rPr>
      </w:pPr>
      <w:r>
        <w:rPr>
          <w:b/>
          <w:bCs/>
          <w:color w:val="000000"/>
        </w:rPr>
        <w:lastRenderedPageBreak/>
        <w:t>Actions</w:t>
      </w:r>
      <w:r>
        <w:rPr>
          <w:color w:val="000000"/>
        </w:rPr>
        <w:t> - the insights generate actions to improve a business or process.</w:t>
      </w:r>
    </w:p>
    <w:p w14:paraId="66CE369A" w14:textId="77777777" w:rsidR="00D8029F" w:rsidRDefault="00D8029F" w:rsidP="00D8029F">
      <w:pPr>
        <w:pStyle w:val="NormalWeb"/>
        <w:spacing w:before="240" w:beforeAutospacing="0" w:after="240" w:afterAutospacing="0"/>
        <w:rPr>
          <w:color w:val="000000"/>
        </w:rPr>
      </w:pPr>
      <w:r>
        <w:rPr>
          <w:color w:val="000000"/>
        </w:rPr>
        <w:t>The architecture diagram below represents the components that you will implement during the labs in this course as you build Contoso's Azure IoT solution.</w:t>
      </w:r>
    </w:p>
    <w:p w14:paraId="1011B0A7" w14:textId="50A9B854" w:rsidR="00D8029F" w:rsidRDefault="00D8029F" w:rsidP="00D8029F">
      <w:pPr>
        <w:pStyle w:val="NormalWeb"/>
        <w:spacing w:before="240" w:beforeAutospacing="0" w:after="240" w:afterAutospacing="0"/>
        <w:rPr>
          <w:color w:val="000000"/>
        </w:rPr>
      </w:pPr>
      <w:r>
        <w:rPr>
          <w:noProof/>
          <w:color w:val="000000"/>
        </w:rPr>
        <w:drawing>
          <wp:inline distT="0" distB="0" distL="0" distR="0" wp14:anchorId="183A0152" wp14:editId="6B2A4BC5">
            <wp:extent cx="5943600" cy="45485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4548505"/>
                    </a:xfrm>
                    <a:prstGeom prst="rect">
                      <a:avLst/>
                    </a:prstGeom>
                    <a:noFill/>
                    <a:ln>
                      <a:noFill/>
                    </a:ln>
                  </pic:spPr>
                </pic:pic>
              </a:graphicData>
            </a:graphic>
          </wp:inline>
        </w:drawing>
      </w:r>
    </w:p>
    <w:p w14:paraId="11B2B011" w14:textId="77777777" w:rsidR="00D8029F" w:rsidRDefault="00D8029F" w:rsidP="00D8029F">
      <w:pPr>
        <w:pStyle w:val="Heading5"/>
        <w:spacing w:before="240" w:after="240"/>
        <w:rPr>
          <w:color w:val="405E7B"/>
          <w:sz w:val="28"/>
          <w:szCs w:val="28"/>
        </w:rPr>
      </w:pPr>
      <w:r>
        <w:rPr>
          <w:color w:val="405E7B"/>
          <w:sz w:val="28"/>
          <w:szCs w:val="28"/>
        </w:rPr>
        <w:t>Things</w:t>
      </w:r>
    </w:p>
    <w:p w14:paraId="0F1934E6" w14:textId="77777777" w:rsidR="00D8029F" w:rsidRDefault="00D8029F" w:rsidP="00D8029F">
      <w:pPr>
        <w:pStyle w:val="NormalWeb"/>
        <w:spacing w:before="240" w:beforeAutospacing="0" w:after="240" w:afterAutospacing="0"/>
        <w:rPr>
          <w:color w:val="000000"/>
        </w:rPr>
      </w:pPr>
      <w:r>
        <w:rPr>
          <w:color w:val="000000"/>
        </w:rPr>
        <w:t>Within the </w:t>
      </w:r>
      <w:r>
        <w:rPr>
          <w:b/>
          <w:bCs/>
          <w:color w:val="000000"/>
        </w:rPr>
        <w:t>Things</w:t>
      </w:r>
      <w:r>
        <w:rPr>
          <w:color w:val="000000"/>
        </w:rPr>
        <w:t> category, you should find the following components:</w:t>
      </w:r>
    </w:p>
    <w:p w14:paraId="550F2249" w14:textId="77777777" w:rsidR="00D8029F" w:rsidRDefault="00D8029F" w:rsidP="00D8029F">
      <w:pPr>
        <w:pStyle w:val="NormalWeb"/>
        <w:numPr>
          <w:ilvl w:val="0"/>
          <w:numId w:val="42"/>
        </w:numPr>
        <w:spacing w:before="0" w:beforeAutospacing="0" w:after="0" w:afterAutospacing="0"/>
        <w:ind w:left="400"/>
        <w:rPr>
          <w:color w:val="000000"/>
        </w:rPr>
      </w:pPr>
      <w:r>
        <w:rPr>
          <w:b/>
          <w:bCs/>
          <w:color w:val="000000"/>
        </w:rPr>
        <w:t>IoT Hub Device Provisioning Service (DPS)</w:t>
      </w:r>
      <w:r>
        <w:rPr>
          <w:color w:val="000000"/>
        </w:rPr>
        <w:t xml:space="preserve"> - a helper service for IoT Hub that enables zero-touch, just-in-time provisioning to the right IoT hub without requiring human intervention, allowing customers to provision millions of devices in a secure and scalable manner. </w:t>
      </w:r>
      <w:proofErr w:type="gramStart"/>
      <w:r>
        <w:rPr>
          <w:color w:val="000000"/>
        </w:rPr>
        <w:t>A number of</w:t>
      </w:r>
      <w:proofErr w:type="gramEnd"/>
      <w:r>
        <w:rPr>
          <w:color w:val="000000"/>
        </w:rPr>
        <w:t xml:space="preserve"> hands-on labs use DPS to connect both regular devices and IoT Edge devices to IoT Hub. An </w:t>
      </w:r>
      <w:proofErr w:type="spellStart"/>
      <w:r>
        <w:rPr>
          <w:color w:val="000000"/>
        </w:rPr>
        <w:t>ioT</w:t>
      </w:r>
      <w:proofErr w:type="spellEnd"/>
      <w:r>
        <w:rPr>
          <w:color w:val="000000"/>
        </w:rPr>
        <w:t xml:space="preserve"> Hub is foundational to any IoT solution built with Azure - Azure IoT Central leverages IoT Hub behind the scenes.</w:t>
      </w:r>
    </w:p>
    <w:p w14:paraId="40A33657" w14:textId="77777777" w:rsidR="00D8029F" w:rsidRDefault="00D8029F" w:rsidP="00D8029F">
      <w:pPr>
        <w:pStyle w:val="NormalWeb"/>
        <w:numPr>
          <w:ilvl w:val="0"/>
          <w:numId w:val="42"/>
        </w:numPr>
        <w:spacing w:before="0" w:beforeAutospacing="0" w:after="0" w:afterAutospacing="0"/>
        <w:ind w:left="400"/>
        <w:rPr>
          <w:color w:val="000000"/>
        </w:rPr>
      </w:pPr>
      <w:r>
        <w:rPr>
          <w:b/>
          <w:bCs/>
          <w:color w:val="000000"/>
        </w:rPr>
        <w:t>IoT Devices</w:t>
      </w:r>
      <w:r>
        <w:rPr>
          <w:color w:val="000000"/>
        </w:rPr>
        <w:t xml:space="preserve"> - these are internet-connected devices that send telemetry data to the cloud. </w:t>
      </w:r>
      <w:proofErr w:type="gramStart"/>
      <w:r>
        <w:rPr>
          <w:color w:val="000000"/>
        </w:rPr>
        <w:t>A number of</w:t>
      </w:r>
      <w:proofErr w:type="gramEnd"/>
      <w:r>
        <w:rPr>
          <w:color w:val="000000"/>
        </w:rPr>
        <w:t xml:space="preserve"> labs use C# .NET Core console applications to simulate devices equipped with temperature, humidity, GPS and vibration sensors. The simulated devices map to the Contoso scenarios for cheese making, </w:t>
      </w:r>
      <w:proofErr w:type="gramStart"/>
      <w:r>
        <w:rPr>
          <w:color w:val="000000"/>
        </w:rPr>
        <w:t>packaging</w:t>
      </w:r>
      <w:proofErr w:type="gramEnd"/>
      <w:r>
        <w:rPr>
          <w:color w:val="000000"/>
        </w:rPr>
        <w:t xml:space="preserve"> and shipping. Some of these devices will utilize the IoT DPS component to obtain connection configuration and register with the IoT </w:t>
      </w:r>
      <w:r>
        <w:rPr>
          <w:color w:val="000000"/>
        </w:rPr>
        <w:lastRenderedPageBreak/>
        <w:t>Hub, whereas others will be manually registered and use symmetric keys to connect to an IoT Hub.</w:t>
      </w:r>
    </w:p>
    <w:p w14:paraId="5068900E" w14:textId="77777777" w:rsidR="00D8029F" w:rsidRDefault="00D8029F" w:rsidP="00D8029F">
      <w:pPr>
        <w:pStyle w:val="NormalWeb"/>
        <w:numPr>
          <w:ilvl w:val="0"/>
          <w:numId w:val="42"/>
        </w:numPr>
        <w:spacing w:before="0" w:beforeAutospacing="0" w:after="0" w:afterAutospacing="0"/>
        <w:ind w:left="400"/>
        <w:rPr>
          <w:color w:val="000000"/>
        </w:rPr>
      </w:pPr>
      <w:r>
        <w:rPr>
          <w:b/>
          <w:bCs/>
          <w:color w:val="000000"/>
        </w:rPr>
        <w:t>IoT Edge Devices</w:t>
      </w:r>
      <w:r>
        <w:rPr>
          <w:color w:val="000000"/>
        </w:rPr>
        <w:t> - Azure IoT Edge moves cloud analytics and custom business logic to devices so that your organization can focus on business insights instead of data management. During the hands-on labs you will deploy IoT Edge devices that run on Ubuntu Virtual Machines and utilize custom code modules to simulate sensors, intelligent-edge analytics to reduce the volume of data sent to the IoT hub and generate local alerts, and support offline operation scenarios.</w:t>
      </w:r>
    </w:p>
    <w:p w14:paraId="566B4ADE" w14:textId="77777777" w:rsidR="00D8029F" w:rsidRDefault="00D8029F" w:rsidP="00D8029F">
      <w:pPr>
        <w:pStyle w:val="NormalWeb"/>
        <w:numPr>
          <w:ilvl w:val="0"/>
          <w:numId w:val="42"/>
        </w:numPr>
        <w:spacing w:before="0" w:beforeAutospacing="0" w:after="0" w:afterAutospacing="0"/>
        <w:ind w:left="400"/>
        <w:rPr>
          <w:color w:val="000000"/>
        </w:rPr>
      </w:pPr>
      <w:r>
        <w:rPr>
          <w:b/>
          <w:bCs/>
          <w:color w:val="000000"/>
        </w:rPr>
        <w:t>IoT Edge Gateways</w:t>
      </w:r>
      <w:r>
        <w:rPr>
          <w:color w:val="000000"/>
        </w:rPr>
        <w:t> - IoT Edge Gateways are used to provide device connectivity and edge analytics to IoT devices that otherwise wouldn't have those capabilities. In a hands-on lab, you will configure an IoT Edge device to act as a </w:t>
      </w:r>
      <w:r>
        <w:rPr>
          <w:b/>
          <w:bCs/>
          <w:color w:val="000000"/>
        </w:rPr>
        <w:t>Transparent Gateway</w:t>
      </w:r>
      <w:r>
        <w:rPr>
          <w:color w:val="000000"/>
        </w:rPr>
        <w:t>. The gateway simply passes communications between the devices and IoT Hub. Both the devices and the users interacting with them through IoT Hub are unaware that a gateway is mediating their communications. The advantage of this approach is that all the device communication is multiplexed over a single, secure connection, rather than ensuring each individual device connection is secured appropriately.</w:t>
      </w:r>
    </w:p>
    <w:p w14:paraId="6D24020F" w14:textId="77777777" w:rsidR="00D8029F" w:rsidRDefault="00D8029F" w:rsidP="00D8029F">
      <w:pPr>
        <w:pStyle w:val="Heading5"/>
        <w:spacing w:before="240" w:after="240"/>
        <w:rPr>
          <w:color w:val="405E7B"/>
          <w:sz w:val="28"/>
          <w:szCs w:val="28"/>
        </w:rPr>
      </w:pPr>
      <w:r>
        <w:rPr>
          <w:color w:val="405E7B"/>
          <w:sz w:val="28"/>
          <w:szCs w:val="28"/>
        </w:rPr>
        <w:t>Insights</w:t>
      </w:r>
    </w:p>
    <w:p w14:paraId="196FEA5E" w14:textId="77777777" w:rsidR="00D8029F" w:rsidRDefault="00D8029F" w:rsidP="00D8029F">
      <w:pPr>
        <w:pStyle w:val="NormalWeb"/>
        <w:spacing w:before="240" w:beforeAutospacing="0" w:after="240" w:afterAutospacing="0"/>
        <w:rPr>
          <w:color w:val="000000"/>
        </w:rPr>
      </w:pPr>
      <w:r>
        <w:rPr>
          <w:color w:val="000000"/>
        </w:rPr>
        <w:t>Within the </w:t>
      </w:r>
      <w:r>
        <w:rPr>
          <w:b/>
          <w:bCs/>
          <w:color w:val="000000"/>
        </w:rPr>
        <w:t>Insights</w:t>
      </w:r>
      <w:r>
        <w:rPr>
          <w:color w:val="000000"/>
        </w:rPr>
        <w:t> category, you should find the following components:</w:t>
      </w:r>
    </w:p>
    <w:p w14:paraId="757EE7CB" w14:textId="77777777" w:rsidR="00D8029F" w:rsidRDefault="00D8029F" w:rsidP="00D8029F">
      <w:pPr>
        <w:pStyle w:val="NormalWeb"/>
        <w:numPr>
          <w:ilvl w:val="0"/>
          <w:numId w:val="43"/>
        </w:numPr>
        <w:spacing w:before="0" w:beforeAutospacing="0" w:after="0" w:afterAutospacing="0"/>
        <w:ind w:left="400"/>
        <w:rPr>
          <w:color w:val="000000"/>
        </w:rPr>
      </w:pPr>
      <w:r>
        <w:rPr>
          <w:b/>
          <w:bCs/>
          <w:color w:val="000000"/>
        </w:rPr>
        <w:t>IoT Hub</w:t>
      </w:r>
      <w:r>
        <w:rPr>
          <w:color w:val="000000"/>
        </w:rPr>
        <w:t> - the IoT hub acts as a central message hub for bi-directional communication between your IoT solution and the devices it manages. During the hands-on labs you will be registering IoT devices, IoT Edge devices, linking Device Provisioning Services and routing messages for the purposes of archiving logs to cold storage and passing telemetry onto Stream Analytics.</w:t>
      </w:r>
    </w:p>
    <w:p w14:paraId="208F5A2C" w14:textId="77777777" w:rsidR="00D8029F" w:rsidRDefault="00D8029F" w:rsidP="00D8029F">
      <w:pPr>
        <w:pStyle w:val="NormalWeb"/>
        <w:numPr>
          <w:ilvl w:val="0"/>
          <w:numId w:val="43"/>
        </w:numPr>
        <w:spacing w:before="0" w:beforeAutospacing="0" w:after="0" w:afterAutospacing="0"/>
        <w:ind w:left="400"/>
        <w:rPr>
          <w:color w:val="000000"/>
        </w:rPr>
      </w:pPr>
      <w:r>
        <w:rPr>
          <w:b/>
          <w:bCs/>
          <w:color w:val="000000"/>
        </w:rPr>
        <w:t>Storage Accounts</w:t>
      </w:r>
      <w:r>
        <w:rPr>
          <w:color w:val="000000"/>
        </w:rPr>
        <w:t xml:space="preserve"> - Azure Storage is Microsoft's cloud storage solution for modern data storage scenarios. Azure Storage offers a massively scalable object store for data objects, a file system service for the cloud, a messaging store for reliable messaging, and a NoSQL store. The hands-on labs utilize blob storage to archive log data sent from IoT devices - cold data storage. Of course, there are many more scenarios for persistent storage of data than addressed by the hands-on labs, and additional storage options such as Data Lake, </w:t>
      </w:r>
      <w:proofErr w:type="spellStart"/>
      <w:r>
        <w:rPr>
          <w:color w:val="000000"/>
        </w:rPr>
        <w:t>CosmosDB</w:t>
      </w:r>
      <w:proofErr w:type="spellEnd"/>
      <w:r>
        <w:rPr>
          <w:color w:val="000000"/>
        </w:rPr>
        <w:t xml:space="preserve"> and so on.</w:t>
      </w:r>
    </w:p>
    <w:p w14:paraId="3683148A" w14:textId="77777777" w:rsidR="00D8029F" w:rsidRDefault="00D8029F" w:rsidP="00D8029F">
      <w:pPr>
        <w:pStyle w:val="NormalWeb"/>
        <w:numPr>
          <w:ilvl w:val="0"/>
          <w:numId w:val="43"/>
        </w:numPr>
        <w:spacing w:before="0" w:beforeAutospacing="0" w:after="0" w:afterAutospacing="0"/>
        <w:ind w:left="400"/>
        <w:rPr>
          <w:color w:val="000000"/>
        </w:rPr>
      </w:pPr>
      <w:r>
        <w:rPr>
          <w:b/>
          <w:bCs/>
          <w:color w:val="000000"/>
        </w:rPr>
        <w:t>Stream Analytics</w:t>
      </w:r>
      <w:r>
        <w:rPr>
          <w:color w:val="000000"/>
        </w:rPr>
        <w:t> - Azure Stream Analytics is a real-time analytics and complex event-processing engine that is designed to analyze and process high volumes of fast streaming data from multiple sources simultaneously. In the hands-on labs you will be building a preventative maintenance solution that utilizes a Machine Learning vibration analysis function within the Stream Analytics query to identify anomalies and send data to Power BI. Additionally, you will configure a Stream Analytics module that will be deployed to an IoT Edge device to reduce data volume sent to the IoT hub and provide offline capability.</w:t>
      </w:r>
    </w:p>
    <w:p w14:paraId="5DB7C1B5" w14:textId="77777777" w:rsidR="00D8029F" w:rsidRDefault="00D8029F" w:rsidP="00D8029F">
      <w:pPr>
        <w:pStyle w:val="NormalWeb"/>
        <w:numPr>
          <w:ilvl w:val="0"/>
          <w:numId w:val="43"/>
        </w:numPr>
        <w:spacing w:before="0" w:beforeAutospacing="0" w:after="0" w:afterAutospacing="0"/>
        <w:ind w:left="400"/>
        <w:rPr>
          <w:color w:val="000000"/>
        </w:rPr>
      </w:pPr>
      <w:r>
        <w:rPr>
          <w:b/>
          <w:bCs/>
          <w:color w:val="000000"/>
        </w:rPr>
        <w:t>Power BI</w:t>
      </w:r>
      <w:r>
        <w:rPr>
          <w:color w:val="000000"/>
        </w:rPr>
        <w:t> - Power BI is a business analytics tool with rich visualization capabilities that allows you to share insights and results across your organization. In the hands-on labs you will build a dashboard with multiple tiles that display device telemetry and the vibration analysis from Stream Analytics. This will enable an operator to identify clusters on anomalous readings that may indicate the need to service conveyors within the cheese packaging facility.</w:t>
      </w:r>
    </w:p>
    <w:p w14:paraId="6D8F12D8" w14:textId="77777777" w:rsidR="00D8029F" w:rsidRDefault="00D8029F" w:rsidP="00D8029F">
      <w:pPr>
        <w:pStyle w:val="NormalWeb"/>
        <w:numPr>
          <w:ilvl w:val="0"/>
          <w:numId w:val="43"/>
        </w:numPr>
        <w:spacing w:before="0" w:beforeAutospacing="0" w:after="0" w:afterAutospacing="0"/>
        <w:ind w:left="400"/>
        <w:rPr>
          <w:color w:val="000000"/>
        </w:rPr>
      </w:pPr>
      <w:r>
        <w:rPr>
          <w:b/>
          <w:bCs/>
          <w:color w:val="000000"/>
        </w:rPr>
        <w:lastRenderedPageBreak/>
        <w:t>Time Series Insights</w:t>
      </w:r>
      <w:r>
        <w:rPr>
          <w:color w:val="000000"/>
        </w:rPr>
        <w:t> - Azure Time Series Insights (TSI) is an end-to-end platform-as-a-service offering used to collect, process, store, analyze, and query data from IoT solutions at scale. TSI is designed for ad hoc data exploration and operational analysis of data that's highly contextualized and optimized for time series. In the hands-on labs you will use TSI to correlate anomalies between temperature telemetry streams within a cheese shipping solution. This will help operators identify if specific trucks or aircraft have faulty temperature management solutions.</w:t>
      </w:r>
    </w:p>
    <w:p w14:paraId="24D2DD5C" w14:textId="77777777" w:rsidR="00D8029F" w:rsidRDefault="00D8029F" w:rsidP="00D8029F">
      <w:pPr>
        <w:pStyle w:val="NormalWeb"/>
        <w:numPr>
          <w:ilvl w:val="0"/>
          <w:numId w:val="43"/>
        </w:numPr>
        <w:spacing w:before="0" w:beforeAutospacing="0" w:after="0" w:afterAutospacing="0"/>
        <w:ind w:left="400"/>
        <w:rPr>
          <w:color w:val="000000"/>
        </w:rPr>
      </w:pPr>
      <w:r>
        <w:rPr>
          <w:b/>
          <w:bCs/>
          <w:color w:val="000000"/>
        </w:rPr>
        <w:t>Event Hubs</w:t>
      </w:r>
      <w:r>
        <w:rPr>
          <w:color w:val="000000"/>
        </w:rPr>
        <w:t> - the primary difference between Azure IoT Hub and Azure Event Hubs is that Event Hubs designed for big data streaming, while IoT hub is optimized for an IoT solution. Both services support ingestion of data with low latency and high reliability. As Azure Event hubs are ideal for processing streaming data and support live dashboarding scenarios - perfect for passing our vibration data to Power BI. A hands-on lab explores how you can add an Event Hub to your solution.</w:t>
      </w:r>
    </w:p>
    <w:p w14:paraId="4882D3AF" w14:textId="77777777" w:rsidR="00D8029F" w:rsidRDefault="00D8029F" w:rsidP="00D8029F">
      <w:pPr>
        <w:pStyle w:val="NormalWeb"/>
        <w:numPr>
          <w:ilvl w:val="0"/>
          <w:numId w:val="43"/>
        </w:numPr>
        <w:spacing w:before="0" w:beforeAutospacing="0" w:after="0" w:afterAutospacing="0"/>
        <w:ind w:left="400"/>
        <w:rPr>
          <w:color w:val="000000"/>
        </w:rPr>
      </w:pPr>
      <w:r>
        <w:rPr>
          <w:b/>
          <w:bCs/>
          <w:color w:val="000000"/>
        </w:rPr>
        <w:t>Log Analytics Workspace</w:t>
      </w:r>
      <w:r>
        <w:rPr>
          <w:color w:val="000000"/>
        </w:rPr>
        <w:t> &amp; </w:t>
      </w:r>
      <w:r>
        <w:rPr>
          <w:b/>
          <w:bCs/>
          <w:color w:val="000000"/>
        </w:rPr>
        <w:t>Azure IoT Hub Security</w:t>
      </w:r>
      <w:r>
        <w:rPr>
          <w:color w:val="000000"/>
        </w:rPr>
        <w:t> - Azure Security Center for IoT unifies security management and enables end-to-end threat detection and analysis across hybrid cloud workloads and your Azure IoT solution. The Log Analytics Workspace is a unique environment for Azure Monitor log data. Each workspace has its own data repository and configuration, and data sources and solutions are configured to store their data in a particular workspace. In the hands-on labs you will add security agents and security module twins to IoT edge devices and configure the Azure Security Center for IoT. You will explore the recommendations UI and learn how to configure Custom Alerts.</w:t>
      </w:r>
    </w:p>
    <w:p w14:paraId="5DFFC26E" w14:textId="77777777" w:rsidR="00D8029F" w:rsidRDefault="00D8029F" w:rsidP="00D8029F">
      <w:pPr>
        <w:pStyle w:val="Heading5"/>
        <w:spacing w:before="240" w:after="240"/>
        <w:rPr>
          <w:color w:val="405E7B"/>
          <w:sz w:val="28"/>
          <w:szCs w:val="28"/>
        </w:rPr>
      </w:pPr>
      <w:r>
        <w:rPr>
          <w:color w:val="405E7B"/>
          <w:sz w:val="28"/>
          <w:szCs w:val="28"/>
        </w:rPr>
        <w:t>Actions</w:t>
      </w:r>
    </w:p>
    <w:p w14:paraId="37D2D858" w14:textId="77777777" w:rsidR="00D8029F" w:rsidRDefault="00D8029F" w:rsidP="00D8029F">
      <w:pPr>
        <w:pStyle w:val="NormalWeb"/>
        <w:spacing w:before="240" w:beforeAutospacing="0" w:after="240" w:afterAutospacing="0"/>
        <w:rPr>
          <w:color w:val="000000"/>
        </w:rPr>
      </w:pPr>
      <w:r>
        <w:rPr>
          <w:color w:val="000000"/>
        </w:rPr>
        <w:t>Within the </w:t>
      </w:r>
      <w:r>
        <w:rPr>
          <w:b/>
          <w:bCs/>
          <w:color w:val="000000"/>
        </w:rPr>
        <w:t>Actions</w:t>
      </w:r>
      <w:r>
        <w:rPr>
          <w:color w:val="000000"/>
        </w:rPr>
        <w:t> category, you should find the following components:</w:t>
      </w:r>
    </w:p>
    <w:p w14:paraId="2EC26E67" w14:textId="77777777" w:rsidR="00D8029F" w:rsidRDefault="00D8029F" w:rsidP="00D8029F">
      <w:pPr>
        <w:pStyle w:val="NormalWeb"/>
        <w:numPr>
          <w:ilvl w:val="0"/>
          <w:numId w:val="44"/>
        </w:numPr>
        <w:spacing w:before="0" w:beforeAutospacing="0" w:after="0" w:afterAutospacing="0"/>
        <w:ind w:left="400"/>
        <w:rPr>
          <w:color w:val="000000"/>
        </w:rPr>
      </w:pPr>
      <w:r>
        <w:rPr>
          <w:b/>
          <w:bCs/>
          <w:color w:val="000000"/>
        </w:rPr>
        <w:t>Logic Apps</w:t>
      </w:r>
      <w:r>
        <w:rPr>
          <w:color w:val="000000"/>
        </w:rPr>
        <w:t> - Azure Logic Apps is a cloud service that helps you schedule, automate, and orchestrate tasks, business processes, and workflows when you need to integrate apps, data, systems, and services across enterprises or organizations. In the hands-on labs you will leverage a logic app to send an email to a solution operator whenever a temperature monitoring IoT device is added to the IoT Hub.</w:t>
      </w:r>
    </w:p>
    <w:p w14:paraId="7412355D" w14:textId="77777777" w:rsidR="00D8029F" w:rsidRDefault="00D8029F" w:rsidP="00D8029F">
      <w:pPr>
        <w:pStyle w:val="NormalWeb"/>
        <w:numPr>
          <w:ilvl w:val="0"/>
          <w:numId w:val="44"/>
        </w:numPr>
        <w:spacing w:before="0" w:beforeAutospacing="0" w:after="0" w:afterAutospacing="0"/>
        <w:ind w:left="400"/>
        <w:rPr>
          <w:color w:val="000000"/>
        </w:rPr>
      </w:pPr>
      <w:r>
        <w:rPr>
          <w:b/>
          <w:bCs/>
          <w:color w:val="000000"/>
        </w:rPr>
        <w:t>External Apps</w:t>
      </w:r>
      <w:r>
        <w:rPr>
          <w:color w:val="000000"/>
        </w:rPr>
        <w:t> - External apps are implemented in many languages and may connect either directly to an IoT Hub via service connections, or via Logic Apps and Azure functions. In the hands-on labs, you will create C# .NET Core console applications that will receive event information and invoke direct methods on IoT devices in response to operator intervention.</w:t>
      </w:r>
    </w:p>
    <w:p w14:paraId="799629B7" w14:textId="77777777" w:rsidR="00D8029F" w:rsidRDefault="00D8029F" w:rsidP="00D8029F">
      <w:pPr>
        <w:pStyle w:val="Heading5"/>
        <w:spacing w:before="240" w:after="240"/>
        <w:rPr>
          <w:color w:val="405E7B"/>
          <w:sz w:val="28"/>
          <w:szCs w:val="28"/>
        </w:rPr>
      </w:pPr>
      <w:r>
        <w:rPr>
          <w:color w:val="405E7B"/>
          <w:sz w:val="28"/>
          <w:szCs w:val="28"/>
        </w:rPr>
        <w:t>Next Steps</w:t>
      </w:r>
    </w:p>
    <w:p w14:paraId="10CB5848" w14:textId="77777777" w:rsidR="00D8029F" w:rsidRDefault="00D8029F" w:rsidP="00D8029F">
      <w:pPr>
        <w:pStyle w:val="NormalWeb"/>
        <w:spacing w:before="240" w:beforeAutospacing="0" w:after="240" w:afterAutospacing="0"/>
        <w:rPr>
          <w:color w:val="000000"/>
        </w:rPr>
      </w:pPr>
      <w:r>
        <w:rPr>
          <w:color w:val="000000"/>
        </w:rPr>
        <w:t xml:space="preserve">As you proceed through the hands-on labs, </w:t>
      </w:r>
      <w:proofErr w:type="gramStart"/>
      <w:r>
        <w:rPr>
          <w:color w:val="000000"/>
        </w:rPr>
        <w:t>refer back</w:t>
      </w:r>
      <w:proofErr w:type="gramEnd"/>
      <w:r>
        <w:rPr>
          <w:color w:val="000000"/>
        </w:rPr>
        <w:t xml:space="preserve"> to the architectural overview for the Contoso solution above, and consider how each individual lab fits into the overall scenario and architecture.</w:t>
      </w:r>
    </w:p>
    <w:p w14:paraId="64066CF0" w14:textId="77777777" w:rsidR="00D8029F" w:rsidRDefault="00D8029F" w:rsidP="00D8029F">
      <w:pPr>
        <w:pStyle w:val="NormalWeb"/>
        <w:spacing w:before="240" w:beforeAutospacing="0" w:after="240" w:afterAutospacing="0"/>
        <w:rPr>
          <w:color w:val="000000"/>
        </w:rPr>
      </w:pPr>
      <w:r>
        <w:rPr>
          <w:color w:val="000000"/>
        </w:rPr>
        <w:t xml:space="preserve">Finally, it's important to realize that there are many more capabilities and configurations available for constructing Azure IoT solutions than we can cover in one course. To help illustrate the larger breadth of services available, the architecture diagram below includes additional analytics options with Azure Databricks, warm path storage with </w:t>
      </w:r>
      <w:proofErr w:type="spellStart"/>
      <w:r>
        <w:rPr>
          <w:color w:val="000000"/>
        </w:rPr>
        <w:t>CosmosDB</w:t>
      </w:r>
      <w:proofErr w:type="spellEnd"/>
      <w:r>
        <w:rPr>
          <w:color w:val="000000"/>
        </w:rPr>
        <w:t>, Machine Learning through analysis of the volumes of data held in cold storage, and so on.</w:t>
      </w:r>
    </w:p>
    <w:p w14:paraId="658E2886" w14:textId="1FCB1327" w:rsidR="00D8029F" w:rsidRDefault="00D8029F" w:rsidP="00D8029F">
      <w:pPr>
        <w:pStyle w:val="NormalWeb"/>
        <w:spacing w:before="240" w:beforeAutospacing="0" w:after="240" w:afterAutospacing="0"/>
        <w:rPr>
          <w:color w:val="000000"/>
        </w:rPr>
      </w:pPr>
      <w:r>
        <w:rPr>
          <w:noProof/>
          <w:color w:val="000000"/>
        </w:rPr>
        <w:lastRenderedPageBreak/>
        <w:drawing>
          <wp:inline distT="0" distB="0" distL="0" distR="0" wp14:anchorId="0451637C" wp14:editId="7D7F82D5">
            <wp:extent cx="5943600" cy="45694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4569460"/>
                    </a:xfrm>
                    <a:prstGeom prst="rect">
                      <a:avLst/>
                    </a:prstGeom>
                    <a:noFill/>
                    <a:ln>
                      <a:noFill/>
                    </a:ln>
                  </pic:spPr>
                </pic:pic>
              </a:graphicData>
            </a:graphic>
          </wp:inline>
        </w:drawing>
      </w:r>
    </w:p>
    <w:p w14:paraId="2AD9765B" w14:textId="169F1C5B" w:rsidR="00D8029F" w:rsidRDefault="00D8029F"/>
    <w:p w14:paraId="710F8322" w14:textId="7B269267" w:rsidR="00D8029F" w:rsidRDefault="00D8029F"/>
    <w:p w14:paraId="3ECA7FEE" w14:textId="77777777" w:rsidR="00BC34DD" w:rsidRDefault="00BC34DD" w:rsidP="00BC34DD">
      <w:pPr>
        <w:pStyle w:val="Heading3"/>
        <w:spacing w:before="240" w:after="240"/>
        <w:rPr>
          <w:color w:val="204262"/>
          <w:sz w:val="36"/>
          <w:szCs w:val="36"/>
        </w:rPr>
      </w:pPr>
      <w:r>
        <w:rPr>
          <w:color w:val="204262"/>
          <w:sz w:val="36"/>
          <w:szCs w:val="36"/>
        </w:rPr>
        <w:t>Resources and Unique Names</w:t>
      </w:r>
    </w:p>
    <w:p w14:paraId="799A9397" w14:textId="77777777" w:rsidR="00BC34DD" w:rsidRDefault="00BC34DD" w:rsidP="00BC34DD">
      <w:pPr>
        <w:pStyle w:val="NormalWeb"/>
        <w:spacing w:before="240" w:beforeAutospacing="0" w:after="240" w:afterAutospacing="0"/>
        <w:rPr>
          <w:color w:val="000000"/>
        </w:rPr>
      </w:pPr>
      <w:r>
        <w:rPr>
          <w:color w:val="000000"/>
        </w:rPr>
        <w:t>Throughout this course you will be creating resources. To ensure consistency across the labs and to help in tidying up resources whenever you have finished with them, we will be providing you with the names you should use. However, many of these resources expose services that can be consumed across the web, which means they must have globally unique names. To achieve this, you will be using a unique identifier that will be added to the end of the resource name. Let's create your unique ID.</w:t>
      </w:r>
    </w:p>
    <w:p w14:paraId="3A1D08A8" w14:textId="77777777" w:rsidR="00BC34DD" w:rsidRDefault="00BC34DD" w:rsidP="00BC34DD">
      <w:pPr>
        <w:pStyle w:val="Heading4"/>
        <w:spacing w:before="240" w:after="240"/>
        <w:rPr>
          <w:color w:val="30506E"/>
          <w:sz w:val="32"/>
          <w:szCs w:val="32"/>
        </w:rPr>
      </w:pPr>
      <w:r>
        <w:rPr>
          <w:color w:val="30506E"/>
          <w:sz w:val="32"/>
          <w:szCs w:val="32"/>
        </w:rPr>
        <w:t>Unique ID</w:t>
      </w:r>
    </w:p>
    <w:p w14:paraId="06E1F82A" w14:textId="77777777" w:rsidR="00BC34DD" w:rsidRDefault="00BC34DD" w:rsidP="00BC34DD">
      <w:pPr>
        <w:pStyle w:val="NormalWeb"/>
        <w:spacing w:before="240" w:beforeAutospacing="0" w:after="240" w:afterAutospacing="0"/>
        <w:rPr>
          <w:color w:val="000000"/>
        </w:rPr>
      </w:pPr>
      <w:r>
        <w:rPr>
          <w:color w:val="000000"/>
        </w:rPr>
        <w:t>Your unique ID will be constructed using your initials and the current date using the following pattern:</w:t>
      </w:r>
    </w:p>
    <w:p w14:paraId="25FA22A6" w14:textId="77777777" w:rsidR="00BC34DD" w:rsidRDefault="00BC34DD" w:rsidP="00BC34DD">
      <w:pPr>
        <w:pStyle w:val="da-divtext"/>
        <w:shd w:val="clear" w:color="auto" w:fill="F2F2F2"/>
        <w:spacing w:before="0" w:beforeAutospacing="0" w:after="0" w:afterAutospacing="0"/>
        <w:rPr>
          <w:rFonts w:ascii="Lucida Console" w:hAnsi="Lucida Console"/>
          <w:color w:val="000000"/>
        </w:rPr>
      </w:pPr>
      <w:proofErr w:type="spellStart"/>
      <w:r>
        <w:rPr>
          <w:rFonts w:ascii="Lucida Console" w:hAnsi="Lucida Console"/>
          <w:color w:val="000000"/>
        </w:rPr>
        <w:t>YourInitialsYYMMDD</w:t>
      </w:r>
      <w:proofErr w:type="spellEnd"/>
    </w:p>
    <w:p w14:paraId="08100769" w14:textId="77777777" w:rsidR="00BC34DD" w:rsidRDefault="00BC34DD" w:rsidP="00BC34DD">
      <w:pPr>
        <w:pStyle w:val="NormalWeb"/>
        <w:spacing w:before="240" w:beforeAutospacing="0" w:after="240" w:afterAutospacing="0"/>
        <w:rPr>
          <w:color w:val="000000"/>
        </w:rPr>
      </w:pPr>
      <w:r>
        <w:rPr>
          <w:color w:val="000000"/>
        </w:rPr>
        <w:lastRenderedPageBreak/>
        <w:t xml:space="preserve">So, your initials followed by the last two digits of the year, the current numeric month, and the numeric </w:t>
      </w:r>
      <w:proofErr w:type="gramStart"/>
      <w:r>
        <w:rPr>
          <w:color w:val="000000"/>
        </w:rPr>
        <w:t>day .</w:t>
      </w:r>
      <w:proofErr w:type="gramEnd"/>
      <w:r>
        <w:rPr>
          <w:color w:val="000000"/>
        </w:rPr>
        <w:t xml:space="preserve"> Here are some examples:</w:t>
      </w:r>
    </w:p>
    <w:p w14:paraId="69F8F719" w14:textId="77777777" w:rsidR="00BC34DD" w:rsidRDefault="00BC34DD" w:rsidP="00BC34DD">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GWB190123</w:t>
      </w:r>
    </w:p>
    <w:p w14:paraId="0F2C5D84" w14:textId="77777777" w:rsidR="00BC34DD" w:rsidRDefault="00BC34DD" w:rsidP="00BC34DD">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BHO190504</w:t>
      </w:r>
    </w:p>
    <w:p w14:paraId="340C45DB" w14:textId="77777777" w:rsidR="00BC34DD" w:rsidRDefault="00BC34DD" w:rsidP="00BC34DD">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CAH191216</w:t>
      </w:r>
    </w:p>
    <w:p w14:paraId="55E09F2D" w14:textId="77777777" w:rsidR="00BC34DD" w:rsidRDefault="00BC34DD" w:rsidP="00BC34DD">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DM190911</w:t>
      </w:r>
    </w:p>
    <w:p w14:paraId="2547592A" w14:textId="77777777" w:rsidR="00BC34DD" w:rsidRDefault="00BC34DD" w:rsidP="00BC34DD">
      <w:pPr>
        <w:pStyle w:val="NormalWeb"/>
        <w:spacing w:before="240" w:beforeAutospacing="0" w:after="240" w:afterAutospacing="0"/>
        <w:rPr>
          <w:color w:val="000000"/>
        </w:rPr>
      </w:pPr>
      <w:r>
        <w:rPr>
          <w:color w:val="000000"/>
        </w:rPr>
        <w:t>In some cases, you may be asked to use the lowercase version of your unique ID:</w:t>
      </w:r>
    </w:p>
    <w:p w14:paraId="3D34759A" w14:textId="77777777" w:rsidR="00BC34DD" w:rsidRDefault="00BC34DD" w:rsidP="00BC34DD">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gwb190123</w:t>
      </w:r>
    </w:p>
    <w:p w14:paraId="20906A84" w14:textId="77777777" w:rsidR="00BC34DD" w:rsidRDefault="00BC34DD" w:rsidP="00BC34DD">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bho190504</w:t>
      </w:r>
    </w:p>
    <w:p w14:paraId="5F530E10" w14:textId="77777777" w:rsidR="00BC34DD" w:rsidRDefault="00BC34DD" w:rsidP="00BC34DD">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cah191216</w:t>
      </w:r>
    </w:p>
    <w:p w14:paraId="104F59ED" w14:textId="77777777" w:rsidR="00BC34DD" w:rsidRDefault="00BC34DD" w:rsidP="00BC34DD">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dm190911</w:t>
      </w:r>
    </w:p>
    <w:p w14:paraId="4F3991F8" w14:textId="77777777" w:rsidR="00BC34DD" w:rsidRDefault="00BC34DD" w:rsidP="00BC34DD">
      <w:pPr>
        <w:pStyle w:val="NormalWeb"/>
        <w:spacing w:before="240" w:beforeAutospacing="0" w:after="240" w:afterAutospacing="0"/>
        <w:rPr>
          <w:color w:val="000000"/>
        </w:rPr>
      </w:pPr>
      <w:r>
        <w:rPr>
          <w:color w:val="000000"/>
        </w:rPr>
        <w:t>Whenever you are expected to use your unique ID, you will see </w:t>
      </w:r>
      <w:r>
        <w:rPr>
          <w:rStyle w:val="code"/>
          <w:rFonts w:ascii="Lucida Console" w:eastAsiaTheme="majorEastAsia" w:hAnsi="Lucida Console"/>
          <w:color w:val="000000"/>
          <w:shd w:val="clear" w:color="auto" w:fill="F2F2F2"/>
        </w:rPr>
        <w:t>{YOUR-ID}</w:t>
      </w:r>
      <w:r>
        <w:rPr>
          <w:color w:val="000000"/>
        </w:rPr>
        <w:t>. You will replace the entire string (including the </w:t>
      </w:r>
      <w:r>
        <w:rPr>
          <w:rStyle w:val="code"/>
          <w:rFonts w:ascii="Lucida Console" w:eastAsiaTheme="majorEastAsia" w:hAnsi="Lucida Console"/>
          <w:color w:val="000000"/>
          <w:shd w:val="clear" w:color="auto" w:fill="F2F2F2"/>
        </w:rPr>
        <w:t>{}</w:t>
      </w:r>
      <w:r>
        <w:rPr>
          <w:color w:val="000000"/>
        </w:rPr>
        <w:t>) with your unique value.</w:t>
      </w:r>
    </w:p>
    <w:p w14:paraId="6EA1ABC3" w14:textId="77777777" w:rsidR="00BC34DD" w:rsidRDefault="00BC34DD" w:rsidP="00BC34DD">
      <w:pPr>
        <w:pStyle w:val="NormalWeb"/>
        <w:spacing w:before="240" w:beforeAutospacing="0" w:after="240" w:afterAutospacing="0"/>
        <w:rPr>
          <w:color w:val="000000"/>
        </w:rPr>
      </w:pPr>
      <w:r>
        <w:rPr>
          <w:color w:val="000000"/>
        </w:rPr>
        <w:t>Make a note of your unique ID now and </w:t>
      </w:r>
      <w:r>
        <w:rPr>
          <w:b/>
          <w:bCs/>
          <w:color w:val="000000"/>
        </w:rPr>
        <w:t>use the same value through the entire course</w:t>
      </w:r>
      <w:r>
        <w:rPr>
          <w:color w:val="000000"/>
        </w:rPr>
        <w:t> - don't update the date each day.</w:t>
      </w:r>
    </w:p>
    <w:p w14:paraId="4B473B6B" w14:textId="77777777" w:rsidR="00BC34DD" w:rsidRDefault="00BC34DD" w:rsidP="00BC34DD">
      <w:pPr>
        <w:pStyle w:val="NormalWeb"/>
        <w:spacing w:before="240" w:beforeAutospacing="0" w:after="240" w:afterAutospacing="0"/>
        <w:rPr>
          <w:color w:val="000000"/>
        </w:rPr>
      </w:pPr>
      <w:r>
        <w:rPr>
          <w:color w:val="000000"/>
        </w:rPr>
        <w:t>Let's review some examples of resources and the names associated with them.</w:t>
      </w:r>
    </w:p>
    <w:p w14:paraId="06BF6126" w14:textId="77777777" w:rsidR="00BC34DD" w:rsidRDefault="00BC34DD" w:rsidP="00BC34DD">
      <w:pPr>
        <w:pStyle w:val="Heading4"/>
        <w:spacing w:before="240" w:after="240"/>
        <w:rPr>
          <w:color w:val="30506E"/>
          <w:sz w:val="32"/>
          <w:szCs w:val="32"/>
        </w:rPr>
      </w:pPr>
      <w:r>
        <w:rPr>
          <w:color w:val="30506E"/>
          <w:sz w:val="32"/>
          <w:szCs w:val="32"/>
        </w:rPr>
        <w:t>Resource Groups</w:t>
      </w:r>
    </w:p>
    <w:p w14:paraId="76FEAA25" w14:textId="77777777" w:rsidR="00BC34DD" w:rsidRDefault="00BC34DD" w:rsidP="00BC34DD">
      <w:pPr>
        <w:pStyle w:val="NormalWeb"/>
        <w:spacing w:before="240" w:beforeAutospacing="0" w:after="240" w:afterAutospacing="0"/>
        <w:rPr>
          <w:color w:val="000000"/>
        </w:rPr>
      </w:pPr>
      <w:r>
        <w:rPr>
          <w:color w:val="000000"/>
        </w:rPr>
        <w:t xml:space="preserve">A Resource Group must have a unique name within a </w:t>
      </w:r>
      <w:proofErr w:type="gramStart"/>
      <w:r>
        <w:rPr>
          <w:color w:val="000000"/>
        </w:rPr>
        <w:t>subscription,</w:t>
      </w:r>
      <w:proofErr w:type="gramEnd"/>
      <w:r>
        <w:rPr>
          <w:color w:val="000000"/>
        </w:rPr>
        <w:t xml:space="preserve"> however it does not need to be globally unique. Therefore, throughout this course you will be using the resource group name: </w:t>
      </w:r>
      <w:r>
        <w:rPr>
          <w:b/>
          <w:bCs/>
          <w:color w:val="000000"/>
        </w:rPr>
        <w:t>AZ-220-RG</w:t>
      </w:r>
      <w:r>
        <w:rPr>
          <w:color w:val="000000"/>
        </w:rPr>
        <w:t>.</w:t>
      </w:r>
    </w:p>
    <w:p w14:paraId="22D24840" w14:textId="77777777" w:rsidR="00BC34DD" w:rsidRDefault="00BC34DD" w:rsidP="00BC34DD">
      <w:pPr>
        <w:pStyle w:val="NormalWeb"/>
        <w:spacing w:before="240" w:beforeAutospacing="0" w:after="240" w:afterAutospacing="0"/>
        <w:rPr>
          <w:color w:val="000000"/>
        </w:rPr>
      </w:pPr>
      <w:r>
        <w:rPr>
          <w:b/>
          <w:bCs/>
          <w:color w:val="000000"/>
        </w:rPr>
        <w:t>Information:</w:t>
      </w:r>
      <w:r>
        <w:rPr>
          <w:color w:val="000000"/>
        </w:rPr>
        <w:t> Resource Group Name - </w:t>
      </w:r>
      <w:r>
        <w:rPr>
          <w:b/>
          <w:bCs/>
          <w:color w:val="000000"/>
        </w:rPr>
        <w:t>AZ-220-RG</w:t>
      </w:r>
    </w:p>
    <w:p w14:paraId="782A8DFF" w14:textId="77777777" w:rsidR="00BC34DD" w:rsidRDefault="00BC34DD" w:rsidP="00BC34DD">
      <w:pPr>
        <w:pStyle w:val="Heading4"/>
        <w:spacing w:before="240" w:after="240"/>
        <w:rPr>
          <w:color w:val="30506E"/>
          <w:sz w:val="32"/>
          <w:szCs w:val="32"/>
        </w:rPr>
      </w:pPr>
      <w:r>
        <w:rPr>
          <w:color w:val="30506E"/>
          <w:sz w:val="32"/>
          <w:szCs w:val="32"/>
        </w:rPr>
        <w:t>Publicly Visible Resources</w:t>
      </w:r>
    </w:p>
    <w:p w14:paraId="13966C2C" w14:textId="77777777" w:rsidR="00BC34DD" w:rsidRDefault="00BC34DD" w:rsidP="00BC34DD">
      <w:pPr>
        <w:pStyle w:val="NormalWeb"/>
        <w:spacing w:before="240" w:beforeAutospacing="0" w:after="240" w:afterAutospacing="0"/>
        <w:rPr>
          <w:color w:val="000000"/>
        </w:rPr>
      </w:pPr>
      <w:r>
        <w:rPr>
          <w:color w:val="000000"/>
        </w:rPr>
        <w:t xml:space="preserve">Many of the resources that you create will have </w:t>
      </w:r>
      <w:proofErr w:type="gramStart"/>
      <w:r>
        <w:rPr>
          <w:color w:val="000000"/>
        </w:rPr>
        <w:t>publicly-addressable</w:t>
      </w:r>
      <w:proofErr w:type="gramEnd"/>
      <w:r>
        <w:rPr>
          <w:color w:val="000000"/>
        </w:rPr>
        <w:t xml:space="preserve"> (although secured) endpoints and therefore must have globally unique. Examples of such resources include IoT Hubs, Device Provisioning Services, and Azure Storage Accounts. For each of these you will be provided with a name template and expected to replace </w:t>
      </w:r>
      <w:r>
        <w:rPr>
          <w:rStyle w:val="code"/>
          <w:rFonts w:ascii="Lucida Console" w:eastAsiaTheme="majorEastAsia" w:hAnsi="Lucida Console"/>
          <w:color w:val="000000"/>
          <w:shd w:val="clear" w:color="auto" w:fill="F2F2F2"/>
        </w:rPr>
        <w:t>{YOUR-ID}</w:t>
      </w:r>
      <w:r>
        <w:rPr>
          <w:color w:val="000000"/>
        </w:rPr>
        <w:t> with your unique ID. Here are some examples:</w:t>
      </w:r>
    </w:p>
    <w:p w14:paraId="0CC08345" w14:textId="77777777" w:rsidR="00BC34DD" w:rsidRDefault="00BC34DD" w:rsidP="00BC34DD">
      <w:pPr>
        <w:pStyle w:val="NormalWeb"/>
        <w:spacing w:before="240" w:beforeAutospacing="0" w:after="240" w:afterAutospacing="0"/>
        <w:rPr>
          <w:color w:val="000000"/>
        </w:rPr>
      </w:pPr>
      <w:r>
        <w:rPr>
          <w:color w:val="000000"/>
        </w:rPr>
        <w:t>If your Unique ID is: </w:t>
      </w:r>
      <w:r>
        <w:rPr>
          <w:b/>
          <w:bCs/>
          <w:color w:val="000000"/>
        </w:rPr>
        <w:t>CAH191216</w:t>
      </w:r>
    </w:p>
    <w:tbl>
      <w:tblPr>
        <w:tblW w:w="11244" w:type="dxa"/>
        <w:tblBorders>
          <w:top w:val="single" w:sz="6" w:space="0" w:color="D3D3D3"/>
          <w:left w:val="single" w:sz="6" w:space="0" w:color="D3D3D3"/>
          <w:bottom w:val="single" w:sz="6" w:space="0" w:color="D3D3D3"/>
          <w:right w:val="single" w:sz="6" w:space="0" w:color="D3D3D3"/>
        </w:tblBorders>
        <w:tblCellMar>
          <w:top w:w="15" w:type="dxa"/>
          <w:left w:w="15" w:type="dxa"/>
          <w:bottom w:w="15" w:type="dxa"/>
          <w:right w:w="15" w:type="dxa"/>
        </w:tblCellMar>
        <w:tblLook w:val="04A0" w:firstRow="1" w:lastRow="0" w:firstColumn="1" w:lastColumn="0" w:noHBand="0" w:noVBand="1"/>
      </w:tblPr>
      <w:tblGrid>
        <w:gridCol w:w="4746"/>
        <w:gridCol w:w="3258"/>
        <w:gridCol w:w="3240"/>
      </w:tblGrid>
      <w:tr w:rsidR="00BC34DD" w14:paraId="4694435F" w14:textId="77777777" w:rsidTr="00BC34DD">
        <w:trPr>
          <w:tblHeader/>
        </w:trPr>
        <w:tc>
          <w:tcPr>
            <w:tcW w:w="0" w:type="auto"/>
            <w:tcBorders>
              <w:top w:val="single" w:sz="6" w:space="0" w:color="D3D3D3"/>
              <w:left w:val="single" w:sz="6" w:space="0" w:color="D3D3D3"/>
              <w:bottom w:val="single" w:sz="6" w:space="0" w:color="D3D3D3"/>
              <w:right w:val="single" w:sz="6" w:space="0" w:color="D3D3D3"/>
            </w:tcBorders>
            <w:shd w:val="clear" w:color="auto" w:fill="EEEEEE"/>
            <w:tcMar>
              <w:top w:w="120" w:type="dxa"/>
              <w:left w:w="120" w:type="dxa"/>
              <w:bottom w:w="120" w:type="dxa"/>
              <w:right w:w="120" w:type="dxa"/>
            </w:tcMar>
            <w:vAlign w:val="center"/>
            <w:hideMark/>
          </w:tcPr>
          <w:p w14:paraId="507892C8" w14:textId="77777777" w:rsidR="00BC34DD" w:rsidRDefault="00BC34DD">
            <w:pPr>
              <w:pStyle w:val="NormalWeb"/>
              <w:spacing w:before="0" w:beforeAutospacing="0" w:after="0" w:afterAutospacing="0"/>
              <w:rPr>
                <w:b/>
                <w:bCs/>
                <w:color w:val="000000"/>
              </w:rPr>
            </w:pPr>
            <w:r>
              <w:rPr>
                <w:b/>
                <w:bCs/>
                <w:color w:val="000000"/>
              </w:rPr>
              <w:t>Resource Type</w:t>
            </w:r>
          </w:p>
        </w:tc>
        <w:tc>
          <w:tcPr>
            <w:tcW w:w="0" w:type="auto"/>
            <w:tcBorders>
              <w:top w:val="single" w:sz="6" w:space="0" w:color="D3D3D3"/>
              <w:left w:val="single" w:sz="6" w:space="0" w:color="D3D3D3"/>
              <w:bottom w:val="single" w:sz="6" w:space="0" w:color="D3D3D3"/>
              <w:right w:val="single" w:sz="6" w:space="0" w:color="D3D3D3"/>
            </w:tcBorders>
            <w:shd w:val="clear" w:color="auto" w:fill="EEEEEE"/>
            <w:tcMar>
              <w:top w:w="120" w:type="dxa"/>
              <w:left w:w="120" w:type="dxa"/>
              <w:bottom w:w="120" w:type="dxa"/>
              <w:right w:w="120" w:type="dxa"/>
            </w:tcMar>
            <w:vAlign w:val="center"/>
            <w:hideMark/>
          </w:tcPr>
          <w:p w14:paraId="3CA3DCA5" w14:textId="77777777" w:rsidR="00BC34DD" w:rsidRDefault="00BC34DD">
            <w:pPr>
              <w:pStyle w:val="NormalWeb"/>
              <w:spacing w:before="0" w:beforeAutospacing="0" w:after="0" w:afterAutospacing="0"/>
              <w:rPr>
                <w:b/>
                <w:bCs/>
                <w:color w:val="000000"/>
              </w:rPr>
            </w:pPr>
            <w:r>
              <w:rPr>
                <w:b/>
                <w:bCs/>
                <w:color w:val="000000"/>
              </w:rPr>
              <w:t>Name Template</w:t>
            </w:r>
          </w:p>
        </w:tc>
        <w:tc>
          <w:tcPr>
            <w:tcW w:w="0" w:type="auto"/>
            <w:tcBorders>
              <w:top w:val="single" w:sz="6" w:space="0" w:color="D3D3D3"/>
              <w:left w:val="single" w:sz="6" w:space="0" w:color="D3D3D3"/>
              <w:bottom w:val="single" w:sz="6" w:space="0" w:color="D3D3D3"/>
              <w:right w:val="single" w:sz="6" w:space="0" w:color="D3D3D3"/>
            </w:tcBorders>
            <w:shd w:val="clear" w:color="auto" w:fill="EEEEEE"/>
            <w:tcMar>
              <w:top w:w="120" w:type="dxa"/>
              <w:left w:w="120" w:type="dxa"/>
              <w:bottom w:w="120" w:type="dxa"/>
              <w:right w:w="120" w:type="dxa"/>
            </w:tcMar>
            <w:vAlign w:val="center"/>
            <w:hideMark/>
          </w:tcPr>
          <w:p w14:paraId="7554858C" w14:textId="77777777" w:rsidR="00BC34DD" w:rsidRDefault="00BC34DD">
            <w:pPr>
              <w:pStyle w:val="NormalWeb"/>
              <w:spacing w:before="0" w:beforeAutospacing="0" w:after="0" w:afterAutospacing="0"/>
              <w:rPr>
                <w:b/>
                <w:bCs/>
                <w:color w:val="000000"/>
              </w:rPr>
            </w:pPr>
            <w:r>
              <w:rPr>
                <w:b/>
                <w:bCs/>
                <w:color w:val="000000"/>
              </w:rPr>
              <w:t>Example</w:t>
            </w:r>
          </w:p>
        </w:tc>
      </w:tr>
      <w:tr w:rsidR="00BC34DD" w14:paraId="766B9128" w14:textId="77777777" w:rsidTr="00BC34DD">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40E96290" w14:textId="77777777" w:rsidR="00BC34DD" w:rsidRDefault="00BC34DD">
            <w:pPr>
              <w:pStyle w:val="NormalWeb"/>
              <w:spacing w:before="0" w:beforeAutospacing="0" w:after="0" w:afterAutospacing="0"/>
              <w:rPr>
                <w:color w:val="000000"/>
              </w:rPr>
            </w:pPr>
            <w:r>
              <w:rPr>
                <w:color w:val="000000"/>
              </w:rPr>
              <w:t>IoT Hub</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5476F9FD" w14:textId="77777777" w:rsidR="00BC34DD" w:rsidRDefault="00BC34DD">
            <w:pPr>
              <w:pStyle w:val="NormalWeb"/>
              <w:spacing w:before="0" w:beforeAutospacing="0" w:after="0" w:afterAutospacing="0"/>
              <w:rPr>
                <w:color w:val="000000"/>
              </w:rPr>
            </w:pPr>
            <w:r>
              <w:rPr>
                <w:color w:val="000000"/>
              </w:rPr>
              <w:t>AZ-220-HUB-{YOUR-ID}</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73614A48" w14:textId="77777777" w:rsidR="00BC34DD" w:rsidRDefault="00BC34DD">
            <w:pPr>
              <w:pStyle w:val="NormalWeb"/>
              <w:spacing w:before="0" w:beforeAutospacing="0" w:after="0" w:afterAutospacing="0"/>
              <w:rPr>
                <w:color w:val="000000"/>
              </w:rPr>
            </w:pPr>
            <w:r>
              <w:rPr>
                <w:color w:val="000000"/>
              </w:rPr>
              <w:t>AZ-220-HUB-CAH191216</w:t>
            </w:r>
          </w:p>
        </w:tc>
      </w:tr>
      <w:tr w:rsidR="00BC34DD" w14:paraId="024A10C2" w14:textId="77777777" w:rsidTr="00BC34DD">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17ACA60B" w14:textId="77777777" w:rsidR="00BC34DD" w:rsidRDefault="00BC34DD">
            <w:pPr>
              <w:pStyle w:val="NormalWeb"/>
              <w:spacing w:before="0" w:beforeAutospacing="0" w:after="0" w:afterAutospacing="0"/>
              <w:rPr>
                <w:color w:val="000000"/>
              </w:rPr>
            </w:pPr>
            <w:r>
              <w:rPr>
                <w:color w:val="000000"/>
              </w:rPr>
              <w:t>Device Provisioning Service</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556AA6DF" w14:textId="77777777" w:rsidR="00BC34DD" w:rsidRDefault="00BC34DD">
            <w:pPr>
              <w:pStyle w:val="NormalWeb"/>
              <w:spacing w:before="0" w:beforeAutospacing="0" w:after="0" w:afterAutospacing="0"/>
              <w:rPr>
                <w:color w:val="000000"/>
              </w:rPr>
            </w:pPr>
            <w:r>
              <w:rPr>
                <w:color w:val="000000"/>
              </w:rPr>
              <w:t>AZ-220-DPS-{YOUR-ID}</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77909FA9" w14:textId="77777777" w:rsidR="00BC34DD" w:rsidRDefault="00BC34DD">
            <w:pPr>
              <w:pStyle w:val="NormalWeb"/>
              <w:spacing w:before="0" w:beforeAutospacing="0" w:after="0" w:afterAutospacing="0"/>
              <w:rPr>
                <w:color w:val="000000"/>
              </w:rPr>
            </w:pPr>
            <w:r>
              <w:rPr>
                <w:color w:val="000000"/>
              </w:rPr>
              <w:t>AZ-220-DPS-CAH191216</w:t>
            </w:r>
          </w:p>
        </w:tc>
      </w:tr>
      <w:tr w:rsidR="00BC34DD" w14:paraId="47485A32" w14:textId="77777777" w:rsidTr="00BC34DD">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6E71876A" w14:textId="77777777" w:rsidR="00BC34DD" w:rsidRDefault="00BC34DD">
            <w:pPr>
              <w:pStyle w:val="NormalWeb"/>
              <w:spacing w:before="0" w:beforeAutospacing="0" w:after="0" w:afterAutospacing="0"/>
              <w:rPr>
                <w:color w:val="000000"/>
              </w:rPr>
            </w:pPr>
            <w:r>
              <w:rPr>
                <w:color w:val="000000"/>
              </w:rPr>
              <w:lastRenderedPageBreak/>
              <w:t>Azure Storage Account</w:t>
            </w:r>
            <w:r>
              <w:rPr>
                <w:color w:val="000000"/>
              </w:rPr>
              <w:br/>
              <w:t>(name must be lower-case and no dashes)</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1464DC68" w14:textId="77777777" w:rsidR="00BC34DD" w:rsidRDefault="00BC34DD">
            <w:pPr>
              <w:pStyle w:val="NormalWeb"/>
              <w:spacing w:before="0" w:beforeAutospacing="0" w:after="0" w:afterAutospacing="0"/>
              <w:rPr>
                <w:color w:val="000000"/>
              </w:rPr>
            </w:pPr>
            <w:r>
              <w:rPr>
                <w:color w:val="000000"/>
              </w:rPr>
              <w:t>az220</w:t>
            </w:r>
            <w:proofErr w:type="gramStart"/>
            <w:r>
              <w:rPr>
                <w:color w:val="000000"/>
              </w:rPr>
              <w:t>storage{</w:t>
            </w:r>
            <w:proofErr w:type="gramEnd"/>
            <w:r>
              <w:rPr>
                <w:color w:val="000000"/>
              </w:rPr>
              <w:t>YOUR-ID}</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7C6845BD" w14:textId="77777777" w:rsidR="00BC34DD" w:rsidRDefault="00BC34DD">
            <w:pPr>
              <w:pStyle w:val="NormalWeb"/>
              <w:spacing w:before="0" w:beforeAutospacing="0" w:after="0" w:afterAutospacing="0"/>
              <w:rPr>
                <w:color w:val="000000"/>
              </w:rPr>
            </w:pPr>
            <w:r>
              <w:rPr>
                <w:color w:val="000000"/>
              </w:rPr>
              <w:t>az220storagecah191216</w:t>
            </w:r>
          </w:p>
        </w:tc>
      </w:tr>
    </w:tbl>
    <w:p w14:paraId="3DB917CA" w14:textId="77777777" w:rsidR="00BC34DD" w:rsidRDefault="00BC34DD" w:rsidP="00BC34DD">
      <w:pPr>
        <w:pStyle w:val="NormalWeb"/>
        <w:spacing w:before="240" w:beforeAutospacing="0" w:after="240" w:afterAutospacing="0"/>
        <w:rPr>
          <w:color w:val="000000"/>
        </w:rPr>
      </w:pPr>
      <w:r>
        <w:rPr>
          <w:color w:val="000000"/>
        </w:rPr>
        <w:t>You may also be required to update values within bash scripts and C# source files as well as entering the names into the Azure Portal UI. Here are some examples:</w:t>
      </w:r>
    </w:p>
    <w:p w14:paraId="00D2823E" w14:textId="77777777" w:rsidR="00BC34DD" w:rsidRDefault="00BC34DD" w:rsidP="00BC34DD">
      <w:pPr>
        <w:pStyle w:val="HTMLPreformatted"/>
        <w:shd w:val="clear" w:color="auto" w:fill="F2F2F2"/>
        <w:rPr>
          <w:rStyle w:val="HTMLCode"/>
          <w:color w:val="000000"/>
          <w:sz w:val="24"/>
          <w:szCs w:val="24"/>
        </w:rPr>
      </w:pPr>
      <w:proofErr w:type="gramStart"/>
      <w:r>
        <w:rPr>
          <w:rStyle w:val="token"/>
          <w:b/>
          <w:bCs/>
          <w:color w:val="EE9900"/>
          <w:sz w:val="24"/>
          <w:szCs w:val="24"/>
          <w:bdr w:val="single" w:sz="6" w:space="6" w:color="0A8487" w:frame="1"/>
        </w:rPr>
        <w:t>#!/</w:t>
      </w:r>
      <w:proofErr w:type="gramEnd"/>
      <w:r>
        <w:rPr>
          <w:rStyle w:val="token"/>
          <w:b/>
          <w:bCs/>
          <w:color w:val="EE9900"/>
          <w:sz w:val="24"/>
          <w:szCs w:val="24"/>
          <w:bdr w:val="single" w:sz="6" w:space="6" w:color="0A8487" w:frame="1"/>
        </w:rPr>
        <w:t>bin/bash</w:t>
      </w:r>
    </w:p>
    <w:p w14:paraId="26DB408B" w14:textId="77777777" w:rsidR="00BC34DD" w:rsidRDefault="00BC34DD" w:rsidP="00BC34DD">
      <w:pPr>
        <w:pStyle w:val="HTMLPreformatted"/>
        <w:shd w:val="clear" w:color="auto" w:fill="F2F2F2"/>
        <w:rPr>
          <w:rStyle w:val="HTMLCode"/>
          <w:color w:val="000000"/>
          <w:sz w:val="24"/>
          <w:szCs w:val="24"/>
        </w:rPr>
      </w:pPr>
    </w:p>
    <w:p w14:paraId="4447DAEE" w14:textId="77777777" w:rsidR="00BC34DD" w:rsidRDefault="00BC34DD" w:rsidP="00BC34DD">
      <w:pPr>
        <w:pStyle w:val="HTMLPreformatted"/>
        <w:shd w:val="clear" w:color="auto" w:fill="F2F2F2"/>
        <w:rPr>
          <w:rStyle w:val="HTMLCode"/>
          <w:color w:val="000000"/>
          <w:sz w:val="24"/>
          <w:szCs w:val="24"/>
        </w:rPr>
      </w:pPr>
      <w:proofErr w:type="spellStart"/>
      <w:r>
        <w:rPr>
          <w:rStyle w:val="token"/>
          <w:color w:val="EE9900"/>
          <w:sz w:val="24"/>
          <w:szCs w:val="24"/>
        </w:rPr>
        <w:t>YourID</w:t>
      </w:r>
      <w:proofErr w:type="spellEnd"/>
      <w:r>
        <w:rPr>
          <w:rStyle w:val="token"/>
          <w:color w:val="9A6E3A"/>
          <w:sz w:val="24"/>
          <w:szCs w:val="24"/>
        </w:rPr>
        <w:t>=</w:t>
      </w:r>
      <w:r>
        <w:rPr>
          <w:rStyle w:val="token"/>
          <w:color w:val="669900"/>
          <w:sz w:val="24"/>
          <w:szCs w:val="24"/>
        </w:rPr>
        <w:t>"{YOUR-ID}"</w:t>
      </w:r>
    </w:p>
    <w:p w14:paraId="13A6B7EA" w14:textId="77777777" w:rsidR="00BC34DD" w:rsidRDefault="00BC34DD" w:rsidP="00BC34DD">
      <w:pPr>
        <w:pStyle w:val="HTMLPreformatted"/>
        <w:shd w:val="clear" w:color="auto" w:fill="F2F2F2"/>
        <w:rPr>
          <w:rStyle w:val="HTMLCode"/>
          <w:color w:val="000000"/>
          <w:sz w:val="24"/>
          <w:szCs w:val="24"/>
        </w:rPr>
      </w:pPr>
      <w:proofErr w:type="spellStart"/>
      <w:r>
        <w:rPr>
          <w:rStyle w:val="token"/>
          <w:color w:val="EE9900"/>
          <w:sz w:val="24"/>
          <w:szCs w:val="24"/>
        </w:rPr>
        <w:t>RGName</w:t>
      </w:r>
      <w:proofErr w:type="spellEnd"/>
      <w:r>
        <w:rPr>
          <w:rStyle w:val="token"/>
          <w:color w:val="9A6E3A"/>
          <w:sz w:val="24"/>
          <w:szCs w:val="24"/>
        </w:rPr>
        <w:t>=</w:t>
      </w:r>
      <w:r>
        <w:rPr>
          <w:rStyle w:val="token"/>
          <w:color w:val="669900"/>
          <w:sz w:val="24"/>
          <w:szCs w:val="24"/>
        </w:rPr>
        <w:t>"AZ-220-RG"</w:t>
      </w:r>
    </w:p>
    <w:p w14:paraId="7DEA46E6" w14:textId="77777777" w:rsidR="00BC34DD" w:rsidRDefault="00BC34DD" w:rsidP="00BC34DD">
      <w:pPr>
        <w:pStyle w:val="HTMLPreformatted"/>
        <w:shd w:val="clear" w:color="auto" w:fill="F2F2F2"/>
        <w:rPr>
          <w:color w:val="000000"/>
          <w:sz w:val="24"/>
          <w:szCs w:val="24"/>
        </w:rPr>
      </w:pPr>
      <w:proofErr w:type="spellStart"/>
      <w:r>
        <w:rPr>
          <w:rStyle w:val="token"/>
          <w:color w:val="EE9900"/>
          <w:sz w:val="24"/>
          <w:szCs w:val="24"/>
        </w:rPr>
        <w:t>IoTHubName</w:t>
      </w:r>
      <w:proofErr w:type="spellEnd"/>
      <w:r>
        <w:rPr>
          <w:rStyle w:val="token"/>
          <w:color w:val="9A6E3A"/>
          <w:sz w:val="24"/>
          <w:szCs w:val="24"/>
        </w:rPr>
        <w:t>=</w:t>
      </w:r>
      <w:r>
        <w:rPr>
          <w:rStyle w:val="token"/>
          <w:color w:val="669900"/>
          <w:sz w:val="24"/>
          <w:szCs w:val="24"/>
        </w:rPr>
        <w:t>"AZ-220-HUB-</w:t>
      </w:r>
      <w:r>
        <w:rPr>
          <w:rStyle w:val="token"/>
          <w:color w:val="EE9900"/>
          <w:sz w:val="24"/>
          <w:szCs w:val="24"/>
        </w:rPr>
        <w:t>$</w:t>
      </w:r>
      <w:proofErr w:type="spellStart"/>
      <w:r>
        <w:rPr>
          <w:rStyle w:val="token"/>
          <w:color w:val="EE9900"/>
          <w:sz w:val="24"/>
          <w:szCs w:val="24"/>
        </w:rPr>
        <w:t>YourID</w:t>
      </w:r>
      <w:proofErr w:type="spellEnd"/>
      <w:r>
        <w:rPr>
          <w:rStyle w:val="token"/>
          <w:color w:val="669900"/>
          <w:sz w:val="24"/>
          <w:szCs w:val="24"/>
        </w:rPr>
        <w:t>"</w:t>
      </w:r>
    </w:p>
    <w:p w14:paraId="1FAEDCEB" w14:textId="77777777" w:rsidR="00BC34DD" w:rsidRDefault="00BC34DD" w:rsidP="00BC34DD">
      <w:pPr>
        <w:pStyle w:val="NormalWeb"/>
        <w:spacing w:before="240" w:beforeAutospacing="0" w:after="240" w:afterAutospacing="0"/>
        <w:rPr>
          <w:color w:val="000000"/>
        </w:rPr>
      </w:pPr>
      <w:r>
        <w:rPr>
          <w:color w:val="000000"/>
        </w:rPr>
        <w:t>Notice that </w:t>
      </w:r>
      <w:proofErr w:type="spellStart"/>
      <w:r>
        <w:rPr>
          <w:rStyle w:val="code"/>
          <w:rFonts w:ascii="Lucida Console" w:eastAsiaTheme="majorEastAsia" w:hAnsi="Lucida Console"/>
          <w:color w:val="000000"/>
          <w:shd w:val="clear" w:color="auto" w:fill="F2F2F2"/>
        </w:rPr>
        <w:t>YourID</w:t>
      </w:r>
      <w:proofErr w:type="spellEnd"/>
      <w:r>
        <w:rPr>
          <w:rStyle w:val="code"/>
          <w:rFonts w:ascii="Lucida Console" w:eastAsiaTheme="majorEastAsia" w:hAnsi="Lucida Console"/>
          <w:color w:val="000000"/>
          <w:shd w:val="clear" w:color="auto" w:fill="F2F2F2"/>
        </w:rPr>
        <w:t>="{YOUR-ID}"</w:t>
      </w:r>
      <w:r>
        <w:rPr>
          <w:color w:val="000000"/>
        </w:rPr>
        <w:t> should be updated to </w:t>
      </w:r>
      <w:proofErr w:type="spellStart"/>
      <w:r>
        <w:rPr>
          <w:rStyle w:val="code"/>
          <w:rFonts w:ascii="Lucida Console" w:eastAsiaTheme="majorEastAsia" w:hAnsi="Lucida Console"/>
          <w:color w:val="000000"/>
          <w:shd w:val="clear" w:color="auto" w:fill="F2F2F2"/>
        </w:rPr>
        <w:t>YourID</w:t>
      </w:r>
      <w:proofErr w:type="spellEnd"/>
      <w:r>
        <w:rPr>
          <w:rStyle w:val="code"/>
          <w:rFonts w:ascii="Lucida Console" w:eastAsiaTheme="majorEastAsia" w:hAnsi="Lucida Console"/>
          <w:color w:val="000000"/>
          <w:shd w:val="clear" w:color="auto" w:fill="F2F2F2"/>
        </w:rPr>
        <w:t>="CAH191216"</w:t>
      </w:r>
      <w:r>
        <w:rPr>
          <w:color w:val="000000"/>
        </w:rPr>
        <w:t> - you do not change </w:t>
      </w:r>
      <w:r>
        <w:rPr>
          <w:rStyle w:val="code"/>
          <w:rFonts w:ascii="Lucida Console" w:eastAsiaTheme="majorEastAsia" w:hAnsi="Lucida Console"/>
          <w:color w:val="000000"/>
          <w:shd w:val="clear" w:color="auto" w:fill="F2F2F2"/>
        </w:rPr>
        <w:t>$</w:t>
      </w:r>
      <w:proofErr w:type="spellStart"/>
      <w:r>
        <w:rPr>
          <w:rStyle w:val="code"/>
          <w:rFonts w:ascii="Lucida Console" w:eastAsiaTheme="majorEastAsia" w:hAnsi="Lucida Console"/>
          <w:color w:val="000000"/>
          <w:shd w:val="clear" w:color="auto" w:fill="F2F2F2"/>
        </w:rPr>
        <w:t>YourID</w:t>
      </w:r>
      <w:proofErr w:type="spellEnd"/>
      <w:r>
        <w:rPr>
          <w:color w:val="000000"/>
        </w:rPr>
        <w:t>. Similarly, in C# you might see:</w:t>
      </w:r>
    </w:p>
    <w:p w14:paraId="125DE47D" w14:textId="77777777" w:rsidR="00BC34DD" w:rsidRDefault="00BC34DD" w:rsidP="00BC34DD">
      <w:pPr>
        <w:pStyle w:val="HTMLPreformatted"/>
        <w:shd w:val="clear" w:color="auto" w:fill="F2F2F2"/>
        <w:rPr>
          <w:rStyle w:val="HTMLCode"/>
          <w:color w:val="000000"/>
          <w:sz w:val="24"/>
          <w:szCs w:val="24"/>
        </w:rPr>
      </w:pPr>
      <w:r>
        <w:rPr>
          <w:rStyle w:val="token"/>
          <w:color w:val="0077AA"/>
          <w:sz w:val="24"/>
          <w:szCs w:val="24"/>
        </w:rPr>
        <w:t>private</w:t>
      </w:r>
      <w:r>
        <w:rPr>
          <w:rStyle w:val="HTMLCode"/>
          <w:color w:val="000000"/>
          <w:sz w:val="24"/>
          <w:szCs w:val="24"/>
        </w:rPr>
        <w:t xml:space="preserve"> </w:t>
      </w:r>
      <w:r>
        <w:rPr>
          <w:rStyle w:val="token"/>
          <w:color w:val="0077AA"/>
          <w:sz w:val="24"/>
          <w:szCs w:val="24"/>
        </w:rPr>
        <w:t>string</w:t>
      </w:r>
      <w:r>
        <w:rPr>
          <w:rStyle w:val="HTMLCode"/>
          <w:color w:val="000000"/>
          <w:sz w:val="24"/>
          <w:szCs w:val="24"/>
        </w:rPr>
        <w:t xml:space="preserve"> _</w:t>
      </w:r>
      <w:proofErr w:type="spellStart"/>
      <w:r>
        <w:rPr>
          <w:rStyle w:val="HTMLCode"/>
          <w:color w:val="000000"/>
          <w:sz w:val="24"/>
          <w:szCs w:val="24"/>
        </w:rPr>
        <w:t>yourId</w:t>
      </w:r>
      <w:proofErr w:type="spellEnd"/>
      <w:r>
        <w:rPr>
          <w:rStyle w:val="HTMLCode"/>
          <w:color w:val="000000"/>
          <w:sz w:val="24"/>
          <w:szCs w:val="24"/>
        </w:rPr>
        <w:t xml:space="preserve"> </w:t>
      </w:r>
      <w:r>
        <w:rPr>
          <w:rStyle w:val="token"/>
          <w:color w:val="9A6E3A"/>
          <w:sz w:val="24"/>
          <w:szCs w:val="24"/>
        </w:rPr>
        <w:t>=</w:t>
      </w:r>
      <w:r>
        <w:rPr>
          <w:rStyle w:val="HTMLCode"/>
          <w:color w:val="000000"/>
          <w:sz w:val="24"/>
          <w:szCs w:val="24"/>
        </w:rPr>
        <w:t xml:space="preserve"> </w:t>
      </w:r>
      <w:r>
        <w:rPr>
          <w:rStyle w:val="token"/>
          <w:color w:val="669900"/>
          <w:sz w:val="24"/>
          <w:szCs w:val="24"/>
        </w:rPr>
        <w:t>"{YOUR-ID}</w:t>
      </w:r>
      <w:proofErr w:type="gramStart"/>
      <w:r>
        <w:rPr>
          <w:rStyle w:val="token"/>
          <w:color w:val="669900"/>
          <w:sz w:val="24"/>
          <w:szCs w:val="24"/>
        </w:rPr>
        <w:t>"</w:t>
      </w:r>
      <w:r>
        <w:rPr>
          <w:rStyle w:val="token"/>
          <w:color w:val="999999"/>
          <w:sz w:val="24"/>
          <w:szCs w:val="24"/>
        </w:rPr>
        <w:t>;</w:t>
      </w:r>
      <w:proofErr w:type="gramEnd"/>
    </w:p>
    <w:p w14:paraId="37133CF8" w14:textId="77777777" w:rsidR="00BC34DD" w:rsidRDefault="00BC34DD" w:rsidP="00BC34DD">
      <w:pPr>
        <w:pStyle w:val="HTMLPreformatted"/>
        <w:shd w:val="clear" w:color="auto" w:fill="F2F2F2"/>
        <w:rPr>
          <w:rStyle w:val="HTMLCode"/>
          <w:color w:val="000000"/>
          <w:sz w:val="24"/>
          <w:szCs w:val="24"/>
        </w:rPr>
      </w:pPr>
      <w:r>
        <w:rPr>
          <w:rStyle w:val="token"/>
          <w:color w:val="0077AA"/>
          <w:sz w:val="24"/>
          <w:szCs w:val="24"/>
        </w:rPr>
        <w:t>private</w:t>
      </w:r>
      <w:r>
        <w:rPr>
          <w:rStyle w:val="HTMLCode"/>
          <w:color w:val="000000"/>
          <w:sz w:val="24"/>
          <w:szCs w:val="24"/>
        </w:rPr>
        <w:t xml:space="preserve"> </w:t>
      </w:r>
      <w:r>
        <w:rPr>
          <w:rStyle w:val="token"/>
          <w:color w:val="0077AA"/>
          <w:sz w:val="24"/>
          <w:szCs w:val="24"/>
        </w:rPr>
        <w:t>string</w:t>
      </w:r>
      <w:r>
        <w:rPr>
          <w:rStyle w:val="HTMLCode"/>
          <w:color w:val="000000"/>
          <w:sz w:val="24"/>
          <w:szCs w:val="24"/>
        </w:rPr>
        <w:t xml:space="preserve"> _</w:t>
      </w:r>
      <w:proofErr w:type="spellStart"/>
      <w:r>
        <w:rPr>
          <w:rStyle w:val="HTMLCode"/>
          <w:color w:val="000000"/>
          <w:sz w:val="24"/>
          <w:szCs w:val="24"/>
        </w:rPr>
        <w:t>rgName</w:t>
      </w:r>
      <w:proofErr w:type="spellEnd"/>
      <w:r>
        <w:rPr>
          <w:rStyle w:val="HTMLCode"/>
          <w:color w:val="000000"/>
          <w:sz w:val="24"/>
          <w:szCs w:val="24"/>
        </w:rPr>
        <w:t xml:space="preserve"> </w:t>
      </w:r>
      <w:r>
        <w:rPr>
          <w:rStyle w:val="token"/>
          <w:color w:val="9A6E3A"/>
          <w:sz w:val="24"/>
          <w:szCs w:val="24"/>
        </w:rPr>
        <w:t>=</w:t>
      </w:r>
      <w:r>
        <w:rPr>
          <w:rStyle w:val="HTMLCode"/>
          <w:color w:val="000000"/>
          <w:sz w:val="24"/>
          <w:szCs w:val="24"/>
        </w:rPr>
        <w:t xml:space="preserve"> </w:t>
      </w:r>
      <w:r>
        <w:rPr>
          <w:rStyle w:val="token"/>
          <w:color w:val="669900"/>
          <w:sz w:val="24"/>
          <w:szCs w:val="24"/>
        </w:rPr>
        <w:t>"AZ-220-RG</w:t>
      </w:r>
      <w:proofErr w:type="gramStart"/>
      <w:r>
        <w:rPr>
          <w:rStyle w:val="token"/>
          <w:color w:val="669900"/>
          <w:sz w:val="24"/>
          <w:szCs w:val="24"/>
        </w:rPr>
        <w:t>"</w:t>
      </w:r>
      <w:r>
        <w:rPr>
          <w:rStyle w:val="token"/>
          <w:color w:val="999999"/>
          <w:sz w:val="24"/>
          <w:szCs w:val="24"/>
        </w:rPr>
        <w:t>;</w:t>
      </w:r>
      <w:proofErr w:type="gramEnd"/>
    </w:p>
    <w:p w14:paraId="7816BA5A" w14:textId="77777777" w:rsidR="00BC34DD" w:rsidRDefault="00BC34DD" w:rsidP="00BC34DD">
      <w:pPr>
        <w:pStyle w:val="HTMLPreformatted"/>
        <w:shd w:val="clear" w:color="auto" w:fill="F2F2F2"/>
        <w:rPr>
          <w:color w:val="000000"/>
          <w:sz w:val="24"/>
          <w:szCs w:val="24"/>
        </w:rPr>
      </w:pPr>
      <w:r>
        <w:rPr>
          <w:rStyle w:val="token"/>
          <w:color w:val="0077AA"/>
          <w:sz w:val="24"/>
          <w:szCs w:val="24"/>
        </w:rPr>
        <w:t>private</w:t>
      </w:r>
      <w:r>
        <w:rPr>
          <w:rStyle w:val="HTMLCode"/>
          <w:color w:val="000000"/>
          <w:sz w:val="24"/>
          <w:szCs w:val="24"/>
        </w:rPr>
        <w:t xml:space="preserve"> </w:t>
      </w:r>
      <w:r>
        <w:rPr>
          <w:rStyle w:val="token"/>
          <w:color w:val="0077AA"/>
          <w:sz w:val="24"/>
          <w:szCs w:val="24"/>
        </w:rPr>
        <w:t>string</w:t>
      </w:r>
      <w:r>
        <w:rPr>
          <w:rStyle w:val="HTMLCode"/>
          <w:color w:val="000000"/>
          <w:sz w:val="24"/>
          <w:szCs w:val="24"/>
        </w:rPr>
        <w:t xml:space="preserve"> _</w:t>
      </w:r>
      <w:proofErr w:type="spellStart"/>
      <w:r>
        <w:rPr>
          <w:rStyle w:val="HTMLCode"/>
          <w:color w:val="000000"/>
          <w:sz w:val="24"/>
          <w:szCs w:val="24"/>
        </w:rPr>
        <w:t>iotHubName</w:t>
      </w:r>
      <w:proofErr w:type="spellEnd"/>
      <w:r>
        <w:rPr>
          <w:rStyle w:val="HTMLCode"/>
          <w:color w:val="000000"/>
          <w:sz w:val="24"/>
          <w:szCs w:val="24"/>
        </w:rPr>
        <w:t xml:space="preserve"> </w:t>
      </w:r>
      <w:r>
        <w:rPr>
          <w:rStyle w:val="token"/>
          <w:color w:val="9A6E3A"/>
          <w:sz w:val="24"/>
          <w:szCs w:val="24"/>
        </w:rPr>
        <w:t>=</w:t>
      </w:r>
      <w:r>
        <w:rPr>
          <w:rStyle w:val="HTMLCode"/>
          <w:color w:val="000000"/>
          <w:sz w:val="24"/>
          <w:szCs w:val="24"/>
        </w:rPr>
        <w:t xml:space="preserve"> $</w:t>
      </w:r>
      <w:r>
        <w:rPr>
          <w:rStyle w:val="token"/>
          <w:color w:val="669900"/>
          <w:sz w:val="24"/>
          <w:szCs w:val="24"/>
        </w:rPr>
        <w:t>"AZ-220-HUB-{_</w:t>
      </w:r>
      <w:proofErr w:type="spellStart"/>
      <w:r>
        <w:rPr>
          <w:rStyle w:val="token"/>
          <w:color w:val="669900"/>
          <w:sz w:val="24"/>
          <w:szCs w:val="24"/>
        </w:rPr>
        <w:t>yourId</w:t>
      </w:r>
      <w:proofErr w:type="spellEnd"/>
      <w:r>
        <w:rPr>
          <w:rStyle w:val="token"/>
          <w:color w:val="669900"/>
          <w:sz w:val="24"/>
          <w:szCs w:val="24"/>
        </w:rPr>
        <w:t>}</w:t>
      </w:r>
      <w:proofErr w:type="gramStart"/>
      <w:r>
        <w:rPr>
          <w:rStyle w:val="token"/>
          <w:color w:val="669900"/>
          <w:sz w:val="24"/>
          <w:szCs w:val="24"/>
        </w:rPr>
        <w:t>"</w:t>
      </w:r>
      <w:r>
        <w:rPr>
          <w:rStyle w:val="token"/>
          <w:color w:val="999999"/>
          <w:sz w:val="24"/>
          <w:szCs w:val="24"/>
        </w:rPr>
        <w:t>;</w:t>
      </w:r>
      <w:proofErr w:type="gramEnd"/>
    </w:p>
    <w:p w14:paraId="1AF7FABF" w14:textId="77777777" w:rsidR="00BC34DD" w:rsidRDefault="00BC34DD" w:rsidP="00BC34DD">
      <w:pPr>
        <w:pStyle w:val="NormalWeb"/>
        <w:spacing w:before="240" w:beforeAutospacing="0" w:after="240" w:afterAutospacing="0"/>
        <w:rPr>
          <w:color w:val="000000"/>
        </w:rPr>
      </w:pPr>
      <w:r>
        <w:rPr>
          <w:color w:val="000000"/>
        </w:rPr>
        <w:t>Again, </w:t>
      </w:r>
      <w:r>
        <w:rPr>
          <w:rStyle w:val="code"/>
          <w:rFonts w:ascii="Lucida Console" w:eastAsiaTheme="majorEastAsia" w:hAnsi="Lucida Console"/>
          <w:color w:val="000000"/>
          <w:shd w:val="clear" w:color="auto" w:fill="F2F2F2"/>
        </w:rPr>
        <w:t>private string _</w:t>
      </w:r>
      <w:proofErr w:type="spellStart"/>
      <w:r>
        <w:rPr>
          <w:rStyle w:val="code"/>
          <w:rFonts w:ascii="Lucida Console" w:eastAsiaTheme="majorEastAsia" w:hAnsi="Lucida Console"/>
          <w:color w:val="000000"/>
          <w:shd w:val="clear" w:color="auto" w:fill="F2F2F2"/>
        </w:rPr>
        <w:t>yourId</w:t>
      </w:r>
      <w:proofErr w:type="spellEnd"/>
      <w:r>
        <w:rPr>
          <w:rStyle w:val="code"/>
          <w:rFonts w:ascii="Lucida Console" w:eastAsiaTheme="majorEastAsia" w:hAnsi="Lucida Console"/>
          <w:color w:val="000000"/>
          <w:shd w:val="clear" w:color="auto" w:fill="F2F2F2"/>
        </w:rPr>
        <w:t xml:space="preserve"> = "{YOUR-ID}";</w:t>
      </w:r>
      <w:r>
        <w:rPr>
          <w:color w:val="000000"/>
        </w:rPr>
        <w:t> should be updated to </w:t>
      </w:r>
      <w:r>
        <w:rPr>
          <w:rStyle w:val="code"/>
          <w:rFonts w:ascii="Lucida Console" w:eastAsiaTheme="majorEastAsia" w:hAnsi="Lucida Console"/>
          <w:color w:val="000000"/>
          <w:shd w:val="clear" w:color="auto" w:fill="F2F2F2"/>
        </w:rPr>
        <w:t>private string _</w:t>
      </w:r>
      <w:proofErr w:type="spellStart"/>
      <w:r>
        <w:rPr>
          <w:rStyle w:val="code"/>
          <w:rFonts w:ascii="Lucida Console" w:eastAsiaTheme="majorEastAsia" w:hAnsi="Lucida Console"/>
          <w:color w:val="000000"/>
          <w:shd w:val="clear" w:color="auto" w:fill="F2F2F2"/>
        </w:rPr>
        <w:t>yourId</w:t>
      </w:r>
      <w:proofErr w:type="spellEnd"/>
      <w:r>
        <w:rPr>
          <w:rStyle w:val="code"/>
          <w:rFonts w:ascii="Lucida Console" w:eastAsiaTheme="majorEastAsia" w:hAnsi="Lucida Console"/>
          <w:color w:val="000000"/>
          <w:shd w:val="clear" w:color="auto" w:fill="F2F2F2"/>
        </w:rPr>
        <w:t xml:space="preserve"> = "{CAH191216}";</w:t>
      </w:r>
      <w:r>
        <w:rPr>
          <w:color w:val="000000"/>
        </w:rPr>
        <w:t> - you do not change </w:t>
      </w:r>
      <w:r>
        <w:rPr>
          <w:rStyle w:val="code"/>
          <w:rFonts w:ascii="Lucida Console" w:eastAsiaTheme="majorEastAsia" w:hAnsi="Lucida Console"/>
          <w:color w:val="000000"/>
          <w:shd w:val="clear" w:color="auto" w:fill="F2F2F2"/>
        </w:rPr>
        <w:t>{_</w:t>
      </w:r>
      <w:proofErr w:type="spellStart"/>
      <w:r>
        <w:rPr>
          <w:rStyle w:val="code"/>
          <w:rFonts w:ascii="Lucida Console" w:eastAsiaTheme="majorEastAsia" w:hAnsi="Lucida Console"/>
          <w:color w:val="000000"/>
          <w:shd w:val="clear" w:color="auto" w:fill="F2F2F2"/>
        </w:rPr>
        <w:t>yourId</w:t>
      </w:r>
      <w:proofErr w:type="spellEnd"/>
      <w:r>
        <w:rPr>
          <w:rStyle w:val="code"/>
          <w:rFonts w:ascii="Lucida Console" w:eastAsiaTheme="majorEastAsia" w:hAnsi="Lucida Console"/>
          <w:color w:val="000000"/>
          <w:shd w:val="clear" w:color="auto" w:fill="F2F2F2"/>
        </w:rPr>
        <w:t>}</w:t>
      </w:r>
      <w:r>
        <w:rPr>
          <w:color w:val="000000"/>
        </w:rPr>
        <w:t>.</w:t>
      </w:r>
    </w:p>
    <w:p w14:paraId="11CB7EB8" w14:textId="1FA21DFA" w:rsidR="00D8029F" w:rsidRDefault="00D8029F"/>
    <w:p w14:paraId="2964B911" w14:textId="181C9253" w:rsidR="00BC34DD" w:rsidRDefault="00BC34DD"/>
    <w:p w14:paraId="60311B4C" w14:textId="77777777" w:rsidR="00BC34DD" w:rsidRDefault="00BC34DD" w:rsidP="00BC34DD">
      <w:pPr>
        <w:pStyle w:val="Heading3"/>
        <w:spacing w:before="240" w:after="240"/>
        <w:rPr>
          <w:color w:val="204262"/>
          <w:sz w:val="36"/>
          <w:szCs w:val="36"/>
        </w:rPr>
      </w:pPr>
      <w:r>
        <w:rPr>
          <w:color w:val="204262"/>
          <w:sz w:val="36"/>
          <w:szCs w:val="36"/>
        </w:rPr>
        <w:t>Module Labs</w:t>
      </w:r>
    </w:p>
    <w:p w14:paraId="56F10CF9" w14:textId="77777777" w:rsidR="00BC34DD" w:rsidRDefault="00BC34DD" w:rsidP="00BC34DD">
      <w:pPr>
        <w:pStyle w:val="NormalWeb"/>
        <w:spacing w:before="240" w:beforeAutospacing="0" w:after="240" w:afterAutospacing="0"/>
        <w:rPr>
          <w:color w:val="000000"/>
        </w:rPr>
      </w:pPr>
      <w:r>
        <w:rPr>
          <w:color w:val="000000"/>
        </w:rPr>
        <w:t>Your course instructor will provide guidance on accessing the module lab instructions</w:t>
      </w:r>
    </w:p>
    <w:p w14:paraId="788B888A" w14:textId="77777777" w:rsidR="00BC34DD" w:rsidRDefault="00BC34DD" w:rsidP="00BC34DD">
      <w:pPr>
        <w:pStyle w:val="NormalWeb"/>
        <w:numPr>
          <w:ilvl w:val="0"/>
          <w:numId w:val="45"/>
        </w:numPr>
        <w:spacing w:before="0" w:beforeAutospacing="0" w:after="0" w:afterAutospacing="0"/>
        <w:ind w:left="400"/>
        <w:rPr>
          <w:color w:val="000000"/>
        </w:rPr>
      </w:pPr>
      <w:r>
        <w:rPr>
          <w:color w:val="000000"/>
        </w:rPr>
        <w:t>Lab 1: Getting Started with Azure</w:t>
      </w:r>
    </w:p>
    <w:p w14:paraId="1C021F67" w14:textId="77777777" w:rsidR="00BC34DD" w:rsidRDefault="00BC34DD" w:rsidP="00BC34DD">
      <w:pPr>
        <w:pStyle w:val="NormalWeb"/>
        <w:numPr>
          <w:ilvl w:val="0"/>
          <w:numId w:val="45"/>
        </w:numPr>
        <w:spacing w:before="0" w:beforeAutospacing="0" w:after="0" w:afterAutospacing="0"/>
        <w:ind w:left="400"/>
        <w:rPr>
          <w:color w:val="000000"/>
        </w:rPr>
      </w:pPr>
      <w:r>
        <w:rPr>
          <w:color w:val="000000"/>
        </w:rPr>
        <w:t>Lab 2: Getting Started with Azure IoT Services</w:t>
      </w:r>
    </w:p>
    <w:p w14:paraId="187B8345" w14:textId="77777777" w:rsidR="00BC34DD" w:rsidRDefault="00BC34DD" w:rsidP="00BC34DD">
      <w:pPr>
        <w:pStyle w:val="NormalWeb"/>
        <w:spacing w:before="240" w:beforeAutospacing="0" w:after="240" w:afterAutospacing="0"/>
        <w:rPr>
          <w:color w:val="000000"/>
        </w:rPr>
      </w:pPr>
      <w:r>
        <w:rPr>
          <w:b/>
          <w:bCs/>
          <w:color w:val="000000"/>
        </w:rPr>
        <w:t>WARNING</w:t>
      </w:r>
      <w:r>
        <w:rPr>
          <w:color w:val="000000"/>
        </w:rPr>
        <w:t>: Be prepared for UI changes</w:t>
      </w:r>
    </w:p>
    <w:p w14:paraId="5567A12B" w14:textId="77777777" w:rsidR="00BC34DD" w:rsidRDefault="00BC34DD" w:rsidP="00BC34DD">
      <w:pPr>
        <w:pStyle w:val="NormalWeb"/>
        <w:spacing w:before="240" w:beforeAutospacing="0" w:after="240" w:afterAutospacing="0"/>
        <w:rPr>
          <w:color w:val="000000"/>
        </w:rPr>
      </w:pPr>
      <w:r>
        <w:rPr>
          <w:color w:val="000000"/>
        </w:rPr>
        <w:t>Given the dynamic nature of Microsoft cloud tools, you may experience user interface (UI) changes that were made following the development of this training content that do not match up with lab instructions presented in this lab manual.</w:t>
      </w:r>
    </w:p>
    <w:p w14:paraId="039EC3D2" w14:textId="77777777" w:rsidR="00BC34DD" w:rsidRDefault="00BC34DD" w:rsidP="00BC34DD">
      <w:pPr>
        <w:pStyle w:val="NormalWeb"/>
        <w:spacing w:before="240" w:beforeAutospacing="0" w:after="240" w:afterAutospacing="0"/>
        <w:rPr>
          <w:color w:val="000000"/>
        </w:rPr>
      </w:pPr>
      <w:r>
        <w:rPr>
          <w:color w:val="000000"/>
        </w:rPr>
        <w:t>The Microsoft Learning team will update this training course as soon as we can when any such changes are brought to our attention. However, given the dynamic nature of cloud updates, you may run into UI changes before this training content is updated. If this occurs, you will have to adapt to the changes and work through them in the labs as needed.</w:t>
      </w:r>
    </w:p>
    <w:p w14:paraId="1B264921" w14:textId="11251D2C" w:rsidR="00BC34DD" w:rsidRDefault="00BC34DD"/>
    <w:p w14:paraId="3414BC20" w14:textId="77777777" w:rsidR="00BC34DD" w:rsidRDefault="00BC34DD" w:rsidP="00BC34DD">
      <w:pPr>
        <w:pStyle w:val="Heading3"/>
        <w:spacing w:before="240" w:after="240"/>
        <w:rPr>
          <w:color w:val="204262"/>
          <w:sz w:val="36"/>
          <w:szCs w:val="36"/>
        </w:rPr>
      </w:pPr>
      <w:r>
        <w:rPr>
          <w:color w:val="204262"/>
          <w:sz w:val="36"/>
          <w:szCs w:val="36"/>
        </w:rPr>
        <w:t>Module Review Questions</w:t>
      </w:r>
    </w:p>
    <w:p w14:paraId="1A81D60C" w14:textId="77777777" w:rsidR="00BC34DD" w:rsidRDefault="00BC34DD" w:rsidP="00BC34DD">
      <w:pPr>
        <w:pStyle w:val="Heading4"/>
        <w:spacing w:before="240" w:after="240"/>
        <w:rPr>
          <w:color w:val="30506E"/>
          <w:sz w:val="32"/>
          <w:szCs w:val="32"/>
        </w:rPr>
      </w:pPr>
      <w:r>
        <w:rPr>
          <w:color w:val="30506E"/>
          <w:sz w:val="32"/>
          <w:szCs w:val="32"/>
        </w:rPr>
        <w:t>Review Question 1.1</w:t>
      </w:r>
    </w:p>
    <w:p w14:paraId="01FD3A3E" w14:textId="77777777" w:rsidR="00BC34DD" w:rsidRDefault="00BC34DD" w:rsidP="00BC34DD">
      <w:pPr>
        <w:pStyle w:val="NormalWeb"/>
        <w:spacing w:before="240" w:beforeAutospacing="0" w:after="240" w:afterAutospacing="0"/>
        <w:rPr>
          <w:color w:val="000000"/>
        </w:rPr>
      </w:pPr>
      <w:r>
        <w:rPr>
          <w:color w:val="000000"/>
        </w:rPr>
        <w:t>You have been asked to join a team that will be working on an IoT solution for your company. You begin by reviewing a high-level reference architecture diagram for the proposed IoT solution. You see “cloud gateway” listed on the diagram. What is the primary purpose of the cloud gateway? (choose one best answer)</w:t>
      </w:r>
    </w:p>
    <w:p w14:paraId="6AB0129F" w14:textId="23491C7A" w:rsidR="00BC34DD" w:rsidRDefault="00BC34DD" w:rsidP="00BC34DD">
      <w:pPr>
        <w:numPr>
          <w:ilvl w:val="0"/>
          <w:numId w:val="46"/>
        </w:numPr>
        <w:spacing w:before="100" w:beforeAutospacing="1" w:after="200" w:line="240" w:lineRule="auto"/>
        <w:ind w:left="400"/>
        <w:rPr>
          <w:color w:val="000000"/>
        </w:rPr>
      </w:pPr>
      <w:r>
        <w:rPr>
          <w:color w:val="000000"/>
        </w:rPr>
        <w:object w:dxaOrig="225" w:dyaOrig="225" w14:anchorId="6FCA18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2" type="#_x0000_t75" style="width:18pt;height:15.6pt" o:ole="">
            <v:imagedata r:id="rId40" o:title=""/>
          </v:shape>
          <w:control r:id="rId41" w:name="DefaultOcxName" w:shapeid="_x0000_i1312"/>
        </w:object>
      </w:r>
      <w:r>
        <w:rPr>
          <w:color w:val="000000"/>
        </w:rPr>
        <w:t>It facilitates the execution of actions based on insights garnered from device telemetry data during stream processing.</w:t>
      </w:r>
    </w:p>
    <w:p w14:paraId="7FC73D25" w14:textId="4CBDAAA0" w:rsidR="00BC34DD" w:rsidRDefault="00BC34DD" w:rsidP="00BC34DD">
      <w:pPr>
        <w:numPr>
          <w:ilvl w:val="0"/>
          <w:numId w:val="46"/>
        </w:numPr>
        <w:spacing w:before="100" w:beforeAutospacing="1" w:after="200" w:line="240" w:lineRule="auto"/>
        <w:ind w:left="400"/>
        <w:rPr>
          <w:color w:val="000000"/>
        </w:rPr>
      </w:pPr>
      <w:r>
        <w:rPr>
          <w:color w:val="000000"/>
        </w:rPr>
        <w:object w:dxaOrig="225" w:dyaOrig="225" w14:anchorId="372A4D21">
          <v:shape id="_x0000_i1315" type="#_x0000_t75" style="width:18pt;height:15.6pt" o:ole="">
            <v:imagedata r:id="rId40" o:title=""/>
          </v:shape>
          <w:control r:id="rId42" w:name="DefaultOcxName1" w:shapeid="_x0000_i1315"/>
        </w:object>
      </w:r>
      <w:r>
        <w:rPr>
          <w:color w:val="000000"/>
        </w:rPr>
        <w:t>It provides secure connectivity, telemetry and event ingestion, and device management capabilities.</w:t>
      </w:r>
    </w:p>
    <w:p w14:paraId="1981AE0D" w14:textId="73A71807" w:rsidR="00BC34DD" w:rsidRDefault="00BC34DD" w:rsidP="00BC34DD">
      <w:pPr>
        <w:numPr>
          <w:ilvl w:val="0"/>
          <w:numId w:val="46"/>
        </w:numPr>
        <w:spacing w:before="100" w:beforeAutospacing="1" w:after="200" w:line="240" w:lineRule="auto"/>
        <w:ind w:left="400"/>
        <w:rPr>
          <w:color w:val="000000"/>
        </w:rPr>
      </w:pPr>
      <w:r>
        <w:rPr>
          <w:color w:val="000000"/>
        </w:rPr>
        <w:object w:dxaOrig="225" w:dyaOrig="225" w14:anchorId="6CDDC486">
          <v:shape id="_x0000_i1318" type="#_x0000_t75" style="width:18pt;height:15.6pt" o:ole="">
            <v:imagedata r:id="rId40" o:title=""/>
          </v:shape>
          <w:control r:id="rId43" w:name="DefaultOcxName2" w:shapeid="_x0000_i1318"/>
        </w:object>
      </w:r>
      <w:r>
        <w:rPr>
          <w:color w:val="000000"/>
        </w:rPr>
        <w:t>It provides operational information and displays reports through a browser interface.</w:t>
      </w:r>
    </w:p>
    <w:p w14:paraId="1EFEFB12" w14:textId="36A19C68" w:rsidR="00BC34DD" w:rsidRDefault="00BC34DD" w:rsidP="00BC34DD">
      <w:pPr>
        <w:numPr>
          <w:ilvl w:val="0"/>
          <w:numId w:val="46"/>
        </w:numPr>
        <w:spacing w:before="100" w:beforeAutospacing="1" w:after="200" w:line="240" w:lineRule="auto"/>
        <w:ind w:left="400"/>
        <w:rPr>
          <w:color w:val="000000"/>
        </w:rPr>
      </w:pPr>
      <w:r>
        <w:rPr>
          <w:color w:val="000000"/>
        </w:rPr>
        <w:object w:dxaOrig="225" w:dyaOrig="225" w14:anchorId="12C94B35">
          <v:shape id="_x0000_i1321" type="#_x0000_t75" style="width:18pt;height:15.6pt" o:ole="">
            <v:imagedata r:id="rId40" o:title=""/>
          </v:shape>
          <w:control r:id="rId44" w:name="DefaultOcxName3" w:shapeid="_x0000_i1321"/>
        </w:object>
      </w:r>
      <w:r>
        <w:rPr>
          <w:color w:val="000000"/>
        </w:rPr>
        <w:t>It gathers input values from connected sensors and sends telemetry to the cloud.</w:t>
      </w:r>
    </w:p>
    <w:p w14:paraId="36F2ACEB" w14:textId="3723FE55" w:rsidR="00BC34DD" w:rsidRDefault="00BC34DD" w:rsidP="00BC34DD">
      <w:pPr>
        <w:numPr>
          <w:ilvl w:val="0"/>
          <w:numId w:val="46"/>
        </w:numPr>
        <w:spacing w:before="100" w:beforeAutospacing="1" w:after="200" w:line="240" w:lineRule="auto"/>
        <w:ind w:left="400"/>
        <w:rPr>
          <w:color w:val="000000"/>
        </w:rPr>
      </w:pPr>
      <w:r>
        <w:rPr>
          <w:color w:val="000000"/>
        </w:rPr>
        <w:object w:dxaOrig="225" w:dyaOrig="225" w14:anchorId="4F56F3EA">
          <v:shape id="_x0000_i1324" type="#_x0000_t75" style="width:18pt;height:15.6pt" o:ole="">
            <v:imagedata r:id="rId40" o:title=""/>
          </v:shape>
          <w:control r:id="rId45" w:name="DefaultOcxName4" w:shapeid="_x0000_i1324"/>
        </w:object>
      </w:r>
      <w:r>
        <w:rPr>
          <w:color w:val="000000"/>
        </w:rPr>
        <w:t>It provides immediate and long-term access to telemetry data.</w:t>
      </w:r>
    </w:p>
    <w:p w14:paraId="16E082DF" w14:textId="77777777" w:rsidR="00BC34DD" w:rsidRDefault="00BC34DD" w:rsidP="00BC34DD">
      <w:pPr>
        <w:spacing w:after="0"/>
        <w:rPr>
          <w:color w:val="000000"/>
        </w:rPr>
      </w:pPr>
      <w:r>
        <w:rPr>
          <w:color w:val="000000"/>
        </w:rPr>
        <w:t>Check Answers</w:t>
      </w:r>
    </w:p>
    <w:p w14:paraId="3E097423" w14:textId="77777777" w:rsidR="00BC34DD" w:rsidRDefault="00BC34DD" w:rsidP="00BC34DD">
      <w:pPr>
        <w:pStyle w:val="Heading4"/>
        <w:spacing w:before="240" w:after="240"/>
        <w:rPr>
          <w:color w:val="30506E"/>
          <w:sz w:val="32"/>
          <w:szCs w:val="32"/>
        </w:rPr>
      </w:pPr>
      <w:r>
        <w:rPr>
          <w:color w:val="30506E"/>
          <w:sz w:val="32"/>
          <w:szCs w:val="32"/>
        </w:rPr>
        <w:t>Review Question 1.2</w:t>
      </w:r>
    </w:p>
    <w:p w14:paraId="0BB9355D" w14:textId="77777777" w:rsidR="00BC34DD" w:rsidRDefault="00BC34DD" w:rsidP="00BC34DD">
      <w:pPr>
        <w:pStyle w:val="NormalWeb"/>
        <w:spacing w:before="240" w:beforeAutospacing="0" w:after="240" w:afterAutospacing="0"/>
        <w:rPr>
          <w:color w:val="000000"/>
        </w:rPr>
      </w:pPr>
      <w:r>
        <w:rPr>
          <w:color w:val="000000"/>
        </w:rPr>
        <w:t>You have been asked to join a team that will be working on an IoT solution for your company. You know that security is an important consideration. When you review the proposed architecture diagram, you don’t see security listed. Where should security be called out on the architecture diagram? (choose one best answer)</w:t>
      </w:r>
    </w:p>
    <w:p w14:paraId="5B40F1AC" w14:textId="4FBE28D0" w:rsidR="00BC34DD" w:rsidRDefault="00BC34DD" w:rsidP="00BC34DD">
      <w:pPr>
        <w:numPr>
          <w:ilvl w:val="0"/>
          <w:numId w:val="47"/>
        </w:numPr>
        <w:spacing w:before="100" w:beforeAutospacing="1" w:after="200" w:line="240" w:lineRule="auto"/>
        <w:ind w:left="400"/>
        <w:rPr>
          <w:color w:val="000000"/>
        </w:rPr>
      </w:pPr>
      <w:r>
        <w:rPr>
          <w:color w:val="000000"/>
        </w:rPr>
        <w:object w:dxaOrig="225" w:dyaOrig="225" w14:anchorId="55D832AC">
          <v:shape id="_x0000_i1327" type="#_x0000_t75" style="width:18pt;height:15.6pt" o:ole="">
            <v:imagedata r:id="rId40" o:title=""/>
          </v:shape>
          <w:control r:id="rId46" w:name="DefaultOcxName5" w:shapeid="_x0000_i1327"/>
        </w:object>
      </w:r>
      <w:r>
        <w:rPr>
          <w:color w:val="000000"/>
        </w:rPr>
        <w:t>Security is associated primarily with devices and should appear on the device side of the diagram.</w:t>
      </w:r>
    </w:p>
    <w:p w14:paraId="658438DC" w14:textId="1C721DBB" w:rsidR="00BC34DD" w:rsidRDefault="00BC34DD" w:rsidP="00BC34DD">
      <w:pPr>
        <w:numPr>
          <w:ilvl w:val="0"/>
          <w:numId w:val="47"/>
        </w:numPr>
        <w:spacing w:before="100" w:beforeAutospacing="1" w:after="200" w:line="240" w:lineRule="auto"/>
        <w:ind w:left="400"/>
        <w:rPr>
          <w:color w:val="000000"/>
        </w:rPr>
      </w:pPr>
      <w:r>
        <w:rPr>
          <w:color w:val="000000"/>
        </w:rPr>
        <w:object w:dxaOrig="225" w:dyaOrig="225" w14:anchorId="621CC214">
          <v:shape id="_x0000_i1330" type="#_x0000_t75" style="width:18pt;height:15.6pt" o:ole="">
            <v:imagedata r:id="rId40" o:title=""/>
          </v:shape>
          <w:control r:id="rId47" w:name="DefaultOcxName6" w:shapeid="_x0000_i1330"/>
        </w:object>
      </w:r>
      <w:r>
        <w:rPr>
          <w:color w:val="000000"/>
        </w:rPr>
        <w:t>Security is associated primarily with communication between the Cloud Gateway and the other services/devices and should appear next to Cloud Gateway on the diagram.</w:t>
      </w:r>
    </w:p>
    <w:p w14:paraId="1C8646E9" w14:textId="1610A09A" w:rsidR="00BC34DD" w:rsidRDefault="00BC34DD" w:rsidP="00BC34DD">
      <w:pPr>
        <w:numPr>
          <w:ilvl w:val="0"/>
          <w:numId w:val="47"/>
        </w:numPr>
        <w:spacing w:before="100" w:beforeAutospacing="1" w:after="200" w:line="240" w:lineRule="auto"/>
        <w:ind w:left="400"/>
        <w:rPr>
          <w:color w:val="000000"/>
        </w:rPr>
      </w:pPr>
      <w:r>
        <w:rPr>
          <w:color w:val="000000"/>
        </w:rPr>
        <w:object w:dxaOrig="225" w:dyaOrig="225" w14:anchorId="044E720E">
          <v:shape id="_x0000_i1333" type="#_x0000_t75" style="width:18pt;height:15.6pt" o:ole="">
            <v:imagedata r:id="rId40" o:title=""/>
          </v:shape>
          <w:control r:id="rId48" w:name="DefaultOcxName7" w:shapeid="_x0000_i1333"/>
        </w:object>
      </w:r>
      <w:r>
        <w:rPr>
          <w:color w:val="000000"/>
        </w:rPr>
        <w:t>Security is associated primarily with data storage and retrieval and should appear next to storage on the diagram.</w:t>
      </w:r>
    </w:p>
    <w:p w14:paraId="665B1D34" w14:textId="4A012B71" w:rsidR="00BC34DD" w:rsidRDefault="00BC34DD" w:rsidP="00BC34DD">
      <w:pPr>
        <w:numPr>
          <w:ilvl w:val="0"/>
          <w:numId w:val="47"/>
        </w:numPr>
        <w:spacing w:before="100" w:beforeAutospacing="1" w:after="200" w:line="240" w:lineRule="auto"/>
        <w:ind w:left="400"/>
        <w:rPr>
          <w:color w:val="000000"/>
        </w:rPr>
      </w:pPr>
      <w:r>
        <w:rPr>
          <w:color w:val="000000"/>
        </w:rPr>
        <w:object w:dxaOrig="225" w:dyaOrig="225" w14:anchorId="507A2F11">
          <v:shape id="_x0000_i1336" type="#_x0000_t75" style="width:18pt;height:15.6pt" o:ole="">
            <v:imagedata r:id="rId40" o:title=""/>
          </v:shape>
          <w:control r:id="rId49" w:name="DefaultOcxName8" w:shapeid="_x0000_i1336"/>
        </w:object>
      </w:r>
      <w:r>
        <w:rPr>
          <w:color w:val="000000"/>
        </w:rPr>
        <w:t>Security is associated with all subsystems of the solution and should appear across the top of the diagram.</w:t>
      </w:r>
    </w:p>
    <w:p w14:paraId="507C3572" w14:textId="3EEAE39D" w:rsidR="00BC34DD" w:rsidRDefault="00BC34DD" w:rsidP="00BC34DD">
      <w:pPr>
        <w:numPr>
          <w:ilvl w:val="0"/>
          <w:numId w:val="47"/>
        </w:numPr>
        <w:spacing w:before="100" w:beforeAutospacing="1" w:after="200" w:line="240" w:lineRule="auto"/>
        <w:ind w:left="400"/>
        <w:rPr>
          <w:color w:val="000000"/>
        </w:rPr>
      </w:pPr>
      <w:r>
        <w:rPr>
          <w:color w:val="000000"/>
        </w:rPr>
        <w:lastRenderedPageBreak/>
        <w:object w:dxaOrig="225" w:dyaOrig="225" w14:anchorId="7A6C90EA">
          <v:shape id="_x0000_i1339" type="#_x0000_t75" style="width:18pt;height:15.6pt" o:ole="">
            <v:imagedata r:id="rId40" o:title=""/>
          </v:shape>
          <w:control r:id="rId50" w:name="DefaultOcxName9" w:shapeid="_x0000_i1339"/>
        </w:object>
      </w:r>
      <w:r>
        <w:rPr>
          <w:color w:val="000000"/>
        </w:rPr>
        <w:t>Security is associated primarily with cloud services and should appear on the cloud side of the diagram.</w:t>
      </w:r>
    </w:p>
    <w:p w14:paraId="481B4349" w14:textId="77777777" w:rsidR="00BC34DD" w:rsidRDefault="00BC34DD" w:rsidP="00BC34DD">
      <w:pPr>
        <w:spacing w:after="0"/>
        <w:rPr>
          <w:color w:val="000000"/>
        </w:rPr>
      </w:pPr>
      <w:r>
        <w:rPr>
          <w:color w:val="000000"/>
        </w:rPr>
        <w:t>Check Answers</w:t>
      </w:r>
    </w:p>
    <w:p w14:paraId="58F11E6F" w14:textId="77777777" w:rsidR="00BC34DD" w:rsidRDefault="00BC34DD" w:rsidP="00BC34DD">
      <w:pPr>
        <w:pStyle w:val="Heading4"/>
        <w:spacing w:before="240" w:after="240"/>
        <w:rPr>
          <w:color w:val="30506E"/>
          <w:sz w:val="32"/>
          <w:szCs w:val="32"/>
        </w:rPr>
      </w:pPr>
      <w:r>
        <w:rPr>
          <w:color w:val="30506E"/>
          <w:sz w:val="32"/>
          <w:szCs w:val="32"/>
        </w:rPr>
        <w:t>Review Question 1.3</w:t>
      </w:r>
    </w:p>
    <w:p w14:paraId="35297D23" w14:textId="77777777" w:rsidR="00BC34DD" w:rsidRDefault="00BC34DD" w:rsidP="00BC34DD">
      <w:pPr>
        <w:pStyle w:val="NormalWeb"/>
        <w:spacing w:before="240" w:beforeAutospacing="0" w:after="240" w:afterAutospacing="0"/>
        <w:rPr>
          <w:color w:val="000000"/>
        </w:rPr>
      </w:pPr>
      <w:r>
        <w:rPr>
          <w:color w:val="000000"/>
        </w:rPr>
        <w:t>You have been asked to join a team that will be working on an IoT solution for your company. Your team is small and will need a fully managed solution that can be started quickly and operated with minimal IoT experience. You are asked to help choose one of the Microsoft Azure offerings for IoT. Which of the Microsoft offerings should you recommend? (choose one best answer)</w:t>
      </w:r>
    </w:p>
    <w:p w14:paraId="13B28860" w14:textId="6096B143" w:rsidR="00BC34DD" w:rsidRDefault="00BC34DD" w:rsidP="00BC34DD">
      <w:pPr>
        <w:numPr>
          <w:ilvl w:val="0"/>
          <w:numId w:val="48"/>
        </w:numPr>
        <w:spacing w:before="100" w:beforeAutospacing="1" w:after="200" w:line="240" w:lineRule="auto"/>
        <w:ind w:left="400"/>
        <w:rPr>
          <w:color w:val="000000"/>
        </w:rPr>
      </w:pPr>
      <w:r>
        <w:rPr>
          <w:color w:val="000000"/>
        </w:rPr>
        <w:object w:dxaOrig="225" w:dyaOrig="225" w14:anchorId="320056DF">
          <v:shape id="_x0000_i1342" type="#_x0000_t75" style="width:18pt;height:15.6pt" o:ole="">
            <v:imagedata r:id="rId40" o:title=""/>
          </v:shape>
          <w:control r:id="rId51" w:name="DefaultOcxName10" w:shapeid="_x0000_i1342"/>
        </w:object>
      </w:r>
      <w:r>
        <w:rPr>
          <w:color w:val="000000"/>
        </w:rPr>
        <w:t>IoT Hub, IoT Hub Device Provisioning Service, Stream Analytics, and Cosmos DB.</w:t>
      </w:r>
    </w:p>
    <w:p w14:paraId="43268A7D" w14:textId="4471C548" w:rsidR="00BC34DD" w:rsidRDefault="00BC34DD" w:rsidP="00BC34DD">
      <w:pPr>
        <w:numPr>
          <w:ilvl w:val="0"/>
          <w:numId w:val="48"/>
        </w:numPr>
        <w:spacing w:before="100" w:beforeAutospacing="1" w:after="200" w:line="240" w:lineRule="auto"/>
        <w:ind w:left="400"/>
        <w:rPr>
          <w:color w:val="000000"/>
        </w:rPr>
      </w:pPr>
      <w:r>
        <w:rPr>
          <w:color w:val="000000"/>
        </w:rPr>
        <w:object w:dxaOrig="225" w:dyaOrig="225" w14:anchorId="52117836">
          <v:shape id="_x0000_i1345" type="#_x0000_t75" style="width:18pt;height:15.6pt" o:ole="">
            <v:imagedata r:id="rId40" o:title=""/>
          </v:shape>
          <w:control r:id="rId52" w:name="DefaultOcxName11" w:shapeid="_x0000_i1345"/>
        </w:object>
      </w:r>
      <w:r>
        <w:rPr>
          <w:color w:val="000000"/>
        </w:rPr>
        <w:t>IoT Hub, Stream Analytics, and Cosmos DB.</w:t>
      </w:r>
    </w:p>
    <w:p w14:paraId="389BBF6B" w14:textId="291994CE" w:rsidR="00BC34DD" w:rsidRDefault="00BC34DD" w:rsidP="00BC34DD">
      <w:pPr>
        <w:numPr>
          <w:ilvl w:val="0"/>
          <w:numId w:val="48"/>
        </w:numPr>
        <w:spacing w:before="100" w:beforeAutospacing="1" w:after="200" w:line="240" w:lineRule="auto"/>
        <w:ind w:left="400"/>
        <w:rPr>
          <w:color w:val="000000"/>
        </w:rPr>
      </w:pPr>
      <w:r>
        <w:rPr>
          <w:color w:val="000000"/>
        </w:rPr>
        <w:object w:dxaOrig="225" w:dyaOrig="225" w14:anchorId="033D893C">
          <v:shape id="_x0000_i1348" type="#_x0000_t75" style="width:18pt;height:15.6pt" o:ole="">
            <v:imagedata r:id="rId40" o:title=""/>
          </v:shape>
          <w:control r:id="rId53" w:name="DefaultOcxName12" w:shapeid="_x0000_i1348"/>
        </w:object>
      </w:r>
      <w:r>
        <w:rPr>
          <w:color w:val="000000"/>
        </w:rPr>
        <w:t>IoT Hub, Stream Analytics, and Azure Storage.</w:t>
      </w:r>
    </w:p>
    <w:p w14:paraId="4A0B35D3" w14:textId="2F273769" w:rsidR="00BC34DD" w:rsidRDefault="00BC34DD" w:rsidP="00BC34DD">
      <w:pPr>
        <w:numPr>
          <w:ilvl w:val="0"/>
          <w:numId w:val="48"/>
        </w:numPr>
        <w:spacing w:before="100" w:beforeAutospacing="1" w:after="200" w:line="240" w:lineRule="auto"/>
        <w:ind w:left="400"/>
        <w:rPr>
          <w:color w:val="000000"/>
        </w:rPr>
      </w:pPr>
      <w:r>
        <w:rPr>
          <w:color w:val="000000"/>
        </w:rPr>
        <w:object w:dxaOrig="225" w:dyaOrig="225" w14:anchorId="6AC67F90">
          <v:shape id="_x0000_i1351" type="#_x0000_t75" style="width:18pt;height:15.6pt" o:ole="">
            <v:imagedata r:id="rId40" o:title=""/>
          </v:shape>
          <w:control r:id="rId54" w:name="DefaultOcxName13" w:shapeid="_x0000_i1351"/>
        </w:object>
      </w:r>
      <w:r>
        <w:rPr>
          <w:color w:val="000000"/>
        </w:rPr>
        <w:t>IoT Central.</w:t>
      </w:r>
    </w:p>
    <w:p w14:paraId="2B1CC435" w14:textId="77777777" w:rsidR="00BC34DD" w:rsidRDefault="00BC34DD" w:rsidP="00BC34DD">
      <w:pPr>
        <w:spacing w:after="0"/>
        <w:rPr>
          <w:color w:val="000000"/>
        </w:rPr>
      </w:pPr>
      <w:r>
        <w:rPr>
          <w:color w:val="000000"/>
        </w:rPr>
        <w:t>Check Answers</w:t>
      </w:r>
    </w:p>
    <w:p w14:paraId="099FF5F5" w14:textId="77777777" w:rsidR="00BC34DD" w:rsidRDefault="00BC34DD" w:rsidP="00BC34DD">
      <w:pPr>
        <w:pStyle w:val="Heading4"/>
        <w:spacing w:before="240" w:after="240"/>
        <w:rPr>
          <w:color w:val="30506E"/>
          <w:sz w:val="32"/>
          <w:szCs w:val="32"/>
        </w:rPr>
      </w:pPr>
      <w:r>
        <w:rPr>
          <w:color w:val="30506E"/>
          <w:sz w:val="32"/>
          <w:szCs w:val="32"/>
        </w:rPr>
        <w:t>Review Question 1.4</w:t>
      </w:r>
    </w:p>
    <w:p w14:paraId="58AB5D2B" w14:textId="77777777" w:rsidR="00BC34DD" w:rsidRDefault="00BC34DD" w:rsidP="00BC34DD">
      <w:pPr>
        <w:pStyle w:val="NormalWeb"/>
        <w:spacing w:before="240" w:beforeAutospacing="0" w:after="240" w:afterAutospacing="0"/>
        <w:rPr>
          <w:color w:val="000000"/>
        </w:rPr>
      </w:pPr>
      <w:r>
        <w:rPr>
          <w:color w:val="000000"/>
        </w:rPr>
        <w:t>You have joined a team that is developing an IoT solution for your company. You will be implementing IoT Hub, the IoT Hub Device Provisioning Service, Azure Stream Analytics, Azure Storage, and Time Series Insights. You need to understand the features and capabilities of IoT Hub. Which of the following are features of IoT Hub? (choose all correct answers)</w:t>
      </w:r>
    </w:p>
    <w:p w14:paraId="4122180F" w14:textId="0D07262D" w:rsidR="00BC34DD" w:rsidRDefault="00BC34DD" w:rsidP="00BC34DD">
      <w:pPr>
        <w:numPr>
          <w:ilvl w:val="0"/>
          <w:numId w:val="49"/>
        </w:numPr>
        <w:spacing w:before="100" w:beforeAutospacing="1" w:after="200" w:line="240" w:lineRule="auto"/>
        <w:ind w:left="400"/>
        <w:rPr>
          <w:color w:val="000000"/>
        </w:rPr>
      </w:pPr>
      <w:r>
        <w:rPr>
          <w:color w:val="000000"/>
        </w:rPr>
        <w:object w:dxaOrig="225" w:dyaOrig="225" w14:anchorId="5C189D11">
          <v:shape id="_x0000_i1354" type="#_x0000_t75" style="width:18pt;height:15.6pt" o:ole="">
            <v:imagedata r:id="rId55" o:title=""/>
          </v:shape>
          <w:control r:id="rId56" w:name="DefaultOcxName14" w:shapeid="_x0000_i1354"/>
        </w:object>
      </w:r>
      <w:r>
        <w:rPr>
          <w:color w:val="000000"/>
        </w:rPr>
        <w:t>Provides control over device access by using resource groups.</w:t>
      </w:r>
    </w:p>
    <w:p w14:paraId="5401BE55" w14:textId="21C713F0" w:rsidR="00BC34DD" w:rsidRDefault="00BC34DD" w:rsidP="00BC34DD">
      <w:pPr>
        <w:numPr>
          <w:ilvl w:val="0"/>
          <w:numId w:val="49"/>
        </w:numPr>
        <w:spacing w:before="100" w:beforeAutospacing="1" w:after="200" w:line="240" w:lineRule="auto"/>
        <w:ind w:left="400"/>
        <w:rPr>
          <w:color w:val="000000"/>
        </w:rPr>
      </w:pPr>
      <w:r>
        <w:rPr>
          <w:color w:val="000000"/>
        </w:rPr>
        <w:object w:dxaOrig="225" w:dyaOrig="225" w14:anchorId="374E795B">
          <v:shape id="_x0000_i1357" type="#_x0000_t75" style="width:18pt;height:15.6pt" o:ole="">
            <v:imagedata r:id="rId55" o:title=""/>
          </v:shape>
          <w:control r:id="rId57" w:name="DefaultOcxName15" w:shapeid="_x0000_i1357"/>
        </w:object>
      </w:r>
      <w:r>
        <w:rPr>
          <w:color w:val="000000"/>
        </w:rPr>
        <w:t>Provides individual X.509 certificate authentication for secure, standards-based authentication.</w:t>
      </w:r>
    </w:p>
    <w:p w14:paraId="61EF9646" w14:textId="5CCA6F7F" w:rsidR="00BC34DD" w:rsidRDefault="00BC34DD" w:rsidP="00BC34DD">
      <w:pPr>
        <w:numPr>
          <w:ilvl w:val="0"/>
          <w:numId w:val="49"/>
        </w:numPr>
        <w:spacing w:before="100" w:beforeAutospacing="1" w:after="200" w:line="240" w:lineRule="auto"/>
        <w:ind w:left="400"/>
        <w:rPr>
          <w:color w:val="000000"/>
        </w:rPr>
      </w:pPr>
      <w:r>
        <w:rPr>
          <w:color w:val="000000"/>
        </w:rPr>
        <w:object w:dxaOrig="225" w:dyaOrig="225" w14:anchorId="58926C47">
          <v:shape id="_x0000_i1360" type="#_x0000_t75" style="width:18pt;height:15.6pt" o:ole="">
            <v:imagedata r:id="rId55" o:title=""/>
          </v:shape>
          <w:control r:id="rId58" w:name="DefaultOcxName16" w:shapeid="_x0000_i1360"/>
        </w:object>
      </w:r>
      <w:r>
        <w:rPr>
          <w:color w:val="000000"/>
        </w:rPr>
        <w:t>Enables routing of messages to multiple endpoints at no additional cost.</w:t>
      </w:r>
    </w:p>
    <w:p w14:paraId="3F64DBA3" w14:textId="490309ED" w:rsidR="00BC34DD" w:rsidRDefault="00BC34DD" w:rsidP="00BC34DD">
      <w:pPr>
        <w:numPr>
          <w:ilvl w:val="0"/>
          <w:numId w:val="49"/>
        </w:numPr>
        <w:spacing w:before="100" w:beforeAutospacing="1" w:after="200" w:line="240" w:lineRule="auto"/>
        <w:ind w:left="400"/>
        <w:rPr>
          <w:color w:val="000000"/>
        </w:rPr>
      </w:pPr>
      <w:r>
        <w:rPr>
          <w:color w:val="000000"/>
        </w:rPr>
        <w:object w:dxaOrig="225" w:dyaOrig="225" w14:anchorId="0450BFEE">
          <v:shape id="_x0000_i1363" type="#_x0000_t75" style="width:18pt;height:15.6pt" o:ole="">
            <v:imagedata r:id="rId55" o:title=""/>
          </v:shape>
          <w:control r:id="rId59" w:name="DefaultOcxName17" w:shapeid="_x0000_i1363"/>
        </w:object>
      </w:r>
      <w:r>
        <w:rPr>
          <w:color w:val="000000"/>
        </w:rPr>
        <w:t>Enables storage, synchronization, and querying of device metadata for all your devices.</w:t>
      </w:r>
    </w:p>
    <w:p w14:paraId="1B4ADEC0" w14:textId="77777777" w:rsidR="00BC34DD" w:rsidRDefault="00BC34DD" w:rsidP="00BC34DD">
      <w:pPr>
        <w:spacing w:after="0"/>
        <w:rPr>
          <w:color w:val="000000"/>
        </w:rPr>
      </w:pPr>
      <w:r>
        <w:rPr>
          <w:color w:val="000000"/>
        </w:rPr>
        <w:t>Check Answers</w:t>
      </w:r>
    </w:p>
    <w:p w14:paraId="225019C2" w14:textId="77777777" w:rsidR="00BC34DD" w:rsidRDefault="00BC34DD" w:rsidP="00BC34DD">
      <w:pPr>
        <w:pStyle w:val="Heading4"/>
        <w:spacing w:before="240" w:after="240"/>
        <w:rPr>
          <w:color w:val="30506E"/>
          <w:sz w:val="32"/>
          <w:szCs w:val="32"/>
        </w:rPr>
      </w:pPr>
      <w:r>
        <w:rPr>
          <w:color w:val="30506E"/>
          <w:sz w:val="32"/>
          <w:szCs w:val="32"/>
        </w:rPr>
        <w:t>Review Question 1.5</w:t>
      </w:r>
    </w:p>
    <w:p w14:paraId="75F8EF2E" w14:textId="77777777" w:rsidR="00BC34DD" w:rsidRDefault="00BC34DD" w:rsidP="00BC34DD">
      <w:pPr>
        <w:pStyle w:val="NormalWeb"/>
        <w:spacing w:before="240" w:beforeAutospacing="0" w:after="240" w:afterAutospacing="0"/>
        <w:rPr>
          <w:color w:val="000000"/>
        </w:rPr>
      </w:pPr>
      <w:r>
        <w:rPr>
          <w:color w:val="000000"/>
        </w:rPr>
        <w:t xml:space="preserve">You have joined a team that is developing an IoT solution for your company. You will be implementing IoT Hub, the IoT Hub Device Provisioning Service, Azure Stream Analytics, Azure Storage, and Time Series Insights. You need to understand the features and capabilities of </w:t>
      </w:r>
      <w:r>
        <w:rPr>
          <w:color w:val="000000"/>
        </w:rPr>
        <w:lastRenderedPageBreak/>
        <w:t>the Device Provisioning Service. Which of the following are features of the Device Provisioning Service? (choose all correct answers)</w:t>
      </w:r>
    </w:p>
    <w:p w14:paraId="69FCB164" w14:textId="48A2F771" w:rsidR="00BC34DD" w:rsidRDefault="00BC34DD" w:rsidP="00BC34DD">
      <w:pPr>
        <w:numPr>
          <w:ilvl w:val="0"/>
          <w:numId w:val="50"/>
        </w:numPr>
        <w:spacing w:before="100" w:beforeAutospacing="1" w:after="200" w:line="240" w:lineRule="auto"/>
        <w:ind w:left="400"/>
        <w:rPr>
          <w:color w:val="000000"/>
        </w:rPr>
      </w:pPr>
      <w:r>
        <w:rPr>
          <w:color w:val="000000"/>
        </w:rPr>
        <w:object w:dxaOrig="225" w:dyaOrig="225" w14:anchorId="28DFC2A9">
          <v:shape id="_x0000_i1366" type="#_x0000_t75" style="width:18pt;height:15.6pt" o:ole="">
            <v:imagedata r:id="rId55" o:title=""/>
          </v:shape>
          <w:control r:id="rId60" w:name="DefaultOcxName18" w:shapeid="_x0000_i1366"/>
        </w:object>
      </w:r>
      <w:r>
        <w:rPr>
          <w:color w:val="000000"/>
        </w:rPr>
        <w:t>Secure attestation support for both X.509 and TPM-based identities.</w:t>
      </w:r>
    </w:p>
    <w:p w14:paraId="1E2E48EF" w14:textId="2E2E2FE3" w:rsidR="00BC34DD" w:rsidRDefault="00BC34DD" w:rsidP="00BC34DD">
      <w:pPr>
        <w:numPr>
          <w:ilvl w:val="0"/>
          <w:numId w:val="50"/>
        </w:numPr>
        <w:spacing w:before="100" w:beforeAutospacing="1" w:after="200" w:line="240" w:lineRule="auto"/>
        <w:ind w:left="400"/>
        <w:rPr>
          <w:color w:val="000000"/>
        </w:rPr>
      </w:pPr>
      <w:r>
        <w:rPr>
          <w:color w:val="000000"/>
        </w:rPr>
        <w:object w:dxaOrig="225" w:dyaOrig="225" w14:anchorId="2B3BA5E3">
          <v:shape id="_x0000_i1369" type="#_x0000_t75" style="width:18pt;height:15.6pt" o:ole="">
            <v:imagedata r:id="rId55" o:title=""/>
          </v:shape>
          <w:control r:id="rId61" w:name="DefaultOcxName19" w:shapeid="_x0000_i1369"/>
        </w:object>
      </w:r>
      <w:r>
        <w:rPr>
          <w:color w:val="000000"/>
        </w:rPr>
        <w:t>Multiple allocation policies to control how the Device Provisioning Service assigns devices to IoT hubs.</w:t>
      </w:r>
    </w:p>
    <w:p w14:paraId="70B0B91C" w14:textId="136B63D1" w:rsidR="00BC34DD" w:rsidRDefault="00BC34DD" w:rsidP="00BC34DD">
      <w:pPr>
        <w:numPr>
          <w:ilvl w:val="0"/>
          <w:numId w:val="50"/>
        </w:numPr>
        <w:spacing w:before="100" w:beforeAutospacing="1" w:after="200" w:line="240" w:lineRule="auto"/>
        <w:ind w:left="400"/>
        <w:rPr>
          <w:color w:val="000000"/>
        </w:rPr>
      </w:pPr>
      <w:r>
        <w:rPr>
          <w:color w:val="000000"/>
        </w:rPr>
        <w:object w:dxaOrig="225" w:dyaOrig="225" w14:anchorId="2A57BCCC">
          <v:shape id="_x0000_i1372" type="#_x0000_t75" style="width:18pt;height:15.6pt" o:ole="">
            <v:imagedata r:id="rId55" o:title=""/>
          </v:shape>
          <w:control r:id="rId62" w:name="DefaultOcxName20" w:shapeid="_x0000_i1372"/>
        </w:object>
      </w:r>
      <w:r>
        <w:rPr>
          <w:color w:val="000000"/>
        </w:rPr>
        <w:t>Multi-hub support that allows the Device Provisioning Service to assign devices to more than one IoT hub.</w:t>
      </w:r>
    </w:p>
    <w:p w14:paraId="46BA6188" w14:textId="3A57F585" w:rsidR="00BC34DD" w:rsidRDefault="00BC34DD" w:rsidP="00BC34DD">
      <w:pPr>
        <w:numPr>
          <w:ilvl w:val="0"/>
          <w:numId w:val="50"/>
        </w:numPr>
        <w:spacing w:before="100" w:beforeAutospacing="1" w:after="200" w:line="240" w:lineRule="auto"/>
        <w:ind w:left="400"/>
        <w:rPr>
          <w:color w:val="000000"/>
        </w:rPr>
      </w:pPr>
      <w:r>
        <w:rPr>
          <w:color w:val="000000"/>
        </w:rPr>
        <w:object w:dxaOrig="225" w:dyaOrig="225" w14:anchorId="02F2B4F5">
          <v:shape id="_x0000_i1375" type="#_x0000_t75" style="width:18pt;height:15.6pt" o:ole="">
            <v:imagedata r:id="rId55" o:title=""/>
          </v:shape>
          <w:control r:id="rId63" w:name="DefaultOcxName21" w:shapeid="_x0000_i1375"/>
        </w:object>
      </w:r>
      <w:r>
        <w:rPr>
          <w:color w:val="000000"/>
        </w:rPr>
        <w:t>Cross-region support that allows the Device Provisioning Service to assign devices to IoT hubs in other regions.</w:t>
      </w:r>
    </w:p>
    <w:p w14:paraId="773C69B5" w14:textId="77777777" w:rsidR="00BC34DD" w:rsidRDefault="00BC34DD" w:rsidP="00BC34DD">
      <w:pPr>
        <w:spacing w:after="0"/>
        <w:rPr>
          <w:color w:val="000000"/>
        </w:rPr>
      </w:pPr>
      <w:r>
        <w:rPr>
          <w:color w:val="000000"/>
        </w:rPr>
        <w:t>Check Answers</w:t>
      </w:r>
    </w:p>
    <w:p w14:paraId="57DCD5CF" w14:textId="08FE5743" w:rsidR="00BC34DD" w:rsidRDefault="00BC34DD"/>
    <w:p w14:paraId="20665C1D" w14:textId="121E49B6" w:rsidR="00457E53" w:rsidRDefault="00457E53">
      <w:r>
        <w:t xml:space="preserve">Devices and Device </w:t>
      </w:r>
      <w:proofErr w:type="spellStart"/>
      <w:r>
        <w:t>Comunication</w:t>
      </w:r>
      <w:proofErr w:type="spellEnd"/>
    </w:p>
    <w:p w14:paraId="3303F831" w14:textId="77777777" w:rsidR="00457E53" w:rsidRDefault="00457E53" w:rsidP="00457E53">
      <w:pPr>
        <w:pStyle w:val="Heading3"/>
        <w:spacing w:before="240" w:after="240"/>
        <w:rPr>
          <w:color w:val="204262"/>
          <w:sz w:val="36"/>
          <w:szCs w:val="36"/>
        </w:rPr>
      </w:pPr>
      <w:r>
        <w:rPr>
          <w:color w:val="204262"/>
          <w:sz w:val="36"/>
          <w:szCs w:val="36"/>
        </w:rPr>
        <w:t>IoT Hub Tiers</w:t>
      </w:r>
    </w:p>
    <w:p w14:paraId="3A552C6B" w14:textId="77777777" w:rsidR="00457E53" w:rsidRDefault="00457E53" w:rsidP="00457E53">
      <w:pPr>
        <w:pStyle w:val="NormalWeb"/>
        <w:spacing w:before="240" w:beforeAutospacing="0" w:after="240" w:afterAutospacing="0"/>
        <w:rPr>
          <w:color w:val="000000"/>
        </w:rPr>
      </w:pPr>
      <w:r>
        <w:rPr>
          <w:color w:val="000000"/>
        </w:rPr>
        <w:t>Every IoT solution is different, so Azure IoT Hub offers several options based on pricing and scale.</w:t>
      </w:r>
    </w:p>
    <w:p w14:paraId="7095DCAF" w14:textId="77777777" w:rsidR="00457E53" w:rsidRDefault="00457E53" w:rsidP="00457E53">
      <w:pPr>
        <w:pStyle w:val="NormalWeb"/>
        <w:spacing w:before="240" w:beforeAutospacing="0" w:after="240" w:afterAutospacing="0"/>
        <w:rPr>
          <w:color w:val="000000"/>
        </w:rPr>
      </w:pPr>
      <w:r>
        <w:rPr>
          <w:color w:val="000000"/>
        </w:rPr>
        <w:t>The decision on which IoT Hub tier is right for your solution is generally made by the solution architect, however, understanding the implications of this decision is important to the IoT developer role who will be called upon to support the solution.</w:t>
      </w:r>
    </w:p>
    <w:p w14:paraId="40402148" w14:textId="77777777" w:rsidR="00457E53" w:rsidRDefault="00457E53" w:rsidP="00457E53">
      <w:pPr>
        <w:pStyle w:val="NormalWeb"/>
        <w:spacing w:before="240" w:beforeAutospacing="0" w:after="240" w:afterAutospacing="0"/>
        <w:rPr>
          <w:color w:val="000000"/>
        </w:rPr>
      </w:pPr>
      <w:r>
        <w:rPr>
          <w:color w:val="000000"/>
        </w:rPr>
        <w:t>To evaluate which IoT Hub tier is right for your solution, consider these two questions:</w:t>
      </w:r>
    </w:p>
    <w:p w14:paraId="77499CCC" w14:textId="77777777" w:rsidR="00457E53" w:rsidRDefault="00457E53" w:rsidP="00457E53">
      <w:pPr>
        <w:pStyle w:val="NormalWeb"/>
        <w:numPr>
          <w:ilvl w:val="0"/>
          <w:numId w:val="51"/>
        </w:numPr>
        <w:spacing w:before="0" w:beforeAutospacing="0" w:after="0" w:afterAutospacing="0"/>
        <w:ind w:left="400"/>
        <w:rPr>
          <w:color w:val="000000"/>
        </w:rPr>
      </w:pPr>
      <w:r>
        <w:rPr>
          <w:color w:val="000000"/>
        </w:rPr>
        <w:t>What features do I plan to use?</w:t>
      </w:r>
    </w:p>
    <w:p w14:paraId="5E112F8D" w14:textId="77777777" w:rsidR="00457E53" w:rsidRDefault="00457E53" w:rsidP="00457E53">
      <w:pPr>
        <w:pStyle w:val="NormalWeb"/>
        <w:spacing w:before="0" w:beforeAutospacing="0" w:after="0" w:afterAutospacing="0"/>
        <w:ind w:left="400"/>
        <w:rPr>
          <w:color w:val="000000"/>
        </w:rPr>
      </w:pPr>
      <w:r>
        <w:rPr>
          <w:color w:val="000000"/>
        </w:rPr>
        <w:t>Azure IoT Hub offers two tiers, basic and standard, that differ in the number of features they support. If your IoT solution is based around collecting data from devices and analyzing it centrally, then the basic tier is probably right for you. If you want to use more advanced configurations to control IoT devices remotely or distribute some of your workloads onto the devices themselves, then you should consider the standard tier. For a detailed breakdown of which features are included in each tier continue to Basic and standard tiers.</w:t>
      </w:r>
    </w:p>
    <w:p w14:paraId="545A0E5C" w14:textId="77777777" w:rsidR="00457E53" w:rsidRDefault="00457E53" w:rsidP="00457E53">
      <w:pPr>
        <w:pStyle w:val="NormalWeb"/>
        <w:numPr>
          <w:ilvl w:val="0"/>
          <w:numId w:val="51"/>
        </w:numPr>
        <w:spacing w:before="0" w:beforeAutospacing="0" w:after="0" w:afterAutospacing="0"/>
        <w:ind w:left="400"/>
        <w:rPr>
          <w:color w:val="000000"/>
        </w:rPr>
      </w:pPr>
      <w:r>
        <w:rPr>
          <w:color w:val="000000"/>
        </w:rPr>
        <w:t>How much data do I plan to move daily?</w:t>
      </w:r>
    </w:p>
    <w:p w14:paraId="1DE5CCF8" w14:textId="77777777" w:rsidR="00457E53" w:rsidRDefault="00457E53" w:rsidP="00457E53">
      <w:pPr>
        <w:pStyle w:val="NormalWeb"/>
        <w:spacing w:before="0" w:beforeAutospacing="0" w:after="0" w:afterAutospacing="0"/>
        <w:ind w:left="400"/>
        <w:rPr>
          <w:color w:val="000000"/>
        </w:rPr>
      </w:pPr>
      <w:r>
        <w:rPr>
          <w:color w:val="000000"/>
        </w:rPr>
        <w:t>Each IoT Hub tier is available in three sizes, based around how much data throughput they can handle in any given day. These sizes are numerically identified as 1, 2, and 3. For example, each unit of a level 1 IoT hub can handle 400 thousand messages a day, while a level 3 unit can handle 300 million.</w:t>
      </w:r>
    </w:p>
    <w:p w14:paraId="13F50F01" w14:textId="77777777" w:rsidR="00457E53" w:rsidRDefault="00457E53" w:rsidP="00457E53">
      <w:pPr>
        <w:pStyle w:val="Heading4"/>
        <w:spacing w:before="240" w:after="240"/>
        <w:rPr>
          <w:color w:val="30506E"/>
          <w:sz w:val="32"/>
          <w:szCs w:val="32"/>
        </w:rPr>
      </w:pPr>
      <w:r>
        <w:rPr>
          <w:color w:val="30506E"/>
          <w:sz w:val="32"/>
          <w:szCs w:val="32"/>
        </w:rPr>
        <w:lastRenderedPageBreak/>
        <w:t>Basic and standard tiers</w:t>
      </w:r>
    </w:p>
    <w:p w14:paraId="3B4D42B9" w14:textId="77777777" w:rsidR="00457E53" w:rsidRDefault="00457E53" w:rsidP="00457E53">
      <w:pPr>
        <w:pStyle w:val="NormalWeb"/>
        <w:spacing w:before="240" w:beforeAutospacing="0" w:after="240" w:afterAutospacing="0"/>
        <w:rPr>
          <w:color w:val="000000"/>
        </w:rPr>
      </w:pPr>
      <w:r>
        <w:rPr>
          <w:color w:val="000000"/>
        </w:rPr>
        <w:t xml:space="preserve">The standard tier of IoT Hub enables all </w:t>
      </w:r>
      <w:proofErr w:type="gramStart"/>
      <w:r>
        <w:rPr>
          <w:color w:val="000000"/>
        </w:rPr>
        <w:t>features, and</w:t>
      </w:r>
      <w:proofErr w:type="gramEnd"/>
      <w:r>
        <w:rPr>
          <w:color w:val="000000"/>
        </w:rPr>
        <w:t xml:space="preserve"> is required for any IoT solutions that want to make use of the bi-directional communication capabilities. The basic tier enables a subset of the features and is intended for IoT solutions that only need </w:t>
      </w:r>
      <w:proofErr w:type="spellStart"/>
      <w:r>
        <w:rPr>
          <w:color w:val="000000"/>
        </w:rPr>
        <w:t>uni</w:t>
      </w:r>
      <w:proofErr w:type="spellEnd"/>
      <w:r>
        <w:rPr>
          <w:color w:val="000000"/>
        </w:rPr>
        <w:t>-directional communication from devices to the cloud. Both tiers offer the same security and authentication features.</w:t>
      </w:r>
    </w:p>
    <w:p w14:paraId="1E05973D" w14:textId="77777777" w:rsidR="00457E53" w:rsidRDefault="00457E53" w:rsidP="00457E53">
      <w:pPr>
        <w:pStyle w:val="NormalWeb"/>
        <w:spacing w:before="240" w:beforeAutospacing="0" w:after="240" w:afterAutospacing="0"/>
        <w:rPr>
          <w:color w:val="000000"/>
        </w:rPr>
      </w:pPr>
      <w:r>
        <w:rPr>
          <w:b/>
          <w:bCs/>
          <w:color w:val="000000"/>
        </w:rPr>
        <w:t>Note</w:t>
      </w:r>
      <w:r>
        <w:rPr>
          <w:color w:val="000000"/>
        </w:rPr>
        <w:t xml:space="preserve">: IoT Hub also offers a free tier that is meant for testing and evaluation. The free tier does not support upgrading to basic or standard. It enables you to transmit up to a total of 8,000 messages per </w:t>
      </w:r>
      <w:proofErr w:type="gramStart"/>
      <w:r>
        <w:rPr>
          <w:color w:val="000000"/>
        </w:rPr>
        <w:t>day, and</w:t>
      </w:r>
      <w:proofErr w:type="gramEnd"/>
      <w:r>
        <w:rPr>
          <w:color w:val="000000"/>
        </w:rPr>
        <w:t xml:space="preserve"> register up to 500 device identities. The device identity limit is only present for the Free Edition.</w:t>
      </w:r>
    </w:p>
    <w:tbl>
      <w:tblPr>
        <w:tblW w:w="10139" w:type="dxa"/>
        <w:tblBorders>
          <w:top w:val="single" w:sz="6" w:space="0" w:color="D3D3D3"/>
          <w:left w:val="single" w:sz="6" w:space="0" w:color="D3D3D3"/>
          <w:bottom w:val="single" w:sz="6" w:space="0" w:color="D3D3D3"/>
          <w:right w:val="single" w:sz="6" w:space="0" w:color="D3D3D3"/>
        </w:tblBorders>
        <w:tblCellMar>
          <w:top w:w="15" w:type="dxa"/>
          <w:left w:w="15" w:type="dxa"/>
          <w:bottom w:w="15" w:type="dxa"/>
          <w:right w:w="15" w:type="dxa"/>
        </w:tblCellMar>
        <w:tblLook w:val="04A0" w:firstRow="1" w:lastRow="0" w:firstColumn="1" w:lastColumn="0" w:noHBand="0" w:noVBand="1"/>
      </w:tblPr>
      <w:tblGrid>
        <w:gridCol w:w="6748"/>
        <w:gridCol w:w="1218"/>
        <w:gridCol w:w="2173"/>
      </w:tblGrid>
      <w:tr w:rsidR="00457E53" w14:paraId="2B8EB3AE" w14:textId="77777777" w:rsidTr="00457E53">
        <w:trPr>
          <w:trHeight w:val="274"/>
          <w:tblHeader/>
        </w:trPr>
        <w:tc>
          <w:tcPr>
            <w:tcW w:w="0" w:type="auto"/>
            <w:tcBorders>
              <w:top w:val="single" w:sz="6" w:space="0" w:color="D3D3D3"/>
              <w:left w:val="single" w:sz="6" w:space="0" w:color="D3D3D3"/>
              <w:bottom w:val="single" w:sz="6" w:space="0" w:color="D3D3D3"/>
              <w:right w:val="single" w:sz="6" w:space="0" w:color="D3D3D3"/>
            </w:tcBorders>
            <w:shd w:val="clear" w:color="auto" w:fill="EEEEEE"/>
            <w:tcMar>
              <w:top w:w="120" w:type="dxa"/>
              <w:left w:w="120" w:type="dxa"/>
              <w:bottom w:w="120" w:type="dxa"/>
              <w:right w:w="120" w:type="dxa"/>
            </w:tcMar>
            <w:vAlign w:val="center"/>
            <w:hideMark/>
          </w:tcPr>
          <w:p w14:paraId="5787C571" w14:textId="77777777" w:rsidR="00457E53" w:rsidRDefault="00457E53">
            <w:pPr>
              <w:pStyle w:val="NormalWeb"/>
              <w:spacing w:before="0" w:beforeAutospacing="0" w:after="0" w:afterAutospacing="0"/>
              <w:rPr>
                <w:b/>
                <w:bCs/>
                <w:color w:val="000000"/>
              </w:rPr>
            </w:pPr>
            <w:r>
              <w:rPr>
                <w:b/>
                <w:bCs/>
                <w:color w:val="000000"/>
              </w:rPr>
              <w:t>Capability</w:t>
            </w:r>
          </w:p>
        </w:tc>
        <w:tc>
          <w:tcPr>
            <w:tcW w:w="0" w:type="auto"/>
            <w:tcBorders>
              <w:top w:val="single" w:sz="6" w:space="0" w:color="D3D3D3"/>
              <w:left w:val="single" w:sz="6" w:space="0" w:color="D3D3D3"/>
              <w:bottom w:val="single" w:sz="6" w:space="0" w:color="D3D3D3"/>
              <w:right w:val="single" w:sz="6" w:space="0" w:color="D3D3D3"/>
            </w:tcBorders>
            <w:shd w:val="clear" w:color="auto" w:fill="EEEEEE"/>
            <w:tcMar>
              <w:top w:w="120" w:type="dxa"/>
              <w:left w:w="120" w:type="dxa"/>
              <w:bottom w:w="120" w:type="dxa"/>
              <w:right w:w="120" w:type="dxa"/>
            </w:tcMar>
            <w:vAlign w:val="center"/>
            <w:hideMark/>
          </w:tcPr>
          <w:p w14:paraId="0EAE686E" w14:textId="77777777" w:rsidR="00457E53" w:rsidRDefault="00457E53">
            <w:pPr>
              <w:pStyle w:val="NormalWeb"/>
              <w:spacing w:before="0" w:beforeAutospacing="0" w:after="0" w:afterAutospacing="0"/>
              <w:rPr>
                <w:b/>
                <w:bCs/>
                <w:color w:val="000000"/>
              </w:rPr>
            </w:pPr>
            <w:r>
              <w:rPr>
                <w:b/>
                <w:bCs/>
                <w:color w:val="000000"/>
              </w:rPr>
              <w:t>Basic tier</w:t>
            </w:r>
          </w:p>
        </w:tc>
        <w:tc>
          <w:tcPr>
            <w:tcW w:w="0" w:type="auto"/>
            <w:tcBorders>
              <w:top w:val="single" w:sz="6" w:space="0" w:color="D3D3D3"/>
              <w:left w:val="single" w:sz="6" w:space="0" w:color="D3D3D3"/>
              <w:bottom w:val="single" w:sz="6" w:space="0" w:color="D3D3D3"/>
              <w:right w:val="single" w:sz="6" w:space="0" w:color="D3D3D3"/>
            </w:tcBorders>
            <w:shd w:val="clear" w:color="auto" w:fill="EEEEEE"/>
            <w:tcMar>
              <w:top w:w="120" w:type="dxa"/>
              <w:left w:w="120" w:type="dxa"/>
              <w:bottom w:w="120" w:type="dxa"/>
              <w:right w:w="120" w:type="dxa"/>
            </w:tcMar>
            <w:vAlign w:val="center"/>
            <w:hideMark/>
          </w:tcPr>
          <w:p w14:paraId="53E8F869" w14:textId="77777777" w:rsidR="00457E53" w:rsidRDefault="00457E53">
            <w:pPr>
              <w:pStyle w:val="NormalWeb"/>
              <w:spacing w:before="0" w:beforeAutospacing="0" w:after="0" w:afterAutospacing="0"/>
              <w:rPr>
                <w:b/>
                <w:bCs/>
                <w:color w:val="000000"/>
              </w:rPr>
            </w:pPr>
            <w:r>
              <w:rPr>
                <w:b/>
                <w:bCs/>
                <w:color w:val="000000"/>
              </w:rPr>
              <w:t>Free/Standard tier</w:t>
            </w:r>
          </w:p>
        </w:tc>
      </w:tr>
      <w:tr w:rsidR="00457E53" w14:paraId="6D10AD79" w14:textId="77777777" w:rsidTr="00457E53">
        <w:trPr>
          <w:trHeight w:val="274"/>
        </w:trPr>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1C8FE464" w14:textId="77777777" w:rsidR="00457E53" w:rsidRDefault="00457E53">
            <w:pPr>
              <w:pStyle w:val="NormalWeb"/>
              <w:spacing w:before="0" w:beforeAutospacing="0" w:after="0" w:afterAutospacing="0"/>
              <w:rPr>
                <w:color w:val="000000"/>
              </w:rPr>
            </w:pPr>
            <w:r>
              <w:rPr>
                <w:color w:val="000000"/>
              </w:rPr>
              <w:t>Device-to-cloud telemetry</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5739A36C" w14:textId="77777777" w:rsidR="00457E53" w:rsidRDefault="00457E53">
            <w:pPr>
              <w:pStyle w:val="NormalWeb"/>
              <w:spacing w:before="0" w:beforeAutospacing="0" w:after="0" w:afterAutospacing="0"/>
              <w:rPr>
                <w:color w:val="000000"/>
              </w:rPr>
            </w:pPr>
            <w:r>
              <w:rPr>
                <w:color w:val="000000"/>
              </w:rPr>
              <w:t>Yes</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593F50EE" w14:textId="77777777" w:rsidR="00457E53" w:rsidRDefault="00457E53">
            <w:pPr>
              <w:pStyle w:val="NormalWeb"/>
              <w:spacing w:before="0" w:beforeAutospacing="0" w:after="0" w:afterAutospacing="0"/>
              <w:rPr>
                <w:color w:val="000000"/>
              </w:rPr>
            </w:pPr>
            <w:r>
              <w:rPr>
                <w:color w:val="000000"/>
              </w:rPr>
              <w:t>Yes</w:t>
            </w:r>
          </w:p>
        </w:tc>
      </w:tr>
      <w:tr w:rsidR="00457E53" w14:paraId="4E4FDC53" w14:textId="77777777" w:rsidTr="00457E53">
        <w:trPr>
          <w:trHeight w:val="286"/>
        </w:trPr>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33DBF431" w14:textId="77777777" w:rsidR="00457E53" w:rsidRDefault="00457E53">
            <w:pPr>
              <w:pStyle w:val="NormalWeb"/>
              <w:spacing w:before="0" w:beforeAutospacing="0" w:after="0" w:afterAutospacing="0"/>
              <w:rPr>
                <w:color w:val="000000"/>
              </w:rPr>
            </w:pPr>
            <w:r>
              <w:rPr>
                <w:color w:val="000000"/>
              </w:rPr>
              <w:t>Per-device identity</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1833D1BF" w14:textId="77777777" w:rsidR="00457E53" w:rsidRDefault="00457E53">
            <w:pPr>
              <w:pStyle w:val="NormalWeb"/>
              <w:spacing w:before="0" w:beforeAutospacing="0" w:after="0" w:afterAutospacing="0"/>
              <w:rPr>
                <w:color w:val="000000"/>
              </w:rPr>
            </w:pPr>
            <w:r>
              <w:rPr>
                <w:color w:val="000000"/>
              </w:rPr>
              <w:t>Yes</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17024CFA" w14:textId="77777777" w:rsidR="00457E53" w:rsidRDefault="00457E53">
            <w:pPr>
              <w:pStyle w:val="NormalWeb"/>
              <w:spacing w:before="0" w:beforeAutospacing="0" w:after="0" w:afterAutospacing="0"/>
              <w:rPr>
                <w:color w:val="000000"/>
              </w:rPr>
            </w:pPr>
            <w:r>
              <w:rPr>
                <w:color w:val="000000"/>
              </w:rPr>
              <w:t>Yes</w:t>
            </w:r>
          </w:p>
        </w:tc>
      </w:tr>
      <w:tr w:rsidR="00457E53" w14:paraId="54751D3A" w14:textId="77777777" w:rsidTr="00457E53">
        <w:trPr>
          <w:trHeight w:val="274"/>
        </w:trPr>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68C43D42" w14:textId="77777777" w:rsidR="00457E53" w:rsidRDefault="00457E53">
            <w:pPr>
              <w:pStyle w:val="NormalWeb"/>
              <w:spacing w:before="0" w:beforeAutospacing="0" w:after="0" w:afterAutospacing="0"/>
              <w:rPr>
                <w:color w:val="000000"/>
              </w:rPr>
            </w:pPr>
            <w:r>
              <w:rPr>
                <w:color w:val="000000"/>
              </w:rPr>
              <w:t>Message routing, message enrichments, and Event Grid integration</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4B6EF666" w14:textId="77777777" w:rsidR="00457E53" w:rsidRDefault="00457E53">
            <w:pPr>
              <w:pStyle w:val="NormalWeb"/>
              <w:spacing w:before="0" w:beforeAutospacing="0" w:after="0" w:afterAutospacing="0"/>
              <w:rPr>
                <w:color w:val="000000"/>
              </w:rPr>
            </w:pPr>
            <w:r>
              <w:rPr>
                <w:color w:val="000000"/>
              </w:rPr>
              <w:t>Yes</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7AEF96B2" w14:textId="77777777" w:rsidR="00457E53" w:rsidRDefault="00457E53">
            <w:pPr>
              <w:pStyle w:val="NormalWeb"/>
              <w:spacing w:before="0" w:beforeAutospacing="0" w:after="0" w:afterAutospacing="0"/>
              <w:rPr>
                <w:color w:val="000000"/>
              </w:rPr>
            </w:pPr>
            <w:r>
              <w:rPr>
                <w:color w:val="000000"/>
              </w:rPr>
              <w:t>Yes</w:t>
            </w:r>
          </w:p>
        </w:tc>
      </w:tr>
      <w:tr w:rsidR="00457E53" w14:paraId="1FEED2FD" w14:textId="77777777" w:rsidTr="00457E53">
        <w:trPr>
          <w:trHeight w:val="274"/>
        </w:trPr>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2BEF2FEF" w14:textId="77777777" w:rsidR="00457E53" w:rsidRDefault="00457E53">
            <w:pPr>
              <w:pStyle w:val="NormalWeb"/>
              <w:spacing w:before="0" w:beforeAutospacing="0" w:after="0" w:afterAutospacing="0"/>
              <w:rPr>
                <w:color w:val="000000"/>
              </w:rPr>
            </w:pPr>
            <w:r>
              <w:rPr>
                <w:color w:val="000000"/>
              </w:rPr>
              <w:t>HTTP, AMQP, and MQTT protocols</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120EB2F4" w14:textId="77777777" w:rsidR="00457E53" w:rsidRDefault="00457E53">
            <w:pPr>
              <w:pStyle w:val="NormalWeb"/>
              <w:spacing w:before="0" w:beforeAutospacing="0" w:after="0" w:afterAutospacing="0"/>
              <w:rPr>
                <w:color w:val="000000"/>
              </w:rPr>
            </w:pPr>
            <w:r>
              <w:rPr>
                <w:color w:val="000000"/>
              </w:rPr>
              <w:t>Yes</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58F3E6EC" w14:textId="77777777" w:rsidR="00457E53" w:rsidRDefault="00457E53">
            <w:pPr>
              <w:pStyle w:val="NormalWeb"/>
              <w:spacing w:before="0" w:beforeAutospacing="0" w:after="0" w:afterAutospacing="0"/>
              <w:rPr>
                <w:color w:val="000000"/>
              </w:rPr>
            </w:pPr>
            <w:r>
              <w:rPr>
                <w:color w:val="000000"/>
              </w:rPr>
              <w:t>Yes</w:t>
            </w:r>
          </w:p>
        </w:tc>
      </w:tr>
      <w:tr w:rsidR="00457E53" w14:paraId="2A1857C3" w14:textId="77777777" w:rsidTr="00457E53">
        <w:trPr>
          <w:trHeight w:val="274"/>
        </w:trPr>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2820F2ED" w14:textId="77777777" w:rsidR="00457E53" w:rsidRDefault="00457E53">
            <w:pPr>
              <w:pStyle w:val="NormalWeb"/>
              <w:spacing w:before="0" w:beforeAutospacing="0" w:after="0" w:afterAutospacing="0"/>
              <w:rPr>
                <w:color w:val="000000"/>
              </w:rPr>
            </w:pPr>
            <w:r>
              <w:rPr>
                <w:color w:val="000000"/>
              </w:rPr>
              <w:t>Device Provisioning Service</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13143EB9" w14:textId="77777777" w:rsidR="00457E53" w:rsidRDefault="00457E53">
            <w:pPr>
              <w:pStyle w:val="NormalWeb"/>
              <w:spacing w:before="0" w:beforeAutospacing="0" w:after="0" w:afterAutospacing="0"/>
              <w:rPr>
                <w:color w:val="000000"/>
              </w:rPr>
            </w:pPr>
            <w:r>
              <w:rPr>
                <w:color w:val="000000"/>
              </w:rPr>
              <w:t>Yes</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0AB703C5" w14:textId="77777777" w:rsidR="00457E53" w:rsidRDefault="00457E53">
            <w:pPr>
              <w:pStyle w:val="NormalWeb"/>
              <w:spacing w:before="0" w:beforeAutospacing="0" w:after="0" w:afterAutospacing="0"/>
              <w:rPr>
                <w:color w:val="000000"/>
              </w:rPr>
            </w:pPr>
            <w:r>
              <w:rPr>
                <w:color w:val="000000"/>
              </w:rPr>
              <w:t>Yes</w:t>
            </w:r>
          </w:p>
        </w:tc>
      </w:tr>
      <w:tr w:rsidR="00457E53" w14:paraId="7FF8D2AF" w14:textId="77777777" w:rsidTr="00457E53">
        <w:trPr>
          <w:trHeight w:val="286"/>
        </w:trPr>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02EB9A5A" w14:textId="77777777" w:rsidR="00457E53" w:rsidRDefault="00457E53">
            <w:pPr>
              <w:pStyle w:val="NormalWeb"/>
              <w:spacing w:before="0" w:beforeAutospacing="0" w:after="0" w:afterAutospacing="0"/>
              <w:rPr>
                <w:color w:val="000000"/>
              </w:rPr>
            </w:pPr>
            <w:r>
              <w:rPr>
                <w:color w:val="000000"/>
              </w:rPr>
              <w:t>Monitoring and diagnostics</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238D1F40" w14:textId="77777777" w:rsidR="00457E53" w:rsidRDefault="00457E53">
            <w:pPr>
              <w:pStyle w:val="NormalWeb"/>
              <w:spacing w:before="0" w:beforeAutospacing="0" w:after="0" w:afterAutospacing="0"/>
              <w:rPr>
                <w:color w:val="000000"/>
              </w:rPr>
            </w:pPr>
            <w:r>
              <w:rPr>
                <w:color w:val="000000"/>
              </w:rPr>
              <w:t>Yes</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77F4A8B3" w14:textId="77777777" w:rsidR="00457E53" w:rsidRDefault="00457E53">
            <w:pPr>
              <w:pStyle w:val="NormalWeb"/>
              <w:spacing w:before="0" w:beforeAutospacing="0" w:after="0" w:afterAutospacing="0"/>
              <w:rPr>
                <w:color w:val="000000"/>
              </w:rPr>
            </w:pPr>
            <w:r>
              <w:rPr>
                <w:color w:val="000000"/>
              </w:rPr>
              <w:t>Yes</w:t>
            </w:r>
          </w:p>
        </w:tc>
      </w:tr>
      <w:tr w:rsidR="00457E53" w14:paraId="4586D8E5" w14:textId="77777777" w:rsidTr="00457E53">
        <w:trPr>
          <w:trHeight w:val="274"/>
        </w:trPr>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07B786ED" w14:textId="77777777" w:rsidR="00457E53" w:rsidRDefault="00457E53">
            <w:pPr>
              <w:pStyle w:val="NormalWeb"/>
              <w:spacing w:before="0" w:beforeAutospacing="0" w:after="0" w:afterAutospacing="0"/>
              <w:rPr>
                <w:color w:val="000000"/>
              </w:rPr>
            </w:pPr>
            <w:r>
              <w:rPr>
                <w:color w:val="000000"/>
              </w:rPr>
              <w:t>Cloud-to-device messaging</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26BFF59C" w14:textId="77777777" w:rsidR="00457E53" w:rsidRDefault="00457E53">
            <w:pPr>
              <w:rPr>
                <w:color w:val="000000"/>
              </w:rPr>
            </w:pP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2D3E2E66" w14:textId="77777777" w:rsidR="00457E53" w:rsidRDefault="00457E53">
            <w:pPr>
              <w:pStyle w:val="NormalWeb"/>
              <w:spacing w:before="0" w:beforeAutospacing="0" w:after="0" w:afterAutospacing="0"/>
              <w:rPr>
                <w:color w:val="000000"/>
              </w:rPr>
            </w:pPr>
            <w:r>
              <w:rPr>
                <w:color w:val="000000"/>
              </w:rPr>
              <w:t>Yes</w:t>
            </w:r>
          </w:p>
        </w:tc>
      </w:tr>
      <w:tr w:rsidR="00457E53" w14:paraId="2BCF84A8" w14:textId="77777777" w:rsidTr="00457E53">
        <w:trPr>
          <w:trHeight w:val="274"/>
        </w:trPr>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613B9ADD" w14:textId="77777777" w:rsidR="00457E53" w:rsidRDefault="00457E53">
            <w:pPr>
              <w:pStyle w:val="NormalWeb"/>
              <w:spacing w:before="0" w:beforeAutospacing="0" w:after="0" w:afterAutospacing="0"/>
              <w:rPr>
                <w:color w:val="000000"/>
              </w:rPr>
            </w:pPr>
            <w:r>
              <w:rPr>
                <w:color w:val="000000"/>
              </w:rPr>
              <w:t>Device twins, Module twins, and Device management</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46B0E9AD" w14:textId="77777777" w:rsidR="00457E53" w:rsidRDefault="00457E53">
            <w:pPr>
              <w:rPr>
                <w:color w:val="000000"/>
              </w:rPr>
            </w:pP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0C016014" w14:textId="77777777" w:rsidR="00457E53" w:rsidRDefault="00457E53">
            <w:pPr>
              <w:pStyle w:val="NormalWeb"/>
              <w:spacing w:before="0" w:beforeAutospacing="0" w:after="0" w:afterAutospacing="0"/>
              <w:rPr>
                <w:color w:val="000000"/>
              </w:rPr>
            </w:pPr>
            <w:r>
              <w:rPr>
                <w:color w:val="000000"/>
              </w:rPr>
              <w:t>Yes</w:t>
            </w:r>
          </w:p>
        </w:tc>
      </w:tr>
      <w:tr w:rsidR="00457E53" w14:paraId="11776472" w14:textId="77777777" w:rsidTr="00457E53">
        <w:trPr>
          <w:trHeight w:val="274"/>
        </w:trPr>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5320ED02" w14:textId="77777777" w:rsidR="00457E53" w:rsidRDefault="00457E53">
            <w:pPr>
              <w:pStyle w:val="NormalWeb"/>
              <w:spacing w:before="0" w:beforeAutospacing="0" w:after="0" w:afterAutospacing="0"/>
              <w:rPr>
                <w:color w:val="000000"/>
              </w:rPr>
            </w:pPr>
            <w:r>
              <w:rPr>
                <w:color w:val="000000"/>
              </w:rPr>
              <w:t>Device streams (preview)</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3131469C" w14:textId="77777777" w:rsidR="00457E53" w:rsidRDefault="00457E53">
            <w:pPr>
              <w:rPr>
                <w:color w:val="000000"/>
              </w:rPr>
            </w:pP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4A6EA331" w14:textId="77777777" w:rsidR="00457E53" w:rsidRDefault="00457E53">
            <w:pPr>
              <w:pStyle w:val="NormalWeb"/>
              <w:spacing w:before="0" w:beforeAutospacing="0" w:after="0" w:afterAutospacing="0"/>
              <w:rPr>
                <w:color w:val="000000"/>
              </w:rPr>
            </w:pPr>
            <w:r>
              <w:rPr>
                <w:color w:val="000000"/>
              </w:rPr>
              <w:t>Yes</w:t>
            </w:r>
          </w:p>
        </w:tc>
      </w:tr>
      <w:tr w:rsidR="00457E53" w14:paraId="413B9BED" w14:textId="77777777" w:rsidTr="00457E53">
        <w:trPr>
          <w:trHeight w:val="286"/>
        </w:trPr>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2C55347E" w14:textId="77777777" w:rsidR="00457E53" w:rsidRDefault="00457E53">
            <w:pPr>
              <w:pStyle w:val="NormalWeb"/>
              <w:spacing w:before="0" w:beforeAutospacing="0" w:after="0" w:afterAutospacing="0"/>
              <w:rPr>
                <w:color w:val="000000"/>
              </w:rPr>
            </w:pPr>
            <w:r>
              <w:rPr>
                <w:color w:val="000000"/>
              </w:rPr>
              <w:t>Azure IoT Edge</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5BCB9FC3" w14:textId="77777777" w:rsidR="00457E53" w:rsidRDefault="00457E53">
            <w:pPr>
              <w:rPr>
                <w:color w:val="000000"/>
              </w:rPr>
            </w:pP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2DBCDB73" w14:textId="77777777" w:rsidR="00457E53" w:rsidRDefault="00457E53">
            <w:pPr>
              <w:pStyle w:val="NormalWeb"/>
              <w:spacing w:before="0" w:beforeAutospacing="0" w:after="0" w:afterAutospacing="0"/>
              <w:rPr>
                <w:color w:val="000000"/>
              </w:rPr>
            </w:pPr>
            <w:r>
              <w:rPr>
                <w:color w:val="000000"/>
              </w:rPr>
              <w:t>Yes</w:t>
            </w:r>
          </w:p>
        </w:tc>
      </w:tr>
      <w:tr w:rsidR="00457E53" w14:paraId="131FAEE4" w14:textId="77777777" w:rsidTr="00457E53">
        <w:trPr>
          <w:trHeight w:val="274"/>
        </w:trPr>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26D9A213" w14:textId="77777777" w:rsidR="00457E53" w:rsidRDefault="00457E53">
            <w:pPr>
              <w:pStyle w:val="NormalWeb"/>
              <w:spacing w:before="0" w:beforeAutospacing="0" w:after="0" w:afterAutospacing="0"/>
              <w:rPr>
                <w:color w:val="000000"/>
              </w:rPr>
            </w:pPr>
            <w:r>
              <w:rPr>
                <w:color w:val="000000"/>
              </w:rPr>
              <w:t>IoT Plug and Play Preview</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062B779E" w14:textId="77777777" w:rsidR="00457E53" w:rsidRDefault="00457E53">
            <w:pPr>
              <w:rPr>
                <w:color w:val="000000"/>
              </w:rPr>
            </w:pP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4C988B2A" w14:textId="77777777" w:rsidR="00457E53" w:rsidRDefault="00457E53">
            <w:pPr>
              <w:pStyle w:val="NormalWeb"/>
              <w:spacing w:before="0" w:beforeAutospacing="0" w:after="0" w:afterAutospacing="0"/>
              <w:rPr>
                <w:color w:val="000000"/>
              </w:rPr>
            </w:pPr>
            <w:r>
              <w:rPr>
                <w:color w:val="000000"/>
              </w:rPr>
              <w:t>Yes</w:t>
            </w:r>
          </w:p>
        </w:tc>
      </w:tr>
    </w:tbl>
    <w:p w14:paraId="41851222" w14:textId="77777777" w:rsidR="00457E53" w:rsidRDefault="00457E53" w:rsidP="00457E53">
      <w:pPr>
        <w:pStyle w:val="Heading4"/>
        <w:spacing w:before="240" w:after="240"/>
        <w:rPr>
          <w:color w:val="30506E"/>
          <w:sz w:val="32"/>
          <w:szCs w:val="32"/>
        </w:rPr>
      </w:pPr>
      <w:r>
        <w:rPr>
          <w:color w:val="30506E"/>
          <w:sz w:val="32"/>
          <w:szCs w:val="32"/>
        </w:rPr>
        <w:t>Message throughput</w:t>
      </w:r>
    </w:p>
    <w:p w14:paraId="291569C3" w14:textId="77777777" w:rsidR="00457E53" w:rsidRDefault="00457E53" w:rsidP="00457E53">
      <w:pPr>
        <w:pStyle w:val="NormalWeb"/>
        <w:spacing w:before="240" w:beforeAutospacing="0" w:after="240" w:afterAutospacing="0"/>
        <w:rPr>
          <w:color w:val="000000"/>
        </w:rPr>
      </w:pPr>
      <w:r>
        <w:rPr>
          <w:color w:val="000000"/>
        </w:rPr>
        <w:t>Message traffic is measured for your IoT hub on a per-unit basis. When you create an IoT hub, you choose its tier and edition, and set the number of units available. You can purchase up to 200 units for the B1, B2, S1, or S2 edition, or up to 10 units for the B3 or S3 edition. After your IoT hub is created, you can change the number of units available within its edition, upgrade or downgrade between editions within its tier (B1 to B2), or upgrade from the basic to the standard tier (B1 to S1) without interrupting your existing operations.</w:t>
      </w:r>
    </w:p>
    <w:p w14:paraId="3587154A" w14:textId="77777777" w:rsidR="00457E53" w:rsidRDefault="00457E53" w:rsidP="00457E53">
      <w:pPr>
        <w:pStyle w:val="NormalWeb"/>
        <w:spacing w:before="240" w:beforeAutospacing="0" w:after="240" w:afterAutospacing="0"/>
        <w:rPr>
          <w:color w:val="000000"/>
        </w:rPr>
      </w:pPr>
      <w:r>
        <w:rPr>
          <w:color w:val="000000"/>
        </w:rPr>
        <w:lastRenderedPageBreak/>
        <w:t>Only one type of edition within a tier can be chosen per IoT Hub. For example, you can create an IoT Hub with multiple units of S1, but not with a mix of units from different editions, such as S1 and S2.</w:t>
      </w:r>
    </w:p>
    <w:p w14:paraId="1A487B3F" w14:textId="77777777" w:rsidR="00457E53" w:rsidRDefault="00457E53" w:rsidP="00457E53">
      <w:pPr>
        <w:pStyle w:val="NormalWeb"/>
        <w:spacing w:before="240" w:beforeAutospacing="0" w:after="240" w:afterAutospacing="0"/>
        <w:rPr>
          <w:color w:val="000000"/>
        </w:rPr>
      </w:pPr>
      <w:r>
        <w:rPr>
          <w:color w:val="000000"/>
        </w:rPr>
        <w:t>As an example of each tier's traffic capabilities, device-to-cloud messages follow these sustained throughput guidelines:</w:t>
      </w:r>
    </w:p>
    <w:tbl>
      <w:tblPr>
        <w:tblW w:w="11244" w:type="dxa"/>
        <w:tblBorders>
          <w:top w:val="single" w:sz="6" w:space="0" w:color="D3D3D3"/>
          <w:left w:val="single" w:sz="6" w:space="0" w:color="D3D3D3"/>
          <w:bottom w:val="single" w:sz="6" w:space="0" w:color="D3D3D3"/>
          <w:right w:val="single" w:sz="6" w:space="0" w:color="D3D3D3"/>
        </w:tblBorders>
        <w:tblCellMar>
          <w:top w:w="15" w:type="dxa"/>
          <w:left w:w="15" w:type="dxa"/>
          <w:bottom w:w="15" w:type="dxa"/>
          <w:right w:w="15" w:type="dxa"/>
        </w:tblCellMar>
        <w:tblLook w:val="04A0" w:firstRow="1" w:lastRow="0" w:firstColumn="1" w:lastColumn="0" w:noHBand="0" w:noVBand="1"/>
      </w:tblPr>
      <w:tblGrid>
        <w:gridCol w:w="1741"/>
        <w:gridCol w:w="3906"/>
        <w:gridCol w:w="5597"/>
      </w:tblGrid>
      <w:tr w:rsidR="00457E53" w14:paraId="6F585308" w14:textId="77777777" w:rsidTr="00457E53">
        <w:trPr>
          <w:tblHeader/>
        </w:trPr>
        <w:tc>
          <w:tcPr>
            <w:tcW w:w="0" w:type="auto"/>
            <w:tcBorders>
              <w:top w:val="single" w:sz="6" w:space="0" w:color="D3D3D3"/>
              <w:left w:val="single" w:sz="6" w:space="0" w:color="D3D3D3"/>
              <w:bottom w:val="single" w:sz="6" w:space="0" w:color="D3D3D3"/>
              <w:right w:val="single" w:sz="6" w:space="0" w:color="D3D3D3"/>
            </w:tcBorders>
            <w:shd w:val="clear" w:color="auto" w:fill="EEEEEE"/>
            <w:tcMar>
              <w:top w:w="120" w:type="dxa"/>
              <w:left w:w="120" w:type="dxa"/>
              <w:bottom w:w="120" w:type="dxa"/>
              <w:right w:w="120" w:type="dxa"/>
            </w:tcMar>
            <w:vAlign w:val="center"/>
            <w:hideMark/>
          </w:tcPr>
          <w:p w14:paraId="69ACDEAD" w14:textId="77777777" w:rsidR="00457E53" w:rsidRDefault="00457E53">
            <w:pPr>
              <w:pStyle w:val="NormalWeb"/>
              <w:spacing w:before="0" w:beforeAutospacing="0" w:after="0" w:afterAutospacing="0"/>
              <w:rPr>
                <w:b/>
                <w:bCs/>
                <w:color w:val="000000"/>
              </w:rPr>
            </w:pPr>
            <w:r>
              <w:rPr>
                <w:b/>
                <w:bCs/>
                <w:color w:val="000000"/>
              </w:rPr>
              <w:t>Tier edition</w:t>
            </w:r>
          </w:p>
        </w:tc>
        <w:tc>
          <w:tcPr>
            <w:tcW w:w="0" w:type="auto"/>
            <w:tcBorders>
              <w:top w:val="single" w:sz="6" w:space="0" w:color="D3D3D3"/>
              <w:left w:val="single" w:sz="6" w:space="0" w:color="D3D3D3"/>
              <w:bottom w:val="single" w:sz="6" w:space="0" w:color="D3D3D3"/>
              <w:right w:val="single" w:sz="6" w:space="0" w:color="D3D3D3"/>
            </w:tcBorders>
            <w:shd w:val="clear" w:color="auto" w:fill="EEEEEE"/>
            <w:tcMar>
              <w:top w:w="120" w:type="dxa"/>
              <w:left w:w="120" w:type="dxa"/>
              <w:bottom w:w="120" w:type="dxa"/>
              <w:right w:w="120" w:type="dxa"/>
            </w:tcMar>
            <w:vAlign w:val="center"/>
            <w:hideMark/>
          </w:tcPr>
          <w:p w14:paraId="27E774EE" w14:textId="77777777" w:rsidR="00457E53" w:rsidRDefault="00457E53">
            <w:pPr>
              <w:pStyle w:val="NormalWeb"/>
              <w:spacing w:before="0" w:beforeAutospacing="0" w:after="0" w:afterAutospacing="0"/>
              <w:rPr>
                <w:b/>
                <w:bCs/>
                <w:color w:val="000000"/>
              </w:rPr>
            </w:pPr>
            <w:r>
              <w:rPr>
                <w:b/>
                <w:bCs/>
                <w:color w:val="000000"/>
              </w:rPr>
              <w:t>Sustained throughput</w:t>
            </w:r>
          </w:p>
        </w:tc>
        <w:tc>
          <w:tcPr>
            <w:tcW w:w="0" w:type="auto"/>
            <w:tcBorders>
              <w:top w:val="single" w:sz="6" w:space="0" w:color="D3D3D3"/>
              <w:left w:val="single" w:sz="6" w:space="0" w:color="D3D3D3"/>
              <w:bottom w:val="single" w:sz="6" w:space="0" w:color="D3D3D3"/>
              <w:right w:val="single" w:sz="6" w:space="0" w:color="D3D3D3"/>
            </w:tcBorders>
            <w:shd w:val="clear" w:color="auto" w:fill="EEEEEE"/>
            <w:tcMar>
              <w:top w:w="120" w:type="dxa"/>
              <w:left w:w="120" w:type="dxa"/>
              <w:bottom w:w="120" w:type="dxa"/>
              <w:right w:w="120" w:type="dxa"/>
            </w:tcMar>
            <w:vAlign w:val="center"/>
            <w:hideMark/>
          </w:tcPr>
          <w:p w14:paraId="757D9F61" w14:textId="77777777" w:rsidR="00457E53" w:rsidRDefault="00457E53">
            <w:pPr>
              <w:pStyle w:val="NormalWeb"/>
              <w:spacing w:before="0" w:beforeAutospacing="0" w:after="0" w:afterAutospacing="0"/>
              <w:rPr>
                <w:b/>
                <w:bCs/>
                <w:color w:val="000000"/>
              </w:rPr>
            </w:pPr>
            <w:r>
              <w:rPr>
                <w:b/>
                <w:bCs/>
                <w:color w:val="000000"/>
              </w:rPr>
              <w:t>Sustained send rate</w:t>
            </w:r>
          </w:p>
        </w:tc>
      </w:tr>
      <w:tr w:rsidR="00457E53" w14:paraId="25A8F085" w14:textId="77777777" w:rsidTr="00457E53">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2A76516B" w14:textId="77777777" w:rsidR="00457E53" w:rsidRDefault="00457E53">
            <w:pPr>
              <w:pStyle w:val="NormalWeb"/>
              <w:spacing w:before="0" w:beforeAutospacing="0" w:after="0" w:afterAutospacing="0"/>
              <w:rPr>
                <w:color w:val="000000"/>
              </w:rPr>
            </w:pPr>
            <w:r>
              <w:rPr>
                <w:color w:val="000000"/>
              </w:rPr>
              <w:t>B1, S1</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181E44EC" w14:textId="77777777" w:rsidR="00457E53" w:rsidRDefault="00457E53">
            <w:pPr>
              <w:pStyle w:val="NormalWeb"/>
              <w:spacing w:before="0" w:beforeAutospacing="0" w:after="0" w:afterAutospacing="0"/>
              <w:rPr>
                <w:color w:val="000000"/>
              </w:rPr>
            </w:pPr>
            <w:r>
              <w:rPr>
                <w:color w:val="000000"/>
              </w:rPr>
              <w:t>Up to 1111 KB/minute per unit</w:t>
            </w:r>
            <w:r>
              <w:rPr>
                <w:color w:val="000000"/>
              </w:rPr>
              <w:br/>
              <w:t>(1.5 GB/day/unit)</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5C46DD69" w14:textId="77777777" w:rsidR="00457E53" w:rsidRDefault="00457E53">
            <w:pPr>
              <w:pStyle w:val="NormalWeb"/>
              <w:spacing w:before="0" w:beforeAutospacing="0" w:after="0" w:afterAutospacing="0"/>
              <w:rPr>
                <w:color w:val="000000"/>
              </w:rPr>
            </w:pPr>
            <w:r>
              <w:rPr>
                <w:color w:val="000000"/>
              </w:rPr>
              <w:t>Average of 278 messages/minute per unit</w:t>
            </w:r>
            <w:r>
              <w:rPr>
                <w:color w:val="000000"/>
              </w:rPr>
              <w:br/>
              <w:t>(400,000 messages/day per unit)</w:t>
            </w:r>
          </w:p>
        </w:tc>
      </w:tr>
      <w:tr w:rsidR="00457E53" w14:paraId="5D6E9AC7" w14:textId="77777777" w:rsidTr="00457E53">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5D1FDCF4" w14:textId="77777777" w:rsidR="00457E53" w:rsidRDefault="00457E53">
            <w:pPr>
              <w:pStyle w:val="NormalWeb"/>
              <w:spacing w:before="0" w:beforeAutospacing="0" w:after="0" w:afterAutospacing="0"/>
              <w:rPr>
                <w:color w:val="000000"/>
              </w:rPr>
            </w:pPr>
            <w:r>
              <w:rPr>
                <w:color w:val="000000"/>
              </w:rPr>
              <w:t>B2, S2</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2A6C7726" w14:textId="77777777" w:rsidR="00457E53" w:rsidRDefault="00457E53">
            <w:pPr>
              <w:pStyle w:val="NormalWeb"/>
              <w:spacing w:before="0" w:beforeAutospacing="0" w:after="0" w:afterAutospacing="0"/>
              <w:rPr>
                <w:color w:val="000000"/>
              </w:rPr>
            </w:pPr>
            <w:r>
              <w:rPr>
                <w:color w:val="000000"/>
              </w:rPr>
              <w:t>Up to 16 MB/minute per unit</w:t>
            </w:r>
            <w:r>
              <w:rPr>
                <w:color w:val="000000"/>
              </w:rPr>
              <w:br/>
              <w:t>(22.8 GB/day/unit)</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1E23C5F9" w14:textId="77777777" w:rsidR="00457E53" w:rsidRDefault="00457E53">
            <w:pPr>
              <w:pStyle w:val="NormalWeb"/>
              <w:spacing w:before="0" w:beforeAutospacing="0" w:after="0" w:afterAutospacing="0"/>
              <w:rPr>
                <w:color w:val="000000"/>
              </w:rPr>
            </w:pPr>
            <w:r>
              <w:rPr>
                <w:color w:val="000000"/>
              </w:rPr>
              <w:t>Average of 4,167 messages/minute per unit</w:t>
            </w:r>
            <w:r>
              <w:rPr>
                <w:color w:val="000000"/>
              </w:rPr>
              <w:br/>
              <w:t>(6 million messages/day per unit)</w:t>
            </w:r>
          </w:p>
        </w:tc>
      </w:tr>
      <w:tr w:rsidR="00457E53" w14:paraId="67EC8D78" w14:textId="77777777" w:rsidTr="00457E53">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77349C68" w14:textId="77777777" w:rsidR="00457E53" w:rsidRDefault="00457E53">
            <w:pPr>
              <w:pStyle w:val="NormalWeb"/>
              <w:spacing w:before="0" w:beforeAutospacing="0" w:after="0" w:afterAutospacing="0"/>
              <w:rPr>
                <w:color w:val="000000"/>
              </w:rPr>
            </w:pPr>
            <w:r>
              <w:rPr>
                <w:color w:val="000000"/>
              </w:rPr>
              <w:t>B3, S3</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38613300" w14:textId="77777777" w:rsidR="00457E53" w:rsidRDefault="00457E53">
            <w:pPr>
              <w:pStyle w:val="NormalWeb"/>
              <w:spacing w:before="0" w:beforeAutospacing="0" w:after="0" w:afterAutospacing="0"/>
              <w:rPr>
                <w:color w:val="000000"/>
              </w:rPr>
            </w:pPr>
            <w:r>
              <w:rPr>
                <w:color w:val="000000"/>
              </w:rPr>
              <w:t>Up to 814 MB/minute per unit</w:t>
            </w:r>
            <w:r>
              <w:rPr>
                <w:color w:val="000000"/>
              </w:rPr>
              <w:br/>
              <w:t>(1144.4 GB/day/unit)</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03EE4C2A" w14:textId="77777777" w:rsidR="00457E53" w:rsidRDefault="00457E53">
            <w:pPr>
              <w:pStyle w:val="NormalWeb"/>
              <w:spacing w:before="0" w:beforeAutospacing="0" w:after="0" w:afterAutospacing="0"/>
              <w:rPr>
                <w:color w:val="000000"/>
              </w:rPr>
            </w:pPr>
            <w:r>
              <w:rPr>
                <w:color w:val="000000"/>
              </w:rPr>
              <w:t>Average of 208,333 messages/minute per unit</w:t>
            </w:r>
            <w:r>
              <w:rPr>
                <w:color w:val="000000"/>
              </w:rPr>
              <w:br/>
              <w:t>(300 million messages/day per unit)</w:t>
            </w:r>
          </w:p>
        </w:tc>
      </w:tr>
    </w:tbl>
    <w:p w14:paraId="78FC26DB" w14:textId="77777777" w:rsidR="00457E53" w:rsidRDefault="00457E53" w:rsidP="00457E53">
      <w:pPr>
        <w:pStyle w:val="Heading4"/>
        <w:spacing w:before="240" w:after="240"/>
        <w:rPr>
          <w:color w:val="30506E"/>
          <w:sz w:val="32"/>
          <w:szCs w:val="32"/>
        </w:rPr>
      </w:pPr>
      <w:r>
        <w:rPr>
          <w:color w:val="30506E"/>
          <w:sz w:val="32"/>
          <w:szCs w:val="32"/>
        </w:rPr>
        <w:t>Partitions</w:t>
      </w:r>
    </w:p>
    <w:p w14:paraId="7C6B9FD5" w14:textId="77777777" w:rsidR="00457E53" w:rsidRDefault="00457E53" w:rsidP="00457E53">
      <w:pPr>
        <w:pStyle w:val="NormalWeb"/>
        <w:spacing w:before="240" w:beforeAutospacing="0" w:after="240" w:afterAutospacing="0"/>
        <w:rPr>
          <w:color w:val="000000"/>
        </w:rPr>
      </w:pPr>
      <w:r>
        <w:rPr>
          <w:color w:val="000000"/>
        </w:rPr>
        <w:t>Azure IoT hubs contain many of the core components of Azure Event Hubs, including Partitions.</w:t>
      </w:r>
    </w:p>
    <w:p w14:paraId="47DFAD62" w14:textId="77777777" w:rsidR="00457E53" w:rsidRDefault="00457E53" w:rsidP="00457E53">
      <w:pPr>
        <w:pStyle w:val="NormalWeb"/>
        <w:spacing w:before="240" w:beforeAutospacing="0" w:after="240" w:afterAutospacing="0"/>
        <w:rPr>
          <w:color w:val="000000"/>
        </w:rPr>
      </w:pPr>
      <w:r>
        <w:rPr>
          <w:color w:val="000000"/>
        </w:rPr>
        <w:t>The event streams for IoT hubs are generally populated with incoming telemetry data that is reported by various IoT devices. The partitioning of the event stream is used to reduce contentions that could occur when concurrently reading and writing to event streams.</w:t>
      </w:r>
    </w:p>
    <w:p w14:paraId="6B0B5DF1" w14:textId="77777777" w:rsidR="00457E53" w:rsidRDefault="00457E53" w:rsidP="00457E53">
      <w:pPr>
        <w:pStyle w:val="NormalWeb"/>
        <w:spacing w:before="240" w:beforeAutospacing="0" w:after="240" w:afterAutospacing="0"/>
        <w:rPr>
          <w:color w:val="000000"/>
        </w:rPr>
      </w:pPr>
      <w:r>
        <w:rPr>
          <w:color w:val="000000"/>
        </w:rPr>
        <w:t>The partition limit is chosen when IoT Hub is created and cannot be changed, so long-term scale should be considered when setting partition count. The maximum partition limit is 32 for both the basic and standard tiers of IoT Hub, but most IoT hubs only need 4 partitions. The number of partitions is directly related to the number of concurrent readers you expect to have.</w:t>
      </w:r>
    </w:p>
    <w:p w14:paraId="2E1FE27C" w14:textId="77777777" w:rsidR="00457E53" w:rsidRDefault="00457E53" w:rsidP="00457E53">
      <w:pPr>
        <w:pStyle w:val="NormalWeb"/>
        <w:spacing w:before="240" w:beforeAutospacing="0" w:after="240" w:afterAutospacing="0"/>
        <w:rPr>
          <w:color w:val="000000"/>
        </w:rPr>
      </w:pPr>
      <w:r>
        <w:rPr>
          <w:color w:val="000000"/>
        </w:rPr>
        <w:t>The decision on how many partitions are needed is made by the solution architect. The default value of 4 partitions should be used unless otherwise specified by the architect.</w:t>
      </w:r>
    </w:p>
    <w:p w14:paraId="1840734F" w14:textId="77777777" w:rsidR="00457E53" w:rsidRDefault="00457E53" w:rsidP="00457E53">
      <w:pPr>
        <w:pStyle w:val="Heading4"/>
        <w:spacing w:before="240" w:after="240"/>
        <w:rPr>
          <w:color w:val="30506E"/>
          <w:sz w:val="32"/>
          <w:szCs w:val="32"/>
        </w:rPr>
      </w:pPr>
      <w:r>
        <w:rPr>
          <w:color w:val="30506E"/>
          <w:sz w:val="32"/>
          <w:szCs w:val="32"/>
        </w:rPr>
        <w:t>Tier upgrade</w:t>
      </w:r>
    </w:p>
    <w:p w14:paraId="7B946361" w14:textId="77777777" w:rsidR="00457E53" w:rsidRDefault="00457E53" w:rsidP="00457E53">
      <w:pPr>
        <w:pStyle w:val="NormalWeb"/>
        <w:spacing w:before="240" w:beforeAutospacing="0" w:after="240" w:afterAutospacing="0"/>
        <w:rPr>
          <w:color w:val="000000"/>
        </w:rPr>
      </w:pPr>
      <w:r>
        <w:rPr>
          <w:color w:val="000000"/>
        </w:rPr>
        <w:t>Once you create your IoT hub, you can upgrade from the basic tier to the standard tier without interrupting your existing operations. The partition configuration remains unchanged when you migrate from basic tier to standard tier.</w:t>
      </w:r>
    </w:p>
    <w:p w14:paraId="06B57D99" w14:textId="77777777" w:rsidR="00457E53" w:rsidRDefault="00457E53" w:rsidP="00457E53">
      <w:pPr>
        <w:pStyle w:val="NormalWeb"/>
        <w:spacing w:before="240" w:beforeAutospacing="0" w:after="240" w:afterAutospacing="0"/>
        <w:rPr>
          <w:color w:val="000000"/>
        </w:rPr>
      </w:pPr>
      <w:r>
        <w:rPr>
          <w:b/>
          <w:bCs/>
          <w:color w:val="000000"/>
        </w:rPr>
        <w:t>Note</w:t>
      </w:r>
      <w:r>
        <w:rPr>
          <w:color w:val="000000"/>
        </w:rPr>
        <w:t xml:space="preserve">: If you want to downgrade your IoT hub, you can remove units and reduce the size of the IoT </w:t>
      </w:r>
      <w:proofErr w:type="gramStart"/>
      <w:r>
        <w:rPr>
          <w:color w:val="000000"/>
        </w:rPr>
        <w:t>hub</w:t>
      </w:r>
      <w:proofErr w:type="gramEnd"/>
      <w:r>
        <w:rPr>
          <w:color w:val="000000"/>
        </w:rPr>
        <w:t xml:space="preserve"> but you cannot downgrade to a lower tier. For example, you can move from the S2 tier to the S1 tier, but not from the S2 tier to the B1 tier.</w:t>
      </w:r>
    </w:p>
    <w:p w14:paraId="22CBC92A" w14:textId="01C78ED4" w:rsidR="00457E53" w:rsidRDefault="00457E53"/>
    <w:p w14:paraId="605175AF" w14:textId="77777777" w:rsidR="00457E53" w:rsidRDefault="00457E53" w:rsidP="00457E53">
      <w:pPr>
        <w:pStyle w:val="Heading3"/>
        <w:spacing w:before="240" w:after="240"/>
        <w:rPr>
          <w:color w:val="204262"/>
          <w:sz w:val="36"/>
          <w:szCs w:val="36"/>
        </w:rPr>
      </w:pPr>
      <w:r>
        <w:rPr>
          <w:color w:val="204262"/>
          <w:sz w:val="36"/>
          <w:szCs w:val="36"/>
        </w:rPr>
        <w:lastRenderedPageBreak/>
        <w:t>IoT Hub Endpoints</w:t>
      </w:r>
    </w:p>
    <w:p w14:paraId="301CABCB" w14:textId="77777777" w:rsidR="00457E53" w:rsidRDefault="00457E53" w:rsidP="00457E53">
      <w:pPr>
        <w:pStyle w:val="NormalWeb"/>
        <w:spacing w:before="240" w:beforeAutospacing="0" w:after="240" w:afterAutospacing="0"/>
        <w:rPr>
          <w:color w:val="000000"/>
        </w:rPr>
      </w:pPr>
      <w:r>
        <w:rPr>
          <w:color w:val="000000"/>
        </w:rPr>
        <w:t>Azure IoT Hub is a multi-tenant service that provides access to its functionality using a combination of built-in and custom endpoints.</w:t>
      </w:r>
    </w:p>
    <w:p w14:paraId="56F74FD4" w14:textId="77777777" w:rsidR="00457E53" w:rsidRDefault="00457E53" w:rsidP="00457E53">
      <w:pPr>
        <w:pStyle w:val="Heading4"/>
        <w:spacing w:before="240" w:after="240"/>
        <w:rPr>
          <w:color w:val="30506E"/>
          <w:sz w:val="32"/>
          <w:szCs w:val="32"/>
        </w:rPr>
      </w:pPr>
      <w:r>
        <w:rPr>
          <w:color w:val="30506E"/>
          <w:sz w:val="32"/>
          <w:szCs w:val="32"/>
        </w:rPr>
        <w:t>Built-in Endpoints</w:t>
      </w:r>
    </w:p>
    <w:p w14:paraId="68BE63FC" w14:textId="15A2DA14" w:rsidR="00457E53" w:rsidRDefault="00457E53" w:rsidP="00457E53">
      <w:pPr>
        <w:pStyle w:val="NormalWeb"/>
        <w:spacing w:before="240" w:beforeAutospacing="0" w:after="240" w:afterAutospacing="0"/>
        <w:rPr>
          <w:color w:val="000000"/>
        </w:rPr>
      </w:pPr>
      <w:r>
        <w:rPr>
          <w:noProof/>
          <w:color w:val="000000"/>
        </w:rPr>
        <w:drawing>
          <wp:inline distT="0" distB="0" distL="0" distR="0" wp14:anchorId="5A03D6BA" wp14:editId="7DA3F2B4">
            <wp:extent cx="5943600" cy="33699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69945"/>
                    </a:xfrm>
                    <a:prstGeom prst="rect">
                      <a:avLst/>
                    </a:prstGeom>
                    <a:noFill/>
                    <a:ln>
                      <a:noFill/>
                    </a:ln>
                  </pic:spPr>
                </pic:pic>
              </a:graphicData>
            </a:graphic>
          </wp:inline>
        </w:drawing>
      </w:r>
    </w:p>
    <w:p w14:paraId="6B0EB0EE" w14:textId="77777777" w:rsidR="00457E53" w:rsidRDefault="00457E53" w:rsidP="00457E53">
      <w:pPr>
        <w:pStyle w:val="NormalWeb"/>
        <w:spacing w:before="240" w:beforeAutospacing="0" w:after="240" w:afterAutospacing="0"/>
        <w:rPr>
          <w:color w:val="000000"/>
        </w:rPr>
      </w:pPr>
      <w:r>
        <w:rPr>
          <w:color w:val="000000"/>
        </w:rPr>
        <w:t>The following list describes the endpoints:</w:t>
      </w:r>
    </w:p>
    <w:p w14:paraId="2DA69A5D" w14:textId="77777777" w:rsidR="00457E53" w:rsidRDefault="00457E53" w:rsidP="00457E53">
      <w:pPr>
        <w:pStyle w:val="NormalWeb"/>
        <w:numPr>
          <w:ilvl w:val="0"/>
          <w:numId w:val="52"/>
        </w:numPr>
        <w:spacing w:before="0" w:beforeAutospacing="0" w:after="0" w:afterAutospacing="0"/>
        <w:ind w:left="400"/>
        <w:rPr>
          <w:color w:val="000000"/>
        </w:rPr>
      </w:pPr>
      <w:r>
        <w:rPr>
          <w:color w:val="000000"/>
        </w:rPr>
        <w:t>Resource provider. The IoT Hub resource provider exposes an Azure Resource Manager interface. This interface enables Azure subscription owners to create and delete IoT hubs, and to update IoT hub properties. IoT Hub properties govern hub-level security policies, as opposed to device-level access control, and functional options for cloud-to-device and device-to-cloud messaging. The IoT Hub resource provider also enables you to export device identities.</w:t>
      </w:r>
    </w:p>
    <w:p w14:paraId="6B7CBE05" w14:textId="77777777" w:rsidR="00457E53" w:rsidRDefault="00457E53" w:rsidP="00457E53">
      <w:pPr>
        <w:pStyle w:val="NormalWeb"/>
        <w:numPr>
          <w:ilvl w:val="0"/>
          <w:numId w:val="52"/>
        </w:numPr>
        <w:spacing w:before="0" w:beforeAutospacing="0" w:after="0" w:afterAutospacing="0"/>
        <w:ind w:left="400"/>
        <w:rPr>
          <w:color w:val="000000"/>
        </w:rPr>
      </w:pPr>
      <w:r>
        <w:rPr>
          <w:color w:val="000000"/>
        </w:rPr>
        <w:t>Device identity management. Each IoT hub exposes a set of HTTPS REST endpoints to manage device identities (create, retrieve, update, and delete). Device identities are used for device authentication and access control.</w:t>
      </w:r>
    </w:p>
    <w:p w14:paraId="2B92B6A9" w14:textId="77777777" w:rsidR="00457E53" w:rsidRDefault="00457E53" w:rsidP="00457E53">
      <w:pPr>
        <w:pStyle w:val="NormalWeb"/>
        <w:numPr>
          <w:ilvl w:val="0"/>
          <w:numId w:val="52"/>
        </w:numPr>
        <w:spacing w:before="0" w:beforeAutospacing="0" w:after="0" w:afterAutospacing="0"/>
        <w:ind w:left="400"/>
        <w:rPr>
          <w:color w:val="000000"/>
        </w:rPr>
      </w:pPr>
      <w:r>
        <w:rPr>
          <w:color w:val="000000"/>
        </w:rPr>
        <w:t>Device twin management. Each IoT hub exposes a set of service-facing HTTPS REST endpoints to query and update device twins (update tags and properties).</w:t>
      </w:r>
    </w:p>
    <w:p w14:paraId="36763A27" w14:textId="77777777" w:rsidR="00457E53" w:rsidRDefault="00457E53" w:rsidP="00457E53">
      <w:pPr>
        <w:pStyle w:val="NormalWeb"/>
        <w:numPr>
          <w:ilvl w:val="0"/>
          <w:numId w:val="52"/>
        </w:numPr>
        <w:spacing w:before="0" w:beforeAutospacing="0" w:after="0" w:afterAutospacing="0"/>
        <w:ind w:left="400"/>
        <w:rPr>
          <w:color w:val="000000"/>
        </w:rPr>
      </w:pPr>
      <w:r>
        <w:rPr>
          <w:color w:val="000000"/>
        </w:rPr>
        <w:t>Jobs management. Each IoT hub exposes a set of service-facing HTTPS REST endpoint to query and manage jobs.</w:t>
      </w:r>
    </w:p>
    <w:p w14:paraId="70A1ABF4" w14:textId="77777777" w:rsidR="00457E53" w:rsidRDefault="00457E53" w:rsidP="00457E53">
      <w:pPr>
        <w:pStyle w:val="NormalWeb"/>
        <w:numPr>
          <w:ilvl w:val="0"/>
          <w:numId w:val="52"/>
        </w:numPr>
        <w:spacing w:before="0" w:beforeAutospacing="0" w:after="0" w:afterAutospacing="0"/>
        <w:ind w:left="400"/>
        <w:rPr>
          <w:color w:val="000000"/>
        </w:rPr>
      </w:pPr>
      <w:r>
        <w:rPr>
          <w:color w:val="000000"/>
        </w:rPr>
        <w:t>Device endpoints. For each device in the identity registry, IoT Hub exposes a set of endpoints:</w:t>
      </w:r>
    </w:p>
    <w:p w14:paraId="054E9BEA" w14:textId="77777777" w:rsidR="00457E53" w:rsidRDefault="00457E53" w:rsidP="00457E53">
      <w:pPr>
        <w:pStyle w:val="NormalWeb"/>
        <w:numPr>
          <w:ilvl w:val="1"/>
          <w:numId w:val="52"/>
        </w:numPr>
        <w:spacing w:before="0" w:beforeAutospacing="0" w:after="0" w:afterAutospacing="0"/>
        <w:ind w:left="720"/>
        <w:rPr>
          <w:color w:val="000000"/>
        </w:rPr>
      </w:pPr>
      <w:r>
        <w:rPr>
          <w:color w:val="000000"/>
        </w:rPr>
        <w:t>Send device-to-cloud messages. A device uses this endpoint to send device-to-cloud messages.</w:t>
      </w:r>
    </w:p>
    <w:p w14:paraId="33C0259E" w14:textId="77777777" w:rsidR="00457E53" w:rsidRDefault="00457E53" w:rsidP="00457E53">
      <w:pPr>
        <w:pStyle w:val="NormalWeb"/>
        <w:numPr>
          <w:ilvl w:val="1"/>
          <w:numId w:val="52"/>
        </w:numPr>
        <w:spacing w:before="0" w:beforeAutospacing="0" w:after="0" w:afterAutospacing="0"/>
        <w:ind w:left="720"/>
        <w:rPr>
          <w:color w:val="000000"/>
        </w:rPr>
      </w:pPr>
      <w:r>
        <w:rPr>
          <w:color w:val="000000"/>
        </w:rPr>
        <w:lastRenderedPageBreak/>
        <w:t>Receive cloud-to-device messages. A device uses this endpoint to receive targeted cloud-to-device messages.</w:t>
      </w:r>
    </w:p>
    <w:p w14:paraId="6D6FEE6B" w14:textId="77777777" w:rsidR="00457E53" w:rsidRDefault="00457E53" w:rsidP="00457E53">
      <w:pPr>
        <w:pStyle w:val="NormalWeb"/>
        <w:numPr>
          <w:ilvl w:val="1"/>
          <w:numId w:val="52"/>
        </w:numPr>
        <w:spacing w:before="0" w:beforeAutospacing="0" w:after="0" w:afterAutospacing="0"/>
        <w:ind w:left="720"/>
        <w:rPr>
          <w:color w:val="000000"/>
        </w:rPr>
      </w:pPr>
      <w:r>
        <w:rPr>
          <w:color w:val="000000"/>
        </w:rPr>
        <w:t>Initiate file uploads. A device uses this endpoint to receive an Azure Storage SAS URI from IoT Hub to upload a file.</w:t>
      </w:r>
    </w:p>
    <w:p w14:paraId="7A1A7EC5" w14:textId="77777777" w:rsidR="00457E53" w:rsidRDefault="00457E53" w:rsidP="00457E53">
      <w:pPr>
        <w:pStyle w:val="NormalWeb"/>
        <w:numPr>
          <w:ilvl w:val="1"/>
          <w:numId w:val="52"/>
        </w:numPr>
        <w:spacing w:before="0" w:beforeAutospacing="0" w:after="0" w:afterAutospacing="0"/>
        <w:ind w:left="720"/>
        <w:rPr>
          <w:color w:val="000000"/>
        </w:rPr>
      </w:pPr>
      <w:r>
        <w:rPr>
          <w:color w:val="000000"/>
        </w:rPr>
        <w:t>Retrieve and update device twin properties. A device uses this endpoint to access its device twin's properties.</w:t>
      </w:r>
    </w:p>
    <w:p w14:paraId="657E4E2A" w14:textId="77777777" w:rsidR="00457E53" w:rsidRDefault="00457E53" w:rsidP="00457E53">
      <w:pPr>
        <w:pStyle w:val="NormalWeb"/>
        <w:numPr>
          <w:ilvl w:val="1"/>
          <w:numId w:val="52"/>
        </w:numPr>
        <w:spacing w:before="0" w:beforeAutospacing="0" w:after="0" w:afterAutospacing="0"/>
        <w:ind w:left="720"/>
        <w:rPr>
          <w:color w:val="000000"/>
        </w:rPr>
      </w:pPr>
      <w:r>
        <w:rPr>
          <w:color w:val="000000"/>
        </w:rPr>
        <w:t>Receive direct method requests. A device uses this endpoint to listen for direct method's requests.</w:t>
      </w:r>
    </w:p>
    <w:p w14:paraId="3989922D" w14:textId="77777777" w:rsidR="00457E53" w:rsidRDefault="00457E53" w:rsidP="00457E53">
      <w:pPr>
        <w:pStyle w:val="NormalWeb"/>
        <w:spacing w:before="0" w:beforeAutospacing="0" w:after="0" w:afterAutospacing="0"/>
        <w:ind w:left="720"/>
        <w:rPr>
          <w:color w:val="000000"/>
        </w:rPr>
      </w:pPr>
      <w:r>
        <w:rPr>
          <w:color w:val="000000"/>
        </w:rPr>
        <w:t xml:space="preserve">These endpoints are exposed using MQTT v3.1.1, HTTPS 1.1, and AMQP 1.0 protocols. AMQP is also available over </w:t>
      </w:r>
      <w:proofErr w:type="spellStart"/>
      <w:r>
        <w:rPr>
          <w:color w:val="000000"/>
        </w:rPr>
        <w:t>WebSockets</w:t>
      </w:r>
      <w:proofErr w:type="spellEnd"/>
      <w:r>
        <w:rPr>
          <w:color w:val="000000"/>
        </w:rPr>
        <w:t xml:space="preserve"> on port 443.</w:t>
      </w:r>
    </w:p>
    <w:p w14:paraId="6DB997EB" w14:textId="77777777" w:rsidR="00457E53" w:rsidRDefault="00457E53" w:rsidP="00457E53">
      <w:pPr>
        <w:pStyle w:val="NormalWeb"/>
        <w:numPr>
          <w:ilvl w:val="0"/>
          <w:numId w:val="52"/>
        </w:numPr>
        <w:spacing w:before="0" w:beforeAutospacing="0" w:after="0" w:afterAutospacing="0"/>
        <w:ind w:left="400"/>
        <w:rPr>
          <w:color w:val="000000"/>
        </w:rPr>
      </w:pPr>
      <w:r>
        <w:rPr>
          <w:color w:val="000000"/>
        </w:rPr>
        <w:t>Service endpoints. Each IoT hub exposes a set of endpoints for your solution back end to communicate with your devices. With one exception, these endpoints are only exposed using the AMQP protocol. The method invocation endpoint is exposed over the HTTPS protocol.</w:t>
      </w:r>
    </w:p>
    <w:p w14:paraId="04060ED5" w14:textId="77777777" w:rsidR="00457E53" w:rsidRDefault="00457E53" w:rsidP="00457E53">
      <w:pPr>
        <w:pStyle w:val="NormalWeb"/>
        <w:numPr>
          <w:ilvl w:val="1"/>
          <w:numId w:val="52"/>
        </w:numPr>
        <w:spacing w:before="0" w:beforeAutospacing="0" w:after="0" w:afterAutospacing="0"/>
        <w:ind w:left="720"/>
        <w:rPr>
          <w:color w:val="000000"/>
        </w:rPr>
      </w:pPr>
      <w:r>
        <w:rPr>
          <w:color w:val="000000"/>
        </w:rPr>
        <w:t>Receive device-to-cloud messages. This endpoint is compatible with Azure Event Hubs. A back-end service can use it to read the device-to-cloud messages sent by your devices. You can create custom endpoints on your IoT hub in addition to this built-in endpoint.</w:t>
      </w:r>
    </w:p>
    <w:p w14:paraId="7773A99D" w14:textId="77777777" w:rsidR="00457E53" w:rsidRDefault="00457E53" w:rsidP="00457E53">
      <w:pPr>
        <w:pStyle w:val="NormalWeb"/>
        <w:numPr>
          <w:ilvl w:val="1"/>
          <w:numId w:val="52"/>
        </w:numPr>
        <w:spacing w:before="0" w:beforeAutospacing="0" w:after="0" w:afterAutospacing="0"/>
        <w:ind w:left="720"/>
        <w:rPr>
          <w:color w:val="000000"/>
        </w:rPr>
      </w:pPr>
      <w:r>
        <w:rPr>
          <w:color w:val="000000"/>
        </w:rPr>
        <w:t>Send cloud-to-device messages and receive delivery acknowledgments. These endpoints enable your solution back end to send reliable cloud-to-device messages, and to receive the corresponding delivery or expiration acknowledgments.</w:t>
      </w:r>
    </w:p>
    <w:p w14:paraId="2B3EDAA2" w14:textId="77777777" w:rsidR="00457E53" w:rsidRDefault="00457E53" w:rsidP="00457E53">
      <w:pPr>
        <w:pStyle w:val="NormalWeb"/>
        <w:numPr>
          <w:ilvl w:val="1"/>
          <w:numId w:val="52"/>
        </w:numPr>
        <w:spacing w:before="0" w:beforeAutospacing="0" w:after="0" w:afterAutospacing="0"/>
        <w:ind w:left="720"/>
        <w:rPr>
          <w:color w:val="000000"/>
        </w:rPr>
      </w:pPr>
      <w:r>
        <w:rPr>
          <w:color w:val="000000"/>
        </w:rPr>
        <w:t>Receive file notifications. This messaging endpoint allows you to receive notifications of when your devices successfully upload a file.</w:t>
      </w:r>
    </w:p>
    <w:p w14:paraId="2556303A" w14:textId="77777777" w:rsidR="00457E53" w:rsidRDefault="00457E53" w:rsidP="00457E53">
      <w:pPr>
        <w:pStyle w:val="NormalWeb"/>
        <w:numPr>
          <w:ilvl w:val="1"/>
          <w:numId w:val="52"/>
        </w:numPr>
        <w:spacing w:before="0" w:beforeAutospacing="0" w:after="0" w:afterAutospacing="0"/>
        <w:ind w:left="720"/>
        <w:rPr>
          <w:color w:val="000000"/>
        </w:rPr>
      </w:pPr>
      <w:r>
        <w:rPr>
          <w:color w:val="000000"/>
        </w:rPr>
        <w:t>Direct method invocation. This endpoint allows a back-end service to invoke a direct method on a device.</w:t>
      </w:r>
    </w:p>
    <w:p w14:paraId="7684DD76" w14:textId="77777777" w:rsidR="00457E53" w:rsidRDefault="00457E53" w:rsidP="00457E53">
      <w:pPr>
        <w:pStyle w:val="NormalWeb"/>
        <w:numPr>
          <w:ilvl w:val="1"/>
          <w:numId w:val="52"/>
        </w:numPr>
        <w:spacing w:before="0" w:beforeAutospacing="0" w:after="0" w:afterAutospacing="0"/>
        <w:ind w:left="720"/>
        <w:rPr>
          <w:color w:val="000000"/>
        </w:rPr>
      </w:pPr>
      <w:r>
        <w:rPr>
          <w:color w:val="000000"/>
        </w:rPr>
        <w:t>Receive operations monitoring events. This endpoint allows you to receive operations monitoring events if your IoT hub has been configured to emit them. For more information, see IoT Hub operations monitoring.</w:t>
      </w:r>
    </w:p>
    <w:p w14:paraId="6230E124" w14:textId="77777777" w:rsidR="00457E53" w:rsidRDefault="00457E53" w:rsidP="00457E53">
      <w:pPr>
        <w:pStyle w:val="Heading4"/>
        <w:spacing w:before="240" w:after="240"/>
        <w:rPr>
          <w:color w:val="30506E"/>
          <w:sz w:val="32"/>
          <w:szCs w:val="32"/>
        </w:rPr>
      </w:pPr>
      <w:r>
        <w:rPr>
          <w:color w:val="30506E"/>
          <w:sz w:val="32"/>
          <w:szCs w:val="32"/>
        </w:rPr>
        <w:t>Custom Endpoints</w:t>
      </w:r>
    </w:p>
    <w:p w14:paraId="083A03DD" w14:textId="77777777" w:rsidR="00457E53" w:rsidRDefault="00457E53" w:rsidP="00457E53">
      <w:pPr>
        <w:pStyle w:val="NormalWeb"/>
        <w:spacing w:before="240" w:beforeAutospacing="0" w:after="240" w:afterAutospacing="0"/>
        <w:rPr>
          <w:color w:val="000000"/>
        </w:rPr>
      </w:pPr>
      <w:r>
        <w:rPr>
          <w:color w:val="000000"/>
        </w:rPr>
        <w:t>You can link existing Azure services in your subscription to your IoT hub to act as endpoints for message routing. These endpoints act as service endpoints and are used as sinks for message routes. Devices cannot write directly to the additional endpoints.</w:t>
      </w:r>
    </w:p>
    <w:p w14:paraId="34B2EA56" w14:textId="77777777" w:rsidR="00457E53" w:rsidRDefault="00457E53" w:rsidP="00457E53">
      <w:pPr>
        <w:pStyle w:val="NormalWeb"/>
        <w:spacing w:before="240" w:beforeAutospacing="0" w:after="240" w:afterAutospacing="0"/>
        <w:rPr>
          <w:color w:val="000000"/>
        </w:rPr>
      </w:pPr>
      <w:r>
        <w:rPr>
          <w:color w:val="000000"/>
        </w:rPr>
        <w:t>IoT Hub currently supports the following Azure services as additional endpoints:</w:t>
      </w:r>
    </w:p>
    <w:p w14:paraId="4ED4AFCC" w14:textId="77777777" w:rsidR="00457E53" w:rsidRDefault="00457E53" w:rsidP="00457E53">
      <w:pPr>
        <w:pStyle w:val="NormalWeb"/>
        <w:numPr>
          <w:ilvl w:val="0"/>
          <w:numId w:val="53"/>
        </w:numPr>
        <w:spacing w:before="0" w:beforeAutospacing="0" w:after="0" w:afterAutospacing="0"/>
        <w:ind w:left="400"/>
        <w:rPr>
          <w:color w:val="000000"/>
        </w:rPr>
      </w:pPr>
      <w:r>
        <w:rPr>
          <w:color w:val="000000"/>
        </w:rPr>
        <w:t>Azure Storage containers</w:t>
      </w:r>
    </w:p>
    <w:p w14:paraId="5068F4AF" w14:textId="77777777" w:rsidR="00457E53" w:rsidRDefault="00457E53" w:rsidP="00457E53">
      <w:pPr>
        <w:pStyle w:val="NormalWeb"/>
        <w:numPr>
          <w:ilvl w:val="0"/>
          <w:numId w:val="53"/>
        </w:numPr>
        <w:spacing w:before="0" w:beforeAutospacing="0" w:after="0" w:afterAutospacing="0"/>
        <w:ind w:left="400"/>
        <w:rPr>
          <w:color w:val="000000"/>
        </w:rPr>
      </w:pPr>
      <w:r>
        <w:rPr>
          <w:color w:val="000000"/>
        </w:rPr>
        <w:t>Event Hubs</w:t>
      </w:r>
    </w:p>
    <w:p w14:paraId="657FB3AA" w14:textId="77777777" w:rsidR="00457E53" w:rsidRDefault="00457E53" w:rsidP="00457E53">
      <w:pPr>
        <w:pStyle w:val="NormalWeb"/>
        <w:numPr>
          <w:ilvl w:val="0"/>
          <w:numId w:val="53"/>
        </w:numPr>
        <w:spacing w:before="0" w:beforeAutospacing="0" w:after="0" w:afterAutospacing="0"/>
        <w:ind w:left="400"/>
        <w:rPr>
          <w:color w:val="000000"/>
        </w:rPr>
      </w:pPr>
      <w:r>
        <w:rPr>
          <w:color w:val="000000"/>
        </w:rPr>
        <w:t>Service Bus Queues</w:t>
      </w:r>
    </w:p>
    <w:p w14:paraId="6F1C75A5" w14:textId="77777777" w:rsidR="00457E53" w:rsidRDefault="00457E53" w:rsidP="00457E53">
      <w:pPr>
        <w:pStyle w:val="NormalWeb"/>
        <w:numPr>
          <w:ilvl w:val="0"/>
          <w:numId w:val="53"/>
        </w:numPr>
        <w:spacing w:before="0" w:beforeAutospacing="0" w:after="0" w:afterAutospacing="0"/>
        <w:ind w:left="400"/>
        <w:rPr>
          <w:color w:val="000000"/>
        </w:rPr>
      </w:pPr>
      <w:r>
        <w:rPr>
          <w:color w:val="000000"/>
        </w:rPr>
        <w:t>Service Bus Topics</w:t>
      </w:r>
    </w:p>
    <w:p w14:paraId="5FBEFBE8" w14:textId="38F27E3F" w:rsidR="00457E53" w:rsidRDefault="00457E53"/>
    <w:p w14:paraId="798AC640" w14:textId="77777777" w:rsidR="00457E53" w:rsidRDefault="00457E53" w:rsidP="00457E53">
      <w:pPr>
        <w:pStyle w:val="Heading3"/>
        <w:spacing w:before="240" w:after="240"/>
        <w:rPr>
          <w:color w:val="204262"/>
          <w:sz w:val="36"/>
          <w:szCs w:val="36"/>
        </w:rPr>
      </w:pPr>
      <w:r>
        <w:rPr>
          <w:color w:val="204262"/>
          <w:sz w:val="36"/>
          <w:szCs w:val="36"/>
        </w:rPr>
        <w:t>Introduction to IoT Hub Security Features</w:t>
      </w:r>
    </w:p>
    <w:p w14:paraId="5BE46C46" w14:textId="77777777" w:rsidR="00457E53" w:rsidRDefault="00457E53" w:rsidP="00457E53">
      <w:pPr>
        <w:pStyle w:val="NormalWeb"/>
        <w:spacing w:before="240" w:beforeAutospacing="0" w:after="240" w:afterAutospacing="0"/>
        <w:rPr>
          <w:color w:val="000000"/>
        </w:rPr>
      </w:pPr>
      <w:r>
        <w:rPr>
          <w:color w:val="000000"/>
        </w:rPr>
        <w:t>IoT Hub uses a combination of authentication and access control permissions to help protect your IoT solution.</w:t>
      </w:r>
    </w:p>
    <w:p w14:paraId="651AB057" w14:textId="77777777" w:rsidR="00457E53" w:rsidRDefault="00457E53" w:rsidP="00457E53">
      <w:pPr>
        <w:pStyle w:val="Heading4"/>
        <w:spacing w:before="240" w:after="240"/>
        <w:rPr>
          <w:color w:val="30506E"/>
          <w:sz w:val="32"/>
          <w:szCs w:val="32"/>
        </w:rPr>
      </w:pPr>
      <w:r>
        <w:rPr>
          <w:color w:val="30506E"/>
          <w:sz w:val="32"/>
          <w:szCs w:val="32"/>
        </w:rPr>
        <w:lastRenderedPageBreak/>
        <w:t>Access control and permissions</w:t>
      </w:r>
    </w:p>
    <w:p w14:paraId="4BEBDD8F" w14:textId="77777777" w:rsidR="00457E53" w:rsidRDefault="00457E53" w:rsidP="00457E53">
      <w:pPr>
        <w:pStyle w:val="NormalWeb"/>
        <w:spacing w:before="240" w:beforeAutospacing="0" w:after="240" w:afterAutospacing="0"/>
        <w:rPr>
          <w:color w:val="000000"/>
        </w:rPr>
      </w:pPr>
      <w:r>
        <w:rPr>
          <w:color w:val="000000"/>
        </w:rPr>
        <w:t>IoT Hub uses permissions to grant access to each IoT hub endpoint. Permissions limit the access to an IoT hub based on functionality.</w:t>
      </w:r>
    </w:p>
    <w:p w14:paraId="329F9CA1" w14:textId="77777777" w:rsidR="00457E53" w:rsidRDefault="00457E53" w:rsidP="00457E53">
      <w:pPr>
        <w:pStyle w:val="NormalWeb"/>
        <w:spacing w:before="240" w:beforeAutospacing="0" w:after="240" w:afterAutospacing="0"/>
        <w:rPr>
          <w:color w:val="000000"/>
        </w:rPr>
      </w:pPr>
      <w:r>
        <w:rPr>
          <w:color w:val="000000"/>
        </w:rPr>
        <w:t>You can grant permissions in the following ways:</w:t>
      </w:r>
    </w:p>
    <w:p w14:paraId="3048929F" w14:textId="77777777" w:rsidR="00457E53" w:rsidRDefault="00457E53" w:rsidP="00457E53">
      <w:pPr>
        <w:pStyle w:val="NormalWeb"/>
        <w:numPr>
          <w:ilvl w:val="0"/>
          <w:numId w:val="54"/>
        </w:numPr>
        <w:spacing w:before="0" w:beforeAutospacing="0" w:after="0" w:afterAutospacing="0"/>
        <w:ind w:left="400"/>
        <w:rPr>
          <w:color w:val="000000"/>
        </w:rPr>
      </w:pPr>
      <w:r>
        <w:rPr>
          <w:color w:val="000000"/>
        </w:rPr>
        <w:t xml:space="preserve">IoT hub-level shared access policies. Shared access policies can grant any combination of permissions. You can define policies in the Azure portal, programmatically by using the IoT Hub Resource REST APIs, or using the </w:t>
      </w:r>
      <w:proofErr w:type="spellStart"/>
      <w:r>
        <w:rPr>
          <w:color w:val="000000"/>
        </w:rPr>
        <w:t>az</w:t>
      </w:r>
      <w:proofErr w:type="spellEnd"/>
      <w:r>
        <w:rPr>
          <w:color w:val="000000"/>
        </w:rPr>
        <w:t xml:space="preserve"> </w:t>
      </w:r>
      <w:proofErr w:type="spellStart"/>
      <w:r>
        <w:rPr>
          <w:color w:val="000000"/>
        </w:rPr>
        <w:t>iot</w:t>
      </w:r>
      <w:proofErr w:type="spellEnd"/>
      <w:r>
        <w:rPr>
          <w:color w:val="000000"/>
        </w:rPr>
        <w:t xml:space="preserve"> hub policy CLI. A newly created IoT hub has the following default policies:</w:t>
      </w:r>
    </w:p>
    <w:tbl>
      <w:tblPr>
        <w:tblW w:w="11244" w:type="dxa"/>
        <w:tblBorders>
          <w:top w:val="single" w:sz="6" w:space="0" w:color="D3D3D3"/>
          <w:left w:val="single" w:sz="6" w:space="0" w:color="D3D3D3"/>
          <w:bottom w:val="single" w:sz="6" w:space="0" w:color="D3D3D3"/>
          <w:right w:val="single" w:sz="6" w:space="0" w:color="D3D3D3"/>
        </w:tblBorders>
        <w:tblCellMar>
          <w:top w:w="15" w:type="dxa"/>
          <w:left w:w="15" w:type="dxa"/>
          <w:bottom w:w="15" w:type="dxa"/>
          <w:right w:w="15" w:type="dxa"/>
        </w:tblCellMar>
        <w:tblLook w:val="04A0" w:firstRow="1" w:lastRow="0" w:firstColumn="1" w:lastColumn="0" w:noHBand="0" w:noVBand="1"/>
      </w:tblPr>
      <w:tblGrid>
        <w:gridCol w:w="3866"/>
        <w:gridCol w:w="7378"/>
      </w:tblGrid>
      <w:tr w:rsidR="00457E53" w14:paraId="2D5FB611" w14:textId="77777777" w:rsidTr="00457E53">
        <w:trPr>
          <w:tblHeader/>
        </w:trPr>
        <w:tc>
          <w:tcPr>
            <w:tcW w:w="0" w:type="auto"/>
            <w:tcBorders>
              <w:top w:val="single" w:sz="6" w:space="0" w:color="D3D3D3"/>
              <w:left w:val="single" w:sz="6" w:space="0" w:color="D3D3D3"/>
              <w:bottom w:val="single" w:sz="6" w:space="0" w:color="D3D3D3"/>
              <w:right w:val="single" w:sz="6" w:space="0" w:color="D3D3D3"/>
            </w:tcBorders>
            <w:shd w:val="clear" w:color="auto" w:fill="EEEEEE"/>
            <w:tcMar>
              <w:top w:w="120" w:type="dxa"/>
              <w:left w:w="120" w:type="dxa"/>
              <w:bottom w:w="120" w:type="dxa"/>
              <w:right w:w="120" w:type="dxa"/>
            </w:tcMar>
            <w:vAlign w:val="center"/>
            <w:hideMark/>
          </w:tcPr>
          <w:p w14:paraId="6B2DB833" w14:textId="77777777" w:rsidR="00457E53" w:rsidRDefault="00457E53">
            <w:pPr>
              <w:pStyle w:val="NormalWeb"/>
              <w:spacing w:before="0" w:beforeAutospacing="0" w:after="0" w:afterAutospacing="0"/>
              <w:rPr>
                <w:b/>
                <w:bCs/>
                <w:color w:val="000000"/>
              </w:rPr>
            </w:pPr>
            <w:r>
              <w:rPr>
                <w:b/>
                <w:bCs/>
                <w:color w:val="000000"/>
              </w:rPr>
              <w:t>Shared Access Policy</w:t>
            </w:r>
          </w:p>
        </w:tc>
        <w:tc>
          <w:tcPr>
            <w:tcW w:w="0" w:type="auto"/>
            <w:tcBorders>
              <w:top w:val="single" w:sz="6" w:space="0" w:color="D3D3D3"/>
              <w:left w:val="single" w:sz="6" w:space="0" w:color="D3D3D3"/>
              <w:bottom w:val="single" w:sz="6" w:space="0" w:color="D3D3D3"/>
              <w:right w:val="single" w:sz="6" w:space="0" w:color="D3D3D3"/>
            </w:tcBorders>
            <w:shd w:val="clear" w:color="auto" w:fill="EEEEEE"/>
            <w:tcMar>
              <w:top w:w="120" w:type="dxa"/>
              <w:left w:w="120" w:type="dxa"/>
              <w:bottom w:w="120" w:type="dxa"/>
              <w:right w:w="120" w:type="dxa"/>
            </w:tcMar>
            <w:vAlign w:val="center"/>
            <w:hideMark/>
          </w:tcPr>
          <w:p w14:paraId="54005F95" w14:textId="77777777" w:rsidR="00457E53" w:rsidRDefault="00457E53">
            <w:pPr>
              <w:pStyle w:val="NormalWeb"/>
              <w:spacing w:before="0" w:beforeAutospacing="0" w:after="0" w:afterAutospacing="0"/>
              <w:rPr>
                <w:b/>
                <w:bCs/>
                <w:color w:val="000000"/>
              </w:rPr>
            </w:pPr>
            <w:r>
              <w:rPr>
                <w:b/>
                <w:bCs/>
                <w:color w:val="000000"/>
              </w:rPr>
              <w:t>Permissions</w:t>
            </w:r>
          </w:p>
        </w:tc>
      </w:tr>
      <w:tr w:rsidR="00457E53" w14:paraId="57FABE3B" w14:textId="77777777" w:rsidTr="00457E53">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4BD862F9" w14:textId="77777777" w:rsidR="00457E53" w:rsidRDefault="00457E53">
            <w:pPr>
              <w:pStyle w:val="NormalWeb"/>
              <w:spacing w:before="0" w:beforeAutospacing="0" w:after="0" w:afterAutospacing="0"/>
              <w:rPr>
                <w:color w:val="000000"/>
              </w:rPr>
            </w:pPr>
            <w:proofErr w:type="spellStart"/>
            <w:r>
              <w:rPr>
                <w:color w:val="000000"/>
              </w:rPr>
              <w:t>iothubowner</w:t>
            </w:r>
            <w:proofErr w:type="spellEnd"/>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4759B828" w14:textId="77777777" w:rsidR="00457E53" w:rsidRDefault="00457E53">
            <w:pPr>
              <w:pStyle w:val="NormalWeb"/>
              <w:spacing w:before="0" w:beforeAutospacing="0" w:after="0" w:afterAutospacing="0"/>
              <w:rPr>
                <w:color w:val="000000"/>
              </w:rPr>
            </w:pPr>
            <w:r>
              <w:rPr>
                <w:color w:val="000000"/>
              </w:rPr>
              <w:t>All permission</w:t>
            </w:r>
          </w:p>
        </w:tc>
      </w:tr>
      <w:tr w:rsidR="00457E53" w14:paraId="1C4FDAF8" w14:textId="77777777" w:rsidTr="00457E53">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4960C642" w14:textId="77777777" w:rsidR="00457E53" w:rsidRDefault="00457E53">
            <w:pPr>
              <w:pStyle w:val="NormalWeb"/>
              <w:spacing w:before="0" w:beforeAutospacing="0" w:after="0" w:afterAutospacing="0"/>
              <w:rPr>
                <w:color w:val="000000"/>
              </w:rPr>
            </w:pPr>
            <w:r>
              <w:rPr>
                <w:color w:val="000000"/>
              </w:rPr>
              <w:t>service</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20A2B03D" w14:textId="77777777" w:rsidR="00457E53" w:rsidRDefault="00457E53">
            <w:pPr>
              <w:pStyle w:val="NormalWeb"/>
              <w:spacing w:before="0" w:beforeAutospacing="0" w:after="0" w:afterAutospacing="0"/>
              <w:rPr>
                <w:color w:val="000000"/>
              </w:rPr>
            </w:pPr>
            <w:proofErr w:type="spellStart"/>
            <w:r>
              <w:rPr>
                <w:color w:val="000000"/>
              </w:rPr>
              <w:t>ServiceConnect</w:t>
            </w:r>
            <w:proofErr w:type="spellEnd"/>
            <w:r>
              <w:rPr>
                <w:color w:val="000000"/>
              </w:rPr>
              <w:t xml:space="preserve"> permissions</w:t>
            </w:r>
          </w:p>
        </w:tc>
      </w:tr>
      <w:tr w:rsidR="00457E53" w14:paraId="39F54E19" w14:textId="77777777" w:rsidTr="00457E53">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3E902885" w14:textId="77777777" w:rsidR="00457E53" w:rsidRDefault="00457E53">
            <w:pPr>
              <w:pStyle w:val="NormalWeb"/>
              <w:spacing w:before="0" w:beforeAutospacing="0" w:after="0" w:afterAutospacing="0"/>
              <w:rPr>
                <w:color w:val="000000"/>
              </w:rPr>
            </w:pPr>
            <w:r>
              <w:rPr>
                <w:color w:val="000000"/>
              </w:rPr>
              <w:t>device</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3B6F5AA5" w14:textId="77777777" w:rsidR="00457E53" w:rsidRDefault="00457E53">
            <w:pPr>
              <w:pStyle w:val="NormalWeb"/>
              <w:spacing w:before="0" w:beforeAutospacing="0" w:after="0" w:afterAutospacing="0"/>
              <w:rPr>
                <w:color w:val="000000"/>
              </w:rPr>
            </w:pPr>
            <w:proofErr w:type="spellStart"/>
            <w:r>
              <w:rPr>
                <w:color w:val="000000"/>
              </w:rPr>
              <w:t>DeviceConnect</w:t>
            </w:r>
            <w:proofErr w:type="spellEnd"/>
            <w:r>
              <w:rPr>
                <w:color w:val="000000"/>
              </w:rPr>
              <w:t xml:space="preserve"> permissions</w:t>
            </w:r>
          </w:p>
        </w:tc>
      </w:tr>
      <w:tr w:rsidR="00457E53" w14:paraId="686A9F03" w14:textId="77777777" w:rsidTr="00457E53">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12C1ECFA" w14:textId="77777777" w:rsidR="00457E53" w:rsidRDefault="00457E53">
            <w:pPr>
              <w:pStyle w:val="NormalWeb"/>
              <w:spacing w:before="0" w:beforeAutospacing="0" w:after="0" w:afterAutospacing="0"/>
              <w:rPr>
                <w:color w:val="000000"/>
              </w:rPr>
            </w:pPr>
            <w:proofErr w:type="spellStart"/>
            <w:r>
              <w:rPr>
                <w:color w:val="000000"/>
              </w:rPr>
              <w:t>registryRead</w:t>
            </w:r>
            <w:proofErr w:type="spellEnd"/>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34ACE8C5" w14:textId="77777777" w:rsidR="00457E53" w:rsidRDefault="00457E53">
            <w:pPr>
              <w:pStyle w:val="NormalWeb"/>
              <w:spacing w:before="0" w:beforeAutospacing="0" w:after="0" w:afterAutospacing="0"/>
              <w:rPr>
                <w:color w:val="000000"/>
              </w:rPr>
            </w:pPr>
            <w:proofErr w:type="spellStart"/>
            <w:r>
              <w:rPr>
                <w:color w:val="000000"/>
              </w:rPr>
              <w:t>RegistryRead</w:t>
            </w:r>
            <w:proofErr w:type="spellEnd"/>
            <w:r>
              <w:rPr>
                <w:color w:val="000000"/>
              </w:rPr>
              <w:t xml:space="preserve"> permissions</w:t>
            </w:r>
          </w:p>
        </w:tc>
      </w:tr>
      <w:tr w:rsidR="00457E53" w14:paraId="1C60A9ED" w14:textId="77777777" w:rsidTr="00457E53">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5D6320F0" w14:textId="77777777" w:rsidR="00457E53" w:rsidRDefault="00457E53">
            <w:pPr>
              <w:pStyle w:val="NormalWeb"/>
              <w:spacing w:before="0" w:beforeAutospacing="0" w:after="0" w:afterAutospacing="0"/>
              <w:rPr>
                <w:color w:val="000000"/>
              </w:rPr>
            </w:pPr>
            <w:proofErr w:type="spellStart"/>
            <w:r>
              <w:rPr>
                <w:color w:val="000000"/>
              </w:rPr>
              <w:t>registryReadWrite</w:t>
            </w:r>
            <w:proofErr w:type="spellEnd"/>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3EF371C7" w14:textId="77777777" w:rsidR="00457E53" w:rsidRDefault="00457E53">
            <w:pPr>
              <w:pStyle w:val="NormalWeb"/>
              <w:spacing w:before="0" w:beforeAutospacing="0" w:after="0" w:afterAutospacing="0"/>
              <w:rPr>
                <w:color w:val="000000"/>
              </w:rPr>
            </w:pPr>
            <w:proofErr w:type="spellStart"/>
            <w:r>
              <w:rPr>
                <w:color w:val="000000"/>
              </w:rPr>
              <w:t>RegistryRead</w:t>
            </w:r>
            <w:proofErr w:type="spellEnd"/>
            <w:r>
              <w:rPr>
                <w:color w:val="000000"/>
              </w:rPr>
              <w:t xml:space="preserve"> and </w:t>
            </w:r>
            <w:proofErr w:type="spellStart"/>
            <w:r>
              <w:rPr>
                <w:color w:val="000000"/>
              </w:rPr>
              <w:t>RegistryWrite</w:t>
            </w:r>
            <w:proofErr w:type="spellEnd"/>
            <w:r>
              <w:rPr>
                <w:color w:val="000000"/>
              </w:rPr>
              <w:t xml:space="preserve"> permissions</w:t>
            </w:r>
          </w:p>
        </w:tc>
      </w:tr>
    </w:tbl>
    <w:p w14:paraId="43639947" w14:textId="77777777" w:rsidR="00457E53" w:rsidRDefault="00457E53" w:rsidP="00457E53">
      <w:pPr>
        <w:pStyle w:val="NormalWeb"/>
        <w:numPr>
          <w:ilvl w:val="0"/>
          <w:numId w:val="55"/>
        </w:numPr>
        <w:spacing w:before="0" w:beforeAutospacing="0" w:after="0" w:afterAutospacing="0"/>
        <w:ind w:left="400"/>
        <w:rPr>
          <w:color w:val="000000"/>
        </w:rPr>
      </w:pPr>
      <w:r>
        <w:rPr>
          <w:color w:val="000000"/>
        </w:rPr>
        <w:t xml:space="preserve">Per-Device Security Credentials. Each IoT Hub contains an identity registry </w:t>
      </w:r>
      <w:proofErr w:type="gramStart"/>
      <w:r>
        <w:rPr>
          <w:color w:val="000000"/>
        </w:rPr>
        <w:t>For</w:t>
      </w:r>
      <w:proofErr w:type="gramEnd"/>
      <w:r>
        <w:rPr>
          <w:color w:val="000000"/>
        </w:rPr>
        <w:t xml:space="preserve"> each device in this identity registry, you can configure security credentials that grant </w:t>
      </w:r>
      <w:proofErr w:type="spellStart"/>
      <w:r>
        <w:rPr>
          <w:color w:val="000000"/>
        </w:rPr>
        <w:t>DeviceConnect</w:t>
      </w:r>
      <w:proofErr w:type="spellEnd"/>
      <w:r>
        <w:rPr>
          <w:color w:val="000000"/>
        </w:rPr>
        <w:t xml:space="preserve"> permissions scoped to the corresponding device endpoints.</w:t>
      </w:r>
    </w:p>
    <w:p w14:paraId="5EFC0AC3" w14:textId="77777777" w:rsidR="00457E53" w:rsidRDefault="00457E53" w:rsidP="00457E53">
      <w:pPr>
        <w:pStyle w:val="NormalWeb"/>
        <w:spacing w:before="240" w:beforeAutospacing="0" w:after="240" w:afterAutospacing="0"/>
        <w:rPr>
          <w:color w:val="000000"/>
        </w:rPr>
      </w:pPr>
      <w:r>
        <w:rPr>
          <w:color w:val="000000"/>
        </w:rPr>
        <w:t>For example, in a typical IoT solution:</w:t>
      </w:r>
    </w:p>
    <w:p w14:paraId="0635D01B" w14:textId="77777777" w:rsidR="00457E53" w:rsidRDefault="00457E53" w:rsidP="00457E53">
      <w:pPr>
        <w:pStyle w:val="NormalWeb"/>
        <w:numPr>
          <w:ilvl w:val="0"/>
          <w:numId w:val="56"/>
        </w:numPr>
        <w:spacing w:before="0" w:beforeAutospacing="0" w:after="0" w:afterAutospacing="0"/>
        <w:ind w:left="400"/>
        <w:rPr>
          <w:color w:val="000000"/>
        </w:rPr>
      </w:pPr>
      <w:r>
        <w:rPr>
          <w:color w:val="000000"/>
        </w:rPr>
        <w:t xml:space="preserve">The device management component uses the </w:t>
      </w:r>
      <w:proofErr w:type="spellStart"/>
      <w:r>
        <w:rPr>
          <w:color w:val="000000"/>
        </w:rPr>
        <w:t>registryReadWrite</w:t>
      </w:r>
      <w:proofErr w:type="spellEnd"/>
      <w:r>
        <w:rPr>
          <w:color w:val="000000"/>
        </w:rPr>
        <w:t xml:space="preserve"> policy.</w:t>
      </w:r>
    </w:p>
    <w:p w14:paraId="597D598C" w14:textId="77777777" w:rsidR="00457E53" w:rsidRDefault="00457E53" w:rsidP="00457E53">
      <w:pPr>
        <w:pStyle w:val="NormalWeb"/>
        <w:numPr>
          <w:ilvl w:val="0"/>
          <w:numId w:val="56"/>
        </w:numPr>
        <w:spacing w:before="0" w:beforeAutospacing="0" w:after="0" w:afterAutospacing="0"/>
        <w:ind w:left="400"/>
        <w:rPr>
          <w:color w:val="000000"/>
        </w:rPr>
      </w:pPr>
      <w:r>
        <w:rPr>
          <w:color w:val="000000"/>
        </w:rPr>
        <w:t>The event processor component uses the service policy.</w:t>
      </w:r>
    </w:p>
    <w:p w14:paraId="38E14379" w14:textId="77777777" w:rsidR="00457E53" w:rsidRDefault="00457E53" w:rsidP="00457E53">
      <w:pPr>
        <w:pStyle w:val="NormalWeb"/>
        <w:numPr>
          <w:ilvl w:val="0"/>
          <w:numId w:val="56"/>
        </w:numPr>
        <w:spacing w:before="0" w:beforeAutospacing="0" w:after="0" w:afterAutospacing="0"/>
        <w:ind w:left="400"/>
        <w:rPr>
          <w:color w:val="000000"/>
        </w:rPr>
      </w:pPr>
      <w:r>
        <w:rPr>
          <w:color w:val="000000"/>
        </w:rPr>
        <w:t>The run-time device business logic component uses the service policy.</w:t>
      </w:r>
    </w:p>
    <w:p w14:paraId="34E65D36" w14:textId="77777777" w:rsidR="00457E53" w:rsidRDefault="00457E53" w:rsidP="00457E53">
      <w:pPr>
        <w:pStyle w:val="NormalWeb"/>
        <w:numPr>
          <w:ilvl w:val="0"/>
          <w:numId w:val="56"/>
        </w:numPr>
        <w:spacing w:before="0" w:beforeAutospacing="0" w:after="0" w:afterAutospacing="0"/>
        <w:ind w:left="400"/>
        <w:rPr>
          <w:color w:val="000000"/>
        </w:rPr>
      </w:pPr>
      <w:r>
        <w:rPr>
          <w:color w:val="000000"/>
        </w:rPr>
        <w:t>Individual devices connect using credentials stored in the IoT hub's identity registry.</w:t>
      </w:r>
    </w:p>
    <w:p w14:paraId="0492BBCF" w14:textId="77777777" w:rsidR="00457E53" w:rsidRDefault="00457E53" w:rsidP="00457E53">
      <w:pPr>
        <w:pStyle w:val="Heading4"/>
        <w:spacing w:before="240" w:after="240"/>
        <w:rPr>
          <w:color w:val="30506E"/>
          <w:sz w:val="32"/>
          <w:szCs w:val="32"/>
        </w:rPr>
      </w:pPr>
      <w:r>
        <w:rPr>
          <w:color w:val="30506E"/>
          <w:sz w:val="32"/>
          <w:szCs w:val="32"/>
        </w:rPr>
        <w:t>Authentication</w:t>
      </w:r>
    </w:p>
    <w:p w14:paraId="0C3BA9DA" w14:textId="77777777" w:rsidR="00457E53" w:rsidRDefault="00457E53" w:rsidP="00457E53">
      <w:pPr>
        <w:pStyle w:val="NormalWeb"/>
        <w:spacing w:before="240" w:beforeAutospacing="0" w:after="240" w:afterAutospacing="0"/>
        <w:rPr>
          <w:color w:val="000000"/>
        </w:rPr>
      </w:pPr>
      <w:r>
        <w:rPr>
          <w:color w:val="000000"/>
        </w:rPr>
        <w:t>Azure IoT Hub grants access to endpoints by verifying a token against the shared access policies and identity registry security credentials.</w:t>
      </w:r>
    </w:p>
    <w:p w14:paraId="67EFC5C4" w14:textId="77777777" w:rsidR="00457E53" w:rsidRDefault="00457E53" w:rsidP="00457E53">
      <w:pPr>
        <w:pStyle w:val="NormalWeb"/>
        <w:spacing w:before="240" w:beforeAutospacing="0" w:after="240" w:afterAutospacing="0"/>
        <w:rPr>
          <w:color w:val="000000"/>
        </w:rPr>
      </w:pPr>
      <w:r>
        <w:rPr>
          <w:color w:val="000000"/>
        </w:rPr>
        <w:t>Security credentials, such as symmetric keys, are never sent over the wire.</w:t>
      </w:r>
    </w:p>
    <w:p w14:paraId="7482EB88" w14:textId="77777777" w:rsidR="00457E53" w:rsidRDefault="00457E53" w:rsidP="00457E53">
      <w:pPr>
        <w:pStyle w:val="Heading4"/>
        <w:spacing w:before="240" w:after="240"/>
        <w:rPr>
          <w:color w:val="30506E"/>
          <w:sz w:val="32"/>
          <w:szCs w:val="32"/>
        </w:rPr>
      </w:pPr>
      <w:r>
        <w:rPr>
          <w:color w:val="30506E"/>
          <w:sz w:val="32"/>
          <w:szCs w:val="32"/>
        </w:rPr>
        <w:t>Scope IoT hub-level credentials</w:t>
      </w:r>
    </w:p>
    <w:p w14:paraId="5D92BFDC" w14:textId="77777777" w:rsidR="00457E53" w:rsidRDefault="00457E53" w:rsidP="00457E53">
      <w:pPr>
        <w:pStyle w:val="NormalWeb"/>
        <w:spacing w:before="240" w:beforeAutospacing="0" w:after="240" w:afterAutospacing="0"/>
        <w:rPr>
          <w:color w:val="000000"/>
        </w:rPr>
      </w:pPr>
      <w:r>
        <w:rPr>
          <w:color w:val="000000"/>
        </w:rPr>
        <w:t xml:space="preserve">You can scope IoT hub-level security policies by creating tokens with a restricted resource URI. For example, the endpoint to send device-to-cloud messages from a device </w:t>
      </w:r>
      <w:proofErr w:type="gramStart"/>
      <w:r>
        <w:rPr>
          <w:color w:val="000000"/>
        </w:rPr>
        <w:t>is </w:t>
      </w:r>
      <w:r>
        <w:rPr>
          <w:rStyle w:val="code"/>
          <w:rFonts w:ascii="Lucida Console" w:eastAsiaTheme="majorEastAsia" w:hAnsi="Lucida Console"/>
          <w:color w:val="000000"/>
          <w:shd w:val="clear" w:color="auto" w:fill="F2F2F2"/>
        </w:rPr>
        <w:t>/devices</w:t>
      </w:r>
      <w:proofErr w:type="gramEnd"/>
      <w:r>
        <w:rPr>
          <w:rStyle w:val="code"/>
          <w:rFonts w:ascii="Lucida Console" w:eastAsiaTheme="majorEastAsia" w:hAnsi="Lucida Console"/>
          <w:color w:val="000000"/>
          <w:shd w:val="clear" w:color="auto" w:fill="F2F2F2"/>
        </w:rPr>
        <w:t>/{</w:t>
      </w:r>
      <w:proofErr w:type="spellStart"/>
      <w:r>
        <w:rPr>
          <w:rStyle w:val="code"/>
          <w:rFonts w:ascii="Lucida Console" w:eastAsiaTheme="majorEastAsia" w:hAnsi="Lucida Console"/>
          <w:color w:val="000000"/>
          <w:shd w:val="clear" w:color="auto" w:fill="F2F2F2"/>
        </w:rPr>
        <w:t>deviceId</w:t>
      </w:r>
      <w:proofErr w:type="spellEnd"/>
      <w:r>
        <w:rPr>
          <w:rStyle w:val="code"/>
          <w:rFonts w:ascii="Lucida Console" w:eastAsiaTheme="majorEastAsia" w:hAnsi="Lucida Console"/>
          <w:color w:val="000000"/>
          <w:shd w:val="clear" w:color="auto" w:fill="F2F2F2"/>
        </w:rPr>
        <w:t>}/messages/events</w:t>
      </w:r>
      <w:r>
        <w:rPr>
          <w:color w:val="000000"/>
        </w:rPr>
        <w:t xml:space="preserve">. You can also use an IoT hub-level shared access policy with </w:t>
      </w:r>
      <w:proofErr w:type="spellStart"/>
      <w:r>
        <w:rPr>
          <w:color w:val="000000"/>
        </w:rPr>
        <w:t>DeviceConnect</w:t>
      </w:r>
      <w:proofErr w:type="spellEnd"/>
      <w:r>
        <w:rPr>
          <w:color w:val="000000"/>
        </w:rPr>
        <w:t xml:space="preserve"> permissions to sign a token whose </w:t>
      </w:r>
      <w:proofErr w:type="spellStart"/>
      <w:r>
        <w:rPr>
          <w:color w:val="000000"/>
        </w:rPr>
        <w:t>resourceURI</w:t>
      </w:r>
      <w:proofErr w:type="spellEnd"/>
      <w:r>
        <w:rPr>
          <w:color w:val="000000"/>
        </w:rPr>
        <w:t xml:space="preserve"> </w:t>
      </w:r>
      <w:r>
        <w:rPr>
          <w:color w:val="000000"/>
        </w:rPr>
        <w:lastRenderedPageBreak/>
        <w:t>is </w:t>
      </w:r>
      <w:r>
        <w:rPr>
          <w:rStyle w:val="code"/>
          <w:rFonts w:ascii="Lucida Console" w:eastAsiaTheme="majorEastAsia" w:hAnsi="Lucida Console"/>
          <w:color w:val="000000"/>
          <w:shd w:val="clear" w:color="auto" w:fill="F2F2F2"/>
        </w:rPr>
        <w:t>/devices/{</w:t>
      </w:r>
      <w:proofErr w:type="spellStart"/>
      <w:r>
        <w:rPr>
          <w:rStyle w:val="code"/>
          <w:rFonts w:ascii="Lucida Console" w:eastAsiaTheme="majorEastAsia" w:hAnsi="Lucida Console"/>
          <w:color w:val="000000"/>
          <w:shd w:val="clear" w:color="auto" w:fill="F2F2F2"/>
        </w:rPr>
        <w:t>deviceId</w:t>
      </w:r>
      <w:proofErr w:type="spellEnd"/>
      <w:r>
        <w:rPr>
          <w:rStyle w:val="code"/>
          <w:rFonts w:ascii="Lucida Console" w:eastAsiaTheme="majorEastAsia" w:hAnsi="Lucida Console"/>
          <w:color w:val="000000"/>
          <w:shd w:val="clear" w:color="auto" w:fill="F2F2F2"/>
        </w:rPr>
        <w:t>}</w:t>
      </w:r>
      <w:r>
        <w:rPr>
          <w:color w:val="000000"/>
        </w:rPr>
        <w:t xml:space="preserve">. This approach creates a token that is only usable to send messages on behalf of device </w:t>
      </w:r>
      <w:proofErr w:type="spellStart"/>
      <w:r>
        <w:rPr>
          <w:color w:val="000000"/>
        </w:rPr>
        <w:t>deviceId</w:t>
      </w:r>
      <w:proofErr w:type="spellEnd"/>
      <w:r>
        <w:rPr>
          <w:color w:val="000000"/>
        </w:rPr>
        <w:t>.</w:t>
      </w:r>
    </w:p>
    <w:p w14:paraId="61D733B6" w14:textId="77777777" w:rsidR="00457E53" w:rsidRDefault="00457E53" w:rsidP="00457E53">
      <w:pPr>
        <w:pStyle w:val="Heading4"/>
        <w:spacing w:before="240" w:after="240"/>
        <w:rPr>
          <w:color w:val="30506E"/>
          <w:sz w:val="32"/>
          <w:szCs w:val="32"/>
        </w:rPr>
      </w:pPr>
      <w:r>
        <w:rPr>
          <w:color w:val="30506E"/>
          <w:sz w:val="32"/>
          <w:szCs w:val="32"/>
        </w:rPr>
        <w:t>Security tokens</w:t>
      </w:r>
    </w:p>
    <w:p w14:paraId="17E7B053" w14:textId="77777777" w:rsidR="00457E53" w:rsidRDefault="00457E53" w:rsidP="00457E53">
      <w:pPr>
        <w:pStyle w:val="NormalWeb"/>
        <w:spacing w:before="240" w:beforeAutospacing="0" w:after="240" w:afterAutospacing="0"/>
        <w:rPr>
          <w:color w:val="000000"/>
        </w:rPr>
      </w:pPr>
      <w:r>
        <w:rPr>
          <w:color w:val="000000"/>
        </w:rPr>
        <w:t>IoT Hub uses security tokens to authenticate devices and services to avoid sending keys on the wire. Additionally, security tokens are limited in time validity and scope. Azure IoT SDKs automatically generate tokens without requiring any special configuration. Some scenarios do require you to generate and use security tokens directly. Such scenarios include:</w:t>
      </w:r>
    </w:p>
    <w:p w14:paraId="2E642683" w14:textId="77777777" w:rsidR="00457E53" w:rsidRDefault="00457E53" w:rsidP="00457E53">
      <w:pPr>
        <w:pStyle w:val="NormalWeb"/>
        <w:numPr>
          <w:ilvl w:val="0"/>
          <w:numId w:val="57"/>
        </w:numPr>
        <w:spacing w:before="0" w:beforeAutospacing="0" w:after="0" w:afterAutospacing="0"/>
        <w:ind w:left="400"/>
        <w:rPr>
          <w:color w:val="000000"/>
        </w:rPr>
      </w:pPr>
      <w:r>
        <w:rPr>
          <w:color w:val="000000"/>
        </w:rPr>
        <w:t>The direct use of the MQTT, AMQP, or HTTPS surfaces.</w:t>
      </w:r>
    </w:p>
    <w:p w14:paraId="53263892" w14:textId="77777777" w:rsidR="00457E53" w:rsidRDefault="00457E53" w:rsidP="00457E53">
      <w:pPr>
        <w:pStyle w:val="NormalWeb"/>
        <w:numPr>
          <w:ilvl w:val="0"/>
          <w:numId w:val="57"/>
        </w:numPr>
        <w:spacing w:before="0" w:beforeAutospacing="0" w:after="0" w:afterAutospacing="0"/>
        <w:ind w:left="400"/>
        <w:rPr>
          <w:color w:val="000000"/>
        </w:rPr>
      </w:pPr>
      <w:r>
        <w:rPr>
          <w:color w:val="000000"/>
        </w:rPr>
        <w:t>The implementation of the token service pattern, as explained in Custom device authentication.</w:t>
      </w:r>
    </w:p>
    <w:p w14:paraId="7C550FBA" w14:textId="77777777" w:rsidR="00457E53" w:rsidRDefault="00457E53" w:rsidP="00457E53">
      <w:pPr>
        <w:pStyle w:val="NormalWeb"/>
        <w:spacing w:before="240" w:beforeAutospacing="0" w:after="240" w:afterAutospacing="0"/>
        <w:rPr>
          <w:color w:val="000000"/>
        </w:rPr>
      </w:pPr>
      <w:r>
        <w:rPr>
          <w:color w:val="000000"/>
        </w:rPr>
        <w:t>IoT Hub also allows devices to authenticate with IoT Hub using X.509 certificates.</w:t>
      </w:r>
    </w:p>
    <w:p w14:paraId="664958D7" w14:textId="77777777" w:rsidR="00457E53" w:rsidRDefault="00457E53" w:rsidP="00457E53">
      <w:pPr>
        <w:pStyle w:val="Heading4"/>
        <w:spacing w:before="240" w:after="240"/>
        <w:rPr>
          <w:color w:val="30506E"/>
          <w:sz w:val="32"/>
          <w:szCs w:val="32"/>
        </w:rPr>
      </w:pPr>
      <w:r>
        <w:rPr>
          <w:color w:val="30506E"/>
          <w:sz w:val="32"/>
          <w:szCs w:val="32"/>
        </w:rPr>
        <w:t>Supported X.509 certificates</w:t>
      </w:r>
    </w:p>
    <w:p w14:paraId="26E21D21" w14:textId="77777777" w:rsidR="00457E53" w:rsidRDefault="00457E53" w:rsidP="00457E53">
      <w:pPr>
        <w:pStyle w:val="NormalWeb"/>
        <w:spacing w:before="240" w:beforeAutospacing="0" w:after="240" w:afterAutospacing="0"/>
        <w:rPr>
          <w:color w:val="000000"/>
        </w:rPr>
      </w:pPr>
      <w:r>
        <w:rPr>
          <w:color w:val="000000"/>
        </w:rPr>
        <w:t>You can use any X.509 certificate to authenticate a device with IoT Hub by uploading either a certificate thumbprint or a certificate authority (CA) to Azure IoT Hub. Authentication using certificate thumbprints only verifies that the presented thumbprint matches the configured thumbprint. Authentication using certificate authority validates the certificate chain.</w:t>
      </w:r>
    </w:p>
    <w:p w14:paraId="4B84397A" w14:textId="77777777" w:rsidR="00457E53" w:rsidRDefault="00457E53" w:rsidP="00457E53">
      <w:pPr>
        <w:pStyle w:val="NormalWeb"/>
        <w:spacing w:before="240" w:beforeAutospacing="0" w:after="240" w:afterAutospacing="0"/>
        <w:rPr>
          <w:color w:val="000000"/>
        </w:rPr>
      </w:pPr>
      <w:r>
        <w:rPr>
          <w:color w:val="000000"/>
        </w:rPr>
        <w:t>Supported certificates include:</w:t>
      </w:r>
    </w:p>
    <w:p w14:paraId="2A9DE9E5" w14:textId="77777777" w:rsidR="00457E53" w:rsidRDefault="00457E53" w:rsidP="00457E53">
      <w:pPr>
        <w:pStyle w:val="NormalWeb"/>
        <w:numPr>
          <w:ilvl w:val="0"/>
          <w:numId w:val="58"/>
        </w:numPr>
        <w:spacing w:before="0" w:beforeAutospacing="0" w:after="0" w:afterAutospacing="0"/>
        <w:ind w:left="400"/>
        <w:rPr>
          <w:color w:val="000000"/>
        </w:rPr>
      </w:pPr>
      <w:r>
        <w:rPr>
          <w:color w:val="000000"/>
        </w:rPr>
        <w:t>An existing X.509 certificate. A device may already have an X.509 certificate associated with it. The device can use this certificate to authenticate with IoT Hub. Works with either thumbprint or CA authentication.</w:t>
      </w:r>
    </w:p>
    <w:p w14:paraId="0722B13D" w14:textId="77777777" w:rsidR="00457E53" w:rsidRDefault="00457E53" w:rsidP="00457E53">
      <w:pPr>
        <w:pStyle w:val="NormalWeb"/>
        <w:numPr>
          <w:ilvl w:val="0"/>
          <w:numId w:val="58"/>
        </w:numPr>
        <w:spacing w:before="0" w:beforeAutospacing="0" w:after="0" w:afterAutospacing="0"/>
        <w:ind w:left="400"/>
        <w:rPr>
          <w:color w:val="000000"/>
        </w:rPr>
      </w:pPr>
      <w:r>
        <w:rPr>
          <w:color w:val="000000"/>
        </w:rPr>
        <w:t>CA-signed X.509 certificate. To identify a device and authenticate it with IoT Hub, you can use an X.509 certificate generated and signed by a Certification Authority (CA). Works with either thumbprint or CA authentication.</w:t>
      </w:r>
    </w:p>
    <w:p w14:paraId="58F629BB" w14:textId="77777777" w:rsidR="00457E53" w:rsidRDefault="00457E53" w:rsidP="00457E53">
      <w:pPr>
        <w:pStyle w:val="NormalWeb"/>
        <w:numPr>
          <w:ilvl w:val="0"/>
          <w:numId w:val="58"/>
        </w:numPr>
        <w:spacing w:before="0" w:beforeAutospacing="0" w:after="0" w:afterAutospacing="0"/>
        <w:ind w:left="400"/>
        <w:rPr>
          <w:color w:val="000000"/>
        </w:rPr>
      </w:pPr>
      <w:r>
        <w:rPr>
          <w:color w:val="000000"/>
        </w:rPr>
        <w:t xml:space="preserve">A self-generated and self-signed X-509 certificate. A device manufacturer or in-house deployer can generate these certificates and store the corresponding private key (and certificate) on the device. You can use tools such as OpenSSL and Windows </w:t>
      </w:r>
      <w:proofErr w:type="spellStart"/>
      <w:r>
        <w:rPr>
          <w:color w:val="000000"/>
        </w:rPr>
        <w:t>SelfSignedCertificate</w:t>
      </w:r>
      <w:proofErr w:type="spellEnd"/>
      <w:r>
        <w:rPr>
          <w:color w:val="000000"/>
        </w:rPr>
        <w:t xml:space="preserve"> utility for this purpose. Only works with thumbprint authentication.</w:t>
      </w:r>
    </w:p>
    <w:p w14:paraId="76ABCA17" w14:textId="77777777" w:rsidR="00457E53" w:rsidRDefault="00457E53" w:rsidP="00457E53">
      <w:pPr>
        <w:pStyle w:val="NormalWeb"/>
        <w:spacing w:before="240" w:beforeAutospacing="0" w:after="240" w:afterAutospacing="0"/>
        <w:rPr>
          <w:color w:val="000000"/>
        </w:rPr>
      </w:pPr>
      <w:r>
        <w:rPr>
          <w:color w:val="000000"/>
        </w:rPr>
        <w:t>A device may either use an X.509 certificate or a security token for authentication, but not both.</w:t>
      </w:r>
    </w:p>
    <w:p w14:paraId="49E1FB12" w14:textId="0AFB8EBD" w:rsidR="00457E53" w:rsidRDefault="00457E53"/>
    <w:p w14:paraId="05A89D54" w14:textId="77777777" w:rsidR="00457E53" w:rsidRDefault="00457E53" w:rsidP="00457E53">
      <w:pPr>
        <w:pStyle w:val="Heading3"/>
        <w:spacing w:before="240" w:after="240"/>
        <w:rPr>
          <w:color w:val="204262"/>
          <w:sz w:val="36"/>
          <w:szCs w:val="36"/>
        </w:rPr>
      </w:pPr>
      <w:r>
        <w:rPr>
          <w:color w:val="204262"/>
          <w:sz w:val="36"/>
          <w:szCs w:val="36"/>
        </w:rPr>
        <w:t>Device Lifecycle Terms and Concepts</w:t>
      </w:r>
    </w:p>
    <w:p w14:paraId="30A84C8C" w14:textId="77777777" w:rsidR="00457E53" w:rsidRDefault="00457E53" w:rsidP="00457E53">
      <w:pPr>
        <w:pStyle w:val="NormalWeb"/>
        <w:spacing w:before="240" w:beforeAutospacing="0" w:after="240" w:afterAutospacing="0"/>
        <w:rPr>
          <w:color w:val="000000"/>
        </w:rPr>
      </w:pPr>
      <w:r>
        <w:rPr>
          <w:color w:val="000000"/>
        </w:rPr>
        <w:t>There is a set of general device management stages that are common to all enterprise IoT projects. In Azure IoT, there are five stages within the device lifecycle:</w:t>
      </w:r>
    </w:p>
    <w:p w14:paraId="438D7711" w14:textId="289B8D01" w:rsidR="00457E53" w:rsidRDefault="00457E53" w:rsidP="00457E53">
      <w:pPr>
        <w:pStyle w:val="NormalWeb"/>
        <w:spacing w:before="240" w:beforeAutospacing="0" w:after="240" w:afterAutospacing="0"/>
        <w:rPr>
          <w:color w:val="000000"/>
        </w:rPr>
      </w:pPr>
      <w:r>
        <w:rPr>
          <w:noProof/>
          <w:color w:val="000000"/>
        </w:rPr>
        <w:lastRenderedPageBreak/>
        <w:drawing>
          <wp:inline distT="0" distB="0" distL="0" distR="0" wp14:anchorId="2B94C725" wp14:editId="320C9ACE">
            <wp:extent cx="4762500" cy="3970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0" cy="3970020"/>
                    </a:xfrm>
                    <a:prstGeom prst="rect">
                      <a:avLst/>
                    </a:prstGeom>
                    <a:noFill/>
                    <a:ln>
                      <a:noFill/>
                    </a:ln>
                  </pic:spPr>
                </pic:pic>
              </a:graphicData>
            </a:graphic>
          </wp:inline>
        </w:drawing>
      </w:r>
    </w:p>
    <w:p w14:paraId="251DA9B5" w14:textId="77777777" w:rsidR="00457E53" w:rsidRDefault="00457E53" w:rsidP="00457E53">
      <w:pPr>
        <w:pStyle w:val="NormalWeb"/>
        <w:spacing w:before="240" w:beforeAutospacing="0" w:after="240" w:afterAutospacing="0"/>
        <w:rPr>
          <w:color w:val="000000"/>
        </w:rPr>
      </w:pPr>
      <w:r>
        <w:rPr>
          <w:color w:val="000000"/>
        </w:rPr>
        <w:t>Each of the five stages includes goals and activities:</w:t>
      </w:r>
    </w:p>
    <w:p w14:paraId="7E04591F" w14:textId="77777777" w:rsidR="00457E53" w:rsidRDefault="00457E53" w:rsidP="00457E53">
      <w:pPr>
        <w:pStyle w:val="NormalWeb"/>
        <w:numPr>
          <w:ilvl w:val="0"/>
          <w:numId w:val="59"/>
        </w:numPr>
        <w:spacing w:before="0" w:beforeAutospacing="0" w:after="0" w:afterAutospacing="0"/>
        <w:ind w:left="400"/>
        <w:rPr>
          <w:color w:val="000000"/>
        </w:rPr>
      </w:pPr>
      <w:r>
        <w:rPr>
          <w:color w:val="000000"/>
        </w:rPr>
        <w:t xml:space="preserve">Plan: Enable operators to create a device metadata scheme that enables them to easily and accurately query </w:t>
      </w:r>
      <w:proofErr w:type="gramStart"/>
      <w:r>
        <w:rPr>
          <w:color w:val="000000"/>
        </w:rPr>
        <w:t>for, and</w:t>
      </w:r>
      <w:proofErr w:type="gramEnd"/>
      <w:r>
        <w:rPr>
          <w:color w:val="000000"/>
        </w:rPr>
        <w:t xml:space="preserve"> target a group of devices for bulk management operations. You can use the device twin to store this device metadata in the form of tags and properties.</w:t>
      </w:r>
    </w:p>
    <w:p w14:paraId="07DBE856" w14:textId="77777777" w:rsidR="00457E53" w:rsidRDefault="00457E53" w:rsidP="00457E53">
      <w:pPr>
        <w:pStyle w:val="NormalWeb"/>
        <w:numPr>
          <w:ilvl w:val="0"/>
          <w:numId w:val="59"/>
        </w:numPr>
        <w:spacing w:before="0" w:beforeAutospacing="0" w:after="0" w:afterAutospacing="0"/>
        <w:ind w:left="400"/>
        <w:rPr>
          <w:color w:val="000000"/>
        </w:rPr>
      </w:pPr>
      <w:r>
        <w:rPr>
          <w:color w:val="000000"/>
        </w:rPr>
        <w:t xml:space="preserve">Provision: Securely provision new devices to IoT Hub and enable operators to immediately discover device capabilities. Use the IoT Hub identity registry to create flexible device identities and </w:t>
      </w:r>
      <w:proofErr w:type="gramStart"/>
      <w:r>
        <w:rPr>
          <w:color w:val="000000"/>
        </w:rPr>
        <w:t>credentials, and</w:t>
      </w:r>
      <w:proofErr w:type="gramEnd"/>
      <w:r>
        <w:rPr>
          <w:color w:val="000000"/>
        </w:rPr>
        <w:t xml:space="preserve"> perform this operation in bulk by using a job. Build devices to report their capabilities and conditions through device properties in the device twin.</w:t>
      </w:r>
    </w:p>
    <w:p w14:paraId="1A6CD847" w14:textId="77777777" w:rsidR="00457E53" w:rsidRDefault="00457E53" w:rsidP="00457E53">
      <w:pPr>
        <w:pStyle w:val="NormalWeb"/>
        <w:numPr>
          <w:ilvl w:val="0"/>
          <w:numId w:val="59"/>
        </w:numPr>
        <w:spacing w:before="0" w:beforeAutospacing="0" w:after="0" w:afterAutospacing="0"/>
        <w:ind w:left="400"/>
        <w:rPr>
          <w:color w:val="000000"/>
        </w:rPr>
      </w:pPr>
      <w:r>
        <w:rPr>
          <w:color w:val="000000"/>
        </w:rPr>
        <w:t>Configure: Facilitate bulk configuration changes and firmware updates to devices while maintaining both health and security. Perform these device management operations in bulk by using desired properties or with direct methods and broadcast jobs.</w:t>
      </w:r>
    </w:p>
    <w:p w14:paraId="5CB1D5A3" w14:textId="77777777" w:rsidR="00457E53" w:rsidRDefault="00457E53" w:rsidP="00457E53">
      <w:pPr>
        <w:pStyle w:val="NormalWeb"/>
        <w:numPr>
          <w:ilvl w:val="0"/>
          <w:numId w:val="59"/>
        </w:numPr>
        <w:spacing w:before="0" w:beforeAutospacing="0" w:after="0" w:afterAutospacing="0"/>
        <w:ind w:left="400"/>
        <w:rPr>
          <w:color w:val="000000"/>
        </w:rPr>
      </w:pPr>
      <w:r>
        <w:rPr>
          <w:color w:val="000000"/>
        </w:rPr>
        <w:t xml:space="preserve">Monitor: Monitor overall device collection health, the status of ongoing operations, and alert operators to issues that might require their attention. Apply the device twin to allow devices to report </w:t>
      </w:r>
      <w:proofErr w:type="spellStart"/>
      <w:r>
        <w:rPr>
          <w:color w:val="000000"/>
        </w:rPr>
        <w:t>realtime</w:t>
      </w:r>
      <w:proofErr w:type="spellEnd"/>
      <w:r>
        <w:rPr>
          <w:color w:val="000000"/>
        </w:rPr>
        <w:t xml:space="preserve"> operating conditions and status of update operations. Build powerful dashboard reports that surface the most immediate issues by using device twin queries.</w:t>
      </w:r>
    </w:p>
    <w:p w14:paraId="2D5DB0BF" w14:textId="77777777" w:rsidR="00457E53" w:rsidRDefault="00457E53" w:rsidP="00457E53">
      <w:pPr>
        <w:pStyle w:val="NormalWeb"/>
        <w:numPr>
          <w:ilvl w:val="0"/>
          <w:numId w:val="59"/>
        </w:numPr>
        <w:spacing w:before="0" w:beforeAutospacing="0" w:after="0" w:afterAutospacing="0"/>
        <w:ind w:left="400"/>
        <w:rPr>
          <w:color w:val="000000"/>
        </w:rPr>
      </w:pPr>
      <w:r>
        <w:rPr>
          <w:color w:val="000000"/>
        </w:rPr>
        <w:t xml:space="preserve">Retire: Replace or decommission devices after a failure, upgrade cycle, or at the end of the service lifetime. Use the device twin to maintain device info if the physical device is being </w:t>
      </w:r>
      <w:proofErr w:type="gramStart"/>
      <w:r>
        <w:rPr>
          <w:color w:val="000000"/>
        </w:rPr>
        <w:t>replaced, or</w:t>
      </w:r>
      <w:proofErr w:type="gramEnd"/>
      <w:r>
        <w:rPr>
          <w:color w:val="000000"/>
        </w:rPr>
        <w:t xml:space="preserve"> archived if being retired. Use the IoT Hub identity registry for securely revoking device identities and credentials.</w:t>
      </w:r>
    </w:p>
    <w:p w14:paraId="6F9F9FBB" w14:textId="58CB4E0D" w:rsidR="00457E53" w:rsidRDefault="00457E53"/>
    <w:p w14:paraId="0A7E2543" w14:textId="24683B55" w:rsidR="00006EA4" w:rsidRDefault="00006EA4"/>
    <w:p w14:paraId="044CFD21" w14:textId="77777777" w:rsidR="00006EA4" w:rsidRDefault="00006EA4" w:rsidP="00006EA4">
      <w:pPr>
        <w:pStyle w:val="Heading3"/>
        <w:spacing w:before="240" w:after="240"/>
        <w:rPr>
          <w:color w:val="204262"/>
          <w:sz w:val="36"/>
          <w:szCs w:val="36"/>
        </w:rPr>
      </w:pPr>
      <w:r>
        <w:rPr>
          <w:color w:val="204262"/>
          <w:sz w:val="36"/>
          <w:szCs w:val="36"/>
        </w:rPr>
        <w:lastRenderedPageBreak/>
        <w:t>Azure IoT Devices</w:t>
      </w:r>
    </w:p>
    <w:p w14:paraId="1897956F" w14:textId="77777777" w:rsidR="00006EA4" w:rsidRDefault="00006EA4" w:rsidP="00006EA4">
      <w:pPr>
        <w:pStyle w:val="NormalWeb"/>
        <w:spacing w:before="240" w:beforeAutospacing="0" w:after="240" w:afterAutospacing="0"/>
        <w:rPr>
          <w:color w:val="000000"/>
        </w:rPr>
      </w:pPr>
      <w:r>
        <w:rPr>
          <w:color w:val="000000"/>
        </w:rPr>
        <w:t>The devices that you implement within an Azure IoT solution can range from constrained sensors and single purpose microcontrollers, to powerful gateways that route communications for groups of devices.</w:t>
      </w:r>
    </w:p>
    <w:p w14:paraId="0A4C90E1" w14:textId="77777777" w:rsidR="00006EA4" w:rsidRDefault="00006EA4" w:rsidP="00006EA4">
      <w:pPr>
        <w:pStyle w:val="Heading4"/>
        <w:spacing w:before="240" w:after="240"/>
        <w:rPr>
          <w:color w:val="30506E"/>
          <w:sz w:val="32"/>
          <w:szCs w:val="32"/>
        </w:rPr>
      </w:pPr>
      <w:r>
        <w:rPr>
          <w:color w:val="30506E"/>
          <w:sz w:val="32"/>
          <w:szCs w:val="32"/>
        </w:rPr>
        <w:t>Azure IoT Device Types</w:t>
      </w:r>
    </w:p>
    <w:p w14:paraId="365EBB24" w14:textId="77777777" w:rsidR="00006EA4" w:rsidRDefault="00006EA4" w:rsidP="00006EA4">
      <w:pPr>
        <w:pStyle w:val="NormalWeb"/>
        <w:spacing w:before="240" w:beforeAutospacing="0" w:after="240" w:afterAutospacing="0"/>
        <w:rPr>
          <w:color w:val="000000"/>
        </w:rPr>
      </w:pPr>
      <w:r>
        <w:rPr>
          <w:color w:val="000000"/>
        </w:rPr>
        <w:t xml:space="preserve">For the purpose of this course, we will describe the devices that connect to IoT Hub as being one of the </w:t>
      </w:r>
      <w:proofErr w:type="gramStart"/>
      <w:r>
        <w:rPr>
          <w:color w:val="000000"/>
        </w:rPr>
        <w:t>following;</w:t>
      </w:r>
      <w:proofErr w:type="gramEnd"/>
      <w:r>
        <w:rPr>
          <w:color w:val="000000"/>
        </w:rPr>
        <w:t xml:space="preserve"> IoT Devices, IoT Edge Devices, or Simulated Devices.</w:t>
      </w:r>
    </w:p>
    <w:p w14:paraId="6B3E1EC8" w14:textId="77777777" w:rsidR="00006EA4" w:rsidRDefault="00006EA4" w:rsidP="00006EA4">
      <w:pPr>
        <w:pStyle w:val="NormalWeb"/>
        <w:numPr>
          <w:ilvl w:val="0"/>
          <w:numId w:val="60"/>
        </w:numPr>
        <w:spacing w:before="0" w:beforeAutospacing="0" w:after="0" w:afterAutospacing="0"/>
        <w:ind w:left="400"/>
        <w:rPr>
          <w:color w:val="000000"/>
        </w:rPr>
      </w:pPr>
      <w:r>
        <w:rPr>
          <w:color w:val="000000"/>
        </w:rPr>
        <w:t>IoT Devices: An IoT device is typically a small-scale, standalone computing device that may collect data or control other devices. For example, a device might be an environmental monitoring device, or a controller for the watering and ventilation systems in a greenhouse.</w:t>
      </w:r>
    </w:p>
    <w:p w14:paraId="492FBC2B" w14:textId="77777777" w:rsidR="00006EA4" w:rsidRDefault="00006EA4" w:rsidP="00006EA4">
      <w:pPr>
        <w:pStyle w:val="NormalWeb"/>
        <w:numPr>
          <w:ilvl w:val="0"/>
          <w:numId w:val="60"/>
        </w:numPr>
        <w:spacing w:before="0" w:beforeAutospacing="0" w:after="0" w:afterAutospacing="0"/>
        <w:ind w:left="400"/>
        <w:rPr>
          <w:color w:val="000000"/>
        </w:rPr>
      </w:pPr>
      <w:r>
        <w:rPr>
          <w:color w:val="000000"/>
        </w:rPr>
        <w:t>IoT Edge Devices: IoT Edge devices have the IoT Edge runtime installed and are flagged as IoT Edge device in the device details. An IoT Edge device can be used as a field gateway device, meaning that it is an IoT Edge device that connects downstream devices to the Azure IoT Hub (downstream devices can be either IoT devices or IoT Edge devices). IoT Edge will be discussed in detail later in the course.</w:t>
      </w:r>
    </w:p>
    <w:p w14:paraId="47528B79" w14:textId="77777777" w:rsidR="00006EA4" w:rsidRDefault="00006EA4" w:rsidP="00006EA4">
      <w:pPr>
        <w:pStyle w:val="NormalWeb"/>
        <w:numPr>
          <w:ilvl w:val="0"/>
          <w:numId w:val="60"/>
        </w:numPr>
        <w:spacing w:before="0" w:beforeAutospacing="0" w:after="0" w:afterAutospacing="0"/>
        <w:ind w:left="400"/>
        <w:rPr>
          <w:color w:val="000000"/>
        </w:rPr>
      </w:pPr>
      <w:r>
        <w:rPr>
          <w:color w:val="000000"/>
        </w:rPr>
        <w:t>Simulated Devices: A simulated device is a software representation of a physical device that runs on your local machine or in the cloud. Simulated devices can be used in various stages during the rollout of an IoT solution to represent individual device behaviors or to generate a telemetry workload.</w:t>
      </w:r>
    </w:p>
    <w:p w14:paraId="44BD703B" w14:textId="77777777" w:rsidR="00006EA4" w:rsidRDefault="00006EA4" w:rsidP="00006EA4">
      <w:pPr>
        <w:pStyle w:val="NormalWeb"/>
        <w:spacing w:before="240" w:beforeAutospacing="0" w:after="240" w:afterAutospacing="0"/>
        <w:rPr>
          <w:color w:val="000000"/>
        </w:rPr>
      </w:pPr>
      <w:r>
        <w:rPr>
          <w:b/>
          <w:bCs/>
          <w:color w:val="000000"/>
        </w:rPr>
        <w:t>Note</w:t>
      </w:r>
      <w:r>
        <w:rPr>
          <w:color w:val="000000"/>
        </w:rPr>
        <w:t>: Microsoft maintains an online device catalog that provides a list of hardware devices certified to work with IoT Hub - </w:t>
      </w:r>
      <w:hyperlink r:id="rId66" w:tgtFrame="_blank" w:history="1">
        <w:r>
          <w:rPr>
            <w:rStyle w:val="Hyperlink"/>
            <w:rFonts w:eastAsiaTheme="majorEastAsia"/>
          </w:rPr>
          <w:t>Azure Certified for IoT Device Catalog</w:t>
        </w:r>
      </w:hyperlink>
      <w:r>
        <w:rPr>
          <w:color w:val="000000"/>
        </w:rPr>
        <w:t>.</w:t>
      </w:r>
    </w:p>
    <w:p w14:paraId="4DB8E400" w14:textId="29344F6B" w:rsidR="00006EA4" w:rsidRDefault="00006EA4"/>
    <w:p w14:paraId="56D79542" w14:textId="2785F991" w:rsidR="00006EA4" w:rsidRDefault="00006EA4"/>
    <w:p w14:paraId="066A8B5C" w14:textId="77777777" w:rsidR="00006EA4" w:rsidRDefault="00006EA4" w:rsidP="00006EA4">
      <w:pPr>
        <w:pStyle w:val="Heading3"/>
        <w:spacing w:before="240" w:after="240"/>
        <w:rPr>
          <w:color w:val="204262"/>
          <w:sz w:val="36"/>
          <w:szCs w:val="36"/>
        </w:rPr>
      </w:pPr>
      <w:r>
        <w:rPr>
          <w:color w:val="204262"/>
          <w:sz w:val="36"/>
          <w:szCs w:val="36"/>
        </w:rPr>
        <w:t>Device Identity and Registration</w:t>
      </w:r>
    </w:p>
    <w:p w14:paraId="4070F2D5" w14:textId="77777777" w:rsidR="00006EA4" w:rsidRDefault="00006EA4" w:rsidP="00006EA4">
      <w:pPr>
        <w:pStyle w:val="NormalWeb"/>
        <w:spacing w:before="240" w:beforeAutospacing="0" w:after="240" w:afterAutospacing="0"/>
        <w:rPr>
          <w:color w:val="000000"/>
        </w:rPr>
      </w:pPr>
      <w:r>
        <w:rPr>
          <w:color w:val="000000"/>
        </w:rPr>
        <w:t>Every IoT hub has an identity registry that stores information about the devices permitted to connect to the IoT hub. Before a device can connect to an IoT hub, there must be an entry for that device in the IoT hub's identity registry. A device must also authenticate with the IoT hub based on credentials stored in the identity registry.</w:t>
      </w:r>
    </w:p>
    <w:p w14:paraId="4820A7E0" w14:textId="77777777" w:rsidR="00006EA4" w:rsidRDefault="00006EA4" w:rsidP="00006EA4">
      <w:pPr>
        <w:pStyle w:val="NormalWeb"/>
        <w:spacing w:before="240" w:beforeAutospacing="0" w:after="240" w:afterAutospacing="0"/>
        <w:rPr>
          <w:color w:val="000000"/>
        </w:rPr>
      </w:pPr>
      <w:r>
        <w:rPr>
          <w:color w:val="000000"/>
        </w:rPr>
        <w:t>The device ID stored in the identity registry is case-sensitive.</w:t>
      </w:r>
    </w:p>
    <w:p w14:paraId="27D515B1" w14:textId="77777777" w:rsidR="00006EA4" w:rsidRDefault="00006EA4" w:rsidP="00006EA4">
      <w:pPr>
        <w:pStyle w:val="NormalWeb"/>
        <w:spacing w:before="240" w:beforeAutospacing="0" w:after="240" w:afterAutospacing="0"/>
        <w:rPr>
          <w:color w:val="000000"/>
        </w:rPr>
      </w:pPr>
      <w:r>
        <w:rPr>
          <w:color w:val="000000"/>
        </w:rPr>
        <w:t>At a high level, the identity registry is a REST-capable collection of device identity resources. When you add an entry in the identity registry, IoT Hub creates a set of per-device resources such as the queue that contains in-flight cloud-to-device messages.</w:t>
      </w:r>
    </w:p>
    <w:p w14:paraId="34ADEE8F" w14:textId="77777777" w:rsidR="00006EA4" w:rsidRDefault="00006EA4" w:rsidP="00006EA4">
      <w:pPr>
        <w:pStyle w:val="NormalWeb"/>
        <w:spacing w:before="240" w:beforeAutospacing="0" w:after="240" w:afterAutospacing="0"/>
        <w:rPr>
          <w:color w:val="000000"/>
        </w:rPr>
      </w:pPr>
      <w:r>
        <w:rPr>
          <w:color w:val="000000"/>
        </w:rPr>
        <w:t>Use the identity registry when you need to:</w:t>
      </w:r>
    </w:p>
    <w:p w14:paraId="0FA5B3D3" w14:textId="77777777" w:rsidR="00006EA4" w:rsidRDefault="00006EA4" w:rsidP="00006EA4">
      <w:pPr>
        <w:pStyle w:val="NormalWeb"/>
        <w:numPr>
          <w:ilvl w:val="0"/>
          <w:numId w:val="61"/>
        </w:numPr>
        <w:spacing w:before="0" w:beforeAutospacing="0" w:after="0" w:afterAutospacing="0"/>
        <w:ind w:left="400"/>
        <w:rPr>
          <w:color w:val="000000"/>
        </w:rPr>
      </w:pPr>
      <w:r>
        <w:rPr>
          <w:color w:val="000000"/>
        </w:rPr>
        <w:lastRenderedPageBreak/>
        <w:t>Provision devices that connect to your IoT hub.</w:t>
      </w:r>
    </w:p>
    <w:p w14:paraId="62F07141" w14:textId="77777777" w:rsidR="00006EA4" w:rsidRDefault="00006EA4" w:rsidP="00006EA4">
      <w:pPr>
        <w:pStyle w:val="NormalWeb"/>
        <w:numPr>
          <w:ilvl w:val="0"/>
          <w:numId w:val="61"/>
        </w:numPr>
        <w:spacing w:before="0" w:beforeAutospacing="0" w:after="0" w:afterAutospacing="0"/>
        <w:ind w:left="400"/>
        <w:rPr>
          <w:color w:val="000000"/>
        </w:rPr>
      </w:pPr>
      <w:r>
        <w:rPr>
          <w:color w:val="000000"/>
        </w:rPr>
        <w:t>Control per-device access to your hub's device-facing endpoints.</w:t>
      </w:r>
    </w:p>
    <w:p w14:paraId="3D35AF05" w14:textId="77777777" w:rsidR="00006EA4" w:rsidRDefault="00006EA4" w:rsidP="00006EA4">
      <w:pPr>
        <w:pStyle w:val="Heading4"/>
        <w:spacing w:before="240" w:after="240"/>
        <w:rPr>
          <w:color w:val="30506E"/>
          <w:sz w:val="32"/>
          <w:szCs w:val="32"/>
        </w:rPr>
      </w:pPr>
      <w:r>
        <w:rPr>
          <w:color w:val="30506E"/>
          <w:sz w:val="32"/>
          <w:szCs w:val="32"/>
        </w:rPr>
        <w:t>Module Identity</w:t>
      </w:r>
    </w:p>
    <w:p w14:paraId="4F881594" w14:textId="77777777" w:rsidR="00006EA4" w:rsidRDefault="00006EA4" w:rsidP="00006EA4">
      <w:pPr>
        <w:pStyle w:val="NormalWeb"/>
        <w:spacing w:before="240" w:beforeAutospacing="0" w:after="240" w:afterAutospacing="0"/>
        <w:rPr>
          <w:color w:val="000000"/>
        </w:rPr>
      </w:pPr>
      <w:r>
        <w:rPr>
          <w:color w:val="000000"/>
        </w:rPr>
        <w:t xml:space="preserve">In IoT Hub, under each device identity, you can create up to 20 module identities. Each module identity implicitly generates a module twin. </w:t>
      </w:r>
      <w:proofErr w:type="gramStart"/>
      <w:r>
        <w:rPr>
          <w:color w:val="000000"/>
        </w:rPr>
        <w:t>Similar to</w:t>
      </w:r>
      <w:proofErr w:type="gramEnd"/>
      <w:r>
        <w:rPr>
          <w:color w:val="000000"/>
        </w:rPr>
        <w:t xml:space="preserve"> device twins, module twins are JSON documents that store module state information including metadata, configurations, and conditions. Azure IoT Hub maintains a module twin for each module that you connect to IoT Hub.</w:t>
      </w:r>
    </w:p>
    <w:p w14:paraId="32B0A289" w14:textId="77777777" w:rsidR="00006EA4" w:rsidRDefault="00006EA4" w:rsidP="00006EA4">
      <w:pPr>
        <w:pStyle w:val="NormalWeb"/>
        <w:spacing w:before="240" w:beforeAutospacing="0" w:after="240" w:afterAutospacing="0"/>
        <w:rPr>
          <w:color w:val="000000"/>
        </w:rPr>
      </w:pPr>
      <w:r>
        <w:rPr>
          <w:color w:val="000000"/>
        </w:rPr>
        <w:t>On the device side, the IoT Hub device SDKs enable you to create modules where each one opens an independent connection to IoT Hub. This functionality enables you to use separate namespaces for different components on your device. For example, you have a vending machine that has three different sensors. Each sensor is controlled by different departments in your company. You can create a module for each sensor. This way, each department is only able to send jobs or direct methods to the sensor that they control, avoiding conflicts and user errors.</w:t>
      </w:r>
    </w:p>
    <w:p w14:paraId="3D583E75" w14:textId="77777777" w:rsidR="00006EA4" w:rsidRDefault="00006EA4" w:rsidP="00006EA4">
      <w:pPr>
        <w:pStyle w:val="NormalWeb"/>
        <w:spacing w:before="240" w:beforeAutospacing="0" w:after="240" w:afterAutospacing="0"/>
        <w:rPr>
          <w:color w:val="000000"/>
        </w:rPr>
      </w:pPr>
      <w:r>
        <w:rPr>
          <w:color w:val="000000"/>
        </w:rPr>
        <w:t>Module identity and module twin provide the same capabilities as device identity and device twin but at a finer granularity. This finer granularity enables capable devices, such as operating system-based devices or firmware devices managing multiple components, to isolate configuration and conditions for each of those components. Module identity and module twins provide a management separation of concerns when working with IoT devices that have modular software components.</w:t>
      </w:r>
    </w:p>
    <w:p w14:paraId="7D60DC6D" w14:textId="77777777" w:rsidR="00006EA4" w:rsidRDefault="00006EA4" w:rsidP="00006EA4">
      <w:pPr>
        <w:pStyle w:val="Heading4"/>
        <w:spacing w:before="240" w:after="240"/>
        <w:rPr>
          <w:color w:val="30506E"/>
          <w:sz w:val="32"/>
          <w:szCs w:val="32"/>
        </w:rPr>
      </w:pPr>
      <w:r>
        <w:rPr>
          <w:color w:val="30506E"/>
          <w:sz w:val="32"/>
          <w:szCs w:val="32"/>
        </w:rPr>
        <w:t>Identity registry operations</w:t>
      </w:r>
    </w:p>
    <w:p w14:paraId="07F53E35" w14:textId="77777777" w:rsidR="00006EA4" w:rsidRDefault="00006EA4" w:rsidP="00006EA4">
      <w:pPr>
        <w:pStyle w:val="NormalWeb"/>
        <w:spacing w:before="240" w:beforeAutospacing="0" w:after="240" w:afterAutospacing="0"/>
        <w:rPr>
          <w:color w:val="000000"/>
        </w:rPr>
      </w:pPr>
      <w:r>
        <w:rPr>
          <w:color w:val="000000"/>
        </w:rPr>
        <w:t>The IoT Hub identity registry exposes the following operations:</w:t>
      </w:r>
    </w:p>
    <w:p w14:paraId="66602D6D" w14:textId="77777777" w:rsidR="00006EA4" w:rsidRDefault="00006EA4" w:rsidP="00006EA4">
      <w:pPr>
        <w:pStyle w:val="NormalWeb"/>
        <w:numPr>
          <w:ilvl w:val="0"/>
          <w:numId w:val="62"/>
        </w:numPr>
        <w:spacing w:before="0" w:beforeAutospacing="0" w:after="0" w:afterAutospacing="0"/>
        <w:ind w:left="400"/>
        <w:rPr>
          <w:color w:val="000000"/>
        </w:rPr>
      </w:pPr>
      <w:r>
        <w:rPr>
          <w:color w:val="000000"/>
        </w:rPr>
        <w:t>Create device or module identity</w:t>
      </w:r>
    </w:p>
    <w:p w14:paraId="12BB94F4" w14:textId="77777777" w:rsidR="00006EA4" w:rsidRDefault="00006EA4" w:rsidP="00006EA4">
      <w:pPr>
        <w:pStyle w:val="NormalWeb"/>
        <w:numPr>
          <w:ilvl w:val="0"/>
          <w:numId w:val="62"/>
        </w:numPr>
        <w:spacing w:before="0" w:beforeAutospacing="0" w:after="0" w:afterAutospacing="0"/>
        <w:ind w:left="400"/>
        <w:rPr>
          <w:color w:val="000000"/>
        </w:rPr>
      </w:pPr>
      <w:r>
        <w:rPr>
          <w:color w:val="000000"/>
        </w:rPr>
        <w:t>Update device or module identity</w:t>
      </w:r>
    </w:p>
    <w:p w14:paraId="414E0CC3" w14:textId="77777777" w:rsidR="00006EA4" w:rsidRDefault="00006EA4" w:rsidP="00006EA4">
      <w:pPr>
        <w:pStyle w:val="NormalWeb"/>
        <w:numPr>
          <w:ilvl w:val="0"/>
          <w:numId w:val="62"/>
        </w:numPr>
        <w:spacing w:before="0" w:beforeAutospacing="0" w:after="0" w:afterAutospacing="0"/>
        <w:ind w:left="400"/>
        <w:rPr>
          <w:color w:val="000000"/>
        </w:rPr>
      </w:pPr>
      <w:r>
        <w:rPr>
          <w:color w:val="000000"/>
        </w:rPr>
        <w:t>Retrieve device or module identity by ID</w:t>
      </w:r>
    </w:p>
    <w:p w14:paraId="6A4C708D" w14:textId="77777777" w:rsidR="00006EA4" w:rsidRDefault="00006EA4" w:rsidP="00006EA4">
      <w:pPr>
        <w:pStyle w:val="NormalWeb"/>
        <w:numPr>
          <w:ilvl w:val="0"/>
          <w:numId w:val="62"/>
        </w:numPr>
        <w:spacing w:before="0" w:beforeAutospacing="0" w:after="0" w:afterAutospacing="0"/>
        <w:ind w:left="400"/>
        <w:rPr>
          <w:color w:val="000000"/>
        </w:rPr>
      </w:pPr>
      <w:r>
        <w:rPr>
          <w:color w:val="000000"/>
        </w:rPr>
        <w:t>Delete device or module identity</w:t>
      </w:r>
    </w:p>
    <w:p w14:paraId="1186B7A7" w14:textId="77777777" w:rsidR="00006EA4" w:rsidRDefault="00006EA4" w:rsidP="00006EA4">
      <w:pPr>
        <w:pStyle w:val="NormalWeb"/>
        <w:numPr>
          <w:ilvl w:val="0"/>
          <w:numId w:val="62"/>
        </w:numPr>
        <w:spacing w:before="0" w:beforeAutospacing="0" w:after="0" w:afterAutospacing="0"/>
        <w:ind w:left="400"/>
        <w:rPr>
          <w:color w:val="000000"/>
        </w:rPr>
      </w:pPr>
      <w:r>
        <w:rPr>
          <w:color w:val="000000"/>
        </w:rPr>
        <w:t>List up to 1000 identities</w:t>
      </w:r>
    </w:p>
    <w:p w14:paraId="784040C1" w14:textId="77777777" w:rsidR="00006EA4" w:rsidRDefault="00006EA4" w:rsidP="00006EA4">
      <w:pPr>
        <w:pStyle w:val="NormalWeb"/>
        <w:numPr>
          <w:ilvl w:val="0"/>
          <w:numId w:val="62"/>
        </w:numPr>
        <w:spacing w:before="0" w:beforeAutospacing="0" w:after="0" w:afterAutospacing="0"/>
        <w:ind w:left="400"/>
        <w:rPr>
          <w:color w:val="000000"/>
        </w:rPr>
      </w:pPr>
      <w:r>
        <w:rPr>
          <w:color w:val="000000"/>
        </w:rPr>
        <w:t>Export device identities to Azure blob storage</w:t>
      </w:r>
    </w:p>
    <w:p w14:paraId="54012A11" w14:textId="77777777" w:rsidR="00006EA4" w:rsidRDefault="00006EA4" w:rsidP="00006EA4">
      <w:pPr>
        <w:pStyle w:val="NormalWeb"/>
        <w:numPr>
          <w:ilvl w:val="0"/>
          <w:numId w:val="62"/>
        </w:numPr>
        <w:spacing w:before="0" w:beforeAutospacing="0" w:after="0" w:afterAutospacing="0"/>
        <w:ind w:left="400"/>
        <w:rPr>
          <w:color w:val="000000"/>
        </w:rPr>
      </w:pPr>
      <w:r>
        <w:rPr>
          <w:color w:val="000000"/>
        </w:rPr>
        <w:t>Import device identities from Azure blob storage</w:t>
      </w:r>
    </w:p>
    <w:p w14:paraId="4BB7B50D" w14:textId="77777777" w:rsidR="00006EA4" w:rsidRDefault="00006EA4" w:rsidP="00006EA4">
      <w:pPr>
        <w:pStyle w:val="Heading4"/>
        <w:spacing w:before="240" w:after="240"/>
        <w:rPr>
          <w:color w:val="30506E"/>
          <w:sz w:val="32"/>
          <w:szCs w:val="32"/>
        </w:rPr>
      </w:pPr>
      <w:r>
        <w:rPr>
          <w:color w:val="30506E"/>
          <w:sz w:val="32"/>
          <w:szCs w:val="32"/>
        </w:rPr>
        <w:t>Create an IoT Device using the Azure Portal</w:t>
      </w:r>
    </w:p>
    <w:p w14:paraId="61A99C9F" w14:textId="77777777" w:rsidR="00006EA4" w:rsidRDefault="00006EA4" w:rsidP="00006EA4">
      <w:pPr>
        <w:pStyle w:val="NormalWeb"/>
        <w:spacing w:before="240" w:beforeAutospacing="0" w:after="240" w:afterAutospacing="0"/>
        <w:rPr>
          <w:color w:val="000000"/>
        </w:rPr>
      </w:pPr>
      <w:r>
        <w:rPr>
          <w:color w:val="000000"/>
        </w:rPr>
        <w:t>When you create a new IoT device using the Azure portal, you will specify a device ID and a method for device authentication. IoT hub uses an identity registry to store information about the individual devices that are permitted to connect to it.</w:t>
      </w:r>
    </w:p>
    <w:p w14:paraId="42EA64FD" w14:textId="77777777" w:rsidR="00006EA4" w:rsidRDefault="00006EA4" w:rsidP="00006EA4">
      <w:pPr>
        <w:pStyle w:val="NormalWeb"/>
        <w:numPr>
          <w:ilvl w:val="0"/>
          <w:numId w:val="63"/>
        </w:numPr>
        <w:spacing w:before="0" w:beforeAutospacing="0" w:after="0" w:afterAutospacing="0"/>
        <w:ind w:left="400"/>
        <w:rPr>
          <w:color w:val="000000"/>
        </w:rPr>
      </w:pPr>
      <w:r>
        <w:rPr>
          <w:color w:val="000000"/>
        </w:rPr>
        <w:t>Device ID: The device identity is a unique identifier that is assigned to a device.</w:t>
      </w:r>
    </w:p>
    <w:p w14:paraId="353126F6" w14:textId="77777777" w:rsidR="00006EA4" w:rsidRDefault="00006EA4" w:rsidP="00006EA4">
      <w:pPr>
        <w:pStyle w:val="NormalWeb"/>
        <w:numPr>
          <w:ilvl w:val="0"/>
          <w:numId w:val="63"/>
        </w:numPr>
        <w:spacing w:before="0" w:beforeAutospacing="0" w:after="0" w:afterAutospacing="0"/>
        <w:ind w:left="400"/>
        <w:rPr>
          <w:color w:val="000000"/>
        </w:rPr>
      </w:pPr>
      <w:r>
        <w:rPr>
          <w:color w:val="000000"/>
        </w:rPr>
        <w:lastRenderedPageBreak/>
        <w:t>Authentication Type: Device authentication can be accomplished using either a Symmetric key pair or X.509 Certificate. The certificate can either be self-signed or come from a certificate authority.</w:t>
      </w:r>
    </w:p>
    <w:p w14:paraId="59C3FB6D" w14:textId="6DB5CF52" w:rsidR="00006EA4" w:rsidRDefault="00006EA4"/>
    <w:p w14:paraId="72DF5E91" w14:textId="7E3BE286" w:rsidR="00006EA4" w:rsidRDefault="00006EA4"/>
    <w:p w14:paraId="487F0714" w14:textId="77777777" w:rsidR="00006EA4" w:rsidRDefault="00006EA4" w:rsidP="00006EA4">
      <w:pPr>
        <w:pStyle w:val="Heading3"/>
        <w:spacing w:before="240" w:after="240"/>
        <w:rPr>
          <w:color w:val="204262"/>
          <w:sz w:val="36"/>
          <w:szCs w:val="36"/>
        </w:rPr>
      </w:pPr>
      <w:r>
        <w:rPr>
          <w:color w:val="204262"/>
          <w:sz w:val="36"/>
          <w:szCs w:val="36"/>
        </w:rPr>
        <w:t>Introduction to Device Twins</w:t>
      </w:r>
    </w:p>
    <w:p w14:paraId="4C3F6142" w14:textId="77777777" w:rsidR="00006EA4" w:rsidRDefault="00006EA4" w:rsidP="00006EA4">
      <w:pPr>
        <w:pStyle w:val="NormalWeb"/>
        <w:spacing w:before="240" w:beforeAutospacing="0" w:after="240" w:afterAutospacing="0"/>
        <w:rPr>
          <w:color w:val="000000"/>
        </w:rPr>
      </w:pPr>
      <w:r>
        <w:rPr>
          <w:color w:val="000000"/>
        </w:rPr>
        <w:t>Device twins are JSON documents that store device state information including metadata, configurations, and conditions. Azure IoT Hub maintains a device twin for each device that you connect to IoT Hub.</w:t>
      </w:r>
    </w:p>
    <w:p w14:paraId="3682F665" w14:textId="77777777" w:rsidR="00006EA4" w:rsidRDefault="00006EA4" w:rsidP="00006EA4">
      <w:pPr>
        <w:pStyle w:val="NormalWeb"/>
        <w:spacing w:before="240" w:beforeAutospacing="0" w:after="240" w:afterAutospacing="0"/>
        <w:rPr>
          <w:color w:val="000000"/>
        </w:rPr>
      </w:pPr>
      <w:r>
        <w:rPr>
          <w:color w:val="000000"/>
        </w:rPr>
        <w:t>Device twins store device-related information that:</w:t>
      </w:r>
    </w:p>
    <w:p w14:paraId="59335D3A" w14:textId="77777777" w:rsidR="00006EA4" w:rsidRDefault="00006EA4" w:rsidP="00006EA4">
      <w:pPr>
        <w:pStyle w:val="NormalWeb"/>
        <w:numPr>
          <w:ilvl w:val="0"/>
          <w:numId w:val="64"/>
        </w:numPr>
        <w:spacing w:before="0" w:beforeAutospacing="0" w:after="0" w:afterAutospacing="0"/>
        <w:ind w:left="400"/>
        <w:rPr>
          <w:color w:val="000000"/>
        </w:rPr>
      </w:pPr>
      <w:r>
        <w:rPr>
          <w:color w:val="000000"/>
        </w:rPr>
        <w:t>Device and back ends can use to synchronize device conditions and configuration.</w:t>
      </w:r>
    </w:p>
    <w:p w14:paraId="228C606D" w14:textId="77777777" w:rsidR="00006EA4" w:rsidRDefault="00006EA4" w:rsidP="00006EA4">
      <w:pPr>
        <w:pStyle w:val="NormalWeb"/>
        <w:numPr>
          <w:ilvl w:val="0"/>
          <w:numId w:val="64"/>
        </w:numPr>
        <w:spacing w:before="0" w:beforeAutospacing="0" w:after="0" w:afterAutospacing="0"/>
        <w:ind w:left="400"/>
        <w:rPr>
          <w:color w:val="000000"/>
        </w:rPr>
      </w:pPr>
      <w:r>
        <w:rPr>
          <w:color w:val="000000"/>
        </w:rPr>
        <w:t>The solution back end can use to query and target long-running operations.</w:t>
      </w:r>
    </w:p>
    <w:p w14:paraId="7E5BEDB7" w14:textId="77777777" w:rsidR="00006EA4" w:rsidRDefault="00006EA4" w:rsidP="00006EA4">
      <w:pPr>
        <w:pStyle w:val="NormalWeb"/>
        <w:spacing w:before="240" w:beforeAutospacing="0" w:after="240" w:afterAutospacing="0"/>
        <w:rPr>
          <w:color w:val="000000"/>
        </w:rPr>
      </w:pPr>
      <w:r>
        <w:rPr>
          <w:color w:val="000000"/>
        </w:rPr>
        <w:t>The lifecycle of a device twin is linked to the corresponding device identity. Device twins are implicitly created and deleted when a device identity is created or deleted in IoT Hub.</w:t>
      </w:r>
    </w:p>
    <w:p w14:paraId="27BB878F" w14:textId="77777777" w:rsidR="00006EA4" w:rsidRDefault="00006EA4" w:rsidP="00006EA4">
      <w:pPr>
        <w:pStyle w:val="NormalWeb"/>
        <w:spacing w:before="240" w:beforeAutospacing="0" w:after="240" w:afterAutospacing="0"/>
        <w:rPr>
          <w:color w:val="000000"/>
        </w:rPr>
      </w:pPr>
      <w:r>
        <w:rPr>
          <w:color w:val="000000"/>
        </w:rPr>
        <w:t>A device twin is a JSON document that includes:</w:t>
      </w:r>
    </w:p>
    <w:p w14:paraId="604C3903" w14:textId="77777777" w:rsidR="00006EA4" w:rsidRDefault="00006EA4" w:rsidP="00006EA4">
      <w:pPr>
        <w:pStyle w:val="NormalWeb"/>
        <w:numPr>
          <w:ilvl w:val="0"/>
          <w:numId w:val="65"/>
        </w:numPr>
        <w:spacing w:before="0" w:beforeAutospacing="0" w:after="0" w:afterAutospacing="0"/>
        <w:ind w:left="400"/>
        <w:rPr>
          <w:color w:val="000000"/>
        </w:rPr>
      </w:pPr>
      <w:r>
        <w:rPr>
          <w:color w:val="000000"/>
        </w:rPr>
        <w:t>Tags. A section of the JSON document that the solution back end can read from and write to. Tags are not visible to device apps.</w:t>
      </w:r>
    </w:p>
    <w:p w14:paraId="67340D8A" w14:textId="77777777" w:rsidR="00006EA4" w:rsidRDefault="00006EA4" w:rsidP="00006EA4">
      <w:pPr>
        <w:pStyle w:val="NormalWeb"/>
        <w:numPr>
          <w:ilvl w:val="0"/>
          <w:numId w:val="65"/>
        </w:numPr>
        <w:spacing w:before="0" w:beforeAutospacing="0" w:after="0" w:afterAutospacing="0"/>
        <w:ind w:left="400"/>
        <w:rPr>
          <w:color w:val="000000"/>
        </w:rPr>
      </w:pPr>
      <w:r>
        <w:rPr>
          <w:color w:val="000000"/>
        </w:rPr>
        <w:t>Desired properties. Used along with reported properties to synchronize device configuration or conditions. The solution back end can set desired properties, and the device app can read them. The device app can also receive notifications of changes in the desired properties.</w:t>
      </w:r>
    </w:p>
    <w:p w14:paraId="52F86516" w14:textId="77777777" w:rsidR="00006EA4" w:rsidRDefault="00006EA4" w:rsidP="00006EA4">
      <w:pPr>
        <w:pStyle w:val="NormalWeb"/>
        <w:numPr>
          <w:ilvl w:val="0"/>
          <w:numId w:val="65"/>
        </w:numPr>
        <w:spacing w:before="0" w:beforeAutospacing="0" w:after="0" w:afterAutospacing="0"/>
        <w:ind w:left="400"/>
        <w:rPr>
          <w:color w:val="000000"/>
        </w:rPr>
      </w:pPr>
      <w:r>
        <w:rPr>
          <w:color w:val="000000"/>
        </w:rPr>
        <w:t>Reported properties. Used along with desired properties to synchronize device configuration or conditions. The device app can set reported properties, and the solution back end can read and query them.</w:t>
      </w:r>
    </w:p>
    <w:p w14:paraId="1E4AE3CC" w14:textId="77777777" w:rsidR="00006EA4" w:rsidRDefault="00006EA4" w:rsidP="00006EA4">
      <w:pPr>
        <w:pStyle w:val="NormalWeb"/>
        <w:numPr>
          <w:ilvl w:val="0"/>
          <w:numId w:val="65"/>
        </w:numPr>
        <w:spacing w:before="0" w:beforeAutospacing="0" w:after="0" w:afterAutospacing="0"/>
        <w:ind w:left="400"/>
        <w:rPr>
          <w:color w:val="000000"/>
        </w:rPr>
      </w:pPr>
      <w:r>
        <w:rPr>
          <w:color w:val="000000"/>
        </w:rPr>
        <w:t>Device identity properties. The root of the device twin JSON document contains the read-only properties from the corresponding device identity stored in the identity registry.</w:t>
      </w:r>
    </w:p>
    <w:p w14:paraId="3A11C4AE" w14:textId="4D53BFD0" w:rsidR="00006EA4" w:rsidRDefault="00006EA4" w:rsidP="00006EA4">
      <w:pPr>
        <w:pStyle w:val="NormalWeb"/>
        <w:spacing w:before="240" w:beforeAutospacing="0" w:after="240" w:afterAutospacing="0"/>
        <w:rPr>
          <w:color w:val="000000"/>
        </w:rPr>
      </w:pPr>
      <w:r>
        <w:rPr>
          <w:noProof/>
          <w:color w:val="000000"/>
        </w:rPr>
        <w:lastRenderedPageBreak/>
        <w:drawing>
          <wp:inline distT="0" distB="0" distL="0" distR="0" wp14:anchorId="5991C6A8" wp14:editId="40A9CE15">
            <wp:extent cx="5943600" cy="3035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035935"/>
                    </a:xfrm>
                    <a:prstGeom prst="rect">
                      <a:avLst/>
                    </a:prstGeom>
                    <a:noFill/>
                    <a:ln>
                      <a:noFill/>
                    </a:ln>
                  </pic:spPr>
                </pic:pic>
              </a:graphicData>
            </a:graphic>
          </wp:inline>
        </w:drawing>
      </w:r>
    </w:p>
    <w:p w14:paraId="56B30A32" w14:textId="77777777" w:rsidR="00006EA4" w:rsidRDefault="00006EA4" w:rsidP="00006EA4">
      <w:pPr>
        <w:pStyle w:val="Heading4"/>
        <w:spacing w:before="240" w:after="240"/>
        <w:rPr>
          <w:color w:val="30506E"/>
          <w:sz w:val="32"/>
          <w:szCs w:val="32"/>
        </w:rPr>
      </w:pPr>
      <w:r>
        <w:rPr>
          <w:color w:val="30506E"/>
          <w:sz w:val="32"/>
          <w:szCs w:val="32"/>
        </w:rPr>
        <w:t>Example</w:t>
      </w:r>
    </w:p>
    <w:p w14:paraId="2D9B08D7" w14:textId="77777777" w:rsidR="00006EA4" w:rsidRDefault="00006EA4" w:rsidP="00006EA4">
      <w:pPr>
        <w:pStyle w:val="NormalWeb"/>
        <w:spacing w:before="240" w:beforeAutospacing="0" w:after="240" w:afterAutospacing="0"/>
        <w:rPr>
          <w:color w:val="000000"/>
        </w:rPr>
      </w:pPr>
      <w:r>
        <w:rPr>
          <w:color w:val="000000"/>
        </w:rPr>
        <w:t>The following example shows a device twin JSON document:</w:t>
      </w:r>
    </w:p>
    <w:p w14:paraId="2FAEF06E" w14:textId="77777777" w:rsidR="00006EA4" w:rsidRDefault="00006EA4" w:rsidP="00006EA4">
      <w:pPr>
        <w:pStyle w:val="HTMLPreformatted"/>
        <w:shd w:val="clear" w:color="auto" w:fill="F2F2F2"/>
        <w:rPr>
          <w:rStyle w:val="HTMLCode"/>
          <w:color w:val="000000"/>
          <w:sz w:val="24"/>
          <w:szCs w:val="24"/>
        </w:rPr>
      </w:pPr>
      <w:r>
        <w:rPr>
          <w:rStyle w:val="token"/>
          <w:color w:val="999999"/>
          <w:sz w:val="24"/>
          <w:szCs w:val="24"/>
        </w:rPr>
        <w:t>{</w:t>
      </w:r>
    </w:p>
    <w:p w14:paraId="654A7B02"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0055"/>
          <w:sz w:val="24"/>
          <w:szCs w:val="24"/>
        </w:rPr>
        <w:t>"</w:t>
      </w:r>
      <w:proofErr w:type="spellStart"/>
      <w:r>
        <w:rPr>
          <w:rStyle w:val="token"/>
          <w:color w:val="990055"/>
          <w:sz w:val="24"/>
          <w:szCs w:val="24"/>
        </w:rPr>
        <w:t>deviceId</w:t>
      </w:r>
      <w:proofErr w:type="spellEnd"/>
      <w:r>
        <w:rPr>
          <w:rStyle w:val="token"/>
          <w:color w:val="990055"/>
          <w:sz w:val="24"/>
          <w:szCs w:val="24"/>
        </w:rPr>
        <w:t>"</w:t>
      </w:r>
      <w:r>
        <w:rPr>
          <w:rStyle w:val="token"/>
          <w:color w:val="9A6E3A"/>
          <w:sz w:val="24"/>
          <w:szCs w:val="24"/>
        </w:rPr>
        <w:t>:</w:t>
      </w:r>
      <w:r>
        <w:rPr>
          <w:rStyle w:val="HTMLCode"/>
          <w:color w:val="000000"/>
          <w:sz w:val="24"/>
          <w:szCs w:val="24"/>
        </w:rPr>
        <w:t xml:space="preserve"> </w:t>
      </w:r>
      <w:r>
        <w:rPr>
          <w:rStyle w:val="token"/>
          <w:color w:val="669900"/>
          <w:sz w:val="24"/>
          <w:szCs w:val="24"/>
        </w:rPr>
        <w:t>"</w:t>
      </w:r>
      <w:proofErr w:type="spellStart"/>
      <w:r>
        <w:rPr>
          <w:rStyle w:val="token"/>
          <w:color w:val="669900"/>
          <w:sz w:val="24"/>
          <w:szCs w:val="24"/>
        </w:rPr>
        <w:t>devA</w:t>
      </w:r>
      <w:proofErr w:type="spellEnd"/>
      <w:r>
        <w:rPr>
          <w:rStyle w:val="token"/>
          <w:color w:val="669900"/>
          <w:sz w:val="24"/>
          <w:szCs w:val="24"/>
        </w:rPr>
        <w:t>"</w:t>
      </w:r>
      <w:r>
        <w:rPr>
          <w:rStyle w:val="token"/>
          <w:color w:val="999999"/>
          <w:sz w:val="24"/>
          <w:szCs w:val="24"/>
        </w:rPr>
        <w:t>,</w:t>
      </w:r>
    </w:p>
    <w:p w14:paraId="755DEDC4"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0055"/>
          <w:sz w:val="24"/>
          <w:szCs w:val="24"/>
        </w:rPr>
        <w:t>"</w:t>
      </w:r>
      <w:proofErr w:type="spellStart"/>
      <w:r>
        <w:rPr>
          <w:rStyle w:val="token"/>
          <w:color w:val="990055"/>
          <w:sz w:val="24"/>
          <w:szCs w:val="24"/>
        </w:rPr>
        <w:t>etag</w:t>
      </w:r>
      <w:proofErr w:type="spellEnd"/>
      <w:r>
        <w:rPr>
          <w:rStyle w:val="token"/>
          <w:color w:val="990055"/>
          <w:sz w:val="24"/>
          <w:szCs w:val="24"/>
        </w:rPr>
        <w:t>"</w:t>
      </w:r>
      <w:r>
        <w:rPr>
          <w:rStyle w:val="token"/>
          <w:color w:val="9A6E3A"/>
          <w:sz w:val="24"/>
          <w:szCs w:val="24"/>
        </w:rPr>
        <w:t>:</w:t>
      </w:r>
      <w:r>
        <w:rPr>
          <w:rStyle w:val="HTMLCode"/>
          <w:color w:val="000000"/>
          <w:sz w:val="24"/>
          <w:szCs w:val="24"/>
        </w:rPr>
        <w:t xml:space="preserve"> </w:t>
      </w:r>
      <w:r>
        <w:rPr>
          <w:rStyle w:val="token"/>
          <w:color w:val="669900"/>
          <w:sz w:val="24"/>
          <w:szCs w:val="24"/>
        </w:rPr>
        <w:t>"</w:t>
      </w:r>
      <w:proofErr w:type="spellStart"/>
      <w:r>
        <w:rPr>
          <w:rStyle w:val="token"/>
          <w:color w:val="669900"/>
          <w:sz w:val="24"/>
          <w:szCs w:val="24"/>
        </w:rPr>
        <w:t>AAAAAAAAAAc</w:t>
      </w:r>
      <w:proofErr w:type="spellEnd"/>
      <w:r>
        <w:rPr>
          <w:rStyle w:val="token"/>
          <w:color w:val="669900"/>
          <w:sz w:val="24"/>
          <w:szCs w:val="24"/>
        </w:rPr>
        <w:t>="</w:t>
      </w:r>
      <w:r>
        <w:rPr>
          <w:rStyle w:val="token"/>
          <w:color w:val="999999"/>
          <w:sz w:val="24"/>
          <w:szCs w:val="24"/>
        </w:rPr>
        <w:t>,</w:t>
      </w:r>
    </w:p>
    <w:p w14:paraId="2F776394"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0055"/>
          <w:sz w:val="24"/>
          <w:szCs w:val="24"/>
        </w:rPr>
        <w:t>"status"</w:t>
      </w:r>
      <w:r>
        <w:rPr>
          <w:rStyle w:val="token"/>
          <w:color w:val="9A6E3A"/>
          <w:sz w:val="24"/>
          <w:szCs w:val="24"/>
        </w:rPr>
        <w:t>:</w:t>
      </w:r>
      <w:r>
        <w:rPr>
          <w:rStyle w:val="HTMLCode"/>
          <w:color w:val="000000"/>
          <w:sz w:val="24"/>
          <w:szCs w:val="24"/>
        </w:rPr>
        <w:t xml:space="preserve"> </w:t>
      </w:r>
      <w:r>
        <w:rPr>
          <w:rStyle w:val="token"/>
          <w:color w:val="669900"/>
          <w:sz w:val="24"/>
          <w:szCs w:val="24"/>
        </w:rPr>
        <w:t>"enabled"</w:t>
      </w:r>
      <w:r>
        <w:rPr>
          <w:rStyle w:val="token"/>
          <w:color w:val="999999"/>
          <w:sz w:val="24"/>
          <w:szCs w:val="24"/>
        </w:rPr>
        <w:t>,</w:t>
      </w:r>
    </w:p>
    <w:p w14:paraId="1233E37C"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0055"/>
          <w:sz w:val="24"/>
          <w:szCs w:val="24"/>
        </w:rPr>
        <w:t>"</w:t>
      </w:r>
      <w:proofErr w:type="spellStart"/>
      <w:r>
        <w:rPr>
          <w:rStyle w:val="token"/>
          <w:color w:val="990055"/>
          <w:sz w:val="24"/>
          <w:szCs w:val="24"/>
        </w:rPr>
        <w:t>statusReason</w:t>
      </w:r>
      <w:proofErr w:type="spellEnd"/>
      <w:r>
        <w:rPr>
          <w:rStyle w:val="token"/>
          <w:color w:val="990055"/>
          <w:sz w:val="24"/>
          <w:szCs w:val="24"/>
        </w:rPr>
        <w:t>"</w:t>
      </w:r>
      <w:r>
        <w:rPr>
          <w:rStyle w:val="token"/>
          <w:color w:val="9A6E3A"/>
          <w:sz w:val="24"/>
          <w:szCs w:val="24"/>
        </w:rPr>
        <w:t>:</w:t>
      </w:r>
      <w:r>
        <w:rPr>
          <w:rStyle w:val="HTMLCode"/>
          <w:color w:val="000000"/>
          <w:sz w:val="24"/>
          <w:szCs w:val="24"/>
        </w:rPr>
        <w:t xml:space="preserve"> </w:t>
      </w:r>
      <w:r>
        <w:rPr>
          <w:rStyle w:val="token"/>
          <w:color w:val="669900"/>
          <w:sz w:val="24"/>
          <w:szCs w:val="24"/>
        </w:rPr>
        <w:t>"provisioned"</w:t>
      </w:r>
      <w:r>
        <w:rPr>
          <w:rStyle w:val="token"/>
          <w:color w:val="999999"/>
          <w:sz w:val="24"/>
          <w:szCs w:val="24"/>
        </w:rPr>
        <w:t>,</w:t>
      </w:r>
    </w:p>
    <w:p w14:paraId="6BAAC0CB"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0055"/>
          <w:sz w:val="24"/>
          <w:szCs w:val="24"/>
        </w:rPr>
        <w:t>"</w:t>
      </w:r>
      <w:proofErr w:type="spellStart"/>
      <w:r>
        <w:rPr>
          <w:rStyle w:val="token"/>
          <w:color w:val="990055"/>
          <w:sz w:val="24"/>
          <w:szCs w:val="24"/>
        </w:rPr>
        <w:t>statusUpdateTime</w:t>
      </w:r>
      <w:proofErr w:type="spellEnd"/>
      <w:r>
        <w:rPr>
          <w:rStyle w:val="token"/>
          <w:color w:val="990055"/>
          <w:sz w:val="24"/>
          <w:szCs w:val="24"/>
        </w:rPr>
        <w:t>"</w:t>
      </w:r>
      <w:r>
        <w:rPr>
          <w:rStyle w:val="token"/>
          <w:color w:val="9A6E3A"/>
          <w:sz w:val="24"/>
          <w:szCs w:val="24"/>
        </w:rPr>
        <w:t>:</w:t>
      </w:r>
      <w:r>
        <w:rPr>
          <w:rStyle w:val="HTMLCode"/>
          <w:color w:val="000000"/>
          <w:sz w:val="24"/>
          <w:szCs w:val="24"/>
        </w:rPr>
        <w:t xml:space="preserve"> </w:t>
      </w:r>
      <w:r>
        <w:rPr>
          <w:rStyle w:val="token"/>
          <w:color w:val="669900"/>
          <w:sz w:val="24"/>
          <w:szCs w:val="24"/>
        </w:rPr>
        <w:t>"0001-01-01T00:00:00"</w:t>
      </w:r>
      <w:r>
        <w:rPr>
          <w:rStyle w:val="token"/>
          <w:color w:val="999999"/>
          <w:sz w:val="24"/>
          <w:szCs w:val="24"/>
        </w:rPr>
        <w:t>,</w:t>
      </w:r>
    </w:p>
    <w:p w14:paraId="10B32728"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0055"/>
          <w:sz w:val="24"/>
          <w:szCs w:val="24"/>
        </w:rPr>
        <w:t>"</w:t>
      </w:r>
      <w:proofErr w:type="spellStart"/>
      <w:r>
        <w:rPr>
          <w:rStyle w:val="token"/>
          <w:color w:val="990055"/>
          <w:sz w:val="24"/>
          <w:szCs w:val="24"/>
        </w:rPr>
        <w:t>connectionState</w:t>
      </w:r>
      <w:proofErr w:type="spellEnd"/>
      <w:r>
        <w:rPr>
          <w:rStyle w:val="token"/>
          <w:color w:val="990055"/>
          <w:sz w:val="24"/>
          <w:szCs w:val="24"/>
        </w:rPr>
        <w:t>"</w:t>
      </w:r>
      <w:r>
        <w:rPr>
          <w:rStyle w:val="token"/>
          <w:color w:val="9A6E3A"/>
          <w:sz w:val="24"/>
          <w:szCs w:val="24"/>
        </w:rPr>
        <w:t>:</w:t>
      </w:r>
      <w:r>
        <w:rPr>
          <w:rStyle w:val="HTMLCode"/>
          <w:color w:val="000000"/>
          <w:sz w:val="24"/>
          <w:szCs w:val="24"/>
        </w:rPr>
        <w:t xml:space="preserve"> </w:t>
      </w:r>
      <w:r>
        <w:rPr>
          <w:rStyle w:val="token"/>
          <w:color w:val="669900"/>
          <w:sz w:val="24"/>
          <w:szCs w:val="24"/>
        </w:rPr>
        <w:t>"connected"</w:t>
      </w:r>
      <w:r>
        <w:rPr>
          <w:rStyle w:val="token"/>
          <w:color w:val="999999"/>
          <w:sz w:val="24"/>
          <w:szCs w:val="24"/>
        </w:rPr>
        <w:t>,</w:t>
      </w:r>
    </w:p>
    <w:p w14:paraId="43F1E34D"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0055"/>
          <w:sz w:val="24"/>
          <w:szCs w:val="24"/>
        </w:rPr>
        <w:t>"</w:t>
      </w:r>
      <w:proofErr w:type="spellStart"/>
      <w:r>
        <w:rPr>
          <w:rStyle w:val="token"/>
          <w:color w:val="990055"/>
          <w:sz w:val="24"/>
          <w:szCs w:val="24"/>
        </w:rPr>
        <w:t>lastActivityTime</w:t>
      </w:r>
      <w:proofErr w:type="spellEnd"/>
      <w:r>
        <w:rPr>
          <w:rStyle w:val="token"/>
          <w:color w:val="990055"/>
          <w:sz w:val="24"/>
          <w:szCs w:val="24"/>
        </w:rPr>
        <w:t>"</w:t>
      </w:r>
      <w:r>
        <w:rPr>
          <w:rStyle w:val="token"/>
          <w:color w:val="9A6E3A"/>
          <w:sz w:val="24"/>
          <w:szCs w:val="24"/>
        </w:rPr>
        <w:t>:</w:t>
      </w:r>
      <w:r>
        <w:rPr>
          <w:rStyle w:val="HTMLCode"/>
          <w:color w:val="000000"/>
          <w:sz w:val="24"/>
          <w:szCs w:val="24"/>
        </w:rPr>
        <w:t xml:space="preserve"> </w:t>
      </w:r>
      <w:r>
        <w:rPr>
          <w:rStyle w:val="token"/>
          <w:color w:val="669900"/>
          <w:sz w:val="24"/>
          <w:szCs w:val="24"/>
        </w:rPr>
        <w:t>"2015-02-30T16:24:48.789Z"</w:t>
      </w:r>
      <w:r>
        <w:rPr>
          <w:rStyle w:val="token"/>
          <w:color w:val="999999"/>
          <w:sz w:val="24"/>
          <w:szCs w:val="24"/>
        </w:rPr>
        <w:t>,</w:t>
      </w:r>
    </w:p>
    <w:p w14:paraId="31A9DC89"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0055"/>
          <w:sz w:val="24"/>
          <w:szCs w:val="24"/>
        </w:rPr>
        <w:t>"</w:t>
      </w:r>
      <w:proofErr w:type="spellStart"/>
      <w:r>
        <w:rPr>
          <w:rStyle w:val="token"/>
          <w:color w:val="990055"/>
          <w:sz w:val="24"/>
          <w:szCs w:val="24"/>
        </w:rPr>
        <w:t>cloudToDeviceMessageCount</w:t>
      </w:r>
      <w:proofErr w:type="spellEnd"/>
      <w:r>
        <w:rPr>
          <w:rStyle w:val="token"/>
          <w:color w:val="990055"/>
          <w:sz w:val="24"/>
          <w:szCs w:val="24"/>
        </w:rPr>
        <w:t>"</w:t>
      </w:r>
      <w:r>
        <w:rPr>
          <w:rStyle w:val="token"/>
          <w:color w:val="9A6E3A"/>
          <w:sz w:val="24"/>
          <w:szCs w:val="24"/>
        </w:rPr>
        <w:t>:</w:t>
      </w:r>
      <w:r>
        <w:rPr>
          <w:rStyle w:val="HTMLCode"/>
          <w:color w:val="000000"/>
          <w:sz w:val="24"/>
          <w:szCs w:val="24"/>
        </w:rPr>
        <w:t xml:space="preserve"> </w:t>
      </w:r>
      <w:r>
        <w:rPr>
          <w:rStyle w:val="token"/>
          <w:color w:val="990055"/>
          <w:sz w:val="24"/>
          <w:szCs w:val="24"/>
        </w:rPr>
        <w:t>0</w:t>
      </w:r>
      <w:r>
        <w:rPr>
          <w:rStyle w:val="token"/>
          <w:color w:val="999999"/>
          <w:sz w:val="24"/>
          <w:szCs w:val="24"/>
        </w:rPr>
        <w:t>,</w:t>
      </w:r>
    </w:p>
    <w:p w14:paraId="5C7E4C42"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0055"/>
          <w:sz w:val="24"/>
          <w:szCs w:val="24"/>
        </w:rPr>
        <w:t>"</w:t>
      </w:r>
      <w:proofErr w:type="spellStart"/>
      <w:r>
        <w:rPr>
          <w:rStyle w:val="token"/>
          <w:color w:val="990055"/>
          <w:sz w:val="24"/>
          <w:szCs w:val="24"/>
        </w:rPr>
        <w:t>authenticationType</w:t>
      </w:r>
      <w:proofErr w:type="spellEnd"/>
      <w:r>
        <w:rPr>
          <w:rStyle w:val="token"/>
          <w:color w:val="990055"/>
          <w:sz w:val="24"/>
          <w:szCs w:val="24"/>
        </w:rPr>
        <w:t>"</w:t>
      </w:r>
      <w:r>
        <w:rPr>
          <w:rStyle w:val="token"/>
          <w:color w:val="9A6E3A"/>
          <w:sz w:val="24"/>
          <w:szCs w:val="24"/>
        </w:rPr>
        <w:t>:</w:t>
      </w:r>
      <w:r>
        <w:rPr>
          <w:rStyle w:val="HTMLCode"/>
          <w:color w:val="000000"/>
          <w:sz w:val="24"/>
          <w:szCs w:val="24"/>
        </w:rPr>
        <w:t xml:space="preserve"> </w:t>
      </w:r>
      <w:r>
        <w:rPr>
          <w:rStyle w:val="token"/>
          <w:color w:val="669900"/>
          <w:sz w:val="24"/>
          <w:szCs w:val="24"/>
        </w:rPr>
        <w:t>"</w:t>
      </w:r>
      <w:proofErr w:type="spellStart"/>
      <w:r>
        <w:rPr>
          <w:rStyle w:val="token"/>
          <w:color w:val="669900"/>
          <w:sz w:val="24"/>
          <w:szCs w:val="24"/>
        </w:rPr>
        <w:t>sas</w:t>
      </w:r>
      <w:proofErr w:type="spellEnd"/>
      <w:r>
        <w:rPr>
          <w:rStyle w:val="token"/>
          <w:color w:val="669900"/>
          <w:sz w:val="24"/>
          <w:szCs w:val="24"/>
        </w:rPr>
        <w:t>"</w:t>
      </w:r>
      <w:r>
        <w:rPr>
          <w:rStyle w:val="token"/>
          <w:color w:val="999999"/>
          <w:sz w:val="24"/>
          <w:szCs w:val="24"/>
        </w:rPr>
        <w:t>,</w:t>
      </w:r>
    </w:p>
    <w:p w14:paraId="74406DAB"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0055"/>
          <w:sz w:val="24"/>
          <w:szCs w:val="24"/>
        </w:rPr>
        <w:t>"x509Thumbprint"</w:t>
      </w:r>
      <w:r>
        <w:rPr>
          <w:rStyle w:val="token"/>
          <w:color w:val="9A6E3A"/>
          <w:sz w:val="24"/>
          <w:szCs w:val="24"/>
        </w:rPr>
        <w:t>:</w:t>
      </w:r>
      <w:r>
        <w:rPr>
          <w:rStyle w:val="HTMLCode"/>
          <w:color w:val="000000"/>
          <w:sz w:val="24"/>
          <w:szCs w:val="24"/>
        </w:rPr>
        <w:t xml:space="preserve"> </w:t>
      </w:r>
      <w:r>
        <w:rPr>
          <w:rStyle w:val="token"/>
          <w:color w:val="999999"/>
          <w:sz w:val="24"/>
          <w:szCs w:val="24"/>
        </w:rPr>
        <w:t>{</w:t>
      </w:r>
    </w:p>
    <w:p w14:paraId="66BC3653"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0055"/>
          <w:sz w:val="24"/>
          <w:szCs w:val="24"/>
        </w:rPr>
        <w:t>"</w:t>
      </w:r>
      <w:proofErr w:type="spellStart"/>
      <w:r>
        <w:rPr>
          <w:rStyle w:val="token"/>
          <w:color w:val="990055"/>
          <w:sz w:val="24"/>
          <w:szCs w:val="24"/>
        </w:rPr>
        <w:t>primaryThumbprint</w:t>
      </w:r>
      <w:proofErr w:type="spellEnd"/>
      <w:r>
        <w:rPr>
          <w:rStyle w:val="token"/>
          <w:color w:val="990055"/>
          <w:sz w:val="24"/>
          <w:szCs w:val="24"/>
        </w:rPr>
        <w:t>"</w:t>
      </w:r>
      <w:r>
        <w:rPr>
          <w:rStyle w:val="token"/>
          <w:color w:val="9A6E3A"/>
          <w:sz w:val="24"/>
          <w:szCs w:val="24"/>
        </w:rPr>
        <w:t>:</w:t>
      </w:r>
      <w:r>
        <w:rPr>
          <w:rStyle w:val="HTMLCode"/>
          <w:color w:val="000000"/>
          <w:sz w:val="24"/>
          <w:szCs w:val="24"/>
        </w:rPr>
        <w:t xml:space="preserve"> </w:t>
      </w:r>
      <w:r>
        <w:rPr>
          <w:rStyle w:val="token"/>
          <w:color w:val="0077AA"/>
          <w:sz w:val="24"/>
          <w:szCs w:val="24"/>
        </w:rPr>
        <w:t>null</w:t>
      </w:r>
      <w:r>
        <w:rPr>
          <w:rStyle w:val="token"/>
          <w:color w:val="999999"/>
          <w:sz w:val="24"/>
          <w:szCs w:val="24"/>
        </w:rPr>
        <w:t>,</w:t>
      </w:r>
    </w:p>
    <w:p w14:paraId="5D7CFC12"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0055"/>
          <w:sz w:val="24"/>
          <w:szCs w:val="24"/>
        </w:rPr>
        <w:t>"</w:t>
      </w:r>
      <w:proofErr w:type="spellStart"/>
      <w:r>
        <w:rPr>
          <w:rStyle w:val="token"/>
          <w:color w:val="990055"/>
          <w:sz w:val="24"/>
          <w:szCs w:val="24"/>
        </w:rPr>
        <w:t>secondaryThumbprint</w:t>
      </w:r>
      <w:proofErr w:type="spellEnd"/>
      <w:r>
        <w:rPr>
          <w:rStyle w:val="token"/>
          <w:color w:val="990055"/>
          <w:sz w:val="24"/>
          <w:szCs w:val="24"/>
        </w:rPr>
        <w:t>"</w:t>
      </w:r>
      <w:r>
        <w:rPr>
          <w:rStyle w:val="token"/>
          <w:color w:val="9A6E3A"/>
          <w:sz w:val="24"/>
          <w:szCs w:val="24"/>
        </w:rPr>
        <w:t>:</w:t>
      </w:r>
      <w:r>
        <w:rPr>
          <w:rStyle w:val="HTMLCode"/>
          <w:color w:val="000000"/>
          <w:sz w:val="24"/>
          <w:szCs w:val="24"/>
        </w:rPr>
        <w:t xml:space="preserve"> </w:t>
      </w:r>
      <w:r>
        <w:rPr>
          <w:rStyle w:val="token"/>
          <w:color w:val="0077AA"/>
          <w:sz w:val="24"/>
          <w:szCs w:val="24"/>
        </w:rPr>
        <w:t>null</w:t>
      </w:r>
    </w:p>
    <w:p w14:paraId="1EDF2A4A"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9999"/>
          <w:sz w:val="24"/>
          <w:szCs w:val="24"/>
        </w:rPr>
        <w:t>},</w:t>
      </w:r>
    </w:p>
    <w:p w14:paraId="72661400"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0055"/>
          <w:sz w:val="24"/>
          <w:szCs w:val="24"/>
        </w:rPr>
        <w:t>"version"</w:t>
      </w:r>
      <w:r>
        <w:rPr>
          <w:rStyle w:val="token"/>
          <w:color w:val="9A6E3A"/>
          <w:sz w:val="24"/>
          <w:szCs w:val="24"/>
        </w:rPr>
        <w:t>:</w:t>
      </w:r>
      <w:r>
        <w:rPr>
          <w:rStyle w:val="HTMLCode"/>
          <w:color w:val="000000"/>
          <w:sz w:val="24"/>
          <w:szCs w:val="24"/>
        </w:rPr>
        <w:t xml:space="preserve"> </w:t>
      </w:r>
      <w:r>
        <w:rPr>
          <w:rStyle w:val="token"/>
          <w:color w:val="990055"/>
          <w:sz w:val="24"/>
          <w:szCs w:val="24"/>
        </w:rPr>
        <w:t>2</w:t>
      </w:r>
      <w:r>
        <w:rPr>
          <w:rStyle w:val="token"/>
          <w:color w:val="999999"/>
          <w:sz w:val="24"/>
          <w:szCs w:val="24"/>
        </w:rPr>
        <w:t>,</w:t>
      </w:r>
    </w:p>
    <w:p w14:paraId="511A29E7"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0055"/>
          <w:sz w:val="24"/>
          <w:szCs w:val="24"/>
        </w:rPr>
        <w:t>"tags"</w:t>
      </w:r>
      <w:r>
        <w:rPr>
          <w:rStyle w:val="token"/>
          <w:color w:val="9A6E3A"/>
          <w:sz w:val="24"/>
          <w:szCs w:val="24"/>
        </w:rPr>
        <w:t>:</w:t>
      </w:r>
      <w:r>
        <w:rPr>
          <w:rStyle w:val="HTMLCode"/>
          <w:color w:val="000000"/>
          <w:sz w:val="24"/>
          <w:szCs w:val="24"/>
        </w:rPr>
        <w:t xml:space="preserve"> </w:t>
      </w:r>
      <w:r>
        <w:rPr>
          <w:rStyle w:val="token"/>
          <w:color w:val="999999"/>
          <w:sz w:val="24"/>
          <w:szCs w:val="24"/>
        </w:rPr>
        <w:t>{</w:t>
      </w:r>
    </w:p>
    <w:p w14:paraId="73C65DF4"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0055"/>
          <w:sz w:val="24"/>
          <w:szCs w:val="24"/>
        </w:rPr>
        <w:t>"$</w:t>
      </w:r>
      <w:proofErr w:type="spellStart"/>
      <w:r>
        <w:rPr>
          <w:rStyle w:val="token"/>
          <w:color w:val="990055"/>
          <w:sz w:val="24"/>
          <w:szCs w:val="24"/>
        </w:rPr>
        <w:t>etag</w:t>
      </w:r>
      <w:proofErr w:type="spellEnd"/>
      <w:r>
        <w:rPr>
          <w:rStyle w:val="token"/>
          <w:color w:val="990055"/>
          <w:sz w:val="24"/>
          <w:szCs w:val="24"/>
        </w:rPr>
        <w:t>"</w:t>
      </w:r>
      <w:r>
        <w:rPr>
          <w:rStyle w:val="token"/>
          <w:color w:val="9A6E3A"/>
          <w:sz w:val="24"/>
          <w:szCs w:val="24"/>
        </w:rPr>
        <w:t>:</w:t>
      </w:r>
      <w:r>
        <w:rPr>
          <w:rStyle w:val="HTMLCode"/>
          <w:color w:val="000000"/>
          <w:sz w:val="24"/>
          <w:szCs w:val="24"/>
        </w:rPr>
        <w:t xml:space="preserve"> </w:t>
      </w:r>
      <w:r>
        <w:rPr>
          <w:rStyle w:val="token"/>
          <w:color w:val="669900"/>
          <w:sz w:val="24"/>
          <w:szCs w:val="24"/>
        </w:rPr>
        <w:t>"123"</w:t>
      </w:r>
      <w:r>
        <w:rPr>
          <w:rStyle w:val="token"/>
          <w:color w:val="999999"/>
          <w:sz w:val="24"/>
          <w:szCs w:val="24"/>
        </w:rPr>
        <w:t>,</w:t>
      </w:r>
    </w:p>
    <w:p w14:paraId="1C0F4E15"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0055"/>
          <w:sz w:val="24"/>
          <w:szCs w:val="24"/>
        </w:rPr>
        <w:t>"</w:t>
      </w:r>
      <w:proofErr w:type="spellStart"/>
      <w:r>
        <w:rPr>
          <w:rStyle w:val="token"/>
          <w:color w:val="990055"/>
          <w:sz w:val="24"/>
          <w:szCs w:val="24"/>
        </w:rPr>
        <w:t>deploymentLocation</w:t>
      </w:r>
      <w:proofErr w:type="spellEnd"/>
      <w:r>
        <w:rPr>
          <w:rStyle w:val="token"/>
          <w:color w:val="990055"/>
          <w:sz w:val="24"/>
          <w:szCs w:val="24"/>
        </w:rPr>
        <w:t>"</w:t>
      </w:r>
      <w:r>
        <w:rPr>
          <w:rStyle w:val="token"/>
          <w:color w:val="9A6E3A"/>
          <w:sz w:val="24"/>
          <w:szCs w:val="24"/>
        </w:rPr>
        <w:t>:</w:t>
      </w:r>
      <w:r>
        <w:rPr>
          <w:rStyle w:val="HTMLCode"/>
          <w:color w:val="000000"/>
          <w:sz w:val="24"/>
          <w:szCs w:val="24"/>
        </w:rPr>
        <w:t xml:space="preserve"> </w:t>
      </w:r>
      <w:r>
        <w:rPr>
          <w:rStyle w:val="token"/>
          <w:color w:val="999999"/>
          <w:sz w:val="24"/>
          <w:szCs w:val="24"/>
        </w:rPr>
        <w:t>{</w:t>
      </w:r>
    </w:p>
    <w:p w14:paraId="12333999"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0055"/>
          <w:sz w:val="24"/>
          <w:szCs w:val="24"/>
        </w:rPr>
        <w:t>"building"</w:t>
      </w:r>
      <w:r>
        <w:rPr>
          <w:rStyle w:val="token"/>
          <w:color w:val="9A6E3A"/>
          <w:sz w:val="24"/>
          <w:szCs w:val="24"/>
        </w:rPr>
        <w:t>:</w:t>
      </w:r>
      <w:r>
        <w:rPr>
          <w:rStyle w:val="HTMLCode"/>
          <w:color w:val="000000"/>
          <w:sz w:val="24"/>
          <w:szCs w:val="24"/>
        </w:rPr>
        <w:t xml:space="preserve"> </w:t>
      </w:r>
      <w:r>
        <w:rPr>
          <w:rStyle w:val="token"/>
          <w:color w:val="669900"/>
          <w:sz w:val="24"/>
          <w:szCs w:val="24"/>
        </w:rPr>
        <w:t>"43"</w:t>
      </w:r>
      <w:r>
        <w:rPr>
          <w:rStyle w:val="token"/>
          <w:color w:val="999999"/>
          <w:sz w:val="24"/>
          <w:szCs w:val="24"/>
        </w:rPr>
        <w:t>,</w:t>
      </w:r>
    </w:p>
    <w:p w14:paraId="52355E60"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0055"/>
          <w:sz w:val="24"/>
          <w:szCs w:val="24"/>
        </w:rPr>
        <w:t>"floor"</w:t>
      </w:r>
      <w:r>
        <w:rPr>
          <w:rStyle w:val="token"/>
          <w:color w:val="9A6E3A"/>
          <w:sz w:val="24"/>
          <w:szCs w:val="24"/>
        </w:rPr>
        <w:t>:</w:t>
      </w:r>
      <w:r>
        <w:rPr>
          <w:rStyle w:val="HTMLCode"/>
          <w:color w:val="000000"/>
          <w:sz w:val="24"/>
          <w:szCs w:val="24"/>
        </w:rPr>
        <w:t xml:space="preserve"> </w:t>
      </w:r>
      <w:r>
        <w:rPr>
          <w:rStyle w:val="token"/>
          <w:color w:val="669900"/>
          <w:sz w:val="24"/>
          <w:szCs w:val="24"/>
        </w:rPr>
        <w:t>"1"</w:t>
      </w:r>
    </w:p>
    <w:p w14:paraId="647260C4"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9999"/>
          <w:sz w:val="24"/>
          <w:szCs w:val="24"/>
        </w:rPr>
        <w:t>}</w:t>
      </w:r>
    </w:p>
    <w:p w14:paraId="12F71B85"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9999"/>
          <w:sz w:val="24"/>
          <w:szCs w:val="24"/>
        </w:rPr>
        <w:t>},</w:t>
      </w:r>
    </w:p>
    <w:p w14:paraId="2CE76867"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0055"/>
          <w:sz w:val="24"/>
          <w:szCs w:val="24"/>
        </w:rPr>
        <w:t>"properties"</w:t>
      </w:r>
      <w:r>
        <w:rPr>
          <w:rStyle w:val="token"/>
          <w:color w:val="9A6E3A"/>
          <w:sz w:val="24"/>
          <w:szCs w:val="24"/>
        </w:rPr>
        <w:t>:</w:t>
      </w:r>
      <w:r>
        <w:rPr>
          <w:rStyle w:val="HTMLCode"/>
          <w:color w:val="000000"/>
          <w:sz w:val="24"/>
          <w:szCs w:val="24"/>
        </w:rPr>
        <w:t xml:space="preserve"> </w:t>
      </w:r>
      <w:r>
        <w:rPr>
          <w:rStyle w:val="token"/>
          <w:color w:val="999999"/>
          <w:sz w:val="24"/>
          <w:szCs w:val="24"/>
        </w:rPr>
        <w:t>{</w:t>
      </w:r>
    </w:p>
    <w:p w14:paraId="449CFBE7"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0055"/>
          <w:sz w:val="24"/>
          <w:szCs w:val="24"/>
        </w:rPr>
        <w:t>"desired"</w:t>
      </w:r>
      <w:r>
        <w:rPr>
          <w:rStyle w:val="token"/>
          <w:color w:val="9A6E3A"/>
          <w:sz w:val="24"/>
          <w:szCs w:val="24"/>
        </w:rPr>
        <w:t>:</w:t>
      </w:r>
      <w:r>
        <w:rPr>
          <w:rStyle w:val="HTMLCode"/>
          <w:color w:val="000000"/>
          <w:sz w:val="24"/>
          <w:szCs w:val="24"/>
        </w:rPr>
        <w:t xml:space="preserve"> </w:t>
      </w:r>
      <w:r>
        <w:rPr>
          <w:rStyle w:val="token"/>
          <w:color w:val="999999"/>
          <w:sz w:val="24"/>
          <w:szCs w:val="24"/>
        </w:rPr>
        <w:t>{</w:t>
      </w:r>
    </w:p>
    <w:p w14:paraId="5578A781"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lastRenderedPageBreak/>
        <w:t xml:space="preserve">            </w:t>
      </w:r>
      <w:r>
        <w:rPr>
          <w:rStyle w:val="token"/>
          <w:color w:val="990055"/>
          <w:sz w:val="24"/>
          <w:szCs w:val="24"/>
        </w:rPr>
        <w:t>"</w:t>
      </w:r>
      <w:proofErr w:type="spellStart"/>
      <w:r>
        <w:rPr>
          <w:rStyle w:val="token"/>
          <w:color w:val="990055"/>
          <w:sz w:val="24"/>
          <w:szCs w:val="24"/>
        </w:rPr>
        <w:t>telemetryConfig</w:t>
      </w:r>
      <w:proofErr w:type="spellEnd"/>
      <w:r>
        <w:rPr>
          <w:rStyle w:val="token"/>
          <w:color w:val="990055"/>
          <w:sz w:val="24"/>
          <w:szCs w:val="24"/>
        </w:rPr>
        <w:t>"</w:t>
      </w:r>
      <w:r>
        <w:rPr>
          <w:rStyle w:val="token"/>
          <w:color w:val="9A6E3A"/>
          <w:sz w:val="24"/>
          <w:szCs w:val="24"/>
        </w:rPr>
        <w:t>:</w:t>
      </w:r>
      <w:r>
        <w:rPr>
          <w:rStyle w:val="HTMLCode"/>
          <w:color w:val="000000"/>
          <w:sz w:val="24"/>
          <w:szCs w:val="24"/>
        </w:rPr>
        <w:t xml:space="preserve"> </w:t>
      </w:r>
      <w:r>
        <w:rPr>
          <w:rStyle w:val="token"/>
          <w:color w:val="999999"/>
          <w:sz w:val="24"/>
          <w:szCs w:val="24"/>
        </w:rPr>
        <w:t>{</w:t>
      </w:r>
    </w:p>
    <w:p w14:paraId="10BEF0DC"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0055"/>
          <w:sz w:val="24"/>
          <w:szCs w:val="24"/>
        </w:rPr>
        <w:t>"</w:t>
      </w:r>
      <w:proofErr w:type="spellStart"/>
      <w:r>
        <w:rPr>
          <w:rStyle w:val="token"/>
          <w:color w:val="990055"/>
          <w:sz w:val="24"/>
          <w:szCs w:val="24"/>
        </w:rPr>
        <w:t>sendFrequency</w:t>
      </w:r>
      <w:proofErr w:type="spellEnd"/>
      <w:r>
        <w:rPr>
          <w:rStyle w:val="token"/>
          <w:color w:val="990055"/>
          <w:sz w:val="24"/>
          <w:szCs w:val="24"/>
        </w:rPr>
        <w:t>"</w:t>
      </w:r>
      <w:r>
        <w:rPr>
          <w:rStyle w:val="token"/>
          <w:color w:val="9A6E3A"/>
          <w:sz w:val="24"/>
          <w:szCs w:val="24"/>
        </w:rPr>
        <w:t>:</w:t>
      </w:r>
      <w:r>
        <w:rPr>
          <w:rStyle w:val="HTMLCode"/>
          <w:color w:val="000000"/>
          <w:sz w:val="24"/>
          <w:szCs w:val="24"/>
        </w:rPr>
        <w:t xml:space="preserve"> </w:t>
      </w:r>
      <w:r>
        <w:rPr>
          <w:rStyle w:val="token"/>
          <w:color w:val="669900"/>
          <w:sz w:val="24"/>
          <w:szCs w:val="24"/>
        </w:rPr>
        <w:t>"5m"</w:t>
      </w:r>
    </w:p>
    <w:p w14:paraId="082AD81B"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9999"/>
          <w:sz w:val="24"/>
          <w:szCs w:val="24"/>
        </w:rPr>
        <w:t>},</w:t>
      </w:r>
    </w:p>
    <w:p w14:paraId="6EB12F6A"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0055"/>
          <w:sz w:val="24"/>
          <w:szCs w:val="24"/>
        </w:rPr>
        <w:t>"$metadata</w:t>
      </w:r>
      <w:proofErr w:type="gramStart"/>
      <w:r>
        <w:rPr>
          <w:rStyle w:val="token"/>
          <w:color w:val="990055"/>
          <w:sz w:val="24"/>
          <w:szCs w:val="24"/>
        </w:rPr>
        <w:t>"</w:t>
      </w:r>
      <w:r>
        <w:rPr>
          <w:rStyle w:val="HTMLCode"/>
          <w:color w:val="000000"/>
          <w:sz w:val="24"/>
          <w:szCs w:val="24"/>
        </w:rPr>
        <w:t xml:space="preserve"> </w:t>
      </w:r>
      <w:r>
        <w:rPr>
          <w:rStyle w:val="token"/>
          <w:color w:val="9A6E3A"/>
          <w:sz w:val="24"/>
          <w:szCs w:val="24"/>
        </w:rPr>
        <w:t>:</w:t>
      </w:r>
      <w:proofErr w:type="gramEnd"/>
      <w:r>
        <w:rPr>
          <w:rStyle w:val="HTMLCode"/>
          <w:color w:val="000000"/>
          <w:sz w:val="24"/>
          <w:szCs w:val="24"/>
        </w:rPr>
        <w:t xml:space="preserve"> </w:t>
      </w:r>
      <w:r>
        <w:rPr>
          <w:rStyle w:val="token"/>
          <w:color w:val="999999"/>
          <w:sz w:val="24"/>
          <w:szCs w:val="24"/>
        </w:rPr>
        <w:t>{</w:t>
      </w:r>
      <w:r>
        <w:rPr>
          <w:rStyle w:val="HTMLCode"/>
          <w:color w:val="000000"/>
          <w:sz w:val="24"/>
          <w:szCs w:val="24"/>
        </w:rPr>
        <w:t>...</w:t>
      </w:r>
      <w:r>
        <w:rPr>
          <w:rStyle w:val="token"/>
          <w:color w:val="999999"/>
          <w:sz w:val="24"/>
          <w:szCs w:val="24"/>
        </w:rPr>
        <w:t>},</w:t>
      </w:r>
    </w:p>
    <w:p w14:paraId="1E74EAC6"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0055"/>
          <w:sz w:val="24"/>
          <w:szCs w:val="24"/>
        </w:rPr>
        <w:t>"$version"</w:t>
      </w:r>
      <w:r>
        <w:rPr>
          <w:rStyle w:val="token"/>
          <w:color w:val="9A6E3A"/>
          <w:sz w:val="24"/>
          <w:szCs w:val="24"/>
        </w:rPr>
        <w:t>:</w:t>
      </w:r>
      <w:r>
        <w:rPr>
          <w:rStyle w:val="HTMLCode"/>
          <w:color w:val="000000"/>
          <w:sz w:val="24"/>
          <w:szCs w:val="24"/>
        </w:rPr>
        <w:t xml:space="preserve"> </w:t>
      </w:r>
      <w:r>
        <w:rPr>
          <w:rStyle w:val="token"/>
          <w:color w:val="990055"/>
          <w:sz w:val="24"/>
          <w:szCs w:val="24"/>
        </w:rPr>
        <w:t>1</w:t>
      </w:r>
    </w:p>
    <w:p w14:paraId="065F6BC0"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9999"/>
          <w:sz w:val="24"/>
          <w:szCs w:val="24"/>
        </w:rPr>
        <w:t>},</w:t>
      </w:r>
    </w:p>
    <w:p w14:paraId="15B5529C"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0055"/>
          <w:sz w:val="24"/>
          <w:szCs w:val="24"/>
        </w:rPr>
        <w:t>"reported"</w:t>
      </w:r>
      <w:r>
        <w:rPr>
          <w:rStyle w:val="token"/>
          <w:color w:val="9A6E3A"/>
          <w:sz w:val="24"/>
          <w:szCs w:val="24"/>
        </w:rPr>
        <w:t>:</w:t>
      </w:r>
      <w:r>
        <w:rPr>
          <w:rStyle w:val="HTMLCode"/>
          <w:color w:val="000000"/>
          <w:sz w:val="24"/>
          <w:szCs w:val="24"/>
        </w:rPr>
        <w:t xml:space="preserve"> </w:t>
      </w:r>
      <w:r>
        <w:rPr>
          <w:rStyle w:val="token"/>
          <w:color w:val="999999"/>
          <w:sz w:val="24"/>
          <w:szCs w:val="24"/>
        </w:rPr>
        <w:t>{</w:t>
      </w:r>
    </w:p>
    <w:p w14:paraId="682EE471"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0055"/>
          <w:sz w:val="24"/>
          <w:szCs w:val="24"/>
        </w:rPr>
        <w:t>"</w:t>
      </w:r>
      <w:proofErr w:type="spellStart"/>
      <w:r>
        <w:rPr>
          <w:rStyle w:val="token"/>
          <w:color w:val="990055"/>
          <w:sz w:val="24"/>
          <w:szCs w:val="24"/>
        </w:rPr>
        <w:t>telemetryConfig</w:t>
      </w:r>
      <w:proofErr w:type="spellEnd"/>
      <w:r>
        <w:rPr>
          <w:rStyle w:val="token"/>
          <w:color w:val="990055"/>
          <w:sz w:val="24"/>
          <w:szCs w:val="24"/>
        </w:rPr>
        <w:t>"</w:t>
      </w:r>
      <w:r>
        <w:rPr>
          <w:rStyle w:val="token"/>
          <w:color w:val="9A6E3A"/>
          <w:sz w:val="24"/>
          <w:szCs w:val="24"/>
        </w:rPr>
        <w:t>:</w:t>
      </w:r>
      <w:r>
        <w:rPr>
          <w:rStyle w:val="HTMLCode"/>
          <w:color w:val="000000"/>
          <w:sz w:val="24"/>
          <w:szCs w:val="24"/>
        </w:rPr>
        <w:t xml:space="preserve"> </w:t>
      </w:r>
      <w:r>
        <w:rPr>
          <w:rStyle w:val="token"/>
          <w:color w:val="999999"/>
          <w:sz w:val="24"/>
          <w:szCs w:val="24"/>
        </w:rPr>
        <w:t>{</w:t>
      </w:r>
    </w:p>
    <w:p w14:paraId="69FE9E9C"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0055"/>
          <w:sz w:val="24"/>
          <w:szCs w:val="24"/>
        </w:rPr>
        <w:t>"</w:t>
      </w:r>
      <w:proofErr w:type="spellStart"/>
      <w:r>
        <w:rPr>
          <w:rStyle w:val="token"/>
          <w:color w:val="990055"/>
          <w:sz w:val="24"/>
          <w:szCs w:val="24"/>
        </w:rPr>
        <w:t>sendFrequency</w:t>
      </w:r>
      <w:proofErr w:type="spellEnd"/>
      <w:r>
        <w:rPr>
          <w:rStyle w:val="token"/>
          <w:color w:val="990055"/>
          <w:sz w:val="24"/>
          <w:szCs w:val="24"/>
        </w:rPr>
        <w:t>"</w:t>
      </w:r>
      <w:r>
        <w:rPr>
          <w:rStyle w:val="token"/>
          <w:color w:val="9A6E3A"/>
          <w:sz w:val="24"/>
          <w:szCs w:val="24"/>
        </w:rPr>
        <w:t>:</w:t>
      </w:r>
      <w:r>
        <w:rPr>
          <w:rStyle w:val="HTMLCode"/>
          <w:color w:val="000000"/>
          <w:sz w:val="24"/>
          <w:szCs w:val="24"/>
        </w:rPr>
        <w:t xml:space="preserve"> </w:t>
      </w:r>
      <w:r>
        <w:rPr>
          <w:rStyle w:val="token"/>
          <w:color w:val="669900"/>
          <w:sz w:val="24"/>
          <w:szCs w:val="24"/>
        </w:rPr>
        <w:t>"5m"</w:t>
      </w:r>
      <w:r>
        <w:rPr>
          <w:rStyle w:val="token"/>
          <w:color w:val="999999"/>
          <w:sz w:val="24"/>
          <w:szCs w:val="24"/>
        </w:rPr>
        <w:t>,</w:t>
      </w:r>
    </w:p>
    <w:p w14:paraId="6817C586"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0055"/>
          <w:sz w:val="24"/>
          <w:szCs w:val="24"/>
        </w:rPr>
        <w:t>"status"</w:t>
      </w:r>
      <w:r>
        <w:rPr>
          <w:rStyle w:val="token"/>
          <w:color w:val="9A6E3A"/>
          <w:sz w:val="24"/>
          <w:szCs w:val="24"/>
        </w:rPr>
        <w:t>:</w:t>
      </w:r>
      <w:r>
        <w:rPr>
          <w:rStyle w:val="HTMLCode"/>
          <w:color w:val="000000"/>
          <w:sz w:val="24"/>
          <w:szCs w:val="24"/>
        </w:rPr>
        <w:t xml:space="preserve"> </w:t>
      </w:r>
      <w:r>
        <w:rPr>
          <w:rStyle w:val="token"/>
          <w:color w:val="669900"/>
          <w:sz w:val="24"/>
          <w:szCs w:val="24"/>
        </w:rPr>
        <w:t>"success"</w:t>
      </w:r>
    </w:p>
    <w:p w14:paraId="7301935F"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9999"/>
          <w:sz w:val="24"/>
          <w:szCs w:val="24"/>
        </w:rPr>
        <w:t>},</w:t>
      </w:r>
    </w:p>
    <w:p w14:paraId="1E7FA0B8"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0055"/>
          <w:sz w:val="24"/>
          <w:szCs w:val="24"/>
        </w:rPr>
        <w:t>"</w:t>
      </w:r>
      <w:proofErr w:type="spellStart"/>
      <w:r>
        <w:rPr>
          <w:rStyle w:val="token"/>
          <w:color w:val="990055"/>
          <w:sz w:val="24"/>
          <w:szCs w:val="24"/>
        </w:rPr>
        <w:t>batteryLevel</w:t>
      </w:r>
      <w:proofErr w:type="spellEnd"/>
      <w:r>
        <w:rPr>
          <w:rStyle w:val="token"/>
          <w:color w:val="990055"/>
          <w:sz w:val="24"/>
          <w:szCs w:val="24"/>
        </w:rPr>
        <w:t>"</w:t>
      </w:r>
      <w:r>
        <w:rPr>
          <w:rStyle w:val="token"/>
          <w:color w:val="9A6E3A"/>
          <w:sz w:val="24"/>
          <w:szCs w:val="24"/>
        </w:rPr>
        <w:t>:</w:t>
      </w:r>
      <w:r>
        <w:rPr>
          <w:rStyle w:val="HTMLCode"/>
          <w:color w:val="000000"/>
          <w:sz w:val="24"/>
          <w:szCs w:val="24"/>
        </w:rPr>
        <w:t xml:space="preserve"> </w:t>
      </w:r>
      <w:r>
        <w:rPr>
          <w:rStyle w:val="token"/>
          <w:color w:val="990055"/>
          <w:sz w:val="24"/>
          <w:szCs w:val="24"/>
        </w:rPr>
        <w:t>55</w:t>
      </w:r>
      <w:r>
        <w:rPr>
          <w:rStyle w:val="token"/>
          <w:color w:val="999999"/>
          <w:sz w:val="24"/>
          <w:szCs w:val="24"/>
        </w:rPr>
        <w:t>,</w:t>
      </w:r>
    </w:p>
    <w:p w14:paraId="21457A67"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0055"/>
          <w:sz w:val="24"/>
          <w:szCs w:val="24"/>
        </w:rPr>
        <w:t>"$metadata</w:t>
      </w:r>
      <w:proofErr w:type="gramStart"/>
      <w:r>
        <w:rPr>
          <w:rStyle w:val="token"/>
          <w:color w:val="990055"/>
          <w:sz w:val="24"/>
          <w:szCs w:val="24"/>
        </w:rPr>
        <w:t>"</w:t>
      </w:r>
      <w:r>
        <w:rPr>
          <w:rStyle w:val="HTMLCode"/>
          <w:color w:val="000000"/>
          <w:sz w:val="24"/>
          <w:szCs w:val="24"/>
        </w:rPr>
        <w:t xml:space="preserve"> </w:t>
      </w:r>
      <w:r>
        <w:rPr>
          <w:rStyle w:val="token"/>
          <w:color w:val="9A6E3A"/>
          <w:sz w:val="24"/>
          <w:szCs w:val="24"/>
        </w:rPr>
        <w:t>:</w:t>
      </w:r>
      <w:proofErr w:type="gramEnd"/>
      <w:r>
        <w:rPr>
          <w:rStyle w:val="HTMLCode"/>
          <w:color w:val="000000"/>
          <w:sz w:val="24"/>
          <w:szCs w:val="24"/>
        </w:rPr>
        <w:t xml:space="preserve"> </w:t>
      </w:r>
      <w:r>
        <w:rPr>
          <w:rStyle w:val="token"/>
          <w:color w:val="999999"/>
          <w:sz w:val="24"/>
          <w:szCs w:val="24"/>
        </w:rPr>
        <w:t>{</w:t>
      </w:r>
      <w:r>
        <w:rPr>
          <w:rStyle w:val="HTMLCode"/>
          <w:color w:val="000000"/>
          <w:sz w:val="24"/>
          <w:szCs w:val="24"/>
        </w:rPr>
        <w:t>...</w:t>
      </w:r>
      <w:r>
        <w:rPr>
          <w:rStyle w:val="token"/>
          <w:color w:val="999999"/>
          <w:sz w:val="24"/>
          <w:szCs w:val="24"/>
        </w:rPr>
        <w:t>},</w:t>
      </w:r>
    </w:p>
    <w:p w14:paraId="017586CE"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0055"/>
          <w:sz w:val="24"/>
          <w:szCs w:val="24"/>
        </w:rPr>
        <w:t>"$version"</w:t>
      </w:r>
      <w:r>
        <w:rPr>
          <w:rStyle w:val="token"/>
          <w:color w:val="9A6E3A"/>
          <w:sz w:val="24"/>
          <w:szCs w:val="24"/>
        </w:rPr>
        <w:t>:</w:t>
      </w:r>
      <w:r>
        <w:rPr>
          <w:rStyle w:val="HTMLCode"/>
          <w:color w:val="000000"/>
          <w:sz w:val="24"/>
          <w:szCs w:val="24"/>
        </w:rPr>
        <w:t xml:space="preserve"> </w:t>
      </w:r>
      <w:r>
        <w:rPr>
          <w:rStyle w:val="token"/>
          <w:color w:val="990055"/>
          <w:sz w:val="24"/>
          <w:szCs w:val="24"/>
        </w:rPr>
        <w:t>4</w:t>
      </w:r>
    </w:p>
    <w:p w14:paraId="14C147F5"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9999"/>
          <w:sz w:val="24"/>
          <w:szCs w:val="24"/>
        </w:rPr>
        <w:t>}</w:t>
      </w:r>
    </w:p>
    <w:p w14:paraId="55F2418B" w14:textId="77777777" w:rsidR="00006EA4" w:rsidRDefault="00006EA4" w:rsidP="00006EA4">
      <w:pPr>
        <w:pStyle w:val="HTMLPreformatted"/>
        <w:shd w:val="clear" w:color="auto" w:fill="F2F2F2"/>
        <w:rPr>
          <w:rStyle w:val="HTMLCode"/>
          <w:color w:val="000000"/>
          <w:sz w:val="24"/>
          <w:szCs w:val="24"/>
        </w:rPr>
      </w:pPr>
      <w:r>
        <w:rPr>
          <w:rStyle w:val="HTMLCode"/>
          <w:color w:val="000000"/>
          <w:sz w:val="24"/>
          <w:szCs w:val="24"/>
        </w:rPr>
        <w:t xml:space="preserve">    </w:t>
      </w:r>
      <w:r>
        <w:rPr>
          <w:rStyle w:val="token"/>
          <w:color w:val="999999"/>
          <w:sz w:val="24"/>
          <w:szCs w:val="24"/>
        </w:rPr>
        <w:t>}</w:t>
      </w:r>
    </w:p>
    <w:p w14:paraId="49C95809" w14:textId="77777777" w:rsidR="00006EA4" w:rsidRDefault="00006EA4" w:rsidP="00006EA4">
      <w:pPr>
        <w:pStyle w:val="HTMLPreformatted"/>
        <w:shd w:val="clear" w:color="auto" w:fill="F2F2F2"/>
        <w:rPr>
          <w:color w:val="000000"/>
          <w:sz w:val="24"/>
          <w:szCs w:val="24"/>
        </w:rPr>
      </w:pPr>
      <w:r>
        <w:rPr>
          <w:rStyle w:val="token"/>
          <w:color w:val="999999"/>
          <w:sz w:val="24"/>
          <w:szCs w:val="24"/>
        </w:rPr>
        <w:t>}</w:t>
      </w:r>
    </w:p>
    <w:p w14:paraId="4C432E08" w14:textId="77777777" w:rsidR="00006EA4" w:rsidRDefault="00006EA4" w:rsidP="00006EA4">
      <w:pPr>
        <w:pStyle w:val="Heading4"/>
        <w:spacing w:before="240" w:after="240"/>
        <w:rPr>
          <w:color w:val="30506E"/>
          <w:sz w:val="32"/>
          <w:szCs w:val="32"/>
        </w:rPr>
      </w:pPr>
      <w:r>
        <w:rPr>
          <w:color w:val="30506E"/>
          <w:sz w:val="32"/>
          <w:szCs w:val="32"/>
        </w:rPr>
        <w:t>Usage</w:t>
      </w:r>
    </w:p>
    <w:p w14:paraId="4849BDCD" w14:textId="77777777" w:rsidR="00006EA4" w:rsidRDefault="00006EA4" w:rsidP="00006EA4">
      <w:pPr>
        <w:pStyle w:val="NormalWeb"/>
        <w:spacing w:before="240" w:beforeAutospacing="0" w:after="240" w:afterAutospacing="0"/>
        <w:rPr>
          <w:color w:val="000000"/>
        </w:rPr>
      </w:pPr>
      <w:r>
        <w:rPr>
          <w:color w:val="000000"/>
        </w:rPr>
        <w:t>Use device twins to:</w:t>
      </w:r>
    </w:p>
    <w:p w14:paraId="50033398" w14:textId="77777777" w:rsidR="00006EA4" w:rsidRDefault="00006EA4" w:rsidP="00006EA4">
      <w:pPr>
        <w:pStyle w:val="NormalWeb"/>
        <w:numPr>
          <w:ilvl w:val="0"/>
          <w:numId w:val="66"/>
        </w:numPr>
        <w:spacing w:before="0" w:beforeAutospacing="0" w:after="0" w:afterAutospacing="0"/>
        <w:ind w:left="400"/>
        <w:rPr>
          <w:color w:val="000000"/>
        </w:rPr>
      </w:pPr>
      <w:r>
        <w:rPr>
          <w:color w:val="000000"/>
        </w:rPr>
        <w:t>Store device-specific metadata in the cloud. For example, the deployment location of a vending machine.</w:t>
      </w:r>
    </w:p>
    <w:p w14:paraId="25DF2B0F" w14:textId="77777777" w:rsidR="00006EA4" w:rsidRDefault="00006EA4" w:rsidP="00006EA4">
      <w:pPr>
        <w:pStyle w:val="NormalWeb"/>
        <w:numPr>
          <w:ilvl w:val="0"/>
          <w:numId w:val="66"/>
        </w:numPr>
        <w:spacing w:before="0" w:beforeAutospacing="0" w:after="0" w:afterAutospacing="0"/>
        <w:ind w:left="400"/>
        <w:rPr>
          <w:color w:val="000000"/>
        </w:rPr>
      </w:pPr>
      <w:r>
        <w:rPr>
          <w:color w:val="000000"/>
        </w:rPr>
        <w:t xml:space="preserve">Report current state information such as available capabilities and conditions from your device app. For example, a device is connected to your IoT hub over cellular or </w:t>
      </w:r>
      <w:proofErr w:type="spellStart"/>
      <w:r>
        <w:rPr>
          <w:color w:val="000000"/>
        </w:rPr>
        <w:t>WiFi</w:t>
      </w:r>
      <w:proofErr w:type="spellEnd"/>
      <w:r>
        <w:rPr>
          <w:color w:val="000000"/>
        </w:rPr>
        <w:t>.</w:t>
      </w:r>
    </w:p>
    <w:p w14:paraId="7D8393F2" w14:textId="77777777" w:rsidR="00006EA4" w:rsidRDefault="00006EA4" w:rsidP="00006EA4">
      <w:pPr>
        <w:pStyle w:val="NormalWeb"/>
        <w:numPr>
          <w:ilvl w:val="0"/>
          <w:numId w:val="66"/>
        </w:numPr>
        <w:spacing w:before="0" w:beforeAutospacing="0" w:after="0" w:afterAutospacing="0"/>
        <w:ind w:left="400"/>
        <w:rPr>
          <w:color w:val="000000"/>
        </w:rPr>
      </w:pPr>
      <w:r>
        <w:rPr>
          <w:color w:val="000000"/>
        </w:rPr>
        <w:t>Synchronize the state of long-running workflows between device app and back-end app. For example, when the solution back end specifies the new firmware version to install, and the device app reports the various stages of the update process.</w:t>
      </w:r>
    </w:p>
    <w:p w14:paraId="3BCF9F47" w14:textId="77777777" w:rsidR="00006EA4" w:rsidRDefault="00006EA4" w:rsidP="00006EA4">
      <w:pPr>
        <w:pStyle w:val="NormalWeb"/>
        <w:numPr>
          <w:ilvl w:val="0"/>
          <w:numId w:val="66"/>
        </w:numPr>
        <w:spacing w:before="0" w:beforeAutospacing="0" w:after="0" w:afterAutospacing="0"/>
        <w:ind w:left="400"/>
        <w:rPr>
          <w:color w:val="000000"/>
        </w:rPr>
      </w:pPr>
      <w:r>
        <w:rPr>
          <w:color w:val="000000"/>
        </w:rPr>
        <w:t>Query your device metadata, configuration, or state.</w:t>
      </w:r>
    </w:p>
    <w:p w14:paraId="271E4415" w14:textId="77777777" w:rsidR="00006EA4" w:rsidRDefault="00006EA4" w:rsidP="00006EA4">
      <w:pPr>
        <w:pStyle w:val="Heading4"/>
        <w:spacing w:before="240" w:after="240"/>
        <w:rPr>
          <w:color w:val="30506E"/>
          <w:sz w:val="32"/>
          <w:szCs w:val="32"/>
        </w:rPr>
      </w:pPr>
      <w:r>
        <w:rPr>
          <w:color w:val="30506E"/>
          <w:sz w:val="32"/>
          <w:szCs w:val="32"/>
        </w:rPr>
        <w:t>Purpose and Best Practices</w:t>
      </w:r>
    </w:p>
    <w:p w14:paraId="4F269293" w14:textId="77777777" w:rsidR="00006EA4" w:rsidRDefault="00006EA4" w:rsidP="00006EA4">
      <w:pPr>
        <w:pStyle w:val="NormalWeb"/>
        <w:spacing w:before="240" w:beforeAutospacing="0" w:after="240" w:afterAutospacing="0"/>
        <w:rPr>
          <w:color w:val="000000"/>
        </w:rPr>
      </w:pPr>
      <w:r>
        <w:rPr>
          <w:color w:val="000000"/>
        </w:rPr>
        <w:t>Device twins enable synchronizing desired configuration from the cloud and for reporting current configuration and device properties. The best way to implement device twins within cloud solutions applications is through the Azure IoT SDKs. Device twins are best suited for configuration because they:</w:t>
      </w:r>
    </w:p>
    <w:p w14:paraId="15D1ED0B" w14:textId="77777777" w:rsidR="00006EA4" w:rsidRDefault="00006EA4" w:rsidP="00006EA4">
      <w:pPr>
        <w:pStyle w:val="NormalWeb"/>
        <w:numPr>
          <w:ilvl w:val="0"/>
          <w:numId w:val="67"/>
        </w:numPr>
        <w:spacing w:before="0" w:beforeAutospacing="0" w:after="0" w:afterAutospacing="0"/>
        <w:ind w:left="400"/>
        <w:rPr>
          <w:color w:val="000000"/>
        </w:rPr>
      </w:pPr>
      <w:r>
        <w:rPr>
          <w:color w:val="000000"/>
        </w:rPr>
        <w:t>Support bi-directional communication.</w:t>
      </w:r>
    </w:p>
    <w:p w14:paraId="317F7818" w14:textId="77777777" w:rsidR="00006EA4" w:rsidRDefault="00006EA4" w:rsidP="00006EA4">
      <w:pPr>
        <w:pStyle w:val="NormalWeb"/>
        <w:numPr>
          <w:ilvl w:val="0"/>
          <w:numId w:val="67"/>
        </w:numPr>
        <w:spacing w:before="0" w:beforeAutospacing="0" w:after="0" w:afterAutospacing="0"/>
        <w:ind w:left="400"/>
        <w:rPr>
          <w:color w:val="000000"/>
        </w:rPr>
      </w:pPr>
      <w:r>
        <w:rPr>
          <w:color w:val="000000"/>
        </w:rPr>
        <w:t>Allow for both connected and disconnected device states.</w:t>
      </w:r>
    </w:p>
    <w:p w14:paraId="022EF3EF" w14:textId="77777777" w:rsidR="00006EA4" w:rsidRDefault="00006EA4" w:rsidP="00006EA4">
      <w:pPr>
        <w:pStyle w:val="NormalWeb"/>
        <w:numPr>
          <w:ilvl w:val="0"/>
          <w:numId w:val="67"/>
        </w:numPr>
        <w:spacing w:before="0" w:beforeAutospacing="0" w:after="0" w:afterAutospacing="0"/>
        <w:ind w:left="400"/>
        <w:rPr>
          <w:color w:val="000000"/>
        </w:rPr>
      </w:pPr>
      <w:r>
        <w:rPr>
          <w:color w:val="000000"/>
        </w:rPr>
        <w:t>Follow the principle of eventual consistency.</w:t>
      </w:r>
    </w:p>
    <w:p w14:paraId="5E50C8AD" w14:textId="77777777" w:rsidR="00006EA4" w:rsidRDefault="00006EA4" w:rsidP="00006EA4">
      <w:pPr>
        <w:pStyle w:val="NormalWeb"/>
        <w:numPr>
          <w:ilvl w:val="0"/>
          <w:numId w:val="67"/>
        </w:numPr>
        <w:spacing w:before="0" w:beforeAutospacing="0" w:after="0" w:afterAutospacing="0"/>
        <w:ind w:left="400"/>
        <w:rPr>
          <w:color w:val="000000"/>
        </w:rPr>
      </w:pPr>
      <w:r>
        <w:rPr>
          <w:color w:val="000000"/>
        </w:rPr>
        <w:t xml:space="preserve">Are fully </w:t>
      </w:r>
      <w:proofErr w:type="spellStart"/>
      <w:r>
        <w:rPr>
          <w:color w:val="000000"/>
        </w:rPr>
        <w:t>queryable</w:t>
      </w:r>
      <w:proofErr w:type="spellEnd"/>
      <w:r>
        <w:rPr>
          <w:color w:val="000000"/>
        </w:rPr>
        <w:t xml:space="preserve"> in the cloud.</w:t>
      </w:r>
    </w:p>
    <w:p w14:paraId="5A6E26A3" w14:textId="6A935186" w:rsidR="00006EA4" w:rsidRDefault="00006EA4"/>
    <w:p w14:paraId="30AB6B1B" w14:textId="3B38B417" w:rsidR="00006EA4" w:rsidRDefault="00006EA4"/>
    <w:p w14:paraId="6C45C799" w14:textId="77777777" w:rsidR="00006EA4" w:rsidRDefault="00006EA4" w:rsidP="00006EA4">
      <w:pPr>
        <w:pStyle w:val="Heading3"/>
        <w:spacing w:before="240" w:after="240"/>
        <w:rPr>
          <w:color w:val="204262"/>
          <w:sz w:val="36"/>
          <w:szCs w:val="36"/>
        </w:rPr>
      </w:pPr>
      <w:r>
        <w:rPr>
          <w:color w:val="204262"/>
          <w:sz w:val="36"/>
          <w:szCs w:val="36"/>
        </w:rPr>
        <w:lastRenderedPageBreak/>
        <w:t>Introduction to Device Monitoring</w:t>
      </w:r>
    </w:p>
    <w:p w14:paraId="4C0729E0" w14:textId="77777777" w:rsidR="00006EA4" w:rsidRDefault="00006EA4" w:rsidP="00006EA4">
      <w:pPr>
        <w:pStyle w:val="NormalWeb"/>
        <w:spacing w:before="240" w:beforeAutospacing="0" w:after="240" w:afterAutospacing="0"/>
        <w:rPr>
          <w:color w:val="000000"/>
        </w:rPr>
      </w:pPr>
      <w:r>
        <w:rPr>
          <w:color w:val="000000"/>
        </w:rPr>
        <w:t>Monitor overall device collection </w:t>
      </w:r>
      <w:r>
        <w:rPr>
          <w:i/>
          <w:iCs/>
          <w:color w:val="000000"/>
        </w:rPr>
        <w:t>health</w:t>
      </w:r>
      <w:r>
        <w:rPr>
          <w:color w:val="000000"/>
        </w:rPr>
        <w:t>, the </w:t>
      </w:r>
      <w:r>
        <w:rPr>
          <w:i/>
          <w:iCs/>
          <w:color w:val="000000"/>
        </w:rPr>
        <w:t>status</w:t>
      </w:r>
      <w:r>
        <w:rPr>
          <w:color w:val="000000"/>
        </w:rPr>
        <w:t xml:space="preserve"> of ongoing operations, and alert operators to issues that might require their attention. Apply the device twin to allow devices to report </w:t>
      </w:r>
      <w:proofErr w:type="spellStart"/>
      <w:r>
        <w:rPr>
          <w:color w:val="000000"/>
        </w:rPr>
        <w:t>realtime</w:t>
      </w:r>
      <w:proofErr w:type="spellEnd"/>
      <w:r>
        <w:rPr>
          <w:color w:val="000000"/>
        </w:rPr>
        <w:t xml:space="preserve"> operating conditions and status of update operations. Build powerful dashboard reports that surface the most immediate issues by using device twin queries.</w:t>
      </w:r>
    </w:p>
    <w:p w14:paraId="49DE426D" w14:textId="77777777" w:rsidR="00006EA4" w:rsidRDefault="00006EA4" w:rsidP="00006EA4">
      <w:pPr>
        <w:pStyle w:val="NormalWeb"/>
        <w:spacing w:before="240" w:beforeAutospacing="0" w:after="240" w:afterAutospacing="0"/>
        <w:rPr>
          <w:color w:val="000000"/>
        </w:rPr>
      </w:pPr>
      <w:r>
        <w:rPr>
          <w:i/>
          <w:iCs/>
          <w:color w:val="000000"/>
        </w:rPr>
        <w:t>Further reading</w:t>
      </w:r>
      <w:r>
        <w:rPr>
          <w:color w:val="000000"/>
        </w:rPr>
        <w:t>:</w:t>
      </w:r>
    </w:p>
    <w:p w14:paraId="6EA73772" w14:textId="77777777" w:rsidR="00006EA4" w:rsidRDefault="00006EA4" w:rsidP="00006EA4">
      <w:pPr>
        <w:pStyle w:val="NormalWeb"/>
        <w:numPr>
          <w:ilvl w:val="0"/>
          <w:numId w:val="68"/>
        </w:numPr>
        <w:spacing w:before="0" w:beforeAutospacing="0" w:after="0" w:afterAutospacing="0"/>
        <w:ind w:left="400"/>
        <w:rPr>
          <w:color w:val="000000"/>
        </w:rPr>
      </w:pPr>
      <w:r>
        <w:rPr>
          <w:color w:val="000000"/>
        </w:rPr>
        <w:t>How to use device twin properties</w:t>
      </w:r>
    </w:p>
    <w:p w14:paraId="2007072D" w14:textId="77777777" w:rsidR="00006EA4" w:rsidRDefault="00006EA4" w:rsidP="00006EA4">
      <w:pPr>
        <w:pStyle w:val="NormalWeb"/>
        <w:numPr>
          <w:ilvl w:val="0"/>
          <w:numId w:val="68"/>
        </w:numPr>
        <w:spacing w:before="0" w:beforeAutospacing="0" w:after="0" w:afterAutospacing="0"/>
        <w:ind w:left="400"/>
        <w:rPr>
          <w:color w:val="000000"/>
        </w:rPr>
      </w:pPr>
      <w:r>
        <w:rPr>
          <w:color w:val="000000"/>
        </w:rPr>
        <w:t>IoT Hub query language for device twins, jobs, and message routing</w:t>
      </w:r>
    </w:p>
    <w:p w14:paraId="48AB1F71" w14:textId="77777777" w:rsidR="00006EA4" w:rsidRDefault="00006EA4" w:rsidP="00006EA4">
      <w:pPr>
        <w:pStyle w:val="NormalWeb"/>
        <w:numPr>
          <w:ilvl w:val="0"/>
          <w:numId w:val="68"/>
        </w:numPr>
        <w:spacing w:before="0" w:beforeAutospacing="0" w:after="0" w:afterAutospacing="0"/>
        <w:ind w:left="400"/>
        <w:rPr>
          <w:color w:val="000000"/>
        </w:rPr>
      </w:pPr>
      <w:r>
        <w:rPr>
          <w:color w:val="000000"/>
        </w:rPr>
        <w:t>Configure and monitor IoT devices at scale</w:t>
      </w:r>
    </w:p>
    <w:p w14:paraId="67E20093" w14:textId="77777777" w:rsidR="00006EA4" w:rsidRDefault="00006EA4" w:rsidP="00006EA4">
      <w:pPr>
        <w:pStyle w:val="NormalWeb"/>
        <w:numPr>
          <w:ilvl w:val="0"/>
          <w:numId w:val="68"/>
        </w:numPr>
        <w:spacing w:before="0" w:beforeAutospacing="0" w:after="0" w:afterAutospacing="0"/>
        <w:ind w:left="400"/>
        <w:rPr>
          <w:color w:val="000000"/>
        </w:rPr>
      </w:pPr>
      <w:r>
        <w:rPr>
          <w:color w:val="000000"/>
        </w:rPr>
        <w:t>Best practices for device configuration within an IoT solution</w:t>
      </w:r>
    </w:p>
    <w:p w14:paraId="0961A290" w14:textId="77CEDEA3" w:rsidR="00006EA4" w:rsidRDefault="00006EA4"/>
    <w:p w14:paraId="5640161D" w14:textId="739D3CF6" w:rsidR="00006EA4" w:rsidRDefault="00006EA4"/>
    <w:p w14:paraId="02AC9DB2" w14:textId="77777777" w:rsidR="00006EA4" w:rsidRDefault="00006EA4" w:rsidP="00006EA4">
      <w:pPr>
        <w:pStyle w:val="Heading3"/>
        <w:spacing w:before="240" w:after="240"/>
        <w:rPr>
          <w:color w:val="204262"/>
          <w:sz w:val="36"/>
          <w:szCs w:val="36"/>
        </w:rPr>
      </w:pPr>
      <w:r>
        <w:rPr>
          <w:color w:val="204262"/>
          <w:sz w:val="36"/>
          <w:szCs w:val="36"/>
        </w:rPr>
        <w:t>Introduction to Device Retirement</w:t>
      </w:r>
    </w:p>
    <w:p w14:paraId="332A7342" w14:textId="77777777" w:rsidR="00006EA4" w:rsidRDefault="00006EA4" w:rsidP="00006EA4">
      <w:pPr>
        <w:pStyle w:val="NormalWeb"/>
        <w:spacing w:before="240" w:beforeAutospacing="0" w:after="240" w:afterAutospacing="0"/>
        <w:rPr>
          <w:color w:val="000000"/>
        </w:rPr>
      </w:pPr>
      <w:r>
        <w:rPr>
          <w:color w:val="000000"/>
        </w:rPr>
        <w:t xml:space="preserve">Replace or decommission devices after a failure, upgrade cycle, or at the end of the service lifetime. Use the device twin to maintain device info if the physical device is being </w:t>
      </w:r>
      <w:proofErr w:type="gramStart"/>
      <w:r>
        <w:rPr>
          <w:color w:val="000000"/>
        </w:rPr>
        <w:t>replaced, or</w:t>
      </w:r>
      <w:proofErr w:type="gramEnd"/>
      <w:r>
        <w:rPr>
          <w:color w:val="000000"/>
        </w:rPr>
        <w:t xml:space="preserve"> archived if being retired. Use the IoT Hub identity registry for securely revoking device identities and credentials.</w:t>
      </w:r>
    </w:p>
    <w:p w14:paraId="7E946A4A" w14:textId="77777777" w:rsidR="00006EA4" w:rsidRDefault="00006EA4" w:rsidP="00006EA4">
      <w:pPr>
        <w:pStyle w:val="NormalWeb"/>
        <w:spacing w:before="240" w:beforeAutospacing="0" w:after="240" w:afterAutospacing="0"/>
        <w:rPr>
          <w:color w:val="000000"/>
        </w:rPr>
      </w:pPr>
      <w:r>
        <w:rPr>
          <w:i/>
          <w:iCs/>
          <w:color w:val="000000"/>
        </w:rPr>
        <w:t>Further reading</w:t>
      </w:r>
      <w:r>
        <w:rPr>
          <w:color w:val="000000"/>
        </w:rPr>
        <w:t>:</w:t>
      </w:r>
    </w:p>
    <w:p w14:paraId="1EBE9C62" w14:textId="77777777" w:rsidR="00006EA4" w:rsidRDefault="00006EA4" w:rsidP="00006EA4">
      <w:pPr>
        <w:pStyle w:val="NormalWeb"/>
        <w:numPr>
          <w:ilvl w:val="0"/>
          <w:numId w:val="69"/>
        </w:numPr>
        <w:spacing w:before="0" w:beforeAutospacing="0" w:after="0" w:afterAutospacing="0"/>
        <w:ind w:left="400"/>
        <w:rPr>
          <w:color w:val="000000"/>
        </w:rPr>
      </w:pPr>
      <w:r>
        <w:rPr>
          <w:color w:val="000000"/>
        </w:rPr>
        <w:t>How to use device twin properties</w:t>
      </w:r>
    </w:p>
    <w:p w14:paraId="11822D0D" w14:textId="77777777" w:rsidR="00006EA4" w:rsidRDefault="00006EA4" w:rsidP="00006EA4">
      <w:pPr>
        <w:pStyle w:val="NormalWeb"/>
        <w:numPr>
          <w:ilvl w:val="0"/>
          <w:numId w:val="69"/>
        </w:numPr>
        <w:spacing w:before="0" w:beforeAutospacing="0" w:after="0" w:afterAutospacing="0"/>
        <w:ind w:left="400"/>
        <w:rPr>
          <w:color w:val="000000"/>
        </w:rPr>
      </w:pPr>
      <w:r>
        <w:rPr>
          <w:color w:val="000000"/>
        </w:rPr>
        <w:t>Manage device identities</w:t>
      </w:r>
    </w:p>
    <w:p w14:paraId="72388ED1" w14:textId="31ECBFDC" w:rsidR="00006EA4" w:rsidRDefault="00006EA4"/>
    <w:p w14:paraId="62892207" w14:textId="41EB4ED8" w:rsidR="00006EA4" w:rsidRDefault="00006EA4"/>
    <w:p w14:paraId="7F97B278" w14:textId="77777777" w:rsidR="00006EA4" w:rsidRDefault="00006EA4" w:rsidP="00006EA4">
      <w:pPr>
        <w:pStyle w:val="Heading3"/>
        <w:spacing w:before="240" w:after="240"/>
        <w:rPr>
          <w:color w:val="204262"/>
          <w:sz w:val="36"/>
          <w:szCs w:val="36"/>
        </w:rPr>
      </w:pPr>
      <w:r>
        <w:rPr>
          <w:color w:val="204262"/>
          <w:sz w:val="36"/>
          <w:szCs w:val="36"/>
        </w:rPr>
        <w:t>IoT Developer Tools Overview</w:t>
      </w:r>
    </w:p>
    <w:p w14:paraId="79A6972F" w14:textId="77777777" w:rsidR="00006EA4" w:rsidRDefault="00006EA4" w:rsidP="00006EA4">
      <w:pPr>
        <w:pStyle w:val="NormalWeb"/>
        <w:spacing w:before="240" w:beforeAutospacing="0" w:after="240" w:afterAutospacing="0"/>
        <w:rPr>
          <w:color w:val="000000"/>
        </w:rPr>
      </w:pPr>
      <w:r>
        <w:rPr>
          <w:color w:val="000000"/>
        </w:rPr>
        <w:t>Microsoft offers a comprehensive set of development tools for any developer — using any platform or language — to deliver IoT and other cloud applications. You can develop your IoT solution with the language of your choice using a range of SDKs and take advantage of full-featured integrated development environments (IDEs) and editors with advanced debugging capabilities and built-in Azure support.</w:t>
      </w:r>
    </w:p>
    <w:p w14:paraId="0702CE01" w14:textId="77777777" w:rsidR="00006EA4" w:rsidRDefault="00006EA4" w:rsidP="00006EA4">
      <w:pPr>
        <w:pStyle w:val="NormalWeb"/>
        <w:spacing w:before="240" w:beforeAutospacing="0" w:after="240" w:afterAutospacing="0"/>
        <w:rPr>
          <w:color w:val="000000"/>
        </w:rPr>
      </w:pPr>
      <w:r>
        <w:rPr>
          <w:color w:val="000000"/>
        </w:rPr>
        <w:t>The primary developer tool categories for Azure IoT include:</w:t>
      </w:r>
    </w:p>
    <w:p w14:paraId="11A5AD72" w14:textId="77777777" w:rsidR="00006EA4" w:rsidRDefault="00006EA4" w:rsidP="00006EA4">
      <w:pPr>
        <w:pStyle w:val="NormalWeb"/>
        <w:numPr>
          <w:ilvl w:val="0"/>
          <w:numId w:val="70"/>
        </w:numPr>
        <w:spacing w:before="0" w:beforeAutospacing="0" w:after="0" w:afterAutospacing="0"/>
        <w:ind w:left="400"/>
        <w:rPr>
          <w:color w:val="000000"/>
        </w:rPr>
      </w:pPr>
      <w:r>
        <w:rPr>
          <w:color w:val="000000"/>
        </w:rPr>
        <w:t>SDKs: Download and install language-specific SDKs and tools for your platform of choice, including .NET, Java, Node.js, and Python</w:t>
      </w:r>
    </w:p>
    <w:p w14:paraId="1BFBA0EB" w14:textId="77777777" w:rsidR="00006EA4" w:rsidRDefault="00006EA4" w:rsidP="00006EA4">
      <w:pPr>
        <w:pStyle w:val="NormalWeb"/>
        <w:numPr>
          <w:ilvl w:val="0"/>
          <w:numId w:val="70"/>
        </w:numPr>
        <w:spacing w:before="0" w:beforeAutospacing="0" w:after="0" w:afterAutospacing="0"/>
        <w:ind w:left="400"/>
        <w:rPr>
          <w:color w:val="000000"/>
        </w:rPr>
      </w:pPr>
      <w:r>
        <w:rPr>
          <w:color w:val="000000"/>
        </w:rPr>
        <w:t>Visual Studio: Get all the power and capabilities you need to easily develop, debug, deploy, manage, and diagnose cloud-scale applications on Azure, using a full-featured IDE</w:t>
      </w:r>
    </w:p>
    <w:p w14:paraId="1F591B2F" w14:textId="77777777" w:rsidR="00006EA4" w:rsidRDefault="00006EA4" w:rsidP="00006EA4">
      <w:pPr>
        <w:pStyle w:val="NormalWeb"/>
        <w:numPr>
          <w:ilvl w:val="0"/>
          <w:numId w:val="70"/>
        </w:numPr>
        <w:spacing w:before="0" w:beforeAutospacing="0" w:after="0" w:afterAutospacing="0"/>
        <w:ind w:left="400"/>
        <w:rPr>
          <w:color w:val="000000"/>
        </w:rPr>
      </w:pPr>
      <w:r>
        <w:rPr>
          <w:color w:val="000000"/>
        </w:rPr>
        <w:lastRenderedPageBreak/>
        <w:t>Visual Studio Code: Edit and debug code quickly with a lightweight code editor that runs on macOS, Linux, and Windows</w:t>
      </w:r>
    </w:p>
    <w:p w14:paraId="38749C50" w14:textId="77777777" w:rsidR="00006EA4" w:rsidRDefault="00006EA4" w:rsidP="00006EA4">
      <w:pPr>
        <w:pStyle w:val="NormalWeb"/>
        <w:numPr>
          <w:ilvl w:val="0"/>
          <w:numId w:val="70"/>
        </w:numPr>
        <w:spacing w:before="0" w:beforeAutospacing="0" w:after="0" w:afterAutospacing="0"/>
        <w:ind w:left="400"/>
        <w:rPr>
          <w:color w:val="000000"/>
        </w:rPr>
      </w:pPr>
      <w:r>
        <w:rPr>
          <w:color w:val="000000"/>
        </w:rPr>
        <w:t>CLIs: Use a cross-platform command-line interface to create and manage services and automate everyday tasks in Azure</w:t>
      </w:r>
    </w:p>
    <w:p w14:paraId="7B3C884F" w14:textId="7E571998" w:rsidR="00006EA4" w:rsidRDefault="00006EA4"/>
    <w:p w14:paraId="6E7DCA36" w14:textId="6AC36C55" w:rsidR="00006EA4" w:rsidRDefault="00006EA4"/>
    <w:p w14:paraId="6EC08602" w14:textId="77777777" w:rsidR="00006EA4" w:rsidRDefault="00006EA4" w:rsidP="00006EA4">
      <w:pPr>
        <w:pStyle w:val="Heading3"/>
        <w:spacing w:before="240" w:after="240"/>
        <w:rPr>
          <w:color w:val="204262"/>
          <w:sz w:val="36"/>
          <w:szCs w:val="36"/>
        </w:rPr>
      </w:pPr>
      <w:r>
        <w:rPr>
          <w:color w:val="204262"/>
          <w:sz w:val="36"/>
          <w:szCs w:val="36"/>
        </w:rPr>
        <w:t>Azure IoT Hub SDKs</w:t>
      </w:r>
    </w:p>
    <w:p w14:paraId="6AE1EF9D" w14:textId="77777777" w:rsidR="00006EA4" w:rsidRDefault="00006EA4" w:rsidP="00006EA4">
      <w:pPr>
        <w:pStyle w:val="NormalWeb"/>
        <w:spacing w:before="240" w:beforeAutospacing="0" w:after="240" w:afterAutospacing="0"/>
        <w:rPr>
          <w:color w:val="000000"/>
        </w:rPr>
      </w:pPr>
      <w:r>
        <w:rPr>
          <w:color w:val="000000"/>
        </w:rPr>
        <w:t>Azure IoT provides a set of open-source Software Development Kits (SDKs) to simplify and accelerate the development of IoT solutions built with Azure IoT Hub. Using the SDKs in prototyping and production enables you to:</w:t>
      </w:r>
    </w:p>
    <w:p w14:paraId="78B241A8" w14:textId="77777777" w:rsidR="00006EA4" w:rsidRDefault="00006EA4" w:rsidP="00006EA4">
      <w:pPr>
        <w:pStyle w:val="NormalWeb"/>
        <w:numPr>
          <w:ilvl w:val="0"/>
          <w:numId w:val="71"/>
        </w:numPr>
        <w:spacing w:before="0" w:beforeAutospacing="0" w:after="0" w:afterAutospacing="0"/>
        <w:ind w:left="400"/>
        <w:rPr>
          <w:color w:val="000000"/>
        </w:rPr>
      </w:pPr>
      <w:r>
        <w:rPr>
          <w:color w:val="000000"/>
        </w:rPr>
        <w:t xml:space="preserve">Develop a “future-proof” solution with minimal code: While you can use protocol libraries to communicate with Azure IoT Hub, you may come back to this decision later and regret it. You will miss out on a lot of upcoming advanced features of IoT Hub and spend time redeveloping code and functionality that you could get for free. The SDKs support new features from IoT Hub, so you can incorporate them with minimal code and ensure your solution is </w:t>
      </w:r>
      <w:proofErr w:type="gramStart"/>
      <w:r>
        <w:rPr>
          <w:color w:val="000000"/>
        </w:rPr>
        <w:t>up-to-date</w:t>
      </w:r>
      <w:proofErr w:type="gramEnd"/>
      <w:r>
        <w:rPr>
          <w:color w:val="000000"/>
        </w:rPr>
        <w:t>.</w:t>
      </w:r>
    </w:p>
    <w:p w14:paraId="698DD253" w14:textId="77777777" w:rsidR="00006EA4" w:rsidRDefault="00006EA4" w:rsidP="00006EA4">
      <w:pPr>
        <w:pStyle w:val="NormalWeb"/>
        <w:numPr>
          <w:ilvl w:val="0"/>
          <w:numId w:val="71"/>
        </w:numPr>
        <w:spacing w:before="0" w:beforeAutospacing="0" w:after="0" w:afterAutospacing="0"/>
        <w:ind w:left="400"/>
        <w:rPr>
          <w:color w:val="000000"/>
        </w:rPr>
      </w:pPr>
      <w:r>
        <w:rPr>
          <w:color w:val="000000"/>
        </w:rPr>
        <w:t>Leverage features designed for a complete software solution and focus on your specific need: The SDKs contain many libraries that address key problems and needs of IoT solutions such as security, device management, reliability, etc. You can speed up time to market by leveraging these libraries directly and focus on developing for your specific IoT scenario.</w:t>
      </w:r>
    </w:p>
    <w:p w14:paraId="00CAA395" w14:textId="77777777" w:rsidR="00006EA4" w:rsidRDefault="00006EA4" w:rsidP="00006EA4">
      <w:pPr>
        <w:pStyle w:val="NormalWeb"/>
        <w:numPr>
          <w:ilvl w:val="0"/>
          <w:numId w:val="71"/>
        </w:numPr>
        <w:spacing w:before="0" w:beforeAutospacing="0" w:after="0" w:afterAutospacing="0"/>
        <w:ind w:left="400"/>
        <w:rPr>
          <w:color w:val="000000"/>
        </w:rPr>
      </w:pPr>
      <w:r>
        <w:rPr>
          <w:color w:val="000000"/>
        </w:rPr>
        <w:t>Develop with your preferred language for different platform: You can develop with C, C#, Java, Node.js, or Python without worrying about protocol specific intricacy. The SDKs provide out-of-box support for a range of platforms and the C SDK can be ported to new platforms.</w:t>
      </w:r>
    </w:p>
    <w:p w14:paraId="78F22E0B" w14:textId="77777777" w:rsidR="00006EA4" w:rsidRDefault="00006EA4" w:rsidP="00006EA4">
      <w:pPr>
        <w:pStyle w:val="NormalWeb"/>
        <w:numPr>
          <w:ilvl w:val="0"/>
          <w:numId w:val="71"/>
        </w:numPr>
        <w:spacing w:before="0" w:beforeAutospacing="0" w:after="0" w:afterAutospacing="0"/>
        <w:ind w:left="400"/>
        <w:rPr>
          <w:color w:val="000000"/>
        </w:rPr>
      </w:pPr>
      <w:r>
        <w:rPr>
          <w:color w:val="000000"/>
        </w:rPr>
        <w:t>Benefit from the flexibility of open source with support from Microsoft and community: The SDKs are available open source on GitHub and Microsoft works in the open. You can modify, adapt, and contribute to the code that will run your devices and your applications.</w:t>
      </w:r>
    </w:p>
    <w:p w14:paraId="7DDD4E8F" w14:textId="77777777" w:rsidR="00006EA4" w:rsidRDefault="00006EA4" w:rsidP="00006EA4">
      <w:pPr>
        <w:pStyle w:val="NormalWeb"/>
        <w:spacing w:before="240" w:beforeAutospacing="0" w:after="240" w:afterAutospacing="0"/>
        <w:rPr>
          <w:color w:val="000000"/>
        </w:rPr>
      </w:pPr>
      <w:r>
        <w:rPr>
          <w:color w:val="000000"/>
        </w:rPr>
        <w:t>There are two categories of software development kits (SDKs) for working with IoT Hub:</w:t>
      </w:r>
    </w:p>
    <w:p w14:paraId="2E1BC55A" w14:textId="77777777" w:rsidR="00006EA4" w:rsidRDefault="00006EA4" w:rsidP="00006EA4">
      <w:pPr>
        <w:pStyle w:val="NormalWeb"/>
        <w:numPr>
          <w:ilvl w:val="0"/>
          <w:numId w:val="72"/>
        </w:numPr>
        <w:spacing w:before="0" w:beforeAutospacing="0" w:after="0" w:afterAutospacing="0"/>
        <w:ind w:left="400"/>
        <w:rPr>
          <w:color w:val="000000"/>
        </w:rPr>
      </w:pPr>
      <w:r>
        <w:rPr>
          <w:color w:val="000000"/>
        </w:rPr>
        <w:t>IoT Hub Device SDKs enable you to build apps that run on your IoT devices using device client or module client. These apps send telemetry to your IoT hub, and optionally receive messages, job, method, or twin updates from your IoT hub. You can also use module client to author modules for Azure IoT Edge runtime.</w:t>
      </w:r>
    </w:p>
    <w:p w14:paraId="7A6EDBD8" w14:textId="77777777" w:rsidR="00006EA4" w:rsidRDefault="00006EA4" w:rsidP="00006EA4">
      <w:pPr>
        <w:pStyle w:val="NormalWeb"/>
        <w:numPr>
          <w:ilvl w:val="0"/>
          <w:numId w:val="72"/>
        </w:numPr>
        <w:spacing w:before="0" w:beforeAutospacing="0" w:after="0" w:afterAutospacing="0"/>
        <w:ind w:left="400"/>
        <w:rPr>
          <w:color w:val="000000"/>
        </w:rPr>
      </w:pPr>
      <w:r>
        <w:rPr>
          <w:color w:val="000000"/>
        </w:rPr>
        <w:t>IoT Hub Service SDKs enable you to build backend applications to manage your IoT hub, and optionally send messages, schedule jobs, invoke direct methods, or send desired property updates to your IoT devices or modules.</w:t>
      </w:r>
    </w:p>
    <w:p w14:paraId="09F4D89F" w14:textId="77777777" w:rsidR="00006EA4" w:rsidRDefault="00006EA4" w:rsidP="00006EA4">
      <w:pPr>
        <w:pStyle w:val="Heading4"/>
        <w:spacing w:before="240" w:after="240"/>
        <w:rPr>
          <w:color w:val="30506E"/>
          <w:sz w:val="32"/>
          <w:szCs w:val="32"/>
        </w:rPr>
      </w:pPr>
      <w:r>
        <w:rPr>
          <w:color w:val="30506E"/>
          <w:sz w:val="32"/>
          <w:szCs w:val="32"/>
        </w:rPr>
        <w:t>Azure IoT Device SDKs Platform Support</w:t>
      </w:r>
    </w:p>
    <w:p w14:paraId="1126F5A6" w14:textId="77777777" w:rsidR="00006EA4" w:rsidRDefault="00006EA4" w:rsidP="00006EA4">
      <w:pPr>
        <w:pStyle w:val="NormalWeb"/>
        <w:spacing w:before="240" w:beforeAutospacing="0" w:after="240" w:afterAutospacing="0"/>
        <w:rPr>
          <w:color w:val="000000"/>
        </w:rPr>
      </w:pPr>
      <w:r>
        <w:rPr>
          <w:color w:val="000000"/>
        </w:rPr>
        <w:t>Microsoft publishes open-source SDKs on GitHub for the following languages: C, .NET (C#), Node.js, Java, and Python.</w:t>
      </w:r>
    </w:p>
    <w:p w14:paraId="1EAAA963" w14:textId="77777777" w:rsidR="00006EA4" w:rsidRDefault="00006EA4" w:rsidP="00006EA4">
      <w:pPr>
        <w:pStyle w:val="NormalWeb"/>
        <w:spacing w:before="240" w:beforeAutospacing="0" w:after="240" w:afterAutospacing="0"/>
        <w:rPr>
          <w:color w:val="000000"/>
        </w:rPr>
      </w:pPr>
      <w:r>
        <w:rPr>
          <w:color w:val="000000"/>
        </w:rPr>
        <w:lastRenderedPageBreak/>
        <w:t>Microsoft provides SDK support in the following ways:</w:t>
      </w:r>
    </w:p>
    <w:p w14:paraId="14310AC4" w14:textId="77777777" w:rsidR="00006EA4" w:rsidRDefault="00006EA4" w:rsidP="00006EA4">
      <w:pPr>
        <w:pStyle w:val="NormalWeb"/>
        <w:numPr>
          <w:ilvl w:val="0"/>
          <w:numId w:val="73"/>
        </w:numPr>
        <w:spacing w:before="0" w:beforeAutospacing="0" w:after="0" w:afterAutospacing="0"/>
        <w:ind w:left="400"/>
        <w:rPr>
          <w:color w:val="000000"/>
        </w:rPr>
      </w:pPr>
      <w:r>
        <w:rPr>
          <w:color w:val="000000"/>
        </w:rPr>
        <w:t>Continuously builds and runs end-to-end tests against the master branch of the relevant SDK in GitHub on several popular platforms. To provide test coverage across different compiler versions, Microsoft generally tests against the latest LTS (Long Term Support) version and the most popular version.</w:t>
      </w:r>
    </w:p>
    <w:p w14:paraId="3876C5D7" w14:textId="77777777" w:rsidR="00006EA4" w:rsidRDefault="00006EA4" w:rsidP="00006EA4">
      <w:pPr>
        <w:pStyle w:val="NormalWeb"/>
        <w:numPr>
          <w:ilvl w:val="0"/>
          <w:numId w:val="73"/>
        </w:numPr>
        <w:spacing w:before="0" w:beforeAutospacing="0" w:after="0" w:afterAutospacing="0"/>
        <w:ind w:left="400"/>
        <w:rPr>
          <w:color w:val="000000"/>
        </w:rPr>
      </w:pPr>
      <w:r>
        <w:rPr>
          <w:color w:val="000000"/>
        </w:rPr>
        <w:t>Provides installation guidance or installation packages if applicable.</w:t>
      </w:r>
    </w:p>
    <w:p w14:paraId="3F908B44" w14:textId="77777777" w:rsidR="00006EA4" w:rsidRDefault="00006EA4" w:rsidP="00006EA4">
      <w:pPr>
        <w:pStyle w:val="NormalWeb"/>
        <w:numPr>
          <w:ilvl w:val="0"/>
          <w:numId w:val="73"/>
        </w:numPr>
        <w:spacing w:before="0" w:beforeAutospacing="0" w:after="0" w:afterAutospacing="0"/>
        <w:ind w:left="400"/>
        <w:rPr>
          <w:color w:val="000000"/>
        </w:rPr>
      </w:pPr>
      <w:r>
        <w:rPr>
          <w:color w:val="000000"/>
        </w:rPr>
        <w:t>Fully supports the SDKs on GitHub with open-source code, a path for customer contributions, and product team engagement with GitHub issues.</w:t>
      </w:r>
    </w:p>
    <w:p w14:paraId="661FD650" w14:textId="2287521C" w:rsidR="00006EA4" w:rsidRDefault="00006EA4"/>
    <w:p w14:paraId="3C65C7B3" w14:textId="27AAFB77" w:rsidR="00006EA4" w:rsidRDefault="00006EA4"/>
    <w:p w14:paraId="06BB3C50" w14:textId="77777777" w:rsidR="00006EA4" w:rsidRDefault="00006EA4" w:rsidP="00006EA4">
      <w:pPr>
        <w:pStyle w:val="Heading3"/>
        <w:spacing w:before="240" w:after="240"/>
        <w:rPr>
          <w:color w:val="204262"/>
          <w:sz w:val="36"/>
          <w:szCs w:val="36"/>
        </w:rPr>
      </w:pPr>
      <w:r>
        <w:rPr>
          <w:color w:val="204262"/>
          <w:sz w:val="36"/>
          <w:szCs w:val="36"/>
        </w:rPr>
        <w:t>Azure IoT Hub Device SDKs</w:t>
      </w:r>
    </w:p>
    <w:p w14:paraId="580586BA" w14:textId="77777777" w:rsidR="00006EA4" w:rsidRDefault="00006EA4" w:rsidP="00006EA4">
      <w:pPr>
        <w:pStyle w:val="NormalWeb"/>
        <w:spacing w:before="240" w:beforeAutospacing="0" w:after="240" w:afterAutospacing="0"/>
        <w:rPr>
          <w:color w:val="000000"/>
        </w:rPr>
      </w:pPr>
      <w:r>
        <w:rPr>
          <w:color w:val="000000"/>
        </w:rPr>
        <w:t>The Microsoft Azure IoT device SDKs contain code that facilitates building applications that connect to and are managed by Azure IoT Hub services.</w:t>
      </w:r>
    </w:p>
    <w:p w14:paraId="670E7A37" w14:textId="77777777" w:rsidR="00006EA4" w:rsidRDefault="00006EA4" w:rsidP="00006EA4">
      <w:pPr>
        <w:pStyle w:val="Heading4"/>
        <w:spacing w:before="240" w:after="240"/>
        <w:rPr>
          <w:color w:val="30506E"/>
          <w:sz w:val="32"/>
          <w:szCs w:val="32"/>
        </w:rPr>
      </w:pPr>
      <w:r>
        <w:rPr>
          <w:color w:val="30506E"/>
          <w:sz w:val="32"/>
          <w:szCs w:val="32"/>
        </w:rPr>
        <w:t>Coding Language Support</w:t>
      </w:r>
    </w:p>
    <w:p w14:paraId="3173785B" w14:textId="77777777" w:rsidR="00006EA4" w:rsidRDefault="00006EA4" w:rsidP="00006EA4">
      <w:pPr>
        <w:pStyle w:val="NormalWeb"/>
        <w:spacing w:before="240" w:beforeAutospacing="0" w:after="240" w:afterAutospacing="0"/>
        <w:rPr>
          <w:color w:val="000000"/>
        </w:rPr>
      </w:pPr>
      <w:r>
        <w:rPr>
          <w:color w:val="000000"/>
        </w:rPr>
        <w:t>Depending on the IoT scenario and your developer experience, you may have a preferred language or platform. The SDKs got you covered. Broad language and platform support with protocol flexibility allows you to develop in your preferred environment without worrying about protocol specific intricacy. Five languages are currently supported: C, C#, Java, Node.js, and Python. Microsoft strives to maintain consistency of APIs across the five languages, as much as language specific constructs allow.</w:t>
      </w:r>
    </w:p>
    <w:p w14:paraId="35DD15DF" w14:textId="77777777" w:rsidR="00006EA4" w:rsidRDefault="00006EA4" w:rsidP="00006EA4">
      <w:pPr>
        <w:pStyle w:val="NormalWeb"/>
        <w:spacing w:before="240" w:beforeAutospacing="0" w:after="240" w:afterAutospacing="0"/>
        <w:rPr>
          <w:color w:val="000000"/>
        </w:rPr>
      </w:pPr>
      <w:r>
        <w:rPr>
          <w:color w:val="000000"/>
        </w:rPr>
        <w:t xml:space="preserve">Each language is being maintained as a public repository on GitHub, including sample code and documentation. In addition, the SDKs are available as binary packages from </w:t>
      </w:r>
      <w:proofErr w:type="spellStart"/>
      <w:r>
        <w:rPr>
          <w:color w:val="000000"/>
        </w:rPr>
        <w:t>Nuget</w:t>
      </w:r>
      <w:proofErr w:type="spellEnd"/>
      <w:r>
        <w:rPr>
          <w:color w:val="000000"/>
        </w:rPr>
        <w:t xml:space="preserve"> for C#, Maven for Java, apt-get for some Linux Distributions, </w:t>
      </w:r>
      <w:proofErr w:type="spellStart"/>
      <w:r>
        <w:rPr>
          <w:color w:val="000000"/>
        </w:rPr>
        <w:t>npm</w:t>
      </w:r>
      <w:proofErr w:type="spellEnd"/>
      <w:r>
        <w:rPr>
          <w:color w:val="000000"/>
        </w:rPr>
        <w:t xml:space="preserve"> for Node.js and pip for Python.</w:t>
      </w:r>
    </w:p>
    <w:p w14:paraId="7D9CEB8B" w14:textId="77777777" w:rsidR="00006EA4" w:rsidRDefault="00006EA4" w:rsidP="00006EA4">
      <w:pPr>
        <w:pStyle w:val="Heading4"/>
        <w:spacing w:before="240" w:after="240"/>
        <w:rPr>
          <w:color w:val="30506E"/>
          <w:sz w:val="32"/>
          <w:szCs w:val="32"/>
        </w:rPr>
      </w:pPr>
      <w:r>
        <w:rPr>
          <w:color w:val="30506E"/>
          <w:sz w:val="32"/>
          <w:szCs w:val="32"/>
        </w:rPr>
        <w:t>Platform Testing</w:t>
      </w:r>
    </w:p>
    <w:p w14:paraId="0805240B" w14:textId="77777777" w:rsidR="00006EA4" w:rsidRDefault="00006EA4" w:rsidP="00006EA4">
      <w:pPr>
        <w:pStyle w:val="NormalWeb"/>
        <w:spacing w:before="240" w:beforeAutospacing="0" w:after="240" w:afterAutospacing="0"/>
        <w:rPr>
          <w:color w:val="000000"/>
        </w:rPr>
      </w:pPr>
      <w:r>
        <w:rPr>
          <w:color w:val="000000"/>
        </w:rPr>
        <w:t>The SDKs are regularly tested on the following platforms (when languages apply):</w:t>
      </w:r>
    </w:p>
    <w:p w14:paraId="484466E1" w14:textId="77777777" w:rsidR="00006EA4" w:rsidRDefault="00006EA4" w:rsidP="00006EA4">
      <w:pPr>
        <w:pStyle w:val="NormalWeb"/>
        <w:numPr>
          <w:ilvl w:val="0"/>
          <w:numId w:val="74"/>
        </w:numPr>
        <w:spacing w:before="0" w:beforeAutospacing="0" w:after="0" w:afterAutospacing="0"/>
        <w:ind w:left="400"/>
        <w:rPr>
          <w:color w:val="000000"/>
        </w:rPr>
      </w:pPr>
      <w:r>
        <w:rPr>
          <w:color w:val="000000"/>
        </w:rPr>
        <w:t>Linux (Ubuntu, Debian, Raspbian)</w:t>
      </w:r>
    </w:p>
    <w:p w14:paraId="032B9803" w14:textId="77777777" w:rsidR="00006EA4" w:rsidRDefault="00006EA4" w:rsidP="00006EA4">
      <w:pPr>
        <w:pStyle w:val="NormalWeb"/>
        <w:numPr>
          <w:ilvl w:val="0"/>
          <w:numId w:val="74"/>
        </w:numPr>
        <w:spacing w:before="0" w:beforeAutospacing="0" w:after="0" w:afterAutospacing="0"/>
        <w:ind w:left="400"/>
        <w:rPr>
          <w:color w:val="000000"/>
        </w:rPr>
      </w:pPr>
      <w:r>
        <w:rPr>
          <w:color w:val="000000"/>
        </w:rPr>
        <w:t>Windows</w:t>
      </w:r>
    </w:p>
    <w:p w14:paraId="3A736F80" w14:textId="77777777" w:rsidR="00006EA4" w:rsidRDefault="00006EA4" w:rsidP="00006EA4">
      <w:pPr>
        <w:pStyle w:val="NormalWeb"/>
        <w:numPr>
          <w:ilvl w:val="0"/>
          <w:numId w:val="74"/>
        </w:numPr>
        <w:spacing w:before="0" w:beforeAutospacing="0" w:after="0" w:afterAutospacing="0"/>
        <w:ind w:left="400"/>
        <w:rPr>
          <w:color w:val="000000"/>
        </w:rPr>
      </w:pPr>
      <w:r>
        <w:rPr>
          <w:color w:val="000000"/>
        </w:rPr>
        <w:t>MBED</w:t>
      </w:r>
    </w:p>
    <w:p w14:paraId="7989551E" w14:textId="77777777" w:rsidR="00006EA4" w:rsidRDefault="00006EA4" w:rsidP="00006EA4">
      <w:pPr>
        <w:pStyle w:val="NormalWeb"/>
        <w:numPr>
          <w:ilvl w:val="0"/>
          <w:numId w:val="74"/>
        </w:numPr>
        <w:spacing w:before="0" w:beforeAutospacing="0" w:after="0" w:afterAutospacing="0"/>
        <w:ind w:left="400"/>
        <w:rPr>
          <w:color w:val="000000"/>
        </w:rPr>
      </w:pPr>
      <w:r>
        <w:rPr>
          <w:color w:val="000000"/>
        </w:rPr>
        <w:t xml:space="preserve">Arduino (Huzzah, </w:t>
      </w:r>
      <w:proofErr w:type="spellStart"/>
      <w:r>
        <w:rPr>
          <w:color w:val="000000"/>
        </w:rPr>
        <w:t>ThingDev</w:t>
      </w:r>
      <w:proofErr w:type="spellEnd"/>
      <w:r>
        <w:rPr>
          <w:color w:val="000000"/>
        </w:rPr>
        <w:t xml:space="preserve">, FeatherM0), </w:t>
      </w:r>
      <w:proofErr w:type="spellStart"/>
      <w:r>
        <w:rPr>
          <w:color w:val="000000"/>
        </w:rPr>
        <w:t>FreeRTOS</w:t>
      </w:r>
      <w:proofErr w:type="spellEnd"/>
      <w:r>
        <w:rPr>
          <w:color w:val="000000"/>
        </w:rPr>
        <w:t xml:space="preserve"> (ESP32, ESP8266)</w:t>
      </w:r>
    </w:p>
    <w:p w14:paraId="24936C04" w14:textId="77777777" w:rsidR="00006EA4" w:rsidRDefault="00006EA4" w:rsidP="00006EA4">
      <w:pPr>
        <w:pStyle w:val="NormalWeb"/>
        <w:numPr>
          <w:ilvl w:val="0"/>
          <w:numId w:val="74"/>
        </w:numPr>
        <w:spacing w:before="0" w:beforeAutospacing="0" w:after="0" w:afterAutospacing="0"/>
        <w:ind w:left="400"/>
        <w:rPr>
          <w:color w:val="000000"/>
        </w:rPr>
      </w:pPr>
      <w:proofErr w:type="gramStart"/>
      <w:r>
        <w:rPr>
          <w:color w:val="000000"/>
        </w:rPr>
        <w:t>.</w:t>
      </w:r>
      <w:proofErr w:type="spellStart"/>
      <w:r>
        <w:rPr>
          <w:color w:val="000000"/>
        </w:rPr>
        <w:t>NETFramework</w:t>
      </w:r>
      <w:proofErr w:type="spellEnd"/>
      <w:proofErr w:type="gramEnd"/>
      <w:r>
        <w:rPr>
          <w:color w:val="000000"/>
        </w:rPr>
        <w:t xml:space="preserve"> 4.5, UWP, PCL (Profile 7 – UWP, </w:t>
      </w:r>
      <w:proofErr w:type="spellStart"/>
      <w:r>
        <w:rPr>
          <w:color w:val="000000"/>
        </w:rPr>
        <w:t>Xamarin.iOS</w:t>
      </w:r>
      <w:proofErr w:type="spellEnd"/>
      <w:r>
        <w:rPr>
          <w:color w:val="000000"/>
        </w:rPr>
        <w:t xml:space="preserve">, </w:t>
      </w:r>
      <w:proofErr w:type="spellStart"/>
      <w:r>
        <w:rPr>
          <w:color w:val="000000"/>
        </w:rPr>
        <w:t>Xamarin.Android</w:t>
      </w:r>
      <w:proofErr w:type="spellEnd"/>
      <w:r>
        <w:rPr>
          <w:color w:val="000000"/>
        </w:rPr>
        <w:t>), .</w:t>
      </w:r>
      <w:proofErr w:type="spellStart"/>
      <w:r>
        <w:rPr>
          <w:color w:val="000000"/>
        </w:rPr>
        <w:t>NetMicroFramework</w:t>
      </w:r>
      <w:proofErr w:type="spellEnd"/>
      <w:r>
        <w:rPr>
          <w:color w:val="000000"/>
        </w:rPr>
        <w:t>, .</w:t>
      </w:r>
      <w:proofErr w:type="spellStart"/>
      <w:r>
        <w:rPr>
          <w:color w:val="000000"/>
        </w:rPr>
        <w:t>NetStandard</w:t>
      </w:r>
      <w:proofErr w:type="spellEnd"/>
      <w:r>
        <w:rPr>
          <w:color w:val="000000"/>
        </w:rPr>
        <w:t xml:space="preserve"> 1.3</w:t>
      </w:r>
    </w:p>
    <w:p w14:paraId="46A3A2B4" w14:textId="77777777" w:rsidR="00006EA4" w:rsidRDefault="00006EA4" w:rsidP="00006EA4">
      <w:pPr>
        <w:pStyle w:val="NormalWeb"/>
        <w:numPr>
          <w:ilvl w:val="0"/>
          <w:numId w:val="74"/>
        </w:numPr>
        <w:spacing w:before="0" w:beforeAutospacing="0" w:after="0" w:afterAutospacing="0"/>
        <w:ind w:left="400"/>
        <w:rPr>
          <w:color w:val="000000"/>
        </w:rPr>
      </w:pPr>
      <w:r>
        <w:rPr>
          <w:color w:val="000000"/>
        </w:rPr>
        <w:t>Intel Edison</w:t>
      </w:r>
    </w:p>
    <w:p w14:paraId="0EA5B7A6" w14:textId="77777777" w:rsidR="00006EA4" w:rsidRDefault="00006EA4" w:rsidP="00006EA4">
      <w:pPr>
        <w:pStyle w:val="Heading4"/>
        <w:spacing w:before="240" w:after="240"/>
        <w:rPr>
          <w:color w:val="30506E"/>
          <w:sz w:val="32"/>
          <w:szCs w:val="32"/>
        </w:rPr>
      </w:pPr>
      <w:r>
        <w:rPr>
          <w:color w:val="30506E"/>
          <w:sz w:val="32"/>
          <w:szCs w:val="32"/>
        </w:rPr>
        <w:t>Supported Protocols</w:t>
      </w:r>
    </w:p>
    <w:p w14:paraId="06831022" w14:textId="77777777" w:rsidR="00006EA4" w:rsidRDefault="00006EA4" w:rsidP="00006EA4">
      <w:pPr>
        <w:pStyle w:val="NormalWeb"/>
        <w:spacing w:before="240" w:beforeAutospacing="0" w:after="240" w:afterAutospacing="0"/>
        <w:rPr>
          <w:color w:val="000000"/>
        </w:rPr>
      </w:pPr>
      <w:r>
        <w:rPr>
          <w:color w:val="000000"/>
        </w:rPr>
        <w:t>IoT Hub allows devices to use the following protocols for device-side communications:</w:t>
      </w:r>
    </w:p>
    <w:p w14:paraId="6D0E9DFF" w14:textId="77777777" w:rsidR="00006EA4" w:rsidRDefault="00006EA4" w:rsidP="00006EA4">
      <w:pPr>
        <w:pStyle w:val="NormalWeb"/>
        <w:numPr>
          <w:ilvl w:val="0"/>
          <w:numId w:val="75"/>
        </w:numPr>
        <w:spacing w:before="0" w:beforeAutospacing="0" w:after="0" w:afterAutospacing="0"/>
        <w:ind w:left="400"/>
        <w:rPr>
          <w:color w:val="000000"/>
        </w:rPr>
      </w:pPr>
      <w:r>
        <w:rPr>
          <w:color w:val="000000"/>
        </w:rPr>
        <w:lastRenderedPageBreak/>
        <w:t>MQTT</w:t>
      </w:r>
    </w:p>
    <w:p w14:paraId="64D041EF" w14:textId="77777777" w:rsidR="00006EA4" w:rsidRDefault="00006EA4" w:rsidP="00006EA4">
      <w:pPr>
        <w:pStyle w:val="NormalWeb"/>
        <w:numPr>
          <w:ilvl w:val="0"/>
          <w:numId w:val="75"/>
        </w:numPr>
        <w:spacing w:before="0" w:beforeAutospacing="0" w:after="0" w:afterAutospacing="0"/>
        <w:ind w:left="400"/>
        <w:rPr>
          <w:color w:val="000000"/>
        </w:rPr>
      </w:pPr>
      <w:r>
        <w:rPr>
          <w:color w:val="000000"/>
        </w:rPr>
        <w:t xml:space="preserve">MQTT over </w:t>
      </w:r>
      <w:proofErr w:type="spellStart"/>
      <w:r>
        <w:rPr>
          <w:color w:val="000000"/>
        </w:rPr>
        <w:t>WebSockets</w:t>
      </w:r>
      <w:proofErr w:type="spellEnd"/>
    </w:p>
    <w:p w14:paraId="247E693C" w14:textId="77777777" w:rsidR="00006EA4" w:rsidRDefault="00006EA4" w:rsidP="00006EA4">
      <w:pPr>
        <w:pStyle w:val="NormalWeb"/>
        <w:numPr>
          <w:ilvl w:val="0"/>
          <w:numId w:val="75"/>
        </w:numPr>
        <w:spacing w:before="0" w:beforeAutospacing="0" w:after="0" w:afterAutospacing="0"/>
        <w:ind w:left="400"/>
        <w:rPr>
          <w:color w:val="000000"/>
        </w:rPr>
      </w:pPr>
      <w:r>
        <w:rPr>
          <w:color w:val="000000"/>
        </w:rPr>
        <w:t>AMQP</w:t>
      </w:r>
    </w:p>
    <w:p w14:paraId="2097DC7E" w14:textId="77777777" w:rsidR="00006EA4" w:rsidRDefault="00006EA4" w:rsidP="00006EA4">
      <w:pPr>
        <w:pStyle w:val="NormalWeb"/>
        <w:numPr>
          <w:ilvl w:val="0"/>
          <w:numId w:val="75"/>
        </w:numPr>
        <w:spacing w:before="0" w:beforeAutospacing="0" w:after="0" w:afterAutospacing="0"/>
        <w:ind w:left="400"/>
        <w:rPr>
          <w:color w:val="000000"/>
        </w:rPr>
      </w:pPr>
      <w:r>
        <w:rPr>
          <w:color w:val="000000"/>
        </w:rPr>
        <w:t xml:space="preserve">AMQP over </w:t>
      </w:r>
      <w:proofErr w:type="spellStart"/>
      <w:r>
        <w:rPr>
          <w:color w:val="000000"/>
        </w:rPr>
        <w:t>WebSockets</w:t>
      </w:r>
      <w:proofErr w:type="spellEnd"/>
    </w:p>
    <w:p w14:paraId="7CF2A25D" w14:textId="77777777" w:rsidR="00006EA4" w:rsidRDefault="00006EA4" w:rsidP="00006EA4">
      <w:pPr>
        <w:pStyle w:val="NormalWeb"/>
        <w:numPr>
          <w:ilvl w:val="0"/>
          <w:numId w:val="75"/>
        </w:numPr>
        <w:spacing w:before="0" w:beforeAutospacing="0" w:after="0" w:afterAutospacing="0"/>
        <w:ind w:left="400"/>
        <w:rPr>
          <w:color w:val="000000"/>
        </w:rPr>
      </w:pPr>
      <w:r>
        <w:rPr>
          <w:color w:val="000000"/>
        </w:rPr>
        <w:t>HTTPS</w:t>
      </w:r>
    </w:p>
    <w:p w14:paraId="657DCB1C" w14:textId="60BEBF3A" w:rsidR="00006EA4" w:rsidRDefault="00006EA4"/>
    <w:p w14:paraId="10BB0EBB" w14:textId="7330DCAB" w:rsidR="00006EA4" w:rsidRDefault="00006EA4"/>
    <w:p w14:paraId="010E0886" w14:textId="77777777" w:rsidR="00006EA4" w:rsidRDefault="00006EA4" w:rsidP="00006EA4">
      <w:pPr>
        <w:pStyle w:val="Heading3"/>
        <w:spacing w:before="240" w:after="240"/>
        <w:rPr>
          <w:color w:val="204262"/>
          <w:sz w:val="36"/>
          <w:szCs w:val="36"/>
        </w:rPr>
      </w:pPr>
      <w:r>
        <w:rPr>
          <w:color w:val="204262"/>
          <w:sz w:val="36"/>
          <w:szCs w:val="36"/>
        </w:rPr>
        <w:t>Azure IoT Hub Service SDKs</w:t>
      </w:r>
    </w:p>
    <w:p w14:paraId="1269A478" w14:textId="77777777" w:rsidR="00006EA4" w:rsidRDefault="00006EA4" w:rsidP="00006EA4">
      <w:pPr>
        <w:pStyle w:val="NormalWeb"/>
        <w:spacing w:before="240" w:beforeAutospacing="0" w:after="240" w:afterAutospacing="0"/>
        <w:rPr>
          <w:color w:val="000000"/>
        </w:rPr>
      </w:pPr>
      <w:r>
        <w:rPr>
          <w:color w:val="000000"/>
        </w:rPr>
        <w:t>The IoT Hub Service SDKs enable you to build backend applications that interact directly with IoT Hub. The service SDKs contain code that facilitates building applications to manage your IoT hub, send C2D messages, schedule jobs, invoke direct methods, or send desired property updates to your IoT devices or modules.</w:t>
      </w:r>
    </w:p>
    <w:p w14:paraId="79D75460" w14:textId="77777777" w:rsidR="00006EA4" w:rsidRDefault="00006EA4" w:rsidP="00006EA4">
      <w:pPr>
        <w:pStyle w:val="Heading4"/>
        <w:spacing w:before="240" w:after="240"/>
        <w:rPr>
          <w:color w:val="30506E"/>
          <w:sz w:val="32"/>
          <w:szCs w:val="32"/>
        </w:rPr>
      </w:pPr>
      <w:r>
        <w:rPr>
          <w:color w:val="30506E"/>
          <w:sz w:val="32"/>
          <w:szCs w:val="32"/>
        </w:rPr>
        <w:t>Coding Language Support</w:t>
      </w:r>
    </w:p>
    <w:p w14:paraId="54CCE8D6" w14:textId="77777777" w:rsidR="00006EA4" w:rsidRDefault="00006EA4" w:rsidP="00006EA4">
      <w:pPr>
        <w:pStyle w:val="NormalWeb"/>
        <w:spacing w:before="240" w:beforeAutospacing="0" w:after="240" w:afterAutospacing="0"/>
        <w:rPr>
          <w:color w:val="000000"/>
        </w:rPr>
      </w:pPr>
      <w:r>
        <w:rPr>
          <w:color w:val="000000"/>
        </w:rPr>
        <w:t>Five languages are currently supported: C, C#, Java, Node.js, and Python.</w:t>
      </w:r>
    </w:p>
    <w:p w14:paraId="540D4903" w14:textId="77777777" w:rsidR="00006EA4" w:rsidRDefault="00006EA4" w:rsidP="00006EA4">
      <w:pPr>
        <w:pStyle w:val="Heading4"/>
        <w:spacing w:before="240" w:after="240"/>
        <w:rPr>
          <w:color w:val="30506E"/>
          <w:sz w:val="32"/>
          <w:szCs w:val="32"/>
        </w:rPr>
      </w:pPr>
      <w:r>
        <w:rPr>
          <w:color w:val="30506E"/>
          <w:sz w:val="32"/>
          <w:szCs w:val="32"/>
        </w:rPr>
        <w:t>Backend App Scenarios</w:t>
      </w:r>
    </w:p>
    <w:p w14:paraId="1CB6C7D1" w14:textId="77777777" w:rsidR="00006EA4" w:rsidRDefault="00006EA4" w:rsidP="00006EA4">
      <w:pPr>
        <w:pStyle w:val="NormalWeb"/>
        <w:numPr>
          <w:ilvl w:val="0"/>
          <w:numId w:val="76"/>
        </w:numPr>
        <w:spacing w:before="0" w:beforeAutospacing="0" w:after="0" w:afterAutospacing="0"/>
        <w:ind w:left="400"/>
        <w:rPr>
          <w:color w:val="000000"/>
        </w:rPr>
      </w:pPr>
      <w:r>
        <w:rPr>
          <w:color w:val="000000"/>
        </w:rPr>
        <w:t>Identity registry (CRUD): Use your backend app to perform CRUD operation for individual device or in bulk.</w:t>
      </w:r>
    </w:p>
    <w:p w14:paraId="2B1C5A98" w14:textId="77777777" w:rsidR="00006EA4" w:rsidRDefault="00006EA4" w:rsidP="00006EA4">
      <w:pPr>
        <w:pStyle w:val="NormalWeb"/>
        <w:numPr>
          <w:ilvl w:val="0"/>
          <w:numId w:val="76"/>
        </w:numPr>
        <w:spacing w:before="0" w:beforeAutospacing="0" w:after="0" w:afterAutospacing="0"/>
        <w:ind w:left="400"/>
        <w:rPr>
          <w:color w:val="000000"/>
        </w:rPr>
      </w:pPr>
      <w:r>
        <w:rPr>
          <w:color w:val="000000"/>
        </w:rPr>
        <w:t>Cloud-to-device messaging: Use your backend app to send cloud-to-device messages in AMQP and AMQP-</w:t>
      </w:r>
      <w:proofErr w:type="gramStart"/>
      <w:r>
        <w:rPr>
          <w:color w:val="000000"/>
        </w:rPr>
        <w:t>WS, and</w:t>
      </w:r>
      <w:proofErr w:type="gramEnd"/>
      <w:r>
        <w:rPr>
          <w:color w:val="000000"/>
        </w:rPr>
        <w:t xml:space="preserve"> set up cloud-to-device message receivers.</w:t>
      </w:r>
    </w:p>
    <w:p w14:paraId="79CC3F80" w14:textId="77777777" w:rsidR="00006EA4" w:rsidRDefault="00006EA4" w:rsidP="00006EA4">
      <w:pPr>
        <w:pStyle w:val="NormalWeb"/>
        <w:numPr>
          <w:ilvl w:val="0"/>
          <w:numId w:val="76"/>
        </w:numPr>
        <w:spacing w:before="0" w:beforeAutospacing="0" w:after="0" w:afterAutospacing="0"/>
        <w:ind w:left="400"/>
        <w:rPr>
          <w:color w:val="000000"/>
        </w:rPr>
      </w:pPr>
      <w:r>
        <w:rPr>
          <w:color w:val="000000"/>
        </w:rPr>
        <w:t>Direct Methods operations: Use your backend app to invoke direct method on device.</w:t>
      </w:r>
    </w:p>
    <w:p w14:paraId="2BACF9E0" w14:textId="77777777" w:rsidR="00006EA4" w:rsidRDefault="00006EA4" w:rsidP="00006EA4">
      <w:pPr>
        <w:pStyle w:val="NormalWeb"/>
        <w:numPr>
          <w:ilvl w:val="0"/>
          <w:numId w:val="76"/>
        </w:numPr>
        <w:spacing w:before="0" w:beforeAutospacing="0" w:after="0" w:afterAutospacing="0"/>
        <w:ind w:left="400"/>
        <w:rPr>
          <w:color w:val="000000"/>
        </w:rPr>
      </w:pPr>
      <w:r>
        <w:rPr>
          <w:color w:val="000000"/>
        </w:rPr>
        <w:t xml:space="preserve">Device Twins operations: Use your backend app to perform twin operations. The .NET (C#) SDK only supports Get Twin </w:t>
      </w:r>
      <w:proofErr w:type="gramStart"/>
      <w:r>
        <w:rPr>
          <w:color w:val="000000"/>
        </w:rPr>
        <w:t>at the moment</w:t>
      </w:r>
      <w:proofErr w:type="gramEnd"/>
      <w:r>
        <w:rPr>
          <w:color w:val="000000"/>
        </w:rPr>
        <w:t>.</w:t>
      </w:r>
    </w:p>
    <w:p w14:paraId="25FAE144" w14:textId="77777777" w:rsidR="00006EA4" w:rsidRDefault="00006EA4" w:rsidP="00006EA4">
      <w:pPr>
        <w:pStyle w:val="NormalWeb"/>
        <w:numPr>
          <w:ilvl w:val="0"/>
          <w:numId w:val="76"/>
        </w:numPr>
        <w:spacing w:before="0" w:beforeAutospacing="0" w:after="0" w:afterAutospacing="0"/>
        <w:ind w:left="400"/>
        <w:rPr>
          <w:color w:val="000000"/>
        </w:rPr>
      </w:pPr>
      <w:r>
        <w:rPr>
          <w:color w:val="000000"/>
        </w:rPr>
        <w:t>Query: Use your backend app to perform query for information.</w:t>
      </w:r>
    </w:p>
    <w:p w14:paraId="24A0ADD8" w14:textId="77777777" w:rsidR="00006EA4" w:rsidRDefault="00006EA4" w:rsidP="00006EA4">
      <w:pPr>
        <w:pStyle w:val="NormalWeb"/>
        <w:numPr>
          <w:ilvl w:val="0"/>
          <w:numId w:val="76"/>
        </w:numPr>
        <w:spacing w:before="0" w:beforeAutospacing="0" w:after="0" w:afterAutospacing="0"/>
        <w:ind w:left="400"/>
        <w:rPr>
          <w:color w:val="000000"/>
        </w:rPr>
      </w:pPr>
      <w:r>
        <w:rPr>
          <w:color w:val="000000"/>
        </w:rPr>
        <w:t>Jobs: Use your backend app to perform job operation.</w:t>
      </w:r>
    </w:p>
    <w:p w14:paraId="4339FD87" w14:textId="77777777" w:rsidR="00006EA4" w:rsidRDefault="00006EA4" w:rsidP="00006EA4">
      <w:pPr>
        <w:pStyle w:val="NormalWeb"/>
        <w:numPr>
          <w:ilvl w:val="0"/>
          <w:numId w:val="76"/>
        </w:numPr>
        <w:spacing w:before="0" w:beforeAutospacing="0" w:after="0" w:afterAutospacing="0"/>
        <w:ind w:left="400"/>
        <w:rPr>
          <w:color w:val="000000"/>
        </w:rPr>
      </w:pPr>
      <w:r>
        <w:rPr>
          <w:color w:val="000000"/>
        </w:rPr>
        <w:t>File Upload: Set up your backend app to send file upload notification receiver.</w:t>
      </w:r>
    </w:p>
    <w:p w14:paraId="22BFF784" w14:textId="77777777" w:rsidR="00006EA4" w:rsidRDefault="00006EA4" w:rsidP="00006EA4">
      <w:pPr>
        <w:pStyle w:val="NormalWeb"/>
        <w:spacing w:before="240" w:beforeAutospacing="0" w:after="240" w:afterAutospacing="0"/>
        <w:rPr>
          <w:color w:val="000000"/>
        </w:rPr>
      </w:pPr>
      <w:r>
        <w:rPr>
          <w:color w:val="000000"/>
        </w:rPr>
        <w:t>Here is a detailed comparison of the various cloud-to-device communication options.</w:t>
      </w:r>
    </w:p>
    <w:tbl>
      <w:tblPr>
        <w:tblW w:w="10162" w:type="dxa"/>
        <w:tblBorders>
          <w:top w:val="single" w:sz="6" w:space="0" w:color="D3D3D3"/>
          <w:left w:val="single" w:sz="6" w:space="0" w:color="D3D3D3"/>
          <w:bottom w:val="single" w:sz="6" w:space="0" w:color="D3D3D3"/>
          <w:right w:val="single" w:sz="6" w:space="0" w:color="D3D3D3"/>
        </w:tblBorders>
        <w:tblCellMar>
          <w:top w:w="15" w:type="dxa"/>
          <w:left w:w="15" w:type="dxa"/>
          <w:bottom w:w="15" w:type="dxa"/>
          <w:right w:w="15" w:type="dxa"/>
        </w:tblCellMar>
        <w:tblLook w:val="04A0" w:firstRow="1" w:lastRow="0" w:firstColumn="1" w:lastColumn="0" w:noHBand="0" w:noVBand="1"/>
      </w:tblPr>
      <w:tblGrid>
        <w:gridCol w:w="1253"/>
        <w:gridCol w:w="3250"/>
        <w:gridCol w:w="3492"/>
        <w:gridCol w:w="2167"/>
      </w:tblGrid>
      <w:tr w:rsidR="00006EA4" w14:paraId="6F33C02E" w14:textId="77777777" w:rsidTr="00006EA4">
        <w:trPr>
          <w:trHeight w:val="533"/>
          <w:tblHeader/>
        </w:trPr>
        <w:tc>
          <w:tcPr>
            <w:tcW w:w="0" w:type="auto"/>
            <w:tcBorders>
              <w:top w:val="single" w:sz="6" w:space="0" w:color="D3D3D3"/>
              <w:left w:val="single" w:sz="6" w:space="0" w:color="D3D3D3"/>
              <w:bottom w:val="single" w:sz="6" w:space="0" w:color="D3D3D3"/>
              <w:right w:val="single" w:sz="6" w:space="0" w:color="D3D3D3"/>
            </w:tcBorders>
            <w:shd w:val="clear" w:color="auto" w:fill="EEEEEE"/>
            <w:tcMar>
              <w:top w:w="120" w:type="dxa"/>
              <w:left w:w="120" w:type="dxa"/>
              <w:bottom w:w="120" w:type="dxa"/>
              <w:right w:w="120" w:type="dxa"/>
            </w:tcMar>
            <w:vAlign w:val="center"/>
            <w:hideMark/>
          </w:tcPr>
          <w:p w14:paraId="398743C4" w14:textId="77777777" w:rsidR="00006EA4" w:rsidRDefault="00006EA4">
            <w:pPr>
              <w:rPr>
                <w:color w:val="000000"/>
              </w:rPr>
            </w:pPr>
          </w:p>
        </w:tc>
        <w:tc>
          <w:tcPr>
            <w:tcW w:w="0" w:type="auto"/>
            <w:tcBorders>
              <w:top w:val="single" w:sz="6" w:space="0" w:color="D3D3D3"/>
              <w:left w:val="single" w:sz="6" w:space="0" w:color="D3D3D3"/>
              <w:bottom w:val="single" w:sz="6" w:space="0" w:color="D3D3D3"/>
              <w:right w:val="single" w:sz="6" w:space="0" w:color="D3D3D3"/>
            </w:tcBorders>
            <w:shd w:val="clear" w:color="auto" w:fill="EEEEEE"/>
            <w:tcMar>
              <w:top w:w="120" w:type="dxa"/>
              <w:left w:w="120" w:type="dxa"/>
              <w:bottom w:w="120" w:type="dxa"/>
              <w:right w:w="120" w:type="dxa"/>
            </w:tcMar>
            <w:vAlign w:val="center"/>
            <w:hideMark/>
          </w:tcPr>
          <w:p w14:paraId="153F949E" w14:textId="77777777" w:rsidR="00006EA4" w:rsidRDefault="00006EA4">
            <w:pPr>
              <w:pStyle w:val="NormalWeb"/>
              <w:spacing w:before="0" w:beforeAutospacing="0" w:after="0" w:afterAutospacing="0"/>
              <w:rPr>
                <w:b/>
                <w:bCs/>
                <w:color w:val="000000"/>
              </w:rPr>
            </w:pPr>
            <w:r>
              <w:rPr>
                <w:b/>
                <w:bCs/>
                <w:color w:val="000000"/>
              </w:rPr>
              <w:t>Direct methods</w:t>
            </w:r>
          </w:p>
        </w:tc>
        <w:tc>
          <w:tcPr>
            <w:tcW w:w="0" w:type="auto"/>
            <w:tcBorders>
              <w:top w:val="single" w:sz="6" w:space="0" w:color="D3D3D3"/>
              <w:left w:val="single" w:sz="6" w:space="0" w:color="D3D3D3"/>
              <w:bottom w:val="single" w:sz="6" w:space="0" w:color="D3D3D3"/>
              <w:right w:val="single" w:sz="6" w:space="0" w:color="D3D3D3"/>
            </w:tcBorders>
            <w:shd w:val="clear" w:color="auto" w:fill="EEEEEE"/>
            <w:tcMar>
              <w:top w:w="120" w:type="dxa"/>
              <w:left w:w="120" w:type="dxa"/>
              <w:bottom w:w="120" w:type="dxa"/>
              <w:right w:w="120" w:type="dxa"/>
            </w:tcMar>
            <w:vAlign w:val="center"/>
            <w:hideMark/>
          </w:tcPr>
          <w:p w14:paraId="43351FC7" w14:textId="77777777" w:rsidR="00006EA4" w:rsidRDefault="00006EA4">
            <w:pPr>
              <w:pStyle w:val="NormalWeb"/>
              <w:spacing w:before="0" w:beforeAutospacing="0" w:after="0" w:afterAutospacing="0"/>
              <w:rPr>
                <w:b/>
                <w:bCs/>
                <w:color w:val="000000"/>
              </w:rPr>
            </w:pPr>
            <w:r>
              <w:rPr>
                <w:b/>
                <w:bCs/>
                <w:color w:val="000000"/>
              </w:rPr>
              <w:t>Twin's desired properties</w:t>
            </w:r>
          </w:p>
        </w:tc>
        <w:tc>
          <w:tcPr>
            <w:tcW w:w="0" w:type="auto"/>
            <w:tcBorders>
              <w:top w:val="single" w:sz="6" w:space="0" w:color="D3D3D3"/>
              <w:left w:val="single" w:sz="6" w:space="0" w:color="D3D3D3"/>
              <w:bottom w:val="single" w:sz="6" w:space="0" w:color="D3D3D3"/>
              <w:right w:val="single" w:sz="6" w:space="0" w:color="D3D3D3"/>
            </w:tcBorders>
            <w:shd w:val="clear" w:color="auto" w:fill="EEEEEE"/>
            <w:tcMar>
              <w:top w:w="120" w:type="dxa"/>
              <w:left w:w="120" w:type="dxa"/>
              <w:bottom w:w="120" w:type="dxa"/>
              <w:right w:w="120" w:type="dxa"/>
            </w:tcMar>
            <w:vAlign w:val="center"/>
            <w:hideMark/>
          </w:tcPr>
          <w:p w14:paraId="6810FFD7" w14:textId="77777777" w:rsidR="00006EA4" w:rsidRDefault="00006EA4">
            <w:pPr>
              <w:pStyle w:val="NormalWeb"/>
              <w:spacing w:before="0" w:beforeAutospacing="0" w:after="0" w:afterAutospacing="0"/>
              <w:rPr>
                <w:b/>
                <w:bCs/>
                <w:color w:val="000000"/>
              </w:rPr>
            </w:pPr>
            <w:r>
              <w:rPr>
                <w:b/>
                <w:bCs/>
                <w:color w:val="000000"/>
              </w:rPr>
              <w:t>Cloud-to-device messages</w:t>
            </w:r>
          </w:p>
        </w:tc>
      </w:tr>
      <w:tr w:rsidR="00006EA4" w14:paraId="23836503" w14:textId="77777777" w:rsidTr="00006EA4">
        <w:trPr>
          <w:trHeight w:val="1077"/>
        </w:trPr>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2F60A630" w14:textId="77777777" w:rsidR="00006EA4" w:rsidRDefault="00006EA4">
            <w:pPr>
              <w:pStyle w:val="NormalWeb"/>
              <w:spacing w:before="0" w:beforeAutospacing="0" w:after="0" w:afterAutospacing="0"/>
              <w:rPr>
                <w:color w:val="000000"/>
              </w:rPr>
            </w:pPr>
            <w:r>
              <w:rPr>
                <w:color w:val="000000"/>
              </w:rPr>
              <w:t>Scenario</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29D4547C" w14:textId="77777777" w:rsidR="00006EA4" w:rsidRDefault="00006EA4">
            <w:pPr>
              <w:pStyle w:val="NormalWeb"/>
              <w:spacing w:before="0" w:beforeAutospacing="0" w:after="0" w:afterAutospacing="0"/>
              <w:rPr>
                <w:color w:val="000000"/>
              </w:rPr>
            </w:pPr>
            <w:r>
              <w:rPr>
                <w:color w:val="000000"/>
              </w:rPr>
              <w:t>Commands that require immediate confirmation, such as turning on a fan.</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51B9D2BE" w14:textId="77777777" w:rsidR="00006EA4" w:rsidRDefault="00006EA4">
            <w:pPr>
              <w:pStyle w:val="NormalWeb"/>
              <w:spacing w:before="0" w:beforeAutospacing="0" w:after="0" w:afterAutospacing="0"/>
              <w:rPr>
                <w:color w:val="000000"/>
              </w:rPr>
            </w:pPr>
            <w:r>
              <w:rPr>
                <w:color w:val="000000"/>
              </w:rPr>
              <w:t>Long-running commands intended to put the device into a certain desired state. For example, set the telemetry send interval to 30 minutes.</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60D6979E" w14:textId="77777777" w:rsidR="00006EA4" w:rsidRDefault="00006EA4">
            <w:pPr>
              <w:pStyle w:val="NormalWeb"/>
              <w:spacing w:before="0" w:beforeAutospacing="0" w:after="0" w:afterAutospacing="0"/>
              <w:rPr>
                <w:color w:val="000000"/>
              </w:rPr>
            </w:pPr>
            <w:r>
              <w:rPr>
                <w:color w:val="000000"/>
              </w:rPr>
              <w:t>One-way notifications to the device app.</w:t>
            </w:r>
          </w:p>
        </w:tc>
      </w:tr>
      <w:tr w:rsidR="00006EA4" w14:paraId="76D2D762" w14:textId="77777777" w:rsidTr="00006EA4">
        <w:trPr>
          <w:trHeight w:val="1332"/>
        </w:trPr>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02C6EB0D" w14:textId="77777777" w:rsidR="00006EA4" w:rsidRDefault="00006EA4">
            <w:pPr>
              <w:pStyle w:val="NormalWeb"/>
              <w:spacing w:before="0" w:beforeAutospacing="0" w:after="0" w:afterAutospacing="0"/>
              <w:rPr>
                <w:color w:val="000000"/>
              </w:rPr>
            </w:pPr>
            <w:r>
              <w:rPr>
                <w:color w:val="000000"/>
              </w:rPr>
              <w:lastRenderedPageBreak/>
              <w:t>Data flow</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243405BA" w14:textId="77777777" w:rsidR="00006EA4" w:rsidRDefault="00006EA4">
            <w:pPr>
              <w:pStyle w:val="NormalWeb"/>
              <w:spacing w:before="0" w:beforeAutospacing="0" w:after="0" w:afterAutospacing="0"/>
              <w:rPr>
                <w:color w:val="000000"/>
              </w:rPr>
            </w:pPr>
            <w:r>
              <w:rPr>
                <w:color w:val="000000"/>
              </w:rPr>
              <w:t>Two-way. The device app can respond to the method right away. The solution back end receives the outcome contextually to the request.</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7ACC664B" w14:textId="77777777" w:rsidR="00006EA4" w:rsidRDefault="00006EA4">
            <w:pPr>
              <w:pStyle w:val="NormalWeb"/>
              <w:spacing w:before="0" w:beforeAutospacing="0" w:after="0" w:afterAutospacing="0"/>
              <w:rPr>
                <w:color w:val="000000"/>
              </w:rPr>
            </w:pPr>
            <w:r>
              <w:rPr>
                <w:color w:val="000000"/>
              </w:rPr>
              <w:t>One-way. The device app receives a notification with the property change.</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0E7D4528" w14:textId="77777777" w:rsidR="00006EA4" w:rsidRDefault="00006EA4">
            <w:pPr>
              <w:pStyle w:val="NormalWeb"/>
              <w:spacing w:before="0" w:beforeAutospacing="0" w:after="0" w:afterAutospacing="0"/>
              <w:rPr>
                <w:color w:val="000000"/>
              </w:rPr>
            </w:pPr>
            <w:r>
              <w:rPr>
                <w:color w:val="000000"/>
              </w:rPr>
              <w:t>One-way. The device app receives the message</w:t>
            </w:r>
          </w:p>
        </w:tc>
      </w:tr>
      <w:tr w:rsidR="00006EA4" w14:paraId="26516C8F" w14:textId="77777777" w:rsidTr="00006EA4">
        <w:trPr>
          <w:trHeight w:val="1332"/>
        </w:trPr>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119DD23A" w14:textId="77777777" w:rsidR="00006EA4" w:rsidRDefault="00006EA4">
            <w:pPr>
              <w:pStyle w:val="NormalWeb"/>
              <w:spacing w:before="0" w:beforeAutospacing="0" w:after="0" w:afterAutospacing="0"/>
              <w:rPr>
                <w:color w:val="000000"/>
              </w:rPr>
            </w:pPr>
            <w:r>
              <w:rPr>
                <w:color w:val="000000"/>
              </w:rPr>
              <w:t>Durability</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6E96A5DA" w14:textId="77777777" w:rsidR="00006EA4" w:rsidRDefault="00006EA4">
            <w:pPr>
              <w:pStyle w:val="NormalWeb"/>
              <w:spacing w:before="0" w:beforeAutospacing="0" w:after="0" w:afterAutospacing="0"/>
              <w:rPr>
                <w:color w:val="000000"/>
              </w:rPr>
            </w:pPr>
            <w:r>
              <w:rPr>
                <w:color w:val="000000"/>
              </w:rPr>
              <w:t>Disconnected devices are not contacted. The solution back end is notified that the device is not connected.</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24659189" w14:textId="77777777" w:rsidR="00006EA4" w:rsidRDefault="00006EA4">
            <w:pPr>
              <w:pStyle w:val="NormalWeb"/>
              <w:spacing w:before="0" w:beforeAutospacing="0" w:after="0" w:afterAutospacing="0"/>
              <w:rPr>
                <w:color w:val="000000"/>
              </w:rPr>
            </w:pPr>
            <w:r>
              <w:rPr>
                <w:color w:val="000000"/>
              </w:rPr>
              <w:t>Property values are preserved in the device twin. Device will read it at next reconnection. Property values are retrievable with the IoT Hub query language.</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678CF9A0" w14:textId="77777777" w:rsidR="00006EA4" w:rsidRDefault="00006EA4">
            <w:pPr>
              <w:pStyle w:val="NormalWeb"/>
              <w:spacing w:before="0" w:beforeAutospacing="0" w:after="0" w:afterAutospacing="0"/>
              <w:rPr>
                <w:color w:val="000000"/>
              </w:rPr>
            </w:pPr>
            <w:r>
              <w:rPr>
                <w:color w:val="000000"/>
              </w:rPr>
              <w:t>Messages can be retained by IoT Hub for up to 48 hours.</w:t>
            </w:r>
          </w:p>
        </w:tc>
      </w:tr>
      <w:tr w:rsidR="00006EA4" w14:paraId="2CD20A62" w14:textId="77777777" w:rsidTr="00006EA4">
        <w:trPr>
          <w:trHeight w:val="544"/>
        </w:trPr>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1CBE5FFA" w14:textId="77777777" w:rsidR="00006EA4" w:rsidRDefault="00006EA4">
            <w:pPr>
              <w:pStyle w:val="NormalWeb"/>
              <w:spacing w:before="0" w:beforeAutospacing="0" w:after="0" w:afterAutospacing="0"/>
              <w:rPr>
                <w:color w:val="000000"/>
              </w:rPr>
            </w:pPr>
            <w:r>
              <w:rPr>
                <w:color w:val="000000"/>
              </w:rPr>
              <w:t>Targets</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4E74ABDF" w14:textId="77777777" w:rsidR="00006EA4" w:rsidRDefault="00006EA4">
            <w:pPr>
              <w:pStyle w:val="NormalWeb"/>
              <w:spacing w:before="0" w:beforeAutospacing="0" w:after="0" w:afterAutospacing="0"/>
              <w:rPr>
                <w:color w:val="000000"/>
              </w:rPr>
            </w:pPr>
            <w:r>
              <w:rPr>
                <w:color w:val="000000"/>
              </w:rPr>
              <w:t xml:space="preserve">Single device using </w:t>
            </w:r>
            <w:proofErr w:type="spellStart"/>
            <w:r>
              <w:rPr>
                <w:color w:val="000000"/>
              </w:rPr>
              <w:t>deviceId</w:t>
            </w:r>
            <w:proofErr w:type="spellEnd"/>
            <w:r>
              <w:rPr>
                <w:color w:val="000000"/>
              </w:rPr>
              <w:t>, or multiple devices using jobs.</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6CF270BC" w14:textId="77777777" w:rsidR="00006EA4" w:rsidRDefault="00006EA4">
            <w:pPr>
              <w:pStyle w:val="NormalWeb"/>
              <w:spacing w:before="0" w:beforeAutospacing="0" w:after="0" w:afterAutospacing="0"/>
              <w:rPr>
                <w:color w:val="000000"/>
              </w:rPr>
            </w:pPr>
            <w:r>
              <w:rPr>
                <w:color w:val="000000"/>
              </w:rPr>
              <w:t xml:space="preserve">Single device using </w:t>
            </w:r>
            <w:proofErr w:type="spellStart"/>
            <w:r>
              <w:rPr>
                <w:color w:val="000000"/>
              </w:rPr>
              <w:t>deviceId</w:t>
            </w:r>
            <w:proofErr w:type="spellEnd"/>
            <w:r>
              <w:rPr>
                <w:color w:val="000000"/>
              </w:rPr>
              <w:t>, or multiple devices using jobs.</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2BDBDDA0" w14:textId="77777777" w:rsidR="00006EA4" w:rsidRDefault="00006EA4">
            <w:pPr>
              <w:pStyle w:val="NormalWeb"/>
              <w:spacing w:before="0" w:beforeAutospacing="0" w:after="0" w:afterAutospacing="0"/>
              <w:rPr>
                <w:color w:val="000000"/>
              </w:rPr>
            </w:pPr>
            <w:r>
              <w:rPr>
                <w:color w:val="000000"/>
              </w:rPr>
              <w:t xml:space="preserve">Single device by </w:t>
            </w:r>
            <w:proofErr w:type="spellStart"/>
            <w:r>
              <w:rPr>
                <w:color w:val="000000"/>
              </w:rPr>
              <w:t>deviceId</w:t>
            </w:r>
            <w:proofErr w:type="spellEnd"/>
            <w:r>
              <w:rPr>
                <w:color w:val="000000"/>
              </w:rPr>
              <w:t>.</w:t>
            </w:r>
          </w:p>
        </w:tc>
      </w:tr>
      <w:tr w:rsidR="00006EA4" w14:paraId="6CF758DF" w14:textId="77777777" w:rsidTr="00006EA4">
        <w:trPr>
          <w:trHeight w:val="533"/>
        </w:trPr>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10E5217A" w14:textId="77777777" w:rsidR="00006EA4" w:rsidRDefault="00006EA4">
            <w:pPr>
              <w:pStyle w:val="NormalWeb"/>
              <w:spacing w:before="0" w:beforeAutospacing="0" w:after="0" w:afterAutospacing="0"/>
              <w:rPr>
                <w:color w:val="000000"/>
              </w:rPr>
            </w:pPr>
            <w:r>
              <w:rPr>
                <w:color w:val="000000"/>
              </w:rPr>
              <w:t>Size</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414210EC" w14:textId="77777777" w:rsidR="00006EA4" w:rsidRDefault="00006EA4">
            <w:pPr>
              <w:pStyle w:val="NormalWeb"/>
              <w:spacing w:before="0" w:beforeAutospacing="0" w:after="0" w:afterAutospacing="0"/>
              <w:rPr>
                <w:color w:val="000000"/>
              </w:rPr>
            </w:pPr>
            <w:r>
              <w:rPr>
                <w:color w:val="000000"/>
              </w:rPr>
              <w:t>Maximum direct method payload size is 128 KB.</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1E901224" w14:textId="77777777" w:rsidR="00006EA4" w:rsidRDefault="00006EA4">
            <w:pPr>
              <w:pStyle w:val="NormalWeb"/>
              <w:spacing w:before="0" w:beforeAutospacing="0" w:after="0" w:afterAutospacing="0"/>
              <w:rPr>
                <w:color w:val="000000"/>
              </w:rPr>
            </w:pPr>
            <w:r>
              <w:rPr>
                <w:color w:val="000000"/>
              </w:rPr>
              <w:t>Maximum desired properties size is 8 KB.</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1814B1D8" w14:textId="77777777" w:rsidR="00006EA4" w:rsidRDefault="00006EA4">
            <w:pPr>
              <w:pStyle w:val="NormalWeb"/>
              <w:spacing w:before="0" w:beforeAutospacing="0" w:after="0" w:afterAutospacing="0"/>
              <w:rPr>
                <w:color w:val="000000"/>
              </w:rPr>
            </w:pPr>
            <w:r>
              <w:rPr>
                <w:color w:val="000000"/>
              </w:rPr>
              <w:t>Up to 64 KB messages.</w:t>
            </w:r>
          </w:p>
        </w:tc>
      </w:tr>
      <w:tr w:rsidR="00006EA4" w14:paraId="7D85B7D2" w14:textId="77777777" w:rsidTr="00006EA4">
        <w:trPr>
          <w:trHeight w:val="799"/>
        </w:trPr>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6819660F" w14:textId="77777777" w:rsidR="00006EA4" w:rsidRDefault="00006EA4">
            <w:pPr>
              <w:pStyle w:val="NormalWeb"/>
              <w:spacing w:before="0" w:beforeAutospacing="0" w:after="0" w:afterAutospacing="0"/>
              <w:rPr>
                <w:color w:val="000000"/>
              </w:rPr>
            </w:pPr>
            <w:r>
              <w:rPr>
                <w:color w:val="000000"/>
              </w:rPr>
              <w:t>Frequency</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316D41D0" w14:textId="77777777" w:rsidR="00006EA4" w:rsidRDefault="00006EA4">
            <w:pPr>
              <w:pStyle w:val="NormalWeb"/>
              <w:spacing w:before="0" w:beforeAutospacing="0" w:after="0" w:afterAutospacing="0"/>
              <w:rPr>
                <w:color w:val="000000"/>
              </w:rPr>
            </w:pPr>
            <w:r>
              <w:rPr>
                <w:color w:val="000000"/>
              </w:rPr>
              <w:t>High. For more information, see IoT Hub limits.</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4782A5C6" w14:textId="77777777" w:rsidR="00006EA4" w:rsidRDefault="00006EA4">
            <w:pPr>
              <w:pStyle w:val="NormalWeb"/>
              <w:spacing w:before="0" w:beforeAutospacing="0" w:after="0" w:afterAutospacing="0"/>
              <w:rPr>
                <w:color w:val="000000"/>
              </w:rPr>
            </w:pPr>
            <w:r>
              <w:rPr>
                <w:color w:val="000000"/>
              </w:rPr>
              <w:t>Medium. For more information, see IoT Hub limits.</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7A1E7544" w14:textId="77777777" w:rsidR="00006EA4" w:rsidRDefault="00006EA4">
            <w:pPr>
              <w:pStyle w:val="NormalWeb"/>
              <w:spacing w:before="0" w:beforeAutospacing="0" w:after="0" w:afterAutospacing="0"/>
              <w:rPr>
                <w:color w:val="000000"/>
              </w:rPr>
            </w:pPr>
            <w:r>
              <w:rPr>
                <w:color w:val="000000"/>
              </w:rPr>
              <w:t>Low. For more information, see IoT Hub limits.</w:t>
            </w:r>
          </w:p>
        </w:tc>
      </w:tr>
      <w:tr w:rsidR="00006EA4" w14:paraId="7C94AD55" w14:textId="77777777" w:rsidTr="00006EA4">
        <w:trPr>
          <w:trHeight w:val="1077"/>
        </w:trPr>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0DE9F8E4" w14:textId="77777777" w:rsidR="00006EA4" w:rsidRDefault="00006EA4">
            <w:pPr>
              <w:pStyle w:val="NormalWeb"/>
              <w:spacing w:before="0" w:beforeAutospacing="0" w:after="0" w:afterAutospacing="0"/>
              <w:rPr>
                <w:color w:val="000000"/>
              </w:rPr>
            </w:pPr>
            <w:r>
              <w:rPr>
                <w:color w:val="000000"/>
              </w:rPr>
              <w:t>Protocol</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63FDF135" w14:textId="77777777" w:rsidR="00006EA4" w:rsidRDefault="00006EA4">
            <w:pPr>
              <w:pStyle w:val="NormalWeb"/>
              <w:spacing w:before="0" w:beforeAutospacing="0" w:after="0" w:afterAutospacing="0"/>
              <w:rPr>
                <w:color w:val="000000"/>
              </w:rPr>
            </w:pPr>
            <w:r>
              <w:rPr>
                <w:color w:val="000000"/>
              </w:rPr>
              <w:t>Available using MQTT or AMQP.</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201B68CE" w14:textId="77777777" w:rsidR="00006EA4" w:rsidRDefault="00006EA4">
            <w:pPr>
              <w:pStyle w:val="NormalWeb"/>
              <w:spacing w:before="0" w:beforeAutospacing="0" w:after="0" w:afterAutospacing="0"/>
              <w:rPr>
                <w:color w:val="000000"/>
              </w:rPr>
            </w:pPr>
            <w:r>
              <w:rPr>
                <w:color w:val="000000"/>
              </w:rPr>
              <w:t>Available using MQTT or AMQP.</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5690658D" w14:textId="77777777" w:rsidR="00006EA4" w:rsidRDefault="00006EA4">
            <w:pPr>
              <w:pStyle w:val="NormalWeb"/>
              <w:spacing w:before="0" w:beforeAutospacing="0" w:after="0" w:afterAutospacing="0"/>
              <w:rPr>
                <w:color w:val="000000"/>
              </w:rPr>
            </w:pPr>
            <w:r>
              <w:rPr>
                <w:color w:val="000000"/>
              </w:rPr>
              <w:t>Available on all protocols. Device must poll when using HTTPS.</w:t>
            </w:r>
          </w:p>
        </w:tc>
      </w:tr>
    </w:tbl>
    <w:p w14:paraId="348E89ED" w14:textId="4F88FBDB" w:rsidR="00006EA4" w:rsidRDefault="00006EA4"/>
    <w:p w14:paraId="5532EFC0" w14:textId="1E2487DF" w:rsidR="00006EA4" w:rsidRDefault="00006EA4"/>
    <w:p w14:paraId="371CA35A" w14:textId="77777777" w:rsidR="00006EA4" w:rsidRDefault="00006EA4" w:rsidP="00006EA4">
      <w:pPr>
        <w:pStyle w:val="Heading3"/>
        <w:spacing w:before="240" w:after="240"/>
        <w:rPr>
          <w:color w:val="204262"/>
          <w:sz w:val="36"/>
          <w:szCs w:val="36"/>
        </w:rPr>
      </w:pPr>
      <w:r>
        <w:rPr>
          <w:color w:val="204262"/>
          <w:sz w:val="36"/>
          <w:szCs w:val="36"/>
        </w:rPr>
        <w:t>Visual Studio Code Extensions</w:t>
      </w:r>
    </w:p>
    <w:p w14:paraId="60B37B40" w14:textId="77777777" w:rsidR="00006EA4" w:rsidRDefault="00006EA4" w:rsidP="00006EA4">
      <w:pPr>
        <w:pStyle w:val="NormalWeb"/>
        <w:spacing w:before="240" w:beforeAutospacing="0" w:after="240" w:afterAutospacing="0"/>
        <w:rPr>
          <w:color w:val="000000"/>
        </w:rPr>
      </w:pPr>
      <w:r>
        <w:rPr>
          <w:color w:val="000000"/>
        </w:rPr>
        <w:t>Microsoft Azure IoT support for Visual Studio Code is provided through a rich set of extensions that make it easy to discover and interact with Azure IoT Hub and other Azure IoT services that power your IoT Edge and device applications.</w:t>
      </w:r>
    </w:p>
    <w:p w14:paraId="608C31FF" w14:textId="77777777" w:rsidR="00006EA4" w:rsidRDefault="00006EA4" w:rsidP="00006EA4">
      <w:pPr>
        <w:pStyle w:val="NormalWeb"/>
        <w:spacing w:before="240" w:beforeAutospacing="0" w:after="240" w:afterAutospacing="0"/>
        <w:rPr>
          <w:color w:val="000000"/>
        </w:rPr>
      </w:pPr>
      <w:r>
        <w:rPr>
          <w:color w:val="000000"/>
        </w:rPr>
        <w:t>The Azure IoT Tools collection includes the following extensions:</w:t>
      </w:r>
    </w:p>
    <w:p w14:paraId="7D66E51D" w14:textId="77777777" w:rsidR="00006EA4" w:rsidRDefault="00006EA4" w:rsidP="00006EA4">
      <w:pPr>
        <w:pStyle w:val="NormalWeb"/>
        <w:numPr>
          <w:ilvl w:val="0"/>
          <w:numId w:val="77"/>
        </w:numPr>
        <w:spacing w:before="0" w:beforeAutospacing="0" w:after="0" w:afterAutospacing="0"/>
        <w:ind w:left="400"/>
        <w:rPr>
          <w:color w:val="000000"/>
        </w:rPr>
      </w:pPr>
      <w:r>
        <w:rPr>
          <w:color w:val="000000"/>
        </w:rPr>
        <w:t xml:space="preserve">Azure </w:t>
      </w:r>
      <w:proofErr w:type="spellStart"/>
      <w:r>
        <w:rPr>
          <w:color w:val="000000"/>
        </w:rPr>
        <w:t>loT</w:t>
      </w:r>
      <w:proofErr w:type="spellEnd"/>
      <w:r>
        <w:rPr>
          <w:color w:val="000000"/>
        </w:rPr>
        <w:t xml:space="preserve"> Hub Toolkit</w:t>
      </w:r>
    </w:p>
    <w:p w14:paraId="6F7095CC" w14:textId="77777777" w:rsidR="00006EA4" w:rsidRDefault="00006EA4" w:rsidP="00006EA4">
      <w:pPr>
        <w:pStyle w:val="NormalWeb"/>
        <w:numPr>
          <w:ilvl w:val="0"/>
          <w:numId w:val="77"/>
        </w:numPr>
        <w:spacing w:before="0" w:beforeAutospacing="0" w:after="0" w:afterAutospacing="0"/>
        <w:ind w:left="400"/>
        <w:rPr>
          <w:color w:val="000000"/>
        </w:rPr>
      </w:pPr>
      <w:r>
        <w:rPr>
          <w:color w:val="000000"/>
        </w:rPr>
        <w:t xml:space="preserve">Azure </w:t>
      </w:r>
      <w:proofErr w:type="spellStart"/>
      <w:r>
        <w:rPr>
          <w:color w:val="000000"/>
        </w:rPr>
        <w:t>loT</w:t>
      </w:r>
      <w:proofErr w:type="spellEnd"/>
      <w:r>
        <w:rPr>
          <w:color w:val="000000"/>
        </w:rPr>
        <w:t xml:space="preserve"> Edge</w:t>
      </w:r>
    </w:p>
    <w:p w14:paraId="4D2FB483" w14:textId="77777777" w:rsidR="00006EA4" w:rsidRDefault="00006EA4" w:rsidP="00006EA4">
      <w:pPr>
        <w:pStyle w:val="NormalWeb"/>
        <w:numPr>
          <w:ilvl w:val="0"/>
          <w:numId w:val="77"/>
        </w:numPr>
        <w:spacing w:before="0" w:beforeAutospacing="0" w:after="0" w:afterAutospacing="0"/>
        <w:ind w:left="400"/>
        <w:rPr>
          <w:color w:val="000000"/>
        </w:rPr>
      </w:pPr>
      <w:r>
        <w:rPr>
          <w:color w:val="000000"/>
        </w:rPr>
        <w:t xml:space="preserve">Azure </w:t>
      </w:r>
      <w:proofErr w:type="spellStart"/>
      <w:r>
        <w:rPr>
          <w:color w:val="000000"/>
        </w:rPr>
        <w:t>loT</w:t>
      </w:r>
      <w:proofErr w:type="spellEnd"/>
      <w:r>
        <w:rPr>
          <w:color w:val="000000"/>
        </w:rPr>
        <w:t xml:space="preserve"> Device Workbench</w:t>
      </w:r>
    </w:p>
    <w:p w14:paraId="3A2CD3BE" w14:textId="77777777" w:rsidR="00006EA4" w:rsidRDefault="00006EA4" w:rsidP="00006EA4">
      <w:pPr>
        <w:pStyle w:val="Heading4"/>
        <w:spacing w:before="240" w:after="240"/>
        <w:rPr>
          <w:color w:val="30506E"/>
          <w:sz w:val="32"/>
          <w:szCs w:val="32"/>
        </w:rPr>
      </w:pPr>
      <w:r>
        <w:rPr>
          <w:color w:val="30506E"/>
          <w:sz w:val="32"/>
          <w:szCs w:val="32"/>
        </w:rPr>
        <w:lastRenderedPageBreak/>
        <w:t>Installation</w:t>
      </w:r>
    </w:p>
    <w:p w14:paraId="64C3E4CE" w14:textId="77777777" w:rsidR="00006EA4" w:rsidRDefault="00006EA4" w:rsidP="00006EA4">
      <w:pPr>
        <w:pStyle w:val="NormalWeb"/>
        <w:spacing w:before="240" w:beforeAutospacing="0" w:after="240" w:afterAutospacing="0"/>
        <w:rPr>
          <w:color w:val="000000"/>
        </w:rPr>
      </w:pPr>
      <w:r>
        <w:rPr>
          <w:color w:val="000000"/>
        </w:rPr>
        <w:t>By installing the Azure IoT Tools extension you will install all three of the extensions listed above. Some of these extensions will have a dependency on the Azure Account extension to provide a single Azure login and subscription filtering experience.</w:t>
      </w:r>
    </w:p>
    <w:p w14:paraId="4A2DA94C" w14:textId="77777777" w:rsidR="00006EA4" w:rsidRDefault="00006EA4" w:rsidP="00006EA4">
      <w:pPr>
        <w:pStyle w:val="NormalWeb"/>
        <w:spacing w:before="240" w:beforeAutospacing="0" w:after="240" w:afterAutospacing="0"/>
        <w:rPr>
          <w:color w:val="000000"/>
        </w:rPr>
      </w:pPr>
      <w:r>
        <w:rPr>
          <w:color w:val="000000"/>
        </w:rPr>
        <w:t xml:space="preserve">You can easily uninstall individual extensions if you are not interested in using them, without affecting other extensions provided by this pack. You can uninstall </w:t>
      </w:r>
      <w:proofErr w:type="gramStart"/>
      <w:r>
        <w:rPr>
          <w:color w:val="000000"/>
        </w:rPr>
        <w:t>all of</w:t>
      </w:r>
      <w:proofErr w:type="gramEnd"/>
      <w:r>
        <w:rPr>
          <w:color w:val="000000"/>
        </w:rPr>
        <w:t xml:space="preserve"> the extensions by uninstalling the Azure Tools extension.</w:t>
      </w:r>
    </w:p>
    <w:p w14:paraId="54C4A91E" w14:textId="77777777" w:rsidR="00006EA4" w:rsidRDefault="00006EA4" w:rsidP="00006EA4">
      <w:pPr>
        <w:pStyle w:val="Heading4"/>
        <w:spacing w:before="240" w:after="240"/>
        <w:rPr>
          <w:color w:val="30506E"/>
          <w:sz w:val="32"/>
          <w:szCs w:val="32"/>
        </w:rPr>
      </w:pPr>
      <w:r>
        <w:rPr>
          <w:color w:val="30506E"/>
          <w:sz w:val="32"/>
          <w:szCs w:val="32"/>
        </w:rPr>
        <w:t xml:space="preserve">Azure </w:t>
      </w:r>
      <w:proofErr w:type="spellStart"/>
      <w:r>
        <w:rPr>
          <w:color w:val="30506E"/>
          <w:sz w:val="32"/>
          <w:szCs w:val="32"/>
        </w:rPr>
        <w:t>loT</w:t>
      </w:r>
      <w:proofErr w:type="spellEnd"/>
      <w:r>
        <w:rPr>
          <w:color w:val="30506E"/>
          <w:sz w:val="32"/>
          <w:szCs w:val="32"/>
        </w:rPr>
        <w:t xml:space="preserve"> Hub Toolkit</w:t>
      </w:r>
    </w:p>
    <w:p w14:paraId="1798BBF1" w14:textId="77777777" w:rsidR="00006EA4" w:rsidRDefault="00006EA4" w:rsidP="00006EA4">
      <w:pPr>
        <w:pStyle w:val="NormalWeb"/>
        <w:spacing w:before="240" w:beforeAutospacing="0" w:after="240" w:afterAutospacing="0"/>
        <w:rPr>
          <w:color w:val="000000"/>
        </w:rPr>
      </w:pPr>
      <w:r>
        <w:rPr>
          <w:color w:val="000000"/>
        </w:rPr>
        <w:t xml:space="preserve">Azure </w:t>
      </w:r>
      <w:proofErr w:type="spellStart"/>
      <w:r>
        <w:rPr>
          <w:color w:val="000000"/>
        </w:rPr>
        <w:t>loT</w:t>
      </w:r>
      <w:proofErr w:type="spellEnd"/>
      <w:r>
        <w:rPr>
          <w:color w:val="000000"/>
        </w:rPr>
        <w:t xml:space="preserve"> Hub Toolkit extension provides everything that you need to start building IoT applications:</w:t>
      </w:r>
    </w:p>
    <w:p w14:paraId="596ED06F" w14:textId="77777777" w:rsidR="00006EA4" w:rsidRDefault="00006EA4" w:rsidP="00006EA4">
      <w:pPr>
        <w:pStyle w:val="NormalWeb"/>
        <w:numPr>
          <w:ilvl w:val="0"/>
          <w:numId w:val="78"/>
        </w:numPr>
        <w:spacing w:before="0" w:beforeAutospacing="0" w:after="0" w:afterAutospacing="0"/>
        <w:ind w:left="400"/>
        <w:rPr>
          <w:color w:val="000000"/>
        </w:rPr>
      </w:pPr>
      <w:r>
        <w:rPr>
          <w:color w:val="000000"/>
        </w:rPr>
        <w:t>IoT Hub Management</w:t>
      </w:r>
    </w:p>
    <w:p w14:paraId="0B3F21E5" w14:textId="77777777" w:rsidR="00006EA4" w:rsidRDefault="00006EA4" w:rsidP="00006EA4">
      <w:pPr>
        <w:pStyle w:val="NormalWeb"/>
        <w:numPr>
          <w:ilvl w:val="0"/>
          <w:numId w:val="78"/>
        </w:numPr>
        <w:spacing w:before="0" w:beforeAutospacing="0" w:after="0" w:afterAutospacing="0"/>
        <w:ind w:left="400"/>
        <w:rPr>
          <w:color w:val="000000"/>
        </w:rPr>
      </w:pPr>
      <w:r>
        <w:rPr>
          <w:color w:val="000000"/>
        </w:rPr>
        <w:t>Device Management</w:t>
      </w:r>
    </w:p>
    <w:p w14:paraId="1004136E" w14:textId="77777777" w:rsidR="00006EA4" w:rsidRDefault="00006EA4" w:rsidP="00006EA4">
      <w:pPr>
        <w:pStyle w:val="NormalWeb"/>
        <w:numPr>
          <w:ilvl w:val="0"/>
          <w:numId w:val="78"/>
        </w:numPr>
        <w:spacing w:before="0" w:beforeAutospacing="0" w:after="0" w:afterAutospacing="0"/>
        <w:ind w:left="400"/>
        <w:rPr>
          <w:color w:val="000000"/>
        </w:rPr>
      </w:pPr>
      <w:r>
        <w:rPr>
          <w:color w:val="000000"/>
        </w:rPr>
        <w:t>Module management</w:t>
      </w:r>
    </w:p>
    <w:p w14:paraId="076A1025" w14:textId="77777777" w:rsidR="00006EA4" w:rsidRDefault="00006EA4" w:rsidP="00006EA4">
      <w:pPr>
        <w:pStyle w:val="NormalWeb"/>
        <w:numPr>
          <w:ilvl w:val="0"/>
          <w:numId w:val="78"/>
        </w:numPr>
        <w:spacing w:before="0" w:beforeAutospacing="0" w:after="0" w:afterAutospacing="0"/>
        <w:ind w:left="400"/>
        <w:rPr>
          <w:color w:val="000000"/>
        </w:rPr>
      </w:pPr>
      <w:r>
        <w:rPr>
          <w:color w:val="000000"/>
        </w:rPr>
        <w:t>Interact with IoT Hub</w:t>
      </w:r>
    </w:p>
    <w:p w14:paraId="0AFA233A" w14:textId="77777777" w:rsidR="00006EA4" w:rsidRDefault="00006EA4" w:rsidP="00006EA4">
      <w:pPr>
        <w:pStyle w:val="NormalWeb"/>
        <w:numPr>
          <w:ilvl w:val="0"/>
          <w:numId w:val="78"/>
        </w:numPr>
        <w:spacing w:before="0" w:beforeAutospacing="0" w:after="0" w:afterAutospacing="0"/>
        <w:ind w:left="400"/>
        <w:rPr>
          <w:color w:val="000000"/>
        </w:rPr>
      </w:pPr>
      <w:r>
        <w:rPr>
          <w:color w:val="000000"/>
        </w:rPr>
        <w:t>Interact with Azure IoT Edge</w:t>
      </w:r>
    </w:p>
    <w:p w14:paraId="39261BFF" w14:textId="77777777" w:rsidR="00006EA4" w:rsidRDefault="00006EA4" w:rsidP="00006EA4">
      <w:pPr>
        <w:pStyle w:val="NormalWeb"/>
        <w:numPr>
          <w:ilvl w:val="0"/>
          <w:numId w:val="78"/>
        </w:numPr>
        <w:spacing w:before="0" w:beforeAutospacing="0" w:after="0" w:afterAutospacing="0"/>
        <w:ind w:left="400"/>
        <w:rPr>
          <w:color w:val="000000"/>
        </w:rPr>
      </w:pPr>
      <w:r>
        <w:rPr>
          <w:color w:val="000000"/>
        </w:rPr>
        <w:t>Endpoints management</w:t>
      </w:r>
    </w:p>
    <w:p w14:paraId="060CDAC2" w14:textId="77777777" w:rsidR="00006EA4" w:rsidRDefault="00006EA4" w:rsidP="00006EA4">
      <w:pPr>
        <w:pStyle w:val="NormalWeb"/>
        <w:spacing w:before="240" w:beforeAutospacing="0" w:after="240" w:afterAutospacing="0"/>
        <w:rPr>
          <w:color w:val="000000"/>
        </w:rPr>
      </w:pPr>
      <w:r>
        <w:rPr>
          <w:color w:val="000000"/>
        </w:rPr>
        <w:t xml:space="preserve">For more information on the Azure </w:t>
      </w:r>
      <w:proofErr w:type="spellStart"/>
      <w:r>
        <w:rPr>
          <w:color w:val="000000"/>
        </w:rPr>
        <w:t>loT</w:t>
      </w:r>
      <w:proofErr w:type="spellEnd"/>
      <w:r>
        <w:rPr>
          <w:color w:val="000000"/>
        </w:rPr>
        <w:t xml:space="preserve"> Hub Toolkit for Visual Studio Code, see: </w:t>
      </w:r>
      <w:hyperlink r:id="rId68" w:tgtFrame="_blank" w:history="1">
        <w:r>
          <w:rPr>
            <w:rStyle w:val="Hyperlink"/>
            <w:rFonts w:eastAsiaTheme="majorEastAsia"/>
          </w:rPr>
          <w:t>https://github.com/Microsoft/vscode-azure-iot-toolkit/wiki</w:t>
        </w:r>
      </w:hyperlink>
    </w:p>
    <w:p w14:paraId="36310524" w14:textId="77777777" w:rsidR="00006EA4" w:rsidRDefault="00006EA4" w:rsidP="00006EA4">
      <w:pPr>
        <w:pStyle w:val="Heading4"/>
        <w:spacing w:before="240" w:after="240"/>
        <w:rPr>
          <w:color w:val="30506E"/>
          <w:sz w:val="32"/>
          <w:szCs w:val="32"/>
        </w:rPr>
      </w:pPr>
      <w:r>
        <w:rPr>
          <w:color w:val="30506E"/>
          <w:sz w:val="32"/>
          <w:szCs w:val="32"/>
        </w:rPr>
        <w:t xml:space="preserve">Azure </w:t>
      </w:r>
      <w:proofErr w:type="spellStart"/>
      <w:r>
        <w:rPr>
          <w:color w:val="30506E"/>
          <w:sz w:val="32"/>
          <w:szCs w:val="32"/>
        </w:rPr>
        <w:t>loT</w:t>
      </w:r>
      <w:proofErr w:type="spellEnd"/>
      <w:r>
        <w:rPr>
          <w:color w:val="30506E"/>
          <w:sz w:val="32"/>
          <w:szCs w:val="32"/>
        </w:rPr>
        <w:t xml:space="preserve"> Edge</w:t>
      </w:r>
    </w:p>
    <w:p w14:paraId="119F068E" w14:textId="77777777" w:rsidR="00006EA4" w:rsidRDefault="00006EA4" w:rsidP="00006EA4">
      <w:pPr>
        <w:pStyle w:val="NormalWeb"/>
        <w:spacing w:before="240" w:beforeAutospacing="0" w:after="240" w:afterAutospacing="0"/>
        <w:rPr>
          <w:color w:val="000000"/>
        </w:rPr>
      </w:pPr>
      <w:r>
        <w:rPr>
          <w:color w:val="000000"/>
        </w:rPr>
        <w:t>Azure IoT Edge extension makes it easy to code, build, deploy, and debug your IoT Edge solutions in Visual Studio Code, by providing a rich set of functionalities:</w:t>
      </w:r>
    </w:p>
    <w:p w14:paraId="1CCB2C36" w14:textId="77777777" w:rsidR="00006EA4" w:rsidRDefault="00006EA4" w:rsidP="00006EA4">
      <w:pPr>
        <w:pStyle w:val="NormalWeb"/>
        <w:numPr>
          <w:ilvl w:val="0"/>
          <w:numId w:val="79"/>
        </w:numPr>
        <w:spacing w:before="0" w:beforeAutospacing="0" w:after="0" w:afterAutospacing="0"/>
        <w:ind w:left="400"/>
        <w:rPr>
          <w:color w:val="000000"/>
        </w:rPr>
      </w:pPr>
      <w:r>
        <w:rPr>
          <w:color w:val="000000"/>
        </w:rPr>
        <w:t>Create new IoT Edge solution</w:t>
      </w:r>
    </w:p>
    <w:p w14:paraId="396BD70E" w14:textId="77777777" w:rsidR="00006EA4" w:rsidRDefault="00006EA4" w:rsidP="00006EA4">
      <w:pPr>
        <w:pStyle w:val="NormalWeb"/>
        <w:numPr>
          <w:ilvl w:val="0"/>
          <w:numId w:val="79"/>
        </w:numPr>
        <w:spacing w:before="0" w:beforeAutospacing="0" w:after="0" w:afterAutospacing="0"/>
        <w:ind w:left="400"/>
        <w:rPr>
          <w:color w:val="000000"/>
        </w:rPr>
      </w:pPr>
      <w:r>
        <w:rPr>
          <w:color w:val="000000"/>
        </w:rPr>
        <w:t>Add new IoT Edge module to Edge solution</w:t>
      </w:r>
    </w:p>
    <w:p w14:paraId="7925F9D7" w14:textId="77777777" w:rsidR="00006EA4" w:rsidRDefault="00006EA4" w:rsidP="00006EA4">
      <w:pPr>
        <w:pStyle w:val="NormalWeb"/>
        <w:numPr>
          <w:ilvl w:val="0"/>
          <w:numId w:val="79"/>
        </w:numPr>
        <w:spacing w:before="0" w:beforeAutospacing="0" w:after="0" w:afterAutospacing="0"/>
        <w:ind w:left="400"/>
        <w:rPr>
          <w:color w:val="000000"/>
        </w:rPr>
      </w:pPr>
      <w:r>
        <w:rPr>
          <w:color w:val="000000"/>
        </w:rPr>
        <w:t>Build and publish IoT Edge modules</w:t>
      </w:r>
    </w:p>
    <w:p w14:paraId="40EEB16E" w14:textId="77777777" w:rsidR="00006EA4" w:rsidRDefault="00006EA4" w:rsidP="00006EA4">
      <w:pPr>
        <w:pStyle w:val="NormalWeb"/>
        <w:numPr>
          <w:ilvl w:val="0"/>
          <w:numId w:val="79"/>
        </w:numPr>
        <w:spacing w:before="0" w:beforeAutospacing="0" w:after="0" w:afterAutospacing="0"/>
        <w:ind w:left="400"/>
        <w:rPr>
          <w:color w:val="000000"/>
        </w:rPr>
      </w:pPr>
      <w:r>
        <w:rPr>
          <w:color w:val="000000"/>
        </w:rPr>
        <w:t>Debug IoT Edge modules locally and remotely</w:t>
      </w:r>
    </w:p>
    <w:p w14:paraId="20199A69" w14:textId="77777777" w:rsidR="00006EA4" w:rsidRDefault="00006EA4" w:rsidP="00006EA4">
      <w:pPr>
        <w:pStyle w:val="NormalWeb"/>
        <w:numPr>
          <w:ilvl w:val="0"/>
          <w:numId w:val="79"/>
        </w:numPr>
        <w:spacing w:before="0" w:beforeAutospacing="0" w:after="0" w:afterAutospacing="0"/>
        <w:ind w:left="400"/>
        <w:rPr>
          <w:color w:val="000000"/>
        </w:rPr>
      </w:pPr>
      <w:r>
        <w:rPr>
          <w:color w:val="000000"/>
        </w:rPr>
        <w:t>IntelliSense and code snippets for the deployment manifest</w:t>
      </w:r>
    </w:p>
    <w:p w14:paraId="114572A2" w14:textId="77777777" w:rsidR="00006EA4" w:rsidRDefault="00006EA4" w:rsidP="00006EA4">
      <w:pPr>
        <w:pStyle w:val="NormalWeb"/>
        <w:numPr>
          <w:ilvl w:val="0"/>
          <w:numId w:val="79"/>
        </w:numPr>
        <w:spacing w:before="0" w:beforeAutospacing="0" w:after="0" w:afterAutospacing="0"/>
        <w:ind w:left="400"/>
        <w:rPr>
          <w:color w:val="000000"/>
        </w:rPr>
      </w:pPr>
      <w:r>
        <w:rPr>
          <w:color w:val="000000"/>
        </w:rPr>
        <w:t>Manage IoT Edge devices and modules in IoT Hub (with Azure IoT Toolkit)</w:t>
      </w:r>
    </w:p>
    <w:p w14:paraId="304B6514" w14:textId="77777777" w:rsidR="00006EA4" w:rsidRDefault="00006EA4" w:rsidP="00006EA4">
      <w:pPr>
        <w:pStyle w:val="NormalWeb"/>
        <w:numPr>
          <w:ilvl w:val="0"/>
          <w:numId w:val="79"/>
        </w:numPr>
        <w:spacing w:before="0" w:beforeAutospacing="0" w:after="0" w:afterAutospacing="0"/>
        <w:ind w:left="400"/>
        <w:rPr>
          <w:color w:val="000000"/>
        </w:rPr>
      </w:pPr>
      <w:r>
        <w:rPr>
          <w:color w:val="000000"/>
        </w:rPr>
        <w:t>Deploy IoT solutions to IoT Edge devices</w:t>
      </w:r>
    </w:p>
    <w:p w14:paraId="57717AE5" w14:textId="77777777" w:rsidR="00006EA4" w:rsidRDefault="00006EA4" w:rsidP="00006EA4">
      <w:pPr>
        <w:pStyle w:val="NormalWeb"/>
        <w:spacing w:before="240" w:beforeAutospacing="0" w:after="240" w:afterAutospacing="0"/>
        <w:rPr>
          <w:color w:val="000000"/>
        </w:rPr>
      </w:pPr>
      <w:r>
        <w:rPr>
          <w:color w:val="000000"/>
        </w:rPr>
        <w:t>For more information about the Azure IoT Edge for Visual Studio Code, see: </w:t>
      </w:r>
      <w:hyperlink r:id="rId69" w:tgtFrame="_blank" w:history="1">
        <w:r>
          <w:rPr>
            <w:rStyle w:val="Hyperlink"/>
            <w:rFonts w:eastAsiaTheme="majorEastAsia"/>
          </w:rPr>
          <w:t>https://github.com/Microsoft/vscode-azure-iot-edge/blob/master/README.md</w:t>
        </w:r>
      </w:hyperlink>
    </w:p>
    <w:p w14:paraId="378479BC" w14:textId="77777777" w:rsidR="00006EA4" w:rsidRDefault="00006EA4" w:rsidP="00006EA4">
      <w:pPr>
        <w:pStyle w:val="Heading4"/>
        <w:spacing w:before="240" w:after="240"/>
        <w:rPr>
          <w:color w:val="30506E"/>
          <w:sz w:val="32"/>
          <w:szCs w:val="32"/>
        </w:rPr>
      </w:pPr>
      <w:r>
        <w:rPr>
          <w:color w:val="30506E"/>
          <w:sz w:val="32"/>
          <w:szCs w:val="32"/>
        </w:rPr>
        <w:t xml:space="preserve">Azure </w:t>
      </w:r>
      <w:proofErr w:type="spellStart"/>
      <w:r>
        <w:rPr>
          <w:color w:val="30506E"/>
          <w:sz w:val="32"/>
          <w:szCs w:val="32"/>
        </w:rPr>
        <w:t>loT</w:t>
      </w:r>
      <w:proofErr w:type="spellEnd"/>
      <w:r>
        <w:rPr>
          <w:color w:val="30506E"/>
          <w:sz w:val="32"/>
          <w:szCs w:val="32"/>
        </w:rPr>
        <w:t xml:space="preserve"> Device Workbench</w:t>
      </w:r>
    </w:p>
    <w:p w14:paraId="703EF344" w14:textId="77777777" w:rsidR="00006EA4" w:rsidRDefault="00006EA4" w:rsidP="00006EA4">
      <w:pPr>
        <w:pStyle w:val="NormalWeb"/>
        <w:spacing w:before="240" w:beforeAutospacing="0" w:after="240" w:afterAutospacing="0"/>
        <w:rPr>
          <w:color w:val="000000"/>
        </w:rPr>
      </w:pPr>
      <w:r>
        <w:rPr>
          <w:color w:val="000000"/>
        </w:rPr>
        <w:t xml:space="preserve">The Azure IoT Device Workbench is a Visual Studio Code extension that provides an integrated environment to code, build, deploy, and debug your IoT device project with multiple Azure </w:t>
      </w:r>
      <w:r>
        <w:rPr>
          <w:color w:val="000000"/>
        </w:rPr>
        <w:lastRenderedPageBreak/>
        <w:t>services supported. The extension also supports working with IoT Plug and Play by defining device capability model schemas and generating skeleton device code and projects.</w:t>
      </w:r>
    </w:p>
    <w:p w14:paraId="3A076CF7" w14:textId="77777777" w:rsidR="00006EA4" w:rsidRDefault="00006EA4" w:rsidP="00006EA4">
      <w:pPr>
        <w:pStyle w:val="NormalWeb"/>
        <w:spacing w:before="240" w:beforeAutospacing="0" w:after="240" w:afterAutospacing="0"/>
        <w:rPr>
          <w:color w:val="000000"/>
        </w:rPr>
      </w:pPr>
      <w:r>
        <w:rPr>
          <w:color w:val="000000"/>
        </w:rPr>
        <w:t>For more information on the Azure IoT Device Workbench for Visual Studio Code, see: </w:t>
      </w:r>
      <w:hyperlink r:id="rId70" w:tgtFrame="_blank" w:history="1">
        <w:r>
          <w:rPr>
            <w:rStyle w:val="Hyperlink"/>
            <w:rFonts w:eastAsiaTheme="majorEastAsia"/>
          </w:rPr>
          <w:t>https://github.com/Microsoft/vscode-iot-workbench/blob/master/README.md</w:t>
        </w:r>
      </w:hyperlink>
    </w:p>
    <w:p w14:paraId="7A7D37CC" w14:textId="7937DFF2" w:rsidR="00006EA4" w:rsidRDefault="00006EA4"/>
    <w:p w14:paraId="3548B7FE" w14:textId="77777777" w:rsidR="00006EA4" w:rsidRDefault="00006EA4" w:rsidP="00006EA4">
      <w:pPr>
        <w:pStyle w:val="Heading3"/>
        <w:spacing w:before="240" w:after="240"/>
        <w:rPr>
          <w:color w:val="204262"/>
          <w:sz w:val="36"/>
          <w:szCs w:val="36"/>
        </w:rPr>
      </w:pPr>
      <w:r>
        <w:rPr>
          <w:color w:val="204262"/>
          <w:sz w:val="36"/>
          <w:szCs w:val="36"/>
        </w:rPr>
        <w:t>Azure CLI Tools</w:t>
      </w:r>
    </w:p>
    <w:p w14:paraId="41C75288" w14:textId="77777777" w:rsidR="00006EA4" w:rsidRDefault="00006EA4" w:rsidP="00006EA4">
      <w:pPr>
        <w:pStyle w:val="NormalWeb"/>
        <w:spacing w:before="240" w:beforeAutospacing="0" w:after="240" w:afterAutospacing="0"/>
        <w:rPr>
          <w:color w:val="000000"/>
        </w:rPr>
      </w:pPr>
      <w:r>
        <w:rPr>
          <w:color w:val="000000"/>
        </w:rPr>
        <w:t>The Azure command-line interface (CLI) is Microsoft's cross-platform command-line experience for managing Azure resources. The Azure CLI is designed to be easy to learn and get started with, but powerful enough to be a great tool for building custom automation to use Azure resources.</w:t>
      </w:r>
    </w:p>
    <w:p w14:paraId="16B5FB48" w14:textId="77777777" w:rsidR="00006EA4" w:rsidRDefault="00006EA4" w:rsidP="00006EA4">
      <w:pPr>
        <w:pStyle w:val="NormalWeb"/>
        <w:spacing w:before="240" w:beforeAutospacing="0" w:after="240" w:afterAutospacing="0"/>
        <w:rPr>
          <w:color w:val="000000"/>
        </w:rPr>
      </w:pPr>
      <w:r>
        <w:rPr>
          <w:color w:val="000000"/>
        </w:rPr>
        <w:t xml:space="preserve">From a purely IoT perspective, Azure CLI enables you to manage Azure IoT Hub resources, Device Provisioning service instances, and </w:t>
      </w:r>
      <w:proofErr w:type="gramStart"/>
      <w:r>
        <w:rPr>
          <w:color w:val="000000"/>
        </w:rPr>
        <w:t>linked-hubs</w:t>
      </w:r>
      <w:proofErr w:type="gramEnd"/>
      <w:r>
        <w:rPr>
          <w:color w:val="000000"/>
        </w:rPr>
        <w:t xml:space="preserve"> out of the box. The IoT extension enriches Azure CLI with features such as device management and full IoT Edge capability.</w:t>
      </w:r>
    </w:p>
    <w:p w14:paraId="5E75C4C2" w14:textId="77777777" w:rsidR="00006EA4" w:rsidRDefault="00006EA4" w:rsidP="00006EA4">
      <w:pPr>
        <w:pStyle w:val="NormalWeb"/>
        <w:spacing w:before="240" w:beforeAutospacing="0" w:after="240" w:afterAutospacing="0"/>
        <w:rPr>
          <w:color w:val="000000"/>
        </w:rPr>
      </w:pPr>
      <w:r>
        <w:rPr>
          <w:color w:val="000000"/>
        </w:rPr>
        <w:t>You can access the full list of Azure CLI resources from the Microsoft Docs site here: </w:t>
      </w:r>
      <w:hyperlink r:id="rId71" w:tgtFrame="_blank" w:history="1">
        <w:r>
          <w:rPr>
            <w:rStyle w:val="Hyperlink"/>
          </w:rPr>
          <w:t>https://docs.microsoft.com/en-us/cli/azure/?view=azure-cli-latest</w:t>
        </w:r>
      </w:hyperlink>
    </w:p>
    <w:p w14:paraId="670A2AE1" w14:textId="77777777" w:rsidR="00006EA4" w:rsidRDefault="00006EA4" w:rsidP="00006EA4">
      <w:pPr>
        <w:pStyle w:val="Heading4"/>
        <w:spacing w:before="240" w:after="240"/>
        <w:rPr>
          <w:color w:val="30506E"/>
          <w:sz w:val="32"/>
          <w:szCs w:val="32"/>
        </w:rPr>
      </w:pPr>
      <w:r>
        <w:rPr>
          <w:color w:val="30506E"/>
          <w:sz w:val="32"/>
          <w:szCs w:val="32"/>
        </w:rPr>
        <w:t>Command-line Tools</w:t>
      </w:r>
    </w:p>
    <w:p w14:paraId="0C1BE2DE" w14:textId="77777777" w:rsidR="00006EA4" w:rsidRDefault="00006EA4" w:rsidP="00006EA4">
      <w:pPr>
        <w:pStyle w:val="NormalWeb"/>
        <w:spacing w:before="240" w:beforeAutospacing="0" w:after="240" w:afterAutospacing="0"/>
        <w:rPr>
          <w:color w:val="000000"/>
        </w:rPr>
      </w:pPr>
      <w:r>
        <w:rPr>
          <w:color w:val="000000"/>
        </w:rPr>
        <w:t xml:space="preserve">Azure CLI commands can be run from within </w:t>
      </w:r>
      <w:proofErr w:type="gramStart"/>
      <w:r>
        <w:rPr>
          <w:color w:val="000000"/>
        </w:rPr>
        <w:t>a large number of</w:t>
      </w:r>
      <w:proofErr w:type="gramEnd"/>
      <w:r>
        <w:rPr>
          <w:color w:val="000000"/>
        </w:rPr>
        <w:t xml:space="preserve"> command-line environments available for Windows, Linux, and the MacOS.</w:t>
      </w:r>
    </w:p>
    <w:p w14:paraId="24DB0C0F" w14:textId="77777777" w:rsidR="00006EA4" w:rsidRDefault="00006EA4" w:rsidP="00006EA4">
      <w:pPr>
        <w:pStyle w:val="NormalWeb"/>
        <w:spacing w:before="240" w:beforeAutospacing="0" w:after="240" w:afterAutospacing="0"/>
        <w:rPr>
          <w:color w:val="000000"/>
        </w:rPr>
      </w:pPr>
      <w:r>
        <w:rPr>
          <w:b/>
          <w:bCs/>
          <w:color w:val="000000"/>
        </w:rPr>
        <w:t>Note</w:t>
      </w:r>
      <w:r>
        <w:rPr>
          <w:color w:val="000000"/>
        </w:rPr>
        <w:t>: In scripts and on the Microsoft documentation site, Azure CLI examples are written for the bash shell. One-line examples will run on any platform. Longer examples which include line continuations (</w:t>
      </w:r>
      <w:r>
        <w:rPr>
          <w:rStyle w:val="code"/>
          <w:rFonts w:ascii="Lucida Console" w:eastAsiaTheme="majorEastAsia" w:hAnsi="Lucida Console"/>
          <w:color w:val="000000"/>
          <w:shd w:val="clear" w:color="auto" w:fill="F2F2F2"/>
        </w:rPr>
        <w:t>\</w:t>
      </w:r>
      <w:r>
        <w:rPr>
          <w:color w:val="000000"/>
        </w:rPr>
        <w:t>) or variable assignment need to be modified to work on other shells, including PowerShell.</w:t>
      </w:r>
    </w:p>
    <w:p w14:paraId="026A51C7" w14:textId="77777777" w:rsidR="00006EA4" w:rsidRDefault="00006EA4" w:rsidP="00006EA4">
      <w:pPr>
        <w:pStyle w:val="NormalWeb"/>
        <w:spacing w:before="240" w:beforeAutospacing="0" w:after="240" w:afterAutospacing="0"/>
        <w:rPr>
          <w:color w:val="000000"/>
        </w:rPr>
      </w:pPr>
      <w:r>
        <w:rPr>
          <w:color w:val="000000"/>
        </w:rPr>
        <w:t>When running in a Windows environment, two convenient options for running Azure CLI commands are:</w:t>
      </w:r>
    </w:p>
    <w:p w14:paraId="43CFE6DB" w14:textId="77777777" w:rsidR="00006EA4" w:rsidRDefault="00006EA4" w:rsidP="00006EA4">
      <w:pPr>
        <w:pStyle w:val="NormalWeb"/>
        <w:numPr>
          <w:ilvl w:val="0"/>
          <w:numId w:val="80"/>
        </w:numPr>
        <w:spacing w:before="0" w:beforeAutospacing="0" w:after="0" w:afterAutospacing="0"/>
        <w:ind w:left="400"/>
        <w:rPr>
          <w:color w:val="000000"/>
        </w:rPr>
      </w:pPr>
      <w:r>
        <w:rPr>
          <w:color w:val="000000"/>
        </w:rPr>
        <w:t>Azure Cloud Shell</w:t>
      </w:r>
    </w:p>
    <w:p w14:paraId="19D835CE" w14:textId="77777777" w:rsidR="00006EA4" w:rsidRDefault="00006EA4" w:rsidP="00006EA4">
      <w:pPr>
        <w:pStyle w:val="NormalWeb"/>
        <w:numPr>
          <w:ilvl w:val="0"/>
          <w:numId w:val="80"/>
        </w:numPr>
        <w:spacing w:before="0" w:beforeAutospacing="0" w:after="0" w:afterAutospacing="0"/>
        <w:ind w:left="400"/>
        <w:rPr>
          <w:color w:val="000000"/>
        </w:rPr>
      </w:pPr>
      <w:r>
        <w:rPr>
          <w:color w:val="000000"/>
        </w:rPr>
        <w:t>Windows Command Prompt app</w:t>
      </w:r>
    </w:p>
    <w:p w14:paraId="1694ECF1" w14:textId="77777777" w:rsidR="00006EA4" w:rsidRDefault="00006EA4" w:rsidP="00006EA4">
      <w:pPr>
        <w:pStyle w:val="NormalWeb"/>
        <w:spacing w:before="240" w:beforeAutospacing="0" w:after="240" w:afterAutospacing="0"/>
        <w:rPr>
          <w:color w:val="000000"/>
        </w:rPr>
      </w:pPr>
      <w:r>
        <w:rPr>
          <w:b/>
          <w:bCs/>
          <w:color w:val="000000"/>
        </w:rPr>
        <w:t>Note</w:t>
      </w:r>
      <w:r>
        <w:rPr>
          <w:color w:val="000000"/>
        </w:rPr>
        <w:t>: You need administrator privileges to run Azure CLI commands from within a Windows Command Prompt window, so select </w:t>
      </w:r>
      <w:r>
        <w:rPr>
          <w:b/>
          <w:bCs/>
          <w:color w:val="000000"/>
        </w:rPr>
        <w:t>Run as administrator</w:t>
      </w:r>
      <w:r>
        <w:rPr>
          <w:color w:val="000000"/>
        </w:rPr>
        <w:t> when you open the Command Prompt app.</w:t>
      </w:r>
    </w:p>
    <w:p w14:paraId="6A528981" w14:textId="77777777" w:rsidR="00006EA4" w:rsidRDefault="00006EA4" w:rsidP="00006EA4">
      <w:pPr>
        <w:pStyle w:val="Heading4"/>
        <w:spacing w:before="240" w:after="240"/>
        <w:rPr>
          <w:color w:val="30506E"/>
          <w:sz w:val="32"/>
          <w:szCs w:val="32"/>
        </w:rPr>
      </w:pPr>
      <w:r>
        <w:rPr>
          <w:color w:val="30506E"/>
          <w:sz w:val="32"/>
          <w:szCs w:val="32"/>
        </w:rPr>
        <w:t>Install or run in Azure Cloud Shell</w:t>
      </w:r>
    </w:p>
    <w:p w14:paraId="7B71FD4A" w14:textId="77777777" w:rsidR="00006EA4" w:rsidRDefault="00006EA4" w:rsidP="00006EA4">
      <w:pPr>
        <w:pStyle w:val="NormalWeb"/>
        <w:spacing w:before="240" w:beforeAutospacing="0" w:after="240" w:afterAutospacing="0"/>
        <w:rPr>
          <w:color w:val="000000"/>
        </w:rPr>
      </w:pPr>
      <w:r>
        <w:rPr>
          <w:color w:val="000000"/>
        </w:rPr>
        <w:t>Instructions for installing Azure CLI on your local machine can be found here: </w:t>
      </w:r>
      <w:hyperlink r:id="rId72" w:tgtFrame="_blank" w:history="1">
        <w:r>
          <w:rPr>
            <w:rStyle w:val="Hyperlink"/>
          </w:rPr>
          <w:t>https://docs.microsoft.com/en-us/cli/azure/install-azure-cli?view=azure-cli-latest</w:t>
        </w:r>
      </w:hyperlink>
    </w:p>
    <w:p w14:paraId="5F0F0182" w14:textId="77777777" w:rsidR="00006EA4" w:rsidRDefault="00006EA4" w:rsidP="00006EA4">
      <w:pPr>
        <w:pStyle w:val="NormalWeb"/>
        <w:spacing w:before="240" w:beforeAutospacing="0" w:after="240" w:afterAutospacing="0"/>
        <w:rPr>
          <w:color w:val="000000"/>
        </w:rPr>
      </w:pPr>
      <w:r>
        <w:rPr>
          <w:color w:val="000000"/>
        </w:rPr>
        <w:lastRenderedPageBreak/>
        <w:t xml:space="preserve">The Azure Cloud Shell environment, which is accessible through the Azure portal, is perhaps the easiest way to get started with Azure CLI. To learn about Cloud Shell, try out the following </w:t>
      </w:r>
      <w:proofErr w:type="spellStart"/>
      <w:r>
        <w:rPr>
          <w:color w:val="000000"/>
        </w:rPr>
        <w:t>Quickstart</w:t>
      </w:r>
      <w:proofErr w:type="spellEnd"/>
      <w:r>
        <w:rPr>
          <w:color w:val="000000"/>
        </w:rPr>
        <w:t xml:space="preserve"> activity: </w:t>
      </w:r>
      <w:hyperlink r:id="rId73" w:tgtFrame="_blank" w:history="1">
        <w:r>
          <w:rPr>
            <w:rStyle w:val="Hyperlink"/>
          </w:rPr>
          <w:t>https://docs.microsoft.com/en-us/azure/cloud-shell/quickstart</w:t>
        </w:r>
      </w:hyperlink>
      <w:r>
        <w:rPr>
          <w:color w:val="000000"/>
        </w:rPr>
        <w:t>.</w:t>
      </w:r>
    </w:p>
    <w:p w14:paraId="5DB9BB5B" w14:textId="77777777" w:rsidR="00006EA4" w:rsidRDefault="00006EA4" w:rsidP="00006EA4">
      <w:pPr>
        <w:pStyle w:val="NormalWeb"/>
        <w:spacing w:before="240" w:beforeAutospacing="0" w:after="240" w:afterAutospacing="0"/>
        <w:rPr>
          <w:color w:val="000000"/>
        </w:rPr>
      </w:pPr>
      <w:r>
        <w:rPr>
          <w:color w:val="000000"/>
        </w:rPr>
        <w:t xml:space="preserve">After installing the CLI for the first time, check that it's </w:t>
      </w:r>
      <w:proofErr w:type="gramStart"/>
      <w:r>
        <w:rPr>
          <w:color w:val="000000"/>
        </w:rPr>
        <w:t>installed</w:t>
      </w:r>
      <w:proofErr w:type="gramEnd"/>
      <w:r>
        <w:rPr>
          <w:color w:val="000000"/>
        </w:rPr>
        <w:t xml:space="preserve"> and you've got the correct version by running </w:t>
      </w:r>
      <w:proofErr w:type="spellStart"/>
      <w:r>
        <w:rPr>
          <w:color w:val="000000"/>
        </w:rPr>
        <w:t>az</w:t>
      </w:r>
      <w:proofErr w:type="spellEnd"/>
      <w:r>
        <w:rPr>
          <w:color w:val="000000"/>
        </w:rPr>
        <w:t xml:space="preserve"> –version.</w:t>
      </w:r>
    </w:p>
    <w:p w14:paraId="395577D0" w14:textId="77777777" w:rsidR="00006EA4" w:rsidRDefault="00006EA4" w:rsidP="00006EA4">
      <w:pPr>
        <w:pStyle w:val="Heading4"/>
        <w:spacing w:before="240" w:after="240"/>
        <w:rPr>
          <w:color w:val="30506E"/>
          <w:sz w:val="32"/>
          <w:szCs w:val="32"/>
        </w:rPr>
      </w:pPr>
      <w:r>
        <w:rPr>
          <w:color w:val="30506E"/>
          <w:sz w:val="32"/>
          <w:szCs w:val="32"/>
        </w:rPr>
        <w:t>Sign in</w:t>
      </w:r>
    </w:p>
    <w:p w14:paraId="1EE233AB" w14:textId="77777777" w:rsidR="00006EA4" w:rsidRDefault="00006EA4" w:rsidP="00006EA4">
      <w:pPr>
        <w:pStyle w:val="NormalWeb"/>
        <w:spacing w:before="240" w:beforeAutospacing="0" w:after="240" w:afterAutospacing="0"/>
        <w:rPr>
          <w:color w:val="000000"/>
        </w:rPr>
      </w:pPr>
      <w:r>
        <w:rPr>
          <w:color w:val="000000"/>
        </w:rPr>
        <w:t>Before using any CLI commands with a local install, you need to sign in with the </w:t>
      </w:r>
      <w:proofErr w:type="spellStart"/>
      <w:r>
        <w:rPr>
          <w:rStyle w:val="code"/>
          <w:rFonts w:ascii="Lucida Console" w:eastAsiaTheme="majorEastAsia" w:hAnsi="Lucida Console"/>
          <w:color w:val="000000"/>
          <w:shd w:val="clear" w:color="auto" w:fill="F2F2F2"/>
        </w:rPr>
        <w:t>az</w:t>
      </w:r>
      <w:proofErr w:type="spellEnd"/>
      <w:r>
        <w:rPr>
          <w:rStyle w:val="code"/>
          <w:rFonts w:ascii="Lucida Console" w:eastAsiaTheme="majorEastAsia" w:hAnsi="Lucida Console"/>
          <w:color w:val="000000"/>
          <w:shd w:val="clear" w:color="auto" w:fill="F2F2F2"/>
        </w:rPr>
        <w:t xml:space="preserve"> login</w:t>
      </w:r>
      <w:r>
        <w:rPr>
          <w:color w:val="000000"/>
        </w:rPr>
        <w:t> command. For security reasons, there are a couple steps that you will need to complete.</w:t>
      </w:r>
    </w:p>
    <w:p w14:paraId="66E4D713" w14:textId="77777777" w:rsidR="00006EA4" w:rsidRDefault="00006EA4" w:rsidP="00006EA4">
      <w:pPr>
        <w:pStyle w:val="NormalWeb"/>
        <w:numPr>
          <w:ilvl w:val="0"/>
          <w:numId w:val="81"/>
        </w:numPr>
        <w:spacing w:before="0" w:beforeAutospacing="0" w:after="0" w:afterAutospacing="0"/>
        <w:ind w:left="400"/>
        <w:rPr>
          <w:color w:val="000000"/>
        </w:rPr>
      </w:pPr>
      <w:r>
        <w:rPr>
          <w:color w:val="000000"/>
        </w:rPr>
        <w:t>At the command prompt, enter the </w:t>
      </w:r>
      <w:r>
        <w:rPr>
          <w:rStyle w:val="code"/>
          <w:rFonts w:ascii="Lucida Console" w:eastAsiaTheme="majorEastAsia" w:hAnsi="Lucida Console"/>
          <w:color w:val="000000"/>
          <w:shd w:val="clear" w:color="auto" w:fill="F2F2F2"/>
        </w:rPr>
        <w:t>login</w:t>
      </w:r>
      <w:r>
        <w:rPr>
          <w:color w:val="000000"/>
        </w:rPr>
        <w:t> command:</w:t>
      </w:r>
    </w:p>
    <w:p w14:paraId="741BD754" w14:textId="77777777" w:rsidR="00006EA4" w:rsidRDefault="00006EA4" w:rsidP="00006EA4">
      <w:pPr>
        <w:pStyle w:val="HTMLPreformatted"/>
        <w:shd w:val="clear" w:color="auto" w:fill="F2F2F2"/>
        <w:ind w:left="400"/>
        <w:rPr>
          <w:color w:val="000000"/>
          <w:sz w:val="24"/>
          <w:szCs w:val="24"/>
        </w:rPr>
      </w:pPr>
      <w:proofErr w:type="spellStart"/>
      <w:r>
        <w:rPr>
          <w:rStyle w:val="HTMLCode"/>
          <w:color w:val="000000"/>
          <w:sz w:val="24"/>
          <w:szCs w:val="24"/>
        </w:rPr>
        <w:t>az</w:t>
      </w:r>
      <w:proofErr w:type="spellEnd"/>
      <w:r>
        <w:rPr>
          <w:rStyle w:val="HTMLCode"/>
          <w:color w:val="000000"/>
          <w:sz w:val="24"/>
          <w:szCs w:val="24"/>
        </w:rPr>
        <w:t xml:space="preserve"> login</w:t>
      </w:r>
    </w:p>
    <w:p w14:paraId="6B20B324" w14:textId="77777777" w:rsidR="00006EA4" w:rsidRDefault="00006EA4" w:rsidP="00006EA4">
      <w:pPr>
        <w:pStyle w:val="NormalWeb"/>
        <w:spacing w:before="0" w:beforeAutospacing="0" w:after="0" w:afterAutospacing="0"/>
        <w:ind w:left="400"/>
        <w:rPr>
          <w:color w:val="000000"/>
        </w:rPr>
      </w:pPr>
      <w:r>
        <w:rPr>
          <w:color w:val="000000"/>
        </w:rPr>
        <w:t>If the CLI can open your default browser, it will do so and load an Azure sign-in page.</w:t>
      </w:r>
    </w:p>
    <w:p w14:paraId="60854F35" w14:textId="77777777" w:rsidR="00006EA4" w:rsidRDefault="00006EA4" w:rsidP="00006EA4">
      <w:pPr>
        <w:pStyle w:val="NormalWeb"/>
        <w:spacing w:before="0" w:beforeAutospacing="0" w:after="0" w:afterAutospacing="0"/>
        <w:ind w:left="400"/>
        <w:rPr>
          <w:color w:val="000000"/>
        </w:rPr>
      </w:pPr>
      <w:r>
        <w:rPr>
          <w:color w:val="000000"/>
        </w:rPr>
        <w:t>Otherwise, open a browser page at </w:t>
      </w:r>
      <w:hyperlink r:id="rId74" w:tgtFrame="_blank" w:history="1">
        <w:r>
          <w:rPr>
            <w:rStyle w:val="Hyperlink"/>
          </w:rPr>
          <w:t>https://aka.ms/devicelogin</w:t>
        </w:r>
      </w:hyperlink>
      <w:r>
        <w:rPr>
          <w:color w:val="000000"/>
        </w:rPr>
        <w:t> and enter the authorization code displayed in your terminal.</w:t>
      </w:r>
    </w:p>
    <w:p w14:paraId="753C8A14" w14:textId="77777777" w:rsidR="00006EA4" w:rsidRDefault="00006EA4" w:rsidP="00006EA4">
      <w:pPr>
        <w:pStyle w:val="NormalWeb"/>
        <w:numPr>
          <w:ilvl w:val="0"/>
          <w:numId w:val="81"/>
        </w:numPr>
        <w:spacing w:before="0" w:beforeAutospacing="0" w:after="0" w:afterAutospacing="0"/>
        <w:ind w:left="400"/>
        <w:rPr>
          <w:color w:val="000000"/>
        </w:rPr>
      </w:pPr>
      <w:r>
        <w:rPr>
          <w:color w:val="000000"/>
        </w:rPr>
        <w:t>In the browser, follow the on-screen instructions to sign in with your account credentials.</w:t>
      </w:r>
    </w:p>
    <w:p w14:paraId="2E8A1BB3" w14:textId="77777777" w:rsidR="00006EA4" w:rsidRDefault="00006EA4" w:rsidP="00006EA4">
      <w:pPr>
        <w:pStyle w:val="NormalWeb"/>
        <w:spacing w:before="0" w:beforeAutospacing="0" w:after="0" w:afterAutospacing="0"/>
        <w:ind w:left="400"/>
        <w:rPr>
          <w:color w:val="000000"/>
        </w:rPr>
      </w:pPr>
      <w:r>
        <w:rPr>
          <w:color w:val="000000"/>
        </w:rPr>
        <w:t xml:space="preserve">After logging in, you see a list of subscriptions associated with your Azure account. The subscription information with </w:t>
      </w:r>
      <w:proofErr w:type="spellStart"/>
      <w:r>
        <w:rPr>
          <w:color w:val="000000"/>
        </w:rPr>
        <w:t>isDefault</w:t>
      </w:r>
      <w:proofErr w:type="spellEnd"/>
      <w:r>
        <w:rPr>
          <w:color w:val="000000"/>
        </w:rPr>
        <w:t>: true is the currently activated subscription after logging in.</w:t>
      </w:r>
    </w:p>
    <w:p w14:paraId="03557461" w14:textId="77777777" w:rsidR="00006EA4" w:rsidRDefault="00006EA4" w:rsidP="00006EA4">
      <w:pPr>
        <w:pStyle w:val="NormalWeb"/>
        <w:spacing w:before="0" w:beforeAutospacing="0" w:after="0" w:afterAutospacing="0"/>
        <w:ind w:left="400"/>
        <w:rPr>
          <w:color w:val="000000"/>
        </w:rPr>
      </w:pPr>
      <w:r>
        <w:rPr>
          <w:color w:val="000000"/>
        </w:rPr>
        <w:t>To select a different subscription, use the </w:t>
      </w:r>
      <w:proofErr w:type="spellStart"/>
      <w:r>
        <w:rPr>
          <w:rStyle w:val="code"/>
          <w:rFonts w:ascii="Lucida Console" w:eastAsiaTheme="majorEastAsia" w:hAnsi="Lucida Console"/>
          <w:color w:val="000000"/>
          <w:shd w:val="clear" w:color="auto" w:fill="F2F2F2"/>
        </w:rPr>
        <w:t>az</w:t>
      </w:r>
      <w:proofErr w:type="spellEnd"/>
      <w:r>
        <w:rPr>
          <w:rStyle w:val="code"/>
          <w:rFonts w:ascii="Lucida Console" w:eastAsiaTheme="majorEastAsia" w:hAnsi="Lucida Console"/>
          <w:color w:val="000000"/>
          <w:shd w:val="clear" w:color="auto" w:fill="F2F2F2"/>
        </w:rPr>
        <w:t xml:space="preserve"> account set</w:t>
      </w:r>
      <w:r>
        <w:rPr>
          <w:color w:val="000000"/>
        </w:rPr>
        <w:t> command with the subscription ID for the subscription that you want to switch to. For more information about subscription selection, see </w:t>
      </w:r>
      <w:hyperlink r:id="rId75" w:tgtFrame="_blank" w:history="1">
        <w:r>
          <w:rPr>
            <w:rStyle w:val="Hyperlink"/>
          </w:rPr>
          <w:t>https://docs.microsoft.com/en-us/cli/azure/manage-azure-subscriptions-azure-cli?view=azure-cli-latest</w:t>
        </w:r>
      </w:hyperlink>
      <w:r>
        <w:rPr>
          <w:color w:val="000000"/>
        </w:rPr>
        <w:t>.</w:t>
      </w:r>
    </w:p>
    <w:p w14:paraId="005E5242" w14:textId="77777777" w:rsidR="00006EA4" w:rsidRDefault="00006EA4" w:rsidP="00006EA4">
      <w:pPr>
        <w:pStyle w:val="Heading4"/>
        <w:spacing w:before="240" w:after="240"/>
        <w:rPr>
          <w:color w:val="30506E"/>
          <w:sz w:val="32"/>
          <w:szCs w:val="32"/>
        </w:rPr>
      </w:pPr>
      <w:r>
        <w:rPr>
          <w:color w:val="30506E"/>
          <w:sz w:val="32"/>
          <w:szCs w:val="32"/>
        </w:rPr>
        <w:t>Extensions</w:t>
      </w:r>
    </w:p>
    <w:p w14:paraId="3D86571D" w14:textId="77777777" w:rsidR="00006EA4" w:rsidRDefault="00006EA4" w:rsidP="00006EA4">
      <w:pPr>
        <w:pStyle w:val="NormalWeb"/>
        <w:spacing w:before="240" w:beforeAutospacing="0" w:after="240" w:afterAutospacing="0"/>
        <w:rPr>
          <w:color w:val="000000"/>
        </w:rPr>
      </w:pPr>
      <w:r>
        <w:rPr>
          <w:color w:val="000000"/>
        </w:rPr>
        <w:t>The Azure CLI offers the capability to load extensions. Extensions are Python wheels that aren't shipped as part of the CLI but run as CLI commands. With extensions, you gain access to experimental and pre-release commands along with the ability to write your own CLI interfaces. This article covers how to manage extensions and answers common questions about their use.</w:t>
      </w:r>
    </w:p>
    <w:p w14:paraId="65C8C2A9" w14:textId="77777777" w:rsidR="00006EA4" w:rsidRDefault="00006EA4" w:rsidP="00006EA4">
      <w:pPr>
        <w:pStyle w:val="Heading5"/>
        <w:spacing w:before="240" w:after="240"/>
        <w:rPr>
          <w:color w:val="405E7B"/>
          <w:sz w:val="28"/>
          <w:szCs w:val="28"/>
        </w:rPr>
      </w:pPr>
      <w:r>
        <w:rPr>
          <w:color w:val="405E7B"/>
          <w:sz w:val="28"/>
          <w:szCs w:val="28"/>
        </w:rPr>
        <w:t>Find extensions</w:t>
      </w:r>
    </w:p>
    <w:p w14:paraId="61E0AE6D" w14:textId="77777777" w:rsidR="00006EA4" w:rsidRDefault="00006EA4" w:rsidP="00006EA4">
      <w:pPr>
        <w:pStyle w:val="NormalWeb"/>
        <w:spacing w:before="240" w:beforeAutospacing="0" w:after="240" w:afterAutospacing="0"/>
        <w:rPr>
          <w:color w:val="000000"/>
        </w:rPr>
      </w:pPr>
      <w:r>
        <w:rPr>
          <w:color w:val="000000"/>
        </w:rPr>
        <w:t>To see the extensions provided and maintained by Microsoft, use the </w:t>
      </w:r>
      <w:proofErr w:type="spellStart"/>
      <w:r>
        <w:rPr>
          <w:rStyle w:val="code"/>
          <w:rFonts w:ascii="Lucida Console" w:eastAsiaTheme="majorEastAsia" w:hAnsi="Lucida Console"/>
          <w:color w:val="000000"/>
          <w:shd w:val="clear" w:color="auto" w:fill="F2F2F2"/>
        </w:rPr>
        <w:t>az</w:t>
      </w:r>
      <w:proofErr w:type="spellEnd"/>
      <w:r>
        <w:rPr>
          <w:rStyle w:val="code"/>
          <w:rFonts w:ascii="Lucida Console" w:eastAsiaTheme="majorEastAsia" w:hAnsi="Lucida Console"/>
          <w:color w:val="000000"/>
          <w:shd w:val="clear" w:color="auto" w:fill="F2F2F2"/>
        </w:rPr>
        <w:t xml:space="preserve"> extension list-available</w:t>
      </w:r>
      <w:r>
        <w:rPr>
          <w:color w:val="000000"/>
        </w:rPr>
        <w:t> command.</w:t>
      </w:r>
    </w:p>
    <w:p w14:paraId="03906E0F"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roofErr w:type="spellStart"/>
      <w:r>
        <w:rPr>
          <w:rFonts w:ascii="Lucida Console" w:hAnsi="Lucida Console"/>
          <w:color w:val="000000"/>
        </w:rPr>
        <w:t>az</w:t>
      </w:r>
      <w:proofErr w:type="spellEnd"/>
      <w:r>
        <w:rPr>
          <w:rFonts w:ascii="Lucida Console" w:hAnsi="Lucida Console"/>
          <w:color w:val="000000"/>
        </w:rPr>
        <w:t xml:space="preserve"> extension list-available --output table</w:t>
      </w:r>
    </w:p>
    <w:p w14:paraId="56DADC7C" w14:textId="77777777" w:rsidR="00006EA4" w:rsidRDefault="00006EA4" w:rsidP="00006EA4">
      <w:pPr>
        <w:pStyle w:val="Heading5"/>
        <w:spacing w:before="240" w:after="240"/>
        <w:rPr>
          <w:color w:val="405E7B"/>
          <w:sz w:val="28"/>
          <w:szCs w:val="28"/>
        </w:rPr>
      </w:pPr>
      <w:r>
        <w:rPr>
          <w:color w:val="405E7B"/>
          <w:sz w:val="28"/>
          <w:szCs w:val="28"/>
        </w:rPr>
        <w:t>Install extensions</w:t>
      </w:r>
    </w:p>
    <w:p w14:paraId="2549733D" w14:textId="77777777" w:rsidR="00006EA4" w:rsidRDefault="00006EA4" w:rsidP="00006EA4">
      <w:pPr>
        <w:pStyle w:val="NormalWeb"/>
        <w:spacing w:before="240" w:beforeAutospacing="0" w:after="240" w:afterAutospacing="0"/>
        <w:rPr>
          <w:color w:val="000000"/>
        </w:rPr>
      </w:pPr>
      <w:r>
        <w:rPr>
          <w:color w:val="000000"/>
        </w:rPr>
        <w:t xml:space="preserve">Once you have found an extension to install, use </w:t>
      </w:r>
      <w:proofErr w:type="spellStart"/>
      <w:r>
        <w:rPr>
          <w:color w:val="000000"/>
        </w:rPr>
        <w:t>az</w:t>
      </w:r>
      <w:proofErr w:type="spellEnd"/>
      <w:r>
        <w:rPr>
          <w:color w:val="000000"/>
        </w:rPr>
        <w:t xml:space="preserve"> extension add to get it. If the extension is listed in </w:t>
      </w:r>
      <w:proofErr w:type="spellStart"/>
      <w:r>
        <w:rPr>
          <w:color w:val="000000"/>
        </w:rPr>
        <w:t>az</w:t>
      </w:r>
      <w:proofErr w:type="spellEnd"/>
      <w:r>
        <w:rPr>
          <w:color w:val="000000"/>
        </w:rPr>
        <w:t xml:space="preserve"> extension list-available, you can install the extension by name.</w:t>
      </w:r>
    </w:p>
    <w:p w14:paraId="0DD6BE1C"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roofErr w:type="spellStart"/>
      <w:r>
        <w:rPr>
          <w:rFonts w:ascii="Lucida Console" w:hAnsi="Lucida Console"/>
          <w:color w:val="000000"/>
        </w:rPr>
        <w:t>az</w:t>
      </w:r>
      <w:proofErr w:type="spellEnd"/>
      <w:r>
        <w:rPr>
          <w:rFonts w:ascii="Lucida Console" w:hAnsi="Lucida Console"/>
          <w:color w:val="000000"/>
        </w:rPr>
        <w:t xml:space="preserve"> extension add --name &lt;extension-name&gt;</w:t>
      </w:r>
    </w:p>
    <w:p w14:paraId="0247EE93" w14:textId="77777777" w:rsidR="00006EA4" w:rsidRDefault="00006EA4" w:rsidP="00006EA4">
      <w:pPr>
        <w:pStyle w:val="NormalWeb"/>
        <w:spacing w:before="240" w:beforeAutospacing="0" w:after="240" w:afterAutospacing="0"/>
        <w:rPr>
          <w:color w:val="000000"/>
        </w:rPr>
      </w:pPr>
      <w:r>
        <w:rPr>
          <w:color w:val="000000"/>
        </w:rPr>
        <w:lastRenderedPageBreak/>
        <w:t>To install the extension for IoT, use the following command:</w:t>
      </w:r>
    </w:p>
    <w:p w14:paraId="1C982BEF"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roofErr w:type="spellStart"/>
      <w:r>
        <w:rPr>
          <w:rFonts w:ascii="Lucida Console" w:hAnsi="Lucida Console"/>
          <w:color w:val="000000"/>
        </w:rPr>
        <w:t>az</w:t>
      </w:r>
      <w:proofErr w:type="spellEnd"/>
      <w:r>
        <w:rPr>
          <w:rFonts w:ascii="Lucida Console" w:hAnsi="Lucida Console"/>
          <w:color w:val="000000"/>
        </w:rPr>
        <w:t xml:space="preserve"> extension add --name azure-cli-</w:t>
      </w:r>
      <w:proofErr w:type="spellStart"/>
      <w:r>
        <w:rPr>
          <w:rFonts w:ascii="Lucida Console" w:hAnsi="Lucida Console"/>
          <w:color w:val="000000"/>
        </w:rPr>
        <w:t>iot</w:t>
      </w:r>
      <w:proofErr w:type="spellEnd"/>
      <w:r>
        <w:rPr>
          <w:rFonts w:ascii="Lucida Console" w:hAnsi="Lucida Console"/>
          <w:color w:val="000000"/>
        </w:rPr>
        <w:t>-</w:t>
      </w:r>
      <w:proofErr w:type="spellStart"/>
      <w:r>
        <w:rPr>
          <w:rFonts w:ascii="Lucida Console" w:hAnsi="Lucida Console"/>
          <w:color w:val="000000"/>
        </w:rPr>
        <w:t>ext</w:t>
      </w:r>
      <w:proofErr w:type="spellEnd"/>
    </w:p>
    <w:p w14:paraId="14DA41F3" w14:textId="77777777" w:rsidR="00006EA4" w:rsidRDefault="00006EA4" w:rsidP="00006EA4">
      <w:pPr>
        <w:pStyle w:val="Heading5"/>
        <w:spacing w:before="240" w:after="240"/>
        <w:rPr>
          <w:color w:val="405E7B"/>
          <w:sz w:val="28"/>
          <w:szCs w:val="28"/>
        </w:rPr>
      </w:pPr>
      <w:r>
        <w:rPr>
          <w:color w:val="405E7B"/>
          <w:sz w:val="28"/>
          <w:szCs w:val="28"/>
        </w:rPr>
        <w:t>Update extensions</w:t>
      </w:r>
    </w:p>
    <w:p w14:paraId="1420D4C2" w14:textId="77777777" w:rsidR="00006EA4" w:rsidRDefault="00006EA4" w:rsidP="00006EA4">
      <w:pPr>
        <w:pStyle w:val="NormalWeb"/>
        <w:spacing w:before="240" w:beforeAutospacing="0" w:after="240" w:afterAutospacing="0"/>
        <w:rPr>
          <w:color w:val="000000"/>
        </w:rPr>
      </w:pPr>
      <w:r>
        <w:rPr>
          <w:color w:val="000000"/>
        </w:rPr>
        <w:t>If an extension was installed by name, update it using </w:t>
      </w:r>
      <w:proofErr w:type="spellStart"/>
      <w:r>
        <w:rPr>
          <w:rStyle w:val="code"/>
          <w:rFonts w:ascii="Lucida Console" w:eastAsiaTheme="majorEastAsia" w:hAnsi="Lucida Console"/>
          <w:color w:val="000000"/>
          <w:shd w:val="clear" w:color="auto" w:fill="F2F2F2"/>
        </w:rPr>
        <w:t>az</w:t>
      </w:r>
      <w:proofErr w:type="spellEnd"/>
      <w:r>
        <w:rPr>
          <w:rStyle w:val="code"/>
          <w:rFonts w:ascii="Lucida Console" w:eastAsiaTheme="majorEastAsia" w:hAnsi="Lucida Console"/>
          <w:color w:val="000000"/>
          <w:shd w:val="clear" w:color="auto" w:fill="F2F2F2"/>
        </w:rPr>
        <w:t xml:space="preserve"> extension update</w:t>
      </w:r>
      <w:r>
        <w:rPr>
          <w:color w:val="000000"/>
        </w:rPr>
        <w:t>.</w:t>
      </w:r>
    </w:p>
    <w:p w14:paraId="4A8EC2E9"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roofErr w:type="spellStart"/>
      <w:r>
        <w:rPr>
          <w:rFonts w:ascii="Lucida Console" w:hAnsi="Lucida Console"/>
          <w:color w:val="000000"/>
        </w:rPr>
        <w:t>az</w:t>
      </w:r>
      <w:proofErr w:type="spellEnd"/>
      <w:r>
        <w:rPr>
          <w:rFonts w:ascii="Lucida Console" w:hAnsi="Lucida Console"/>
          <w:color w:val="000000"/>
        </w:rPr>
        <w:t xml:space="preserve"> extension update --name &lt;extension-name&gt;</w:t>
      </w:r>
    </w:p>
    <w:p w14:paraId="61D83378" w14:textId="77777777" w:rsidR="00006EA4" w:rsidRDefault="00006EA4" w:rsidP="00006EA4">
      <w:pPr>
        <w:pStyle w:val="Heading5"/>
        <w:spacing w:before="240" w:after="240"/>
        <w:rPr>
          <w:color w:val="405E7B"/>
          <w:sz w:val="28"/>
          <w:szCs w:val="28"/>
        </w:rPr>
      </w:pPr>
      <w:r>
        <w:rPr>
          <w:color w:val="405E7B"/>
          <w:sz w:val="28"/>
          <w:szCs w:val="28"/>
        </w:rPr>
        <w:t>Uninstall extensions</w:t>
      </w:r>
    </w:p>
    <w:p w14:paraId="3E3B5FBB" w14:textId="77777777" w:rsidR="00006EA4" w:rsidRDefault="00006EA4" w:rsidP="00006EA4">
      <w:pPr>
        <w:pStyle w:val="NormalWeb"/>
        <w:spacing w:before="240" w:beforeAutospacing="0" w:after="240" w:afterAutospacing="0"/>
        <w:rPr>
          <w:color w:val="000000"/>
        </w:rPr>
      </w:pPr>
      <w:r>
        <w:rPr>
          <w:color w:val="000000"/>
        </w:rPr>
        <w:t xml:space="preserve">If you no longer need an extension, remove it with </w:t>
      </w:r>
      <w:proofErr w:type="spellStart"/>
      <w:r>
        <w:rPr>
          <w:color w:val="000000"/>
        </w:rPr>
        <w:t>az</w:t>
      </w:r>
      <w:proofErr w:type="spellEnd"/>
      <w:r>
        <w:rPr>
          <w:color w:val="000000"/>
        </w:rPr>
        <w:t xml:space="preserve"> extension remove.</w:t>
      </w:r>
    </w:p>
    <w:p w14:paraId="6F973116" w14:textId="638359BE" w:rsidR="00006EA4" w:rsidRDefault="00006EA4"/>
    <w:p w14:paraId="7EE9E615" w14:textId="77777777" w:rsidR="00006EA4" w:rsidRDefault="00006EA4" w:rsidP="00006EA4">
      <w:pPr>
        <w:pStyle w:val="Heading3"/>
        <w:spacing w:before="240" w:after="240"/>
        <w:rPr>
          <w:color w:val="204262"/>
          <w:sz w:val="36"/>
          <w:szCs w:val="36"/>
        </w:rPr>
      </w:pPr>
      <w:r>
        <w:rPr>
          <w:color w:val="204262"/>
          <w:sz w:val="36"/>
          <w:szCs w:val="36"/>
        </w:rPr>
        <w:t>Azure CLI Support for IoT Hub</w:t>
      </w:r>
    </w:p>
    <w:p w14:paraId="6E2CA30B" w14:textId="77777777" w:rsidR="00006EA4" w:rsidRDefault="00006EA4" w:rsidP="00006EA4">
      <w:pPr>
        <w:pStyle w:val="NormalWeb"/>
        <w:spacing w:before="240" w:beforeAutospacing="0" w:after="240" w:afterAutospacing="0"/>
        <w:rPr>
          <w:color w:val="000000"/>
        </w:rPr>
      </w:pPr>
      <w:r>
        <w:rPr>
          <w:color w:val="000000"/>
        </w:rPr>
        <w:t>Azure CLI commands can be used to accomplish many of the tasks associated with managing devices and the Azure IoT Hub service.</w:t>
      </w:r>
    </w:p>
    <w:p w14:paraId="4177E118" w14:textId="77777777" w:rsidR="00006EA4" w:rsidRDefault="00006EA4" w:rsidP="00006EA4">
      <w:pPr>
        <w:pStyle w:val="Heading4"/>
        <w:spacing w:before="240" w:after="240"/>
        <w:rPr>
          <w:color w:val="30506E"/>
          <w:sz w:val="32"/>
          <w:szCs w:val="32"/>
        </w:rPr>
      </w:pPr>
      <w:r>
        <w:rPr>
          <w:color w:val="30506E"/>
          <w:sz w:val="32"/>
          <w:szCs w:val="32"/>
        </w:rPr>
        <w:t>Azure CLI Commands for IoT Hub</w:t>
      </w:r>
    </w:p>
    <w:p w14:paraId="2F03388D" w14:textId="77777777" w:rsidR="00006EA4" w:rsidRDefault="00006EA4" w:rsidP="00006EA4">
      <w:pPr>
        <w:pStyle w:val="NormalWeb"/>
        <w:spacing w:before="240" w:beforeAutospacing="0" w:after="240" w:afterAutospacing="0"/>
        <w:rPr>
          <w:color w:val="000000"/>
        </w:rPr>
      </w:pPr>
      <w:r>
        <w:rPr>
          <w:color w:val="000000"/>
        </w:rPr>
        <w:t>Azure CLI commands for the IoT Hub service include commands that work directly on the hub, as well as commands that work on a subgroup of the hub.</w:t>
      </w:r>
    </w:p>
    <w:p w14:paraId="299D431B" w14:textId="77777777" w:rsidR="00006EA4" w:rsidRDefault="00006EA4" w:rsidP="00006EA4">
      <w:pPr>
        <w:pStyle w:val="Heading5"/>
        <w:spacing w:before="240" w:after="240"/>
        <w:rPr>
          <w:color w:val="405E7B"/>
          <w:sz w:val="28"/>
          <w:szCs w:val="28"/>
        </w:rPr>
      </w:pPr>
      <w:r>
        <w:rPr>
          <w:color w:val="405E7B"/>
          <w:sz w:val="28"/>
          <w:szCs w:val="28"/>
        </w:rPr>
        <w:t>Hub Commands</w:t>
      </w:r>
    </w:p>
    <w:p w14:paraId="11241A09" w14:textId="77777777" w:rsidR="00006EA4" w:rsidRDefault="00006EA4" w:rsidP="00006EA4">
      <w:pPr>
        <w:pStyle w:val="NormalWeb"/>
        <w:spacing w:before="240" w:beforeAutospacing="0" w:after="240" w:afterAutospacing="0"/>
        <w:rPr>
          <w:color w:val="000000"/>
        </w:rPr>
      </w:pPr>
      <w:r>
        <w:rPr>
          <w:color w:val="000000"/>
        </w:rPr>
        <w:t>The following commands can be used to complete a task associated with an IoT Hub.</w:t>
      </w:r>
    </w:p>
    <w:tbl>
      <w:tblPr>
        <w:tblW w:w="11244" w:type="dxa"/>
        <w:tblBorders>
          <w:top w:val="single" w:sz="6" w:space="0" w:color="D3D3D3"/>
          <w:left w:val="single" w:sz="6" w:space="0" w:color="D3D3D3"/>
          <w:bottom w:val="single" w:sz="6" w:space="0" w:color="D3D3D3"/>
          <w:right w:val="single" w:sz="6" w:space="0" w:color="D3D3D3"/>
        </w:tblBorders>
        <w:tblCellMar>
          <w:top w:w="15" w:type="dxa"/>
          <w:left w:w="15" w:type="dxa"/>
          <w:bottom w:w="15" w:type="dxa"/>
          <w:right w:w="15" w:type="dxa"/>
        </w:tblCellMar>
        <w:tblLook w:val="04A0" w:firstRow="1" w:lastRow="0" w:firstColumn="1" w:lastColumn="0" w:noHBand="0" w:noVBand="1"/>
      </w:tblPr>
      <w:tblGrid>
        <w:gridCol w:w="2598"/>
        <w:gridCol w:w="8646"/>
      </w:tblGrid>
      <w:tr w:rsidR="00006EA4" w14:paraId="4C5D5D2A" w14:textId="77777777" w:rsidTr="00006EA4">
        <w:trPr>
          <w:tblHeader/>
        </w:trPr>
        <w:tc>
          <w:tcPr>
            <w:tcW w:w="0" w:type="auto"/>
            <w:tcBorders>
              <w:top w:val="single" w:sz="6" w:space="0" w:color="D3D3D3"/>
              <w:left w:val="single" w:sz="6" w:space="0" w:color="D3D3D3"/>
              <w:bottom w:val="single" w:sz="6" w:space="0" w:color="D3D3D3"/>
              <w:right w:val="single" w:sz="6" w:space="0" w:color="D3D3D3"/>
            </w:tcBorders>
            <w:shd w:val="clear" w:color="auto" w:fill="EEEEEE"/>
            <w:tcMar>
              <w:top w:w="120" w:type="dxa"/>
              <w:left w:w="120" w:type="dxa"/>
              <w:bottom w:w="120" w:type="dxa"/>
              <w:right w:w="120" w:type="dxa"/>
            </w:tcMar>
            <w:vAlign w:val="center"/>
            <w:hideMark/>
          </w:tcPr>
          <w:p w14:paraId="310779BA" w14:textId="77777777" w:rsidR="00006EA4" w:rsidRDefault="00006EA4">
            <w:pPr>
              <w:pStyle w:val="NormalWeb"/>
              <w:spacing w:before="0" w:beforeAutospacing="0" w:after="0" w:afterAutospacing="0"/>
              <w:rPr>
                <w:b/>
                <w:bCs/>
                <w:color w:val="000000"/>
              </w:rPr>
            </w:pPr>
            <w:r>
              <w:rPr>
                <w:b/>
                <w:bCs/>
                <w:color w:val="000000"/>
              </w:rPr>
              <w:t>IoT Hub Commands</w:t>
            </w:r>
          </w:p>
        </w:tc>
        <w:tc>
          <w:tcPr>
            <w:tcW w:w="0" w:type="auto"/>
            <w:tcBorders>
              <w:top w:val="single" w:sz="6" w:space="0" w:color="D3D3D3"/>
              <w:left w:val="single" w:sz="6" w:space="0" w:color="D3D3D3"/>
              <w:bottom w:val="single" w:sz="6" w:space="0" w:color="D3D3D3"/>
              <w:right w:val="single" w:sz="6" w:space="0" w:color="D3D3D3"/>
            </w:tcBorders>
            <w:shd w:val="clear" w:color="auto" w:fill="EEEEEE"/>
            <w:tcMar>
              <w:top w:w="120" w:type="dxa"/>
              <w:left w:w="120" w:type="dxa"/>
              <w:bottom w:w="120" w:type="dxa"/>
              <w:right w:w="120" w:type="dxa"/>
            </w:tcMar>
            <w:vAlign w:val="center"/>
            <w:hideMark/>
          </w:tcPr>
          <w:p w14:paraId="06D59FBA" w14:textId="77777777" w:rsidR="00006EA4" w:rsidRDefault="00006EA4">
            <w:pPr>
              <w:pStyle w:val="NormalWeb"/>
              <w:spacing w:before="0" w:beforeAutospacing="0" w:after="0" w:afterAutospacing="0"/>
              <w:rPr>
                <w:b/>
                <w:bCs/>
                <w:color w:val="000000"/>
              </w:rPr>
            </w:pPr>
            <w:r>
              <w:rPr>
                <w:b/>
                <w:bCs/>
                <w:color w:val="000000"/>
              </w:rPr>
              <w:t>Command Description</w:t>
            </w:r>
          </w:p>
        </w:tc>
      </w:tr>
      <w:tr w:rsidR="00006EA4" w14:paraId="746F0D18"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34CBEFBF" w14:textId="77777777" w:rsidR="00006EA4" w:rsidRDefault="00006EA4">
            <w:pPr>
              <w:pStyle w:val="NormalWeb"/>
              <w:spacing w:before="0" w:beforeAutospacing="0" w:after="0" w:afterAutospacing="0"/>
              <w:rPr>
                <w:color w:val="000000"/>
              </w:rPr>
            </w:pPr>
            <w:r>
              <w:rPr>
                <w:color w:val="000000"/>
              </w:rPr>
              <w:t>create</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0EB943E9" w14:textId="77777777" w:rsidR="00006EA4" w:rsidRDefault="00006EA4">
            <w:pPr>
              <w:pStyle w:val="NormalWeb"/>
              <w:spacing w:before="0" w:beforeAutospacing="0" w:after="0" w:afterAutospacing="0"/>
              <w:rPr>
                <w:color w:val="000000"/>
              </w:rPr>
            </w:pPr>
            <w:r>
              <w:rPr>
                <w:color w:val="000000"/>
              </w:rPr>
              <w:t>Create an Azure IoT hub.</w:t>
            </w:r>
          </w:p>
        </w:tc>
      </w:tr>
      <w:tr w:rsidR="00006EA4" w14:paraId="67CF3DD5"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63564E8C" w14:textId="77777777" w:rsidR="00006EA4" w:rsidRDefault="00006EA4">
            <w:pPr>
              <w:pStyle w:val="NormalWeb"/>
              <w:spacing w:before="0" w:beforeAutospacing="0" w:after="0" w:afterAutospacing="0"/>
              <w:rPr>
                <w:color w:val="000000"/>
              </w:rPr>
            </w:pPr>
            <w:r>
              <w:rPr>
                <w:color w:val="000000"/>
              </w:rPr>
              <w:t>delete</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01104261" w14:textId="77777777" w:rsidR="00006EA4" w:rsidRDefault="00006EA4">
            <w:pPr>
              <w:pStyle w:val="NormalWeb"/>
              <w:spacing w:before="0" w:beforeAutospacing="0" w:after="0" w:afterAutospacing="0"/>
              <w:rPr>
                <w:color w:val="000000"/>
              </w:rPr>
            </w:pPr>
            <w:r>
              <w:rPr>
                <w:color w:val="000000"/>
              </w:rPr>
              <w:t>Delete an IoT hub.</w:t>
            </w:r>
          </w:p>
        </w:tc>
      </w:tr>
      <w:tr w:rsidR="00006EA4" w14:paraId="27D6D4A7"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1483EFDF" w14:textId="77777777" w:rsidR="00006EA4" w:rsidRDefault="00006EA4">
            <w:pPr>
              <w:pStyle w:val="NormalWeb"/>
              <w:spacing w:before="0" w:beforeAutospacing="0" w:after="0" w:afterAutospacing="0"/>
              <w:rPr>
                <w:color w:val="000000"/>
              </w:rPr>
            </w:pPr>
            <w:r>
              <w:rPr>
                <w:color w:val="000000"/>
              </w:rPr>
              <w:t>generate-</w:t>
            </w:r>
            <w:proofErr w:type="spellStart"/>
            <w:r>
              <w:rPr>
                <w:color w:val="000000"/>
              </w:rPr>
              <w:t>sas</w:t>
            </w:r>
            <w:proofErr w:type="spellEnd"/>
            <w:r>
              <w:rPr>
                <w:color w:val="000000"/>
              </w:rPr>
              <w:t>-token</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2495F4A3" w14:textId="77777777" w:rsidR="00006EA4" w:rsidRDefault="00006EA4">
            <w:pPr>
              <w:pStyle w:val="NormalWeb"/>
              <w:spacing w:before="0" w:beforeAutospacing="0" w:after="0" w:afterAutospacing="0"/>
              <w:rPr>
                <w:color w:val="000000"/>
              </w:rPr>
            </w:pPr>
            <w:r>
              <w:rPr>
                <w:color w:val="000000"/>
              </w:rPr>
              <w:t xml:space="preserve">Generate a SAS token for a target IoT Hub, </w:t>
            </w:r>
            <w:proofErr w:type="gramStart"/>
            <w:r>
              <w:rPr>
                <w:color w:val="000000"/>
              </w:rPr>
              <w:t>device</w:t>
            </w:r>
            <w:proofErr w:type="gramEnd"/>
            <w:r>
              <w:rPr>
                <w:color w:val="000000"/>
              </w:rPr>
              <w:t xml:space="preserve"> or module.</w:t>
            </w:r>
          </w:p>
        </w:tc>
      </w:tr>
      <w:tr w:rsidR="00006EA4" w14:paraId="0F6B1666"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77A8D06C" w14:textId="77777777" w:rsidR="00006EA4" w:rsidRDefault="00006EA4">
            <w:pPr>
              <w:pStyle w:val="NormalWeb"/>
              <w:spacing w:before="0" w:beforeAutospacing="0" w:after="0" w:afterAutospacing="0"/>
              <w:rPr>
                <w:color w:val="000000"/>
              </w:rPr>
            </w:pPr>
            <w:r>
              <w:rPr>
                <w:color w:val="000000"/>
              </w:rPr>
              <w:t>invoke-device-method</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2250C38F" w14:textId="77777777" w:rsidR="00006EA4" w:rsidRDefault="00006EA4">
            <w:pPr>
              <w:pStyle w:val="NormalWeb"/>
              <w:spacing w:before="0" w:beforeAutospacing="0" w:after="0" w:afterAutospacing="0"/>
              <w:rPr>
                <w:color w:val="000000"/>
              </w:rPr>
            </w:pPr>
            <w:r>
              <w:rPr>
                <w:color w:val="000000"/>
              </w:rPr>
              <w:t>Invoke a device method.</w:t>
            </w:r>
          </w:p>
        </w:tc>
      </w:tr>
      <w:tr w:rsidR="00006EA4" w14:paraId="3A6D8ED6"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1A470B8B" w14:textId="77777777" w:rsidR="00006EA4" w:rsidRDefault="00006EA4">
            <w:pPr>
              <w:pStyle w:val="NormalWeb"/>
              <w:spacing w:before="0" w:beforeAutospacing="0" w:after="0" w:afterAutospacing="0"/>
              <w:rPr>
                <w:color w:val="000000"/>
              </w:rPr>
            </w:pPr>
            <w:r>
              <w:rPr>
                <w:color w:val="000000"/>
              </w:rPr>
              <w:t>invoke-module-method</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329287B9" w14:textId="77777777" w:rsidR="00006EA4" w:rsidRDefault="00006EA4">
            <w:pPr>
              <w:pStyle w:val="NormalWeb"/>
              <w:spacing w:before="0" w:beforeAutospacing="0" w:after="0" w:afterAutospacing="0"/>
              <w:rPr>
                <w:color w:val="000000"/>
              </w:rPr>
            </w:pPr>
            <w:r>
              <w:rPr>
                <w:color w:val="000000"/>
              </w:rPr>
              <w:t>Invoke an Edge module method.</w:t>
            </w:r>
          </w:p>
        </w:tc>
      </w:tr>
      <w:tr w:rsidR="00006EA4" w14:paraId="542B18AC"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180D7E4A" w14:textId="77777777" w:rsidR="00006EA4" w:rsidRDefault="00006EA4">
            <w:pPr>
              <w:pStyle w:val="NormalWeb"/>
              <w:spacing w:before="0" w:beforeAutospacing="0" w:after="0" w:afterAutospacing="0"/>
              <w:rPr>
                <w:color w:val="000000"/>
              </w:rPr>
            </w:pPr>
            <w:r>
              <w:rPr>
                <w:color w:val="000000"/>
              </w:rPr>
              <w:t>list</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58B2887D" w14:textId="77777777" w:rsidR="00006EA4" w:rsidRDefault="00006EA4">
            <w:pPr>
              <w:pStyle w:val="NormalWeb"/>
              <w:spacing w:before="0" w:beforeAutospacing="0" w:after="0" w:afterAutospacing="0"/>
              <w:rPr>
                <w:color w:val="000000"/>
              </w:rPr>
            </w:pPr>
            <w:r>
              <w:rPr>
                <w:color w:val="000000"/>
              </w:rPr>
              <w:t>List IoT hubs.</w:t>
            </w:r>
          </w:p>
        </w:tc>
      </w:tr>
      <w:tr w:rsidR="00006EA4" w14:paraId="03B8D811"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145E6297" w14:textId="77777777" w:rsidR="00006EA4" w:rsidRDefault="00006EA4">
            <w:pPr>
              <w:pStyle w:val="NormalWeb"/>
              <w:spacing w:before="0" w:beforeAutospacing="0" w:after="0" w:afterAutospacing="0"/>
              <w:rPr>
                <w:color w:val="000000"/>
              </w:rPr>
            </w:pPr>
            <w:r>
              <w:rPr>
                <w:color w:val="000000"/>
              </w:rPr>
              <w:t>list-</w:t>
            </w:r>
            <w:proofErr w:type="spellStart"/>
            <w:r>
              <w:rPr>
                <w:color w:val="000000"/>
              </w:rPr>
              <w:t>skus</w:t>
            </w:r>
            <w:proofErr w:type="spellEnd"/>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03F9081C" w14:textId="77777777" w:rsidR="00006EA4" w:rsidRDefault="00006EA4">
            <w:pPr>
              <w:pStyle w:val="NormalWeb"/>
              <w:spacing w:before="0" w:beforeAutospacing="0" w:after="0" w:afterAutospacing="0"/>
              <w:rPr>
                <w:color w:val="000000"/>
              </w:rPr>
            </w:pPr>
            <w:r>
              <w:rPr>
                <w:color w:val="000000"/>
              </w:rPr>
              <w:t>List available pricing tiers.</w:t>
            </w:r>
          </w:p>
        </w:tc>
      </w:tr>
      <w:tr w:rsidR="00006EA4" w14:paraId="5BB47C07"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6545B900" w14:textId="77777777" w:rsidR="00006EA4" w:rsidRDefault="00006EA4">
            <w:pPr>
              <w:pStyle w:val="NormalWeb"/>
              <w:spacing w:before="0" w:beforeAutospacing="0" w:after="0" w:afterAutospacing="0"/>
              <w:rPr>
                <w:color w:val="000000"/>
              </w:rPr>
            </w:pPr>
            <w:proofErr w:type="gramStart"/>
            <w:r>
              <w:rPr>
                <w:color w:val="000000"/>
              </w:rPr>
              <w:lastRenderedPageBreak/>
              <w:t>manual-failover</w:t>
            </w:r>
            <w:proofErr w:type="gramEnd"/>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3ED71103" w14:textId="77777777" w:rsidR="00006EA4" w:rsidRDefault="00006EA4">
            <w:pPr>
              <w:pStyle w:val="NormalWeb"/>
              <w:spacing w:before="0" w:beforeAutospacing="0" w:after="0" w:afterAutospacing="0"/>
              <w:rPr>
                <w:color w:val="000000"/>
              </w:rPr>
            </w:pPr>
            <w:r>
              <w:rPr>
                <w:color w:val="000000"/>
              </w:rPr>
              <w:t>Initiate a manual failover for the IoT Hub to the geo-paired disaster recovery region.</w:t>
            </w:r>
          </w:p>
        </w:tc>
      </w:tr>
      <w:tr w:rsidR="00006EA4" w14:paraId="237852EE"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3606ED83" w14:textId="77777777" w:rsidR="00006EA4" w:rsidRDefault="00006EA4">
            <w:pPr>
              <w:pStyle w:val="NormalWeb"/>
              <w:spacing w:before="0" w:beforeAutospacing="0" w:after="0" w:afterAutospacing="0"/>
              <w:rPr>
                <w:color w:val="000000"/>
              </w:rPr>
            </w:pPr>
            <w:r>
              <w:rPr>
                <w:color w:val="000000"/>
              </w:rPr>
              <w:t>monitor-events</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42D293AE" w14:textId="77777777" w:rsidR="00006EA4" w:rsidRDefault="00006EA4">
            <w:pPr>
              <w:pStyle w:val="NormalWeb"/>
              <w:spacing w:before="0" w:beforeAutospacing="0" w:after="0" w:afterAutospacing="0"/>
              <w:rPr>
                <w:color w:val="000000"/>
              </w:rPr>
            </w:pPr>
            <w:r>
              <w:rPr>
                <w:color w:val="000000"/>
              </w:rPr>
              <w:t>Monitor device telemetry &amp; messages sent to an IoT Hub.</w:t>
            </w:r>
          </w:p>
        </w:tc>
      </w:tr>
      <w:tr w:rsidR="00006EA4" w14:paraId="3A6F54D0"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5A122A55" w14:textId="77777777" w:rsidR="00006EA4" w:rsidRDefault="00006EA4">
            <w:pPr>
              <w:pStyle w:val="NormalWeb"/>
              <w:spacing w:before="0" w:beforeAutospacing="0" w:after="0" w:afterAutospacing="0"/>
              <w:rPr>
                <w:color w:val="000000"/>
              </w:rPr>
            </w:pPr>
            <w:r>
              <w:rPr>
                <w:color w:val="000000"/>
              </w:rPr>
              <w:t>monitor-feedback</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05EEEFBA" w14:textId="77777777" w:rsidR="00006EA4" w:rsidRDefault="00006EA4">
            <w:pPr>
              <w:pStyle w:val="NormalWeb"/>
              <w:spacing w:before="0" w:beforeAutospacing="0" w:after="0" w:afterAutospacing="0"/>
              <w:rPr>
                <w:color w:val="000000"/>
              </w:rPr>
            </w:pPr>
            <w:r>
              <w:rPr>
                <w:color w:val="000000"/>
              </w:rPr>
              <w:t>Monitor feedback sent by devices to acknowledge cloud-to-device (C2D) messages.</w:t>
            </w:r>
          </w:p>
        </w:tc>
      </w:tr>
      <w:tr w:rsidR="00006EA4" w14:paraId="37678B33"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5C1589C6" w14:textId="77777777" w:rsidR="00006EA4" w:rsidRDefault="00006EA4">
            <w:pPr>
              <w:pStyle w:val="NormalWeb"/>
              <w:spacing w:before="0" w:beforeAutospacing="0" w:after="0" w:afterAutospacing="0"/>
              <w:rPr>
                <w:color w:val="000000"/>
              </w:rPr>
            </w:pPr>
            <w:r>
              <w:rPr>
                <w:color w:val="000000"/>
              </w:rPr>
              <w:t>query</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41536572" w14:textId="77777777" w:rsidR="00006EA4" w:rsidRDefault="00006EA4">
            <w:pPr>
              <w:pStyle w:val="NormalWeb"/>
              <w:spacing w:before="0" w:beforeAutospacing="0" w:after="0" w:afterAutospacing="0"/>
              <w:rPr>
                <w:color w:val="000000"/>
              </w:rPr>
            </w:pPr>
            <w:r>
              <w:rPr>
                <w:color w:val="000000"/>
              </w:rPr>
              <w:t>Query an IoT Hub using a powerful SQL-like language.</w:t>
            </w:r>
          </w:p>
        </w:tc>
      </w:tr>
      <w:tr w:rsidR="00006EA4" w14:paraId="63351BE4"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1A53F3A1" w14:textId="77777777" w:rsidR="00006EA4" w:rsidRDefault="00006EA4">
            <w:pPr>
              <w:pStyle w:val="NormalWeb"/>
              <w:spacing w:before="0" w:beforeAutospacing="0" w:after="0" w:afterAutospacing="0"/>
              <w:rPr>
                <w:color w:val="000000"/>
              </w:rPr>
            </w:pPr>
            <w:r>
              <w:rPr>
                <w:color w:val="000000"/>
              </w:rPr>
              <w:t>show</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21B621A3" w14:textId="77777777" w:rsidR="00006EA4" w:rsidRDefault="00006EA4">
            <w:pPr>
              <w:pStyle w:val="NormalWeb"/>
              <w:spacing w:before="0" w:beforeAutospacing="0" w:after="0" w:afterAutospacing="0"/>
              <w:rPr>
                <w:color w:val="000000"/>
              </w:rPr>
            </w:pPr>
            <w:r>
              <w:rPr>
                <w:color w:val="000000"/>
              </w:rPr>
              <w:t>Get the details of an IoT hub.</w:t>
            </w:r>
          </w:p>
        </w:tc>
      </w:tr>
      <w:tr w:rsidR="00006EA4" w14:paraId="3B249331"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077BE415" w14:textId="77777777" w:rsidR="00006EA4" w:rsidRDefault="00006EA4">
            <w:pPr>
              <w:pStyle w:val="NormalWeb"/>
              <w:spacing w:before="0" w:beforeAutospacing="0" w:after="0" w:afterAutospacing="0"/>
              <w:rPr>
                <w:color w:val="000000"/>
              </w:rPr>
            </w:pPr>
            <w:r>
              <w:rPr>
                <w:color w:val="000000"/>
              </w:rPr>
              <w:t>show-connection-string</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36E99C79" w14:textId="77777777" w:rsidR="00006EA4" w:rsidRDefault="00006EA4">
            <w:pPr>
              <w:pStyle w:val="NormalWeb"/>
              <w:spacing w:before="0" w:beforeAutospacing="0" w:after="0" w:afterAutospacing="0"/>
              <w:rPr>
                <w:color w:val="000000"/>
              </w:rPr>
            </w:pPr>
            <w:r>
              <w:rPr>
                <w:color w:val="000000"/>
              </w:rPr>
              <w:t>Show the connection strings for an IoT hub.</w:t>
            </w:r>
          </w:p>
        </w:tc>
      </w:tr>
      <w:tr w:rsidR="00006EA4" w14:paraId="7325BAD2"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052F925A" w14:textId="77777777" w:rsidR="00006EA4" w:rsidRDefault="00006EA4">
            <w:pPr>
              <w:pStyle w:val="NormalWeb"/>
              <w:spacing w:before="0" w:beforeAutospacing="0" w:after="0" w:afterAutospacing="0"/>
              <w:rPr>
                <w:color w:val="000000"/>
              </w:rPr>
            </w:pPr>
            <w:r>
              <w:rPr>
                <w:color w:val="000000"/>
              </w:rPr>
              <w:t>show-quota-metrics</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0D0E281E" w14:textId="77777777" w:rsidR="00006EA4" w:rsidRDefault="00006EA4">
            <w:pPr>
              <w:pStyle w:val="NormalWeb"/>
              <w:spacing w:before="0" w:beforeAutospacing="0" w:after="0" w:afterAutospacing="0"/>
              <w:rPr>
                <w:color w:val="000000"/>
              </w:rPr>
            </w:pPr>
            <w:r>
              <w:rPr>
                <w:color w:val="000000"/>
              </w:rPr>
              <w:t>Get the quota metrics for an IoT hub.</w:t>
            </w:r>
          </w:p>
        </w:tc>
      </w:tr>
      <w:tr w:rsidR="00006EA4" w14:paraId="406EC0B1"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097D05C6" w14:textId="77777777" w:rsidR="00006EA4" w:rsidRDefault="00006EA4">
            <w:pPr>
              <w:pStyle w:val="NormalWeb"/>
              <w:spacing w:before="0" w:beforeAutospacing="0" w:after="0" w:afterAutospacing="0"/>
              <w:rPr>
                <w:color w:val="000000"/>
              </w:rPr>
            </w:pPr>
            <w:r>
              <w:rPr>
                <w:color w:val="000000"/>
              </w:rPr>
              <w:t>show-stats</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1C533D98" w14:textId="77777777" w:rsidR="00006EA4" w:rsidRDefault="00006EA4">
            <w:pPr>
              <w:pStyle w:val="NormalWeb"/>
              <w:spacing w:before="0" w:beforeAutospacing="0" w:after="0" w:afterAutospacing="0"/>
              <w:rPr>
                <w:color w:val="000000"/>
              </w:rPr>
            </w:pPr>
            <w:r>
              <w:rPr>
                <w:color w:val="000000"/>
              </w:rPr>
              <w:t>Get the statistics for an IoT hub.</w:t>
            </w:r>
          </w:p>
        </w:tc>
      </w:tr>
      <w:tr w:rsidR="00006EA4" w14:paraId="484CBC8C"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73E32349" w14:textId="77777777" w:rsidR="00006EA4" w:rsidRDefault="00006EA4">
            <w:pPr>
              <w:pStyle w:val="NormalWeb"/>
              <w:spacing w:before="0" w:beforeAutospacing="0" w:after="0" w:afterAutospacing="0"/>
              <w:rPr>
                <w:color w:val="000000"/>
              </w:rPr>
            </w:pPr>
            <w:r>
              <w:rPr>
                <w:color w:val="000000"/>
              </w:rPr>
              <w:t>update</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6BCD9151" w14:textId="77777777" w:rsidR="00006EA4" w:rsidRDefault="00006EA4">
            <w:pPr>
              <w:pStyle w:val="NormalWeb"/>
              <w:spacing w:before="0" w:beforeAutospacing="0" w:after="0" w:afterAutospacing="0"/>
              <w:rPr>
                <w:color w:val="000000"/>
              </w:rPr>
            </w:pPr>
            <w:r>
              <w:rPr>
                <w:color w:val="000000"/>
              </w:rPr>
              <w:t>Update metadata for an IoT hub.</w:t>
            </w:r>
          </w:p>
        </w:tc>
      </w:tr>
    </w:tbl>
    <w:p w14:paraId="42EA24E5" w14:textId="77777777" w:rsidR="00006EA4" w:rsidRDefault="00006EA4" w:rsidP="00006EA4">
      <w:pPr>
        <w:pStyle w:val="Heading5"/>
        <w:spacing w:before="240" w:after="240"/>
        <w:rPr>
          <w:color w:val="405E7B"/>
          <w:sz w:val="28"/>
          <w:szCs w:val="28"/>
        </w:rPr>
      </w:pPr>
      <w:r>
        <w:rPr>
          <w:color w:val="405E7B"/>
          <w:sz w:val="28"/>
          <w:szCs w:val="28"/>
        </w:rPr>
        <w:t>Command Usage</w:t>
      </w:r>
    </w:p>
    <w:p w14:paraId="2B963D75" w14:textId="77777777" w:rsidR="00006EA4" w:rsidRDefault="00006EA4" w:rsidP="00006EA4">
      <w:pPr>
        <w:pStyle w:val="NormalWeb"/>
        <w:spacing w:before="240" w:beforeAutospacing="0" w:after="240" w:afterAutospacing="0"/>
        <w:rPr>
          <w:color w:val="000000"/>
        </w:rPr>
      </w:pPr>
      <w:r>
        <w:rPr>
          <w:color w:val="000000"/>
        </w:rPr>
        <w:t>For usage and help content for any command, append the </w:t>
      </w:r>
      <w:r>
        <w:rPr>
          <w:rStyle w:val="code"/>
          <w:rFonts w:ascii="Lucida Console" w:eastAsiaTheme="majorEastAsia" w:hAnsi="Lucida Console"/>
          <w:color w:val="000000"/>
          <w:shd w:val="clear" w:color="auto" w:fill="F2F2F2"/>
        </w:rPr>
        <w:t>--help</w:t>
      </w:r>
      <w:r>
        <w:rPr>
          <w:color w:val="000000"/>
        </w:rPr>
        <w:t> parameter to the name of the command as follows:</w:t>
      </w:r>
    </w:p>
    <w:p w14:paraId="3DC08A4B"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roofErr w:type="spellStart"/>
      <w:r>
        <w:rPr>
          <w:rFonts w:ascii="Lucida Console" w:hAnsi="Lucida Console"/>
          <w:color w:val="000000"/>
        </w:rPr>
        <w:t>az</w:t>
      </w:r>
      <w:proofErr w:type="spellEnd"/>
      <w:r>
        <w:rPr>
          <w:rFonts w:ascii="Lucida Console" w:hAnsi="Lucida Console"/>
          <w:color w:val="000000"/>
        </w:rPr>
        <w:t xml:space="preserve"> </w:t>
      </w:r>
      <w:proofErr w:type="spellStart"/>
      <w:r>
        <w:rPr>
          <w:rFonts w:ascii="Lucida Console" w:hAnsi="Lucida Console"/>
          <w:color w:val="000000"/>
        </w:rPr>
        <w:t>iot</w:t>
      </w:r>
      <w:proofErr w:type="spellEnd"/>
      <w:r>
        <w:rPr>
          <w:rFonts w:ascii="Lucida Console" w:hAnsi="Lucida Console"/>
          <w:color w:val="000000"/>
        </w:rPr>
        <w:t xml:space="preserve"> hub &lt;command name&gt; --help</w:t>
      </w:r>
    </w:p>
    <w:p w14:paraId="1E864274" w14:textId="77777777" w:rsidR="00006EA4" w:rsidRDefault="00006EA4" w:rsidP="00006EA4">
      <w:pPr>
        <w:pStyle w:val="NormalWeb"/>
        <w:spacing w:before="240" w:beforeAutospacing="0" w:after="240" w:afterAutospacing="0"/>
        <w:rPr>
          <w:color w:val="000000"/>
        </w:rPr>
      </w:pPr>
      <w:r>
        <w:rPr>
          <w:color w:val="000000"/>
        </w:rPr>
        <w:t>For example, to see the usage instruction for the </w:t>
      </w:r>
      <w:r>
        <w:rPr>
          <w:rStyle w:val="code"/>
          <w:rFonts w:ascii="Lucida Console" w:eastAsiaTheme="majorEastAsia" w:hAnsi="Lucida Console"/>
          <w:color w:val="000000"/>
          <w:shd w:val="clear" w:color="auto" w:fill="F2F2F2"/>
        </w:rPr>
        <w:t>create</w:t>
      </w:r>
      <w:r>
        <w:rPr>
          <w:color w:val="000000"/>
        </w:rPr>
        <w:t> command, enter the following:</w:t>
      </w:r>
    </w:p>
    <w:p w14:paraId="1FB02280"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roofErr w:type="spellStart"/>
      <w:r>
        <w:rPr>
          <w:rFonts w:ascii="Lucida Console" w:hAnsi="Lucida Console"/>
          <w:color w:val="000000"/>
        </w:rPr>
        <w:t>az</w:t>
      </w:r>
      <w:proofErr w:type="spellEnd"/>
      <w:r>
        <w:rPr>
          <w:rFonts w:ascii="Lucida Console" w:hAnsi="Lucida Console"/>
          <w:color w:val="000000"/>
        </w:rPr>
        <w:t xml:space="preserve"> </w:t>
      </w:r>
      <w:proofErr w:type="spellStart"/>
      <w:r>
        <w:rPr>
          <w:rFonts w:ascii="Lucida Console" w:hAnsi="Lucida Console"/>
          <w:color w:val="000000"/>
        </w:rPr>
        <w:t>iot</w:t>
      </w:r>
      <w:proofErr w:type="spellEnd"/>
      <w:r>
        <w:rPr>
          <w:rFonts w:ascii="Lucida Console" w:hAnsi="Lucida Console"/>
          <w:color w:val="000000"/>
        </w:rPr>
        <w:t xml:space="preserve"> hub create --help</w:t>
      </w:r>
    </w:p>
    <w:p w14:paraId="4328517B" w14:textId="77777777" w:rsidR="00006EA4" w:rsidRDefault="00006EA4" w:rsidP="00006EA4">
      <w:pPr>
        <w:pStyle w:val="NormalWeb"/>
        <w:spacing w:before="240" w:beforeAutospacing="0" w:after="240" w:afterAutospacing="0"/>
        <w:rPr>
          <w:color w:val="000000"/>
        </w:rPr>
      </w:pPr>
      <w:r>
        <w:rPr>
          <w:color w:val="000000"/>
        </w:rPr>
        <w:t xml:space="preserve">When you run the above command, you will see a message displayed that is </w:t>
      </w:r>
      <w:proofErr w:type="gramStart"/>
      <w:r>
        <w:rPr>
          <w:color w:val="000000"/>
        </w:rPr>
        <w:t>similar to</w:t>
      </w:r>
      <w:proofErr w:type="gramEnd"/>
      <w:r>
        <w:rPr>
          <w:color w:val="000000"/>
        </w:rPr>
        <w:t xml:space="preserve"> the following:</w:t>
      </w:r>
    </w:p>
    <w:p w14:paraId="7CCAB25F"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Command</w:t>
      </w:r>
    </w:p>
    <w:p w14:paraId="0729ECC9"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az</w:t>
      </w:r>
      <w:proofErr w:type="spellEnd"/>
      <w:r>
        <w:rPr>
          <w:rFonts w:ascii="Lucida Console" w:hAnsi="Lucida Console"/>
          <w:color w:val="000000"/>
        </w:rPr>
        <w:t xml:space="preserve"> </w:t>
      </w:r>
      <w:proofErr w:type="spellStart"/>
      <w:r>
        <w:rPr>
          <w:rFonts w:ascii="Lucida Console" w:hAnsi="Lucida Console"/>
          <w:color w:val="000000"/>
        </w:rPr>
        <w:t>iot</w:t>
      </w:r>
      <w:proofErr w:type="spellEnd"/>
      <w:r>
        <w:rPr>
          <w:rFonts w:ascii="Lucida Console" w:hAnsi="Lucida Console"/>
          <w:color w:val="000000"/>
        </w:rPr>
        <w:t xml:space="preserve"> hub </w:t>
      </w:r>
      <w:proofErr w:type="gramStart"/>
      <w:r>
        <w:rPr>
          <w:rFonts w:ascii="Lucida Console" w:hAnsi="Lucida Console"/>
          <w:color w:val="000000"/>
        </w:rPr>
        <w:t>create :</w:t>
      </w:r>
      <w:proofErr w:type="gramEnd"/>
      <w:r>
        <w:rPr>
          <w:rFonts w:ascii="Lucida Console" w:hAnsi="Lucida Console"/>
          <w:color w:val="000000"/>
        </w:rPr>
        <w:t xml:space="preserve"> Create an Azure IoT hub.</w:t>
      </w:r>
    </w:p>
    <w:p w14:paraId="6E6DA1AD"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For an introduction to Azure IoT Hub, see https://docs.microsoft.com/azure/iot-hub/.</w:t>
      </w:r>
    </w:p>
    <w:p w14:paraId="7EE04EB3"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7E3815BF"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Arguments</w:t>
      </w:r>
    </w:p>
    <w:p w14:paraId="48A72FCE"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--name -n                            </w:t>
      </w:r>
      <w:proofErr w:type="gramStart"/>
      <w:r>
        <w:rPr>
          <w:rFonts w:ascii="Lucida Console" w:hAnsi="Lucida Console"/>
          <w:color w:val="000000"/>
        </w:rPr>
        <w:t xml:space="preserve">   [</w:t>
      </w:r>
      <w:proofErr w:type="gramEnd"/>
      <w:r>
        <w:rPr>
          <w:rFonts w:ascii="Lucida Console" w:hAnsi="Lucida Console"/>
          <w:color w:val="000000"/>
        </w:rPr>
        <w:t>Required] : IoT Hub name.</w:t>
      </w:r>
    </w:p>
    <w:p w14:paraId="50E1CF92"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--resource-group -g                  </w:t>
      </w:r>
      <w:proofErr w:type="gramStart"/>
      <w:r>
        <w:rPr>
          <w:rFonts w:ascii="Lucida Console" w:hAnsi="Lucida Console"/>
          <w:color w:val="000000"/>
        </w:rPr>
        <w:t xml:space="preserve">   [</w:t>
      </w:r>
      <w:proofErr w:type="gramEnd"/>
      <w:r>
        <w:rPr>
          <w:rFonts w:ascii="Lucida Console" w:hAnsi="Lucida Console"/>
          <w:color w:val="000000"/>
        </w:rPr>
        <w:t>Required] : Name of resource group. You can configure</w:t>
      </w:r>
    </w:p>
    <w:p w14:paraId="01E4F6CC"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the default group using `</w:t>
      </w:r>
      <w:proofErr w:type="spellStart"/>
      <w:r>
        <w:rPr>
          <w:rFonts w:ascii="Lucida Console" w:hAnsi="Lucida Console"/>
          <w:color w:val="000000"/>
        </w:rPr>
        <w:t>az</w:t>
      </w:r>
      <w:proofErr w:type="spellEnd"/>
      <w:r>
        <w:rPr>
          <w:rFonts w:ascii="Lucida Console" w:hAnsi="Lucida Console"/>
          <w:color w:val="000000"/>
        </w:rPr>
        <w:t xml:space="preserve"> configure</w:t>
      </w:r>
    </w:p>
    <w:p w14:paraId="47DCB305"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--defaults group=&lt;name&gt;`.</w:t>
      </w:r>
    </w:p>
    <w:p w14:paraId="78CCA886"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lastRenderedPageBreak/>
        <w:t xml:space="preserve">    --c2d-max-delivery-count --</w:t>
      </w:r>
      <w:proofErr w:type="spellStart"/>
      <w:r>
        <w:rPr>
          <w:rFonts w:ascii="Lucida Console" w:hAnsi="Lucida Console"/>
          <w:color w:val="000000"/>
        </w:rPr>
        <w:t>cdd</w:t>
      </w:r>
      <w:proofErr w:type="spellEnd"/>
      <w:r>
        <w:rPr>
          <w:rFonts w:ascii="Lucida Console" w:hAnsi="Lucida Console"/>
          <w:color w:val="000000"/>
        </w:rPr>
        <w:t xml:space="preserve">                   </w:t>
      </w:r>
      <w:proofErr w:type="gramStart"/>
      <w:r>
        <w:rPr>
          <w:rFonts w:ascii="Lucida Console" w:hAnsi="Lucida Console"/>
          <w:color w:val="000000"/>
        </w:rPr>
        <w:t xml:space="preserve">  :</w:t>
      </w:r>
      <w:proofErr w:type="gramEnd"/>
      <w:r>
        <w:rPr>
          <w:rFonts w:ascii="Lucida Console" w:hAnsi="Lucida Console"/>
          <w:color w:val="000000"/>
        </w:rPr>
        <w:t xml:space="preserve"> The number of times the IoT hub will</w:t>
      </w:r>
    </w:p>
    <w:p w14:paraId="5E6A0820"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attempt to deliver a cloud-to-device</w:t>
      </w:r>
    </w:p>
    <w:p w14:paraId="24C69FC0"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message to a device, between 1 and 100.</w:t>
      </w:r>
    </w:p>
    <w:p w14:paraId="72EB4058"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Default: 10.</w:t>
      </w:r>
    </w:p>
    <w:p w14:paraId="461067A1"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--c2d-ttl --</w:t>
      </w:r>
      <w:proofErr w:type="spellStart"/>
      <w:r>
        <w:rPr>
          <w:rFonts w:ascii="Lucida Console" w:hAnsi="Lucida Console"/>
          <w:color w:val="000000"/>
        </w:rPr>
        <w:t>ct</w:t>
      </w:r>
      <w:proofErr w:type="spellEnd"/>
      <w:r>
        <w:rPr>
          <w:rFonts w:ascii="Lucida Console" w:hAnsi="Lucida Console"/>
          <w:color w:val="000000"/>
        </w:rPr>
        <w:t xml:space="preserve">                                   </w:t>
      </w:r>
      <w:proofErr w:type="gramStart"/>
      <w:r>
        <w:rPr>
          <w:rFonts w:ascii="Lucida Console" w:hAnsi="Lucida Console"/>
          <w:color w:val="000000"/>
        </w:rPr>
        <w:t xml:space="preserve">  :</w:t>
      </w:r>
      <w:proofErr w:type="gramEnd"/>
      <w:r>
        <w:rPr>
          <w:rFonts w:ascii="Lucida Console" w:hAnsi="Lucida Console"/>
          <w:color w:val="000000"/>
        </w:rPr>
        <w:t xml:space="preserve"> The amount of time a message is available</w:t>
      </w:r>
    </w:p>
    <w:p w14:paraId="7E646879"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for the device to consume before it is</w:t>
      </w:r>
    </w:p>
    <w:p w14:paraId="6D08D3C1"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expired by IoT Hub, between 1 and 48 hours.</w:t>
      </w:r>
    </w:p>
    <w:p w14:paraId="06B07F3D"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Default: 1.</w:t>
      </w:r>
    </w:p>
    <w:p w14:paraId="3C0DFED5"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--fc --</w:t>
      </w:r>
      <w:proofErr w:type="spellStart"/>
      <w:r>
        <w:rPr>
          <w:rFonts w:ascii="Lucida Console" w:hAnsi="Lucida Console"/>
          <w:color w:val="000000"/>
        </w:rPr>
        <w:t>fileupload</w:t>
      </w:r>
      <w:proofErr w:type="spellEnd"/>
      <w:r>
        <w:rPr>
          <w:rFonts w:ascii="Lucida Console" w:hAnsi="Lucida Console"/>
          <w:color w:val="000000"/>
        </w:rPr>
        <w:t xml:space="preserve">-storage-container-name         </w:t>
      </w:r>
      <w:proofErr w:type="gramStart"/>
      <w:r>
        <w:rPr>
          <w:rFonts w:ascii="Lucida Console" w:hAnsi="Lucida Console"/>
          <w:color w:val="000000"/>
        </w:rPr>
        <w:t xml:space="preserve">  :</w:t>
      </w:r>
      <w:proofErr w:type="gramEnd"/>
      <w:r>
        <w:rPr>
          <w:rFonts w:ascii="Lucida Console" w:hAnsi="Lucida Console"/>
          <w:color w:val="000000"/>
        </w:rPr>
        <w:t xml:space="preserve"> The name of the root container where you</w:t>
      </w:r>
    </w:p>
    <w:p w14:paraId="7FF609A4"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upload files. The container need not exist</w:t>
      </w:r>
    </w:p>
    <w:p w14:paraId="1CDCD7BC"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but should be creatable using the</w:t>
      </w:r>
    </w:p>
    <w:p w14:paraId="5F4D0436"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connectionString</w:t>
      </w:r>
      <w:proofErr w:type="spellEnd"/>
      <w:r>
        <w:rPr>
          <w:rFonts w:ascii="Lucida Console" w:hAnsi="Lucida Console"/>
          <w:color w:val="000000"/>
        </w:rPr>
        <w:t xml:space="preserve"> specified.</w:t>
      </w:r>
    </w:p>
    <w:p w14:paraId="28A77F4F"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--fcs --</w:t>
      </w:r>
      <w:proofErr w:type="spellStart"/>
      <w:r>
        <w:rPr>
          <w:rFonts w:ascii="Lucida Console" w:hAnsi="Lucida Console"/>
          <w:color w:val="000000"/>
        </w:rPr>
        <w:t>fileupload</w:t>
      </w:r>
      <w:proofErr w:type="spellEnd"/>
      <w:r>
        <w:rPr>
          <w:rFonts w:ascii="Lucida Console" w:hAnsi="Lucida Console"/>
          <w:color w:val="000000"/>
        </w:rPr>
        <w:t>-storage-</w:t>
      </w:r>
      <w:proofErr w:type="spellStart"/>
      <w:r>
        <w:rPr>
          <w:rFonts w:ascii="Lucida Console" w:hAnsi="Lucida Console"/>
          <w:color w:val="000000"/>
        </w:rPr>
        <w:t>connectionstring</w:t>
      </w:r>
      <w:proofErr w:type="spellEnd"/>
      <w:r>
        <w:rPr>
          <w:rFonts w:ascii="Lucida Console" w:hAnsi="Lucida Console"/>
          <w:color w:val="000000"/>
        </w:rPr>
        <w:t xml:space="preserve">      </w:t>
      </w:r>
      <w:proofErr w:type="gramStart"/>
      <w:r>
        <w:rPr>
          <w:rFonts w:ascii="Lucida Console" w:hAnsi="Lucida Console"/>
          <w:color w:val="000000"/>
        </w:rPr>
        <w:t xml:space="preserve">  :</w:t>
      </w:r>
      <w:proofErr w:type="gramEnd"/>
      <w:r>
        <w:rPr>
          <w:rFonts w:ascii="Lucida Console" w:hAnsi="Lucida Console"/>
          <w:color w:val="000000"/>
        </w:rPr>
        <w:t xml:space="preserve"> The connection string for the Azure Storage</w:t>
      </w:r>
    </w:p>
    <w:p w14:paraId="3CCBBE8F"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account to which files are uploaded.</w:t>
      </w:r>
    </w:p>
    <w:p w14:paraId="6F5A4B03"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fd</w:t>
      </w:r>
      <w:proofErr w:type="spellEnd"/>
      <w:r>
        <w:rPr>
          <w:rFonts w:ascii="Lucida Console" w:hAnsi="Lucida Console"/>
          <w:color w:val="000000"/>
        </w:rPr>
        <w:t xml:space="preserve"> --feedback-max-delivery-count               </w:t>
      </w:r>
      <w:proofErr w:type="gramStart"/>
      <w:r>
        <w:rPr>
          <w:rFonts w:ascii="Lucida Console" w:hAnsi="Lucida Console"/>
          <w:color w:val="000000"/>
        </w:rPr>
        <w:t xml:space="preserve">  :</w:t>
      </w:r>
      <w:proofErr w:type="gramEnd"/>
      <w:r>
        <w:rPr>
          <w:rFonts w:ascii="Lucida Console" w:hAnsi="Lucida Console"/>
          <w:color w:val="000000"/>
        </w:rPr>
        <w:t xml:space="preserve"> The number of times the IoT hub attempts to</w:t>
      </w:r>
    </w:p>
    <w:p w14:paraId="75FCB4D6"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deliver a message on the feedback queue,</w:t>
      </w:r>
    </w:p>
    <w:p w14:paraId="7AB27498"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between 1 and 100.  Default: 10.</w:t>
      </w:r>
    </w:p>
    <w:p w14:paraId="2B2FD8FE"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--feedback-lock-duration --</w:t>
      </w:r>
      <w:proofErr w:type="spellStart"/>
      <w:r>
        <w:rPr>
          <w:rFonts w:ascii="Lucida Console" w:hAnsi="Lucida Console"/>
          <w:color w:val="000000"/>
        </w:rPr>
        <w:t>fld</w:t>
      </w:r>
      <w:proofErr w:type="spellEnd"/>
      <w:r>
        <w:rPr>
          <w:rFonts w:ascii="Lucida Console" w:hAnsi="Lucida Console"/>
          <w:color w:val="000000"/>
        </w:rPr>
        <w:t xml:space="preserve">                   </w:t>
      </w:r>
      <w:proofErr w:type="gramStart"/>
      <w:r>
        <w:rPr>
          <w:rFonts w:ascii="Lucida Console" w:hAnsi="Lucida Console"/>
          <w:color w:val="000000"/>
        </w:rPr>
        <w:t xml:space="preserve">  :</w:t>
      </w:r>
      <w:proofErr w:type="gramEnd"/>
      <w:r>
        <w:rPr>
          <w:rFonts w:ascii="Lucida Console" w:hAnsi="Lucida Console"/>
          <w:color w:val="000000"/>
        </w:rPr>
        <w:t xml:space="preserve"> The lock duration for the feedback queue,</w:t>
      </w:r>
    </w:p>
    <w:p w14:paraId="65A43FCB"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between 5 and 300 seconds.  Default: 5.</w:t>
      </w:r>
    </w:p>
    <w:p w14:paraId="69303F70"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--feedback-</w:t>
      </w:r>
      <w:proofErr w:type="spellStart"/>
      <w:r>
        <w:rPr>
          <w:rFonts w:ascii="Lucida Console" w:hAnsi="Lucida Console"/>
          <w:color w:val="000000"/>
        </w:rPr>
        <w:t>ttl</w:t>
      </w:r>
      <w:proofErr w:type="spellEnd"/>
      <w:r>
        <w:rPr>
          <w:rFonts w:ascii="Lucida Console" w:hAnsi="Lucida Console"/>
          <w:color w:val="000000"/>
        </w:rPr>
        <w:t xml:space="preserve"> --ft                              </w:t>
      </w:r>
      <w:proofErr w:type="gramStart"/>
      <w:r>
        <w:rPr>
          <w:rFonts w:ascii="Lucida Console" w:hAnsi="Lucida Console"/>
          <w:color w:val="000000"/>
        </w:rPr>
        <w:t xml:space="preserve">  :</w:t>
      </w:r>
      <w:proofErr w:type="gramEnd"/>
      <w:r>
        <w:rPr>
          <w:rFonts w:ascii="Lucida Console" w:hAnsi="Lucida Console"/>
          <w:color w:val="000000"/>
        </w:rPr>
        <w:t xml:space="preserve"> The period of time for which the IoT hub</w:t>
      </w:r>
    </w:p>
    <w:p w14:paraId="7AFE8CB7"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will maintain the feedback for expiration</w:t>
      </w:r>
    </w:p>
    <w:p w14:paraId="1269514D"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or delivery of cloud-to-device messages,</w:t>
      </w:r>
    </w:p>
    <w:p w14:paraId="6D60C485"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between 1 and 48 hours.  Default: 1.</w:t>
      </w:r>
    </w:p>
    <w:p w14:paraId="34602272"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fileupload</w:t>
      </w:r>
      <w:proofErr w:type="spellEnd"/>
      <w:r>
        <w:rPr>
          <w:rFonts w:ascii="Lucida Console" w:hAnsi="Lucida Console"/>
          <w:color w:val="000000"/>
        </w:rPr>
        <w:t>-notification-max-delivery-count --</w:t>
      </w:r>
      <w:proofErr w:type="spellStart"/>
      <w:proofErr w:type="gramStart"/>
      <w:r>
        <w:rPr>
          <w:rFonts w:ascii="Lucida Console" w:hAnsi="Lucida Console"/>
          <w:color w:val="000000"/>
        </w:rPr>
        <w:t>fnd</w:t>
      </w:r>
      <w:proofErr w:type="spellEnd"/>
      <w:r>
        <w:rPr>
          <w:rFonts w:ascii="Lucida Console" w:hAnsi="Lucida Console"/>
          <w:color w:val="000000"/>
        </w:rPr>
        <w:t xml:space="preserve"> :</w:t>
      </w:r>
      <w:proofErr w:type="gramEnd"/>
      <w:r>
        <w:rPr>
          <w:rFonts w:ascii="Lucida Console" w:hAnsi="Lucida Console"/>
          <w:color w:val="000000"/>
        </w:rPr>
        <w:t xml:space="preserve"> The number of times the IoT hub will</w:t>
      </w:r>
    </w:p>
    <w:p w14:paraId="67163A44"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attempt to deliver a file notification</w:t>
      </w:r>
    </w:p>
    <w:p w14:paraId="5AC62E26"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message, between 1 and 100.  Default: 10.</w:t>
      </w:r>
    </w:p>
    <w:p w14:paraId="7FE553C6"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fileupload</w:t>
      </w:r>
      <w:proofErr w:type="spellEnd"/>
      <w:r>
        <w:rPr>
          <w:rFonts w:ascii="Lucida Console" w:hAnsi="Lucida Console"/>
          <w:color w:val="000000"/>
        </w:rPr>
        <w:t>-notification-</w:t>
      </w:r>
      <w:proofErr w:type="spellStart"/>
      <w:r>
        <w:rPr>
          <w:rFonts w:ascii="Lucida Console" w:hAnsi="Lucida Console"/>
          <w:color w:val="000000"/>
        </w:rPr>
        <w:t>ttl</w:t>
      </w:r>
      <w:proofErr w:type="spellEnd"/>
      <w:r>
        <w:rPr>
          <w:rFonts w:ascii="Lucida Console" w:hAnsi="Lucida Console"/>
          <w:color w:val="000000"/>
        </w:rPr>
        <w:t xml:space="preserve"> --</w:t>
      </w:r>
      <w:proofErr w:type="spellStart"/>
      <w:r>
        <w:rPr>
          <w:rFonts w:ascii="Lucida Console" w:hAnsi="Lucida Console"/>
          <w:color w:val="000000"/>
        </w:rPr>
        <w:t>fnt</w:t>
      </w:r>
      <w:proofErr w:type="spellEnd"/>
      <w:r>
        <w:rPr>
          <w:rFonts w:ascii="Lucida Console" w:hAnsi="Lucida Console"/>
          <w:color w:val="000000"/>
        </w:rPr>
        <w:t xml:space="preserve">              </w:t>
      </w:r>
      <w:proofErr w:type="gramStart"/>
      <w:r>
        <w:rPr>
          <w:rFonts w:ascii="Lucida Console" w:hAnsi="Lucida Console"/>
          <w:color w:val="000000"/>
        </w:rPr>
        <w:t xml:space="preserve">  :</w:t>
      </w:r>
      <w:proofErr w:type="gramEnd"/>
      <w:r>
        <w:rPr>
          <w:rFonts w:ascii="Lucida Console" w:hAnsi="Lucida Console"/>
          <w:color w:val="000000"/>
        </w:rPr>
        <w:t xml:space="preserve"> The amount of time a file upload</w:t>
      </w:r>
    </w:p>
    <w:p w14:paraId="1BCBC952"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lastRenderedPageBreak/>
        <w:t xml:space="preserve">                                                         notification is available for the service</w:t>
      </w:r>
    </w:p>
    <w:p w14:paraId="73F701F6"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to consume before it is expired by IoT Hub,</w:t>
      </w:r>
    </w:p>
    <w:p w14:paraId="66133CE4"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between 1 and 48 hours.  Default: 1.</w:t>
      </w:r>
    </w:p>
    <w:p w14:paraId="0B13E0DB"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fileupload</w:t>
      </w:r>
      <w:proofErr w:type="spellEnd"/>
      <w:r>
        <w:rPr>
          <w:rFonts w:ascii="Lucida Console" w:hAnsi="Lucida Console"/>
          <w:color w:val="000000"/>
        </w:rPr>
        <w:t>-notifications --</w:t>
      </w:r>
      <w:proofErr w:type="spellStart"/>
      <w:r>
        <w:rPr>
          <w:rFonts w:ascii="Lucida Console" w:hAnsi="Lucida Console"/>
          <w:color w:val="000000"/>
        </w:rPr>
        <w:t>fn</w:t>
      </w:r>
      <w:proofErr w:type="spellEnd"/>
      <w:r>
        <w:rPr>
          <w:rFonts w:ascii="Lucida Console" w:hAnsi="Lucida Console"/>
          <w:color w:val="000000"/>
        </w:rPr>
        <w:t xml:space="preserve">                  </w:t>
      </w:r>
      <w:proofErr w:type="gramStart"/>
      <w:r>
        <w:rPr>
          <w:rFonts w:ascii="Lucida Console" w:hAnsi="Lucida Console"/>
          <w:color w:val="000000"/>
        </w:rPr>
        <w:t xml:space="preserve">  :</w:t>
      </w:r>
      <w:proofErr w:type="gramEnd"/>
      <w:r>
        <w:rPr>
          <w:rFonts w:ascii="Lucida Console" w:hAnsi="Lucida Console"/>
          <w:color w:val="000000"/>
        </w:rPr>
        <w:t xml:space="preserve"> A </w:t>
      </w:r>
      <w:proofErr w:type="spellStart"/>
      <w:r>
        <w:rPr>
          <w:rFonts w:ascii="Lucida Console" w:hAnsi="Lucida Console"/>
          <w:color w:val="000000"/>
        </w:rPr>
        <w:t>boolean</w:t>
      </w:r>
      <w:proofErr w:type="spellEnd"/>
      <w:r>
        <w:rPr>
          <w:rFonts w:ascii="Lucida Console" w:hAnsi="Lucida Console"/>
          <w:color w:val="000000"/>
        </w:rPr>
        <w:t xml:space="preserve"> indicating whether to log</w:t>
      </w:r>
    </w:p>
    <w:p w14:paraId="14A5E5DD"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information about uploaded files to the</w:t>
      </w:r>
    </w:p>
    <w:p w14:paraId="3B6FFA85"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messages/</w:t>
      </w:r>
      <w:proofErr w:type="spellStart"/>
      <w:r>
        <w:rPr>
          <w:rFonts w:ascii="Lucida Console" w:hAnsi="Lucida Console"/>
          <w:color w:val="000000"/>
        </w:rPr>
        <w:t>servicebound</w:t>
      </w:r>
      <w:proofErr w:type="spellEnd"/>
      <w:r>
        <w:rPr>
          <w:rFonts w:ascii="Lucida Console" w:hAnsi="Lucida Console"/>
          <w:color w:val="000000"/>
        </w:rPr>
        <w:t>/</w:t>
      </w:r>
      <w:proofErr w:type="spellStart"/>
      <w:r>
        <w:rPr>
          <w:rFonts w:ascii="Lucida Console" w:hAnsi="Lucida Console"/>
          <w:color w:val="000000"/>
        </w:rPr>
        <w:t>filenotifications</w:t>
      </w:r>
      <w:proofErr w:type="spellEnd"/>
      <w:r>
        <w:rPr>
          <w:rFonts w:ascii="Lucida Console" w:hAnsi="Lucida Console"/>
          <w:color w:val="000000"/>
        </w:rPr>
        <w:t xml:space="preserve"> IoT</w:t>
      </w:r>
    </w:p>
    <w:p w14:paraId="51EA92BD"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Hub endpoint.  Allowed values: false, true.</w:t>
      </w:r>
    </w:p>
    <w:p w14:paraId="2F0C2F02"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fileupload-sas-ttl</w:t>
      </w:r>
      <w:proofErr w:type="spellEnd"/>
      <w:r>
        <w:rPr>
          <w:rFonts w:ascii="Lucida Console" w:hAnsi="Lucida Console"/>
          <w:color w:val="000000"/>
        </w:rPr>
        <w:t xml:space="preserve"> --</w:t>
      </w:r>
      <w:proofErr w:type="spellStart"/>
      <w:r>
        <w:rPr>
          <w:rFonts w:ascii="Lucida Console" w:hAnsi="Lucida Console"/>
          <w:color w:val="000000"/>
        </w:rPr>
        <w:t>fst</w:t>
      </w:r>
      <w:proofErr w:type="spellEnd"/>
      <w:r>
        <w:rPr>
          <w:rFonts w:ascii="Lucida Console" w:hAnsi="Lucida Console"/>
          <w:color w:val="000000"/>
        </w:rPr>
        <w:t xml:space="preserve">                       </w:t>
      </w:r>
      <w:proofErr w:type="gramStart"/>
      <w:r>
        <w:rPr>
          <w:rFonts w:ascii="Lucida Console" w:hAnsi="Lucida Console"/>
          <w:color w:val="000000"/>
        </w:rPr>
        <w:t xml:space="preserve">  :</w:t>
      </w:r>
      <w:proofErr w:type="gramEnd"/>
      <w:r>
        <w:rPr>
          <w:rFonts w:ascii="Lucida Console" w:hAnsi="Lucida Console"/>
          <w:color w:val="000000"/>
        </w:rPr>
        <w:t xml:space="preserve"> The amount of time a SAS URI generated by</w:t>
      </w:r>
    </w:p>
    <w:p w14:paraId="01742B1C"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IoT Hub is valid before it expires, between</w:t>
      </w:r>
    </w:p>
    <w:p w14:paraId="60A67A4E"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1 and 24 hours.  Default: 1.</w:t>
      </w:r>
    </w:p>
    <w:p w14:paraId="6DAEF7D2"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--location -l                                    </w:t>
      </w:r>
      <w:proofErr w:type="gramStart"/>
      <w:r>
        <w:rPr>
          <w:rFonts w:ascii="Lucida Console" w:hAnsi="Lucida Console"/>
          <w:color w:val="000000"/>
        </w:rPr>
        <w:t xml:space="preserve">  :</w:t>
      </w:r>
      <w:proofErr w:type="gramEnd"/>
      <w:r>
        <w:rPr>
          <w:rFonts w:ascii="Lucida Console" w:hAnsi="Lucida Console"/>
          <w:color w:val="000000"/>
        </w:rPr>
        <w:t xml:space="preserve"> Location of your IoT Hub. Default is the</w:t>
      </w:r>
    </w:p>
    <w:p w14:paraId="6C6637C3"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location of target resource group.</w:t>
      </w:r>
    </w:p>
    <w:p w14:paraId="28761313"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--partition-count                                </w:t>
      </w:r>
      <w:proofErr w:type="gramStart"/>
      <w:r>
        <w:rPr>
          <w:rFonts w:ascii="Lucida Console" w:hAnsi="Lucida Console"/>
          <w:color w:val="000000"/>
        </w:rPr>
        <w:t xml:space="preserve">  :</w:t>
      </w:r>
      <w:proofErr w:type="gramEnd"/>
      <w:r>
        <w:rPr>
          <w:rFonts w:ascii="Lucida Console" w:hAnsi="Lucida Console"/>
          <w:color w:val="000000"/>
        </w:rPr>
        <w:t xml:space="preserve"> The number of partitions of the backing</w:t>
      </w:r>
    </w:p>
    <w:p w14:paraId="54C694A5"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Event Hub for device-to-cloud messages.</w:t>
      </w:r>
    </w:p>
    <w:p w14:paraId="6141687D"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Default: 2.</w:t>
      </w:r>
    </w:p>
    <w:p w14:paraId="2552687E"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rd</w:t>
      </w:r>
      <w:proofErr w:type="spellEnd"/>
      <w:r>
        <w:rPr>
          <w:rFonts w:ascii="Lucida Console" w:hAnsi="Lucida Console"/>
          <w:color w:val="000000"/>
        </w:rPr>
        <w:t xml:space="preserve"> --retention-day                             </w:t>
      </w:r>
      <w:proofErr w:type="gramStart"/>
      <w:r>
        <w:rPr>
          <w:rFonts w:ascii="Lucida Console" w:hAnsi="Lucida Console"/>
          <w:color w:val="000000"/>
        </w:rPr>
        <w:t xml:space="preserve">  :</w:t>
      </w:r>
      <w:proofErr w:type="gramEnd"/>
      <w:r>
        <w:rPr>
          <w:rFonts w:ascii="Lucida Console" w:hAnsi="Lucida Console"/>
          <w:color w:val="000000"/>
        </w:rPr>
        <w:t xml:space="preserve"> Specifies how long this IoT hub will</w:t>
      </w:r>
    </w:p>
    <w:p w14:paraId="657F5E85"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maintain device-to-cloud events, between 1</w:t>
      </w:r>
    </w:p>
    <w:p w14:paraId="625A0FB9"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and 7 days.  Default: 1.</w:t>
      </w:r>
    </w:p>
    <w:p w14:paraId="341A0C44"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sku</w:t>
      </w:r>
      <w:proofErr w:type="spellEnd"/>
      <w:r>
        <w:rPr>
          <w:rFonts w:ascii="Lucida Console" w:hAnsi="Lucida Console"/>
          <w:color w:val="000000"/>
        </w:rPr>
        <w:t xml:space="preserve">                                            </w:t>
      </w:r>
      <w:proofErr w:type="gramStart"/>
      <w:r>
        <w:rPr>
          <w:rFonts w:ascii="Lucida Console" w:hAnsi="Lucida Console"/>
          <w:color w:val="000000"/>
        </w:rPr>
        <w:t xml:space="preserve">  :</w:t>
      </w:r>
      <w:proofErr w:type="gramEnd"/>
      <w:r>
        <w:rPr>
          <w:rFonts w:ascii="Lucida Console" w:hAnsi="Lucida Console"/>
          <w:color w:val="000000"/>
        </w:rPr>
        <w:t xml:space="preserve"> Pricing tier for Azure IoT Hub. Default</w:t>
      </w:r>
    </w:p>
    <w:p w14:paraId="6655614C"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value is F1, which is free. Note that only</w:t>
      </w:r>
    </w:p>
    <w:p w14:paraId="74827D38"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one free IoT hub instance is allowed in</w:t>
      </w:r>
    </w:p>
    <w:p w14:paraId="4D0ABAAA"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each subscription. Exception will be thrown</w:t>
      </w:r>
    </w:p>
    <w:p w14:paraId="2FA7E633"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if free instances exceed one.  Allowed</w:t>
      </w:r>
    </w:p>
    <w:p w14:paraId="5736EF38"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values: B1, B2, B3, F1, S1, S2, S3.</w:t>
      </w:r>
    </w:p>
    <w:p w14:paraId="71841620"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Default: F1.</w:t>
      </w:r>
    </w:p>
    <w:p w14:paraId="7351C135"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--unit                                           </w:t>
      </w:r>
      <w:proofErr w:type="gramStart"/>
      <w:r>
        <w:rPr>
          <w:rFonts w:ascii="Lucida Console" w:hAnsi="Lucida Console"/>
          <w:color w:val="000000"/>
        </w:rPr>
        <w:t xml:space="preserve">  :</w:t>
      </w:r>
      <w:proofErr w:type="gramEnd"/>
      <w:r>
        <w:rPr>
          <w:rFonts w:ascii="Lucida Console" w:hAnsi="Lucida Console"/>
          <w:color w:val="000000"/>
        </w:rPr>
        <w:t xml:space="preserve"> Units in your IoT Hub.  Default: 1.</w:t>
      </w:r>
    </w:p>
    <w:p w14:paraId="226E0A90"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7297F6F9"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Global Arguments</w:t>
      </w:r>
    </w:p>
    <w:p w14:paraId="4AEAA54B"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lastRenderedPageBreak/>
        <w:t xml:space="preserve">    --debug                                          </w:t>
      </w:r>
      <w:proofErr w:type="gramStart"/>
      <w:r>
        <w:rPr>
          <w:rFonts w:ascii="Lucida Console" w:hAnsi="Lucida Console"/>
          <w:color w:val="000000"/>
        </w:rPr>
        <w:t xml:space="preserve">  :</w:t>
      </w:r>
      <w:proofErr w:type="gramEnd"/>
      <w:r>
        <w:rPr>
          <w:rFonts w:ascii="Lucida Console" w:hAnsi="Lucida Console"/>
          <w:color w:val="000000"/>
        </w:rPr>
        <w:t xml:space="preserve"> Increase logging verbosity to show all</w:t>
      </w:r>
    </w:p>
    <w:p w14:paraId="26D40B62"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debug logs.</w:t>
      </w:r>
    </w:p>
    <w:p w14:paraId="2FC57FFA"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--help -h                                        </w:t>
      </w:r>
      <w:proofErr w:type="gramStart"/>
      <w:r>
        <w:rPr>
          <w:rFonts w:ascii="Lucida Console" w:hAnsi="Lucida Console"/>
          <w:color w:val="000000"/>
        </w:rPr>
        <w:t xml:space="preserve">  :</w:t>
      </w:r>
      <w:proofErr w:type="gramEnd"/>
      <w:r>
        <w:rPr>
          <w:rFonts w:ascii="Lucida Console" w:hAnsi="Lucida Console"/>
          <w:color w:val="000000"/>
        </w:rPr>
        <w:t xml:space="preserve"> Show this help message and exit.</w:t>
      </w:r>
    </w:p>
    <w:p w14:paraId="46CB5756"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--output -o                                      </w:t>
      </w:r>
      <w:proofErr w:type="gramStart"/>
      <w:r>
        <w:rPr>
          <w:rFonts w:ascii="Lucida Console" w:hAnsi="Lucida Console"/>
          <w:color w:val="000000"/>
        </w:rPr>
        <w:t xml:space="preserve">  :</w:t>
      </w:r>
      <w:proofErr w:type="gramEnd"/>
      <w:r>
        <w:rPr>
          <w:rFonts w:ascii="Lucida Console" w:hAnsi="Lucida Console"/>
          <w:color w:val="000000"/>
        </w:rPr>
        <w:t xml:space="preserve"> Output format.  Allowed values: json,</w:t>
      </w:r>
    </w:p>
    <w:p w14:paraId="01E25CF5"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jsonc</w:t>
      </w:r>
      <w:proofErr w:type="spellEnd"/>
      <w:r>
        <w:rPr>
          <w:rFonts w:ascii="Lucida Console" w:hAnsi="Lucida Console"/>
          <w:color w:val="000000"/>
        </w:rPr>
        <w:t xml:space="preserve">, none, table, </w:t>
      </w:r>
      <w:proofErr w:type="spellStart"/>
      <w:r>
        <w:rPr>
          <w:rFonts w:ascii="Lucida Console" w:hAnsi="Lucida Console"/>
          <w:color w:val="000000"/>
        </w:rPr>
        <w:t>tsv</w:t>
      </w:r>
      <w:proofErr w:type="spellEnd"/>
      <w:r>
        <w:rPr>
          <w:rFonts w:ascii="Lucida Console" w:hAnsi="Lucida Console"/>
          <w:color w:val="000000"/>
        </w:rPr>
        <w:t xml:space="preserve">, </w:t>
      </w:r>
      <w:proofErr w:type="spellStart"/>
      <w:r>
        <w:rPr>
          <w:rFonts w:ascii="Lucida Console" w:hAnsi="Lucida Console"/>
          <w:color w:val="000000"/>
        </w:rPr>
        <w:t>yaml</w:t>
      </w:r>
      <w:proofErr w:type="spellEnd"/>
      <w:r>
        <w:rPr>
          <w:rFonts w:ascii="Lucida Console" w:hAnsi="Lucida Console"/>
          <w:color w:val="000000"/>
        </w:rPr>
        <w:t>.  Default:</w:t>
      </w:r>
    </w:p>
    <w:p w14:paraId="6414C6E5"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json.</w:t>
      </w:r>
    </w:p>
    <w:p w14:paraId="0C1F1943"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--query                                          </w:t>
      </w:r>
      <w:proofErr w:type="gramStart"/>
      <w:r>
        <w:rPr>
          <w:rFonts w:ascii="Lucida Console" w:hAnsi="Lucida Console"/>
          <w:color w:val="000000"/>
        </w:rPr>
        <w:t xml:space="preserve">  :</w:t>
      </w:r>
      <w:proofErr w:type="gramEnd"/>
      <w:r>
        <w:rPr>
          <w:rFonts w:ascii="Lucida Console" w:hAnsi="Lucida Console"/>
          <w:color w:val="000000"/>
        </w:rPr>
        <w:t xml:space="preserve"> </w:t>
      </w:r>
      <w:proofErr w:type="spellStart"/>
      <w:r>
        <w:rPr>
          <w:rFonts w:ascii="Lucida Console" w:hAnsi="Lucida Console"/>
          <w:color w:val="000000"/>
        </w:rPr>
        <w:t>JMESPath</w:t>
      </w:r>
      <w:proofErr w:type="spellEnd"/>
      <w:r>
        <w:rPr>
          <w:rFonts w:ascii="Lucida Console" w:hAnsi="Lucida Console"/>
          <w:color w:val="000000"/>
        </w:rPr>
        <w:t xml:space="preserve"> query string. See</w:t>
      </w:r>
    </w:p>
    <w:p w14:paraId="2018D032"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http://jmespath.org/ for more information</w:t>
      </w:r>
    </w:p>
    <w:p w14:paraId="72F7D21F"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and examples.</w:t>
      </w:r>
    </w:p>
    <w:p w14:paraId="2844E5CD"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--subscription                                   </w:t>
      </w:r>
      <w:proofErr w:type="gramStart"/>
      <w:r>
        <w:rPr>
          <w:rFonts w:ascii="Lucida Console" w:hAnsi="Lucida Console"/>
          <w:color w:val="000000"/>
        </w:rPr>
        <w:t xml:space="preserve">  :</w:t>
      </w:r>
      <w:proofErr w:type="gramEnd"/>
      <w:r>
        <w:rPr>
          <w:rFonts w:ascii="Lucida Console" w:hAnsi="Lucida Console"/>
          <w:color w:val="000000"/>
        </w:rPr>
        <w:t xml:space="preserve"> Name or ID of subscription. You can</w:t>
      </w:r>
    </w:p>
    <w:p w14:paraId="7630AABB"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configure the default subscription using</w:t>
      </w:r>
    </w:p>
    <w:p w14:paraId="4412D027"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az</w:t>
      </w:r>
      <w:proofErr w:type="spellEnd"/>
      <w:r>
        <w:rPr>
          <w:rFonts w:ascii="Lucida Console" w:hAnsi="Lucida Console"/>
          <w:color w:val="000000"/>
        </w:rPr>
        <w:t xml:space="preserve"> account set -s NAME_OR_ID`.</w:t>
      </w:r>
    </w:p>
    <w:p w14:paraId="20C84AB3"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--verbose                                        </w:t>
      </w:r>
      <w:proofErr w:type="gramStart"/>
      <w:r>
        <w:rPr>
          <w:rFonts w:ascii="Lucida Console" w:hAnsi="Lucida Console"/>
          <w:color w:val="000000"/>
        </w:rPr>
        <w:t xml:space="preserve">  :</w:t>
      </w:r>
      <w:proofErr w:type="gramEnd"/>
      <w:r>
        <w:rPr>
          <w:rFonts w:ascii="Lucida Console" w:hAnsi="Lucida Console"/>
          <w:color w:val="000000"/>
        </w:rPr>
        <w:t xml:space="preserve"> Increase logging verbosity. Use --debug for</w:t>
      </w:r>
    </w:p>
    <w:p w14:paraId="3EE68966"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full debug logs.</w:t>
      </w:r>
    </w:p>
    <w:p w14:paraId="2D31D5C3"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6BE26D28"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Examples</w:t>
      </w:r>
    </w:p>
    <w:p w14:paraId="68829722"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Create an IoT Hub with the free pricing tier F1, in the region of the resource group.</w:t>
      </w:r>
    </w:p>
    <w:p w14:paraId="74ECDA13"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az</w:t>
      </w:r>
      <w:proofErr w:type="spellEnd"/>
      <w:r>
        <w:rPr>
          <w:rFonts w:ascii="Lucida Console" w:hAnsi="Lucida Console"/>
          <w:color w:val="000000"/>
        </w:rPr>
        <w:t xml:space="preserve"> </w:t>
      </w:r>
      <w:proofErr w:type="spellStart"/>
      <w:r>
        <w:rPr>
          <w:rFonts w:ascii="Lucida Console" w:hAnsi="Lucida Console"/>
          <w:color w:val="000000"/>
        </w:rPr>
        <w:t>iot</w:t>
      </w:r>
      <w:proofErr w:type="spellEnd"/>
      <w:r>
        <w:rPr>
          <w:rFonts w:ascii="Lucida Console" w:hAnsi="Lucida Console"/>
          <w:color w:val="000000"/>
        </w:rPr>
        <w:t xml:space="preserve"> hub create --resource-group </w:t>
      </w:r>
      <w:proofErr w:type="spellStart"/>
      <w:r>
        <w:rPr>
          <w:rFonts w:ascii="Lucida Console" w:hAnsi="Lucida Console"/>
          <w:color w:val="000000"/>
        </w:rPr>
        <w:t>MyResourceGroup</w:t>
      </w:r>
      <w:proofErr w:type="spellEnd"/>
      <w:r>
        <w:rPr>
          <w:rFonts w:ascii="Lucida Console" w:hAnsi="Lucida Console"/>
          <w:color w:val="000000"/>
        </w:rPr>
        <w:t xml:space="preserve"> --name </w:t>
      </w:r>
      <w:proofErr w:type="spellStart"/>
      <w:r>
        <w:rPr>
          <w:rFonts w:ascii="Lucida Console" w:hAnsi="Lucida Console"/>
          <w:color w:val="000000"/>
        </w:rPr>
        <w:t>MyIotHub</w:t>
      </w:r>
      <w:proofErr w:type="spellEnd"/>
    </w:p>
    <w:p w14:paraId="3D770C3B"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1B1CFAB1"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41CA282D"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Create an IoT Hub with the standard pricing tier S1 and 4 partitions, in the '</w:t>
      </w:r>
      <w:proofErr w:type="spellStart"/>
      <w:r>
        <w:rPr>
          <w:rFonts w:ascii="Lucida Console" w:hAnsi="Lucida Console"/>
          <w:color w:val="000000"/>
        </w:rPr>
        <w:t>westus</w:t>
      </w:r>
      <w:proofErr w:type="spellEnd"/>
      <w:r>
        <w:rPr>
          <w:rFonts w:ascii="Lucida Console" w:hAnsi="Lucida Console"/>
          <w:color w:val="000000"/>
        </w:rPr>
        <w:t>' region.</w:t>
      </w:r>
    </w:p>
    <w:p w14:paraId="037411F4"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az</w:t>
      </w:r>
      <w:proofErr w:type="spellEnd"/>
      <w:r>
        <w:rPr>
          <w:rFonts w:ascii="Lucida Console" w:hAnsi="Lucida Console"/>
          <w:color w:val="000000"/>
        </w:rPr>
        <w:t xml:space="preserve"> </w:t>
      </w:r>
      <w:proofErr w:type="spellStart"/>
      <w:r>
        <w:rPr>
          <w:rFonts w:ascii="Lucida Console" w:hAnsi="Lucida Console"/>
          <w:color w:val="000000"/>
        </w:rPr>
        <w:t>iot</w:t>
      </w:r>
      <w:proofErr w:type="spellEnd"/>
      <w:r>
        <w:rPr>
          <w:rFonts w:ascii="Lucida Console" w:hAnsi="Lucida Console"/>
          <w:color w:val="000000"/>
        </w:rPr>
        <w:t xml:space="preserve"> hub create --resource-group </w:t>
      </w:r>
      <w:proofErr w:type="spellStart"/>
      <w:r>
        <w:rPr>
          <w:rFonts w:ascii="Lucida Console" w:hAnsi="Lucida Console"/>
          <w:color w:val="000000"/>
        </w:rPr>
        <w:t>MyResourceGroup</w:t>
      </w:r>
      <w:proofErr w:type="spellEnd"/>
      <w:r>
        <w:rPr>
          <w:rFonts w:ascii="Lucida Console" w:hAnsi="Lucida Console"/>
          <w:color w:val="000000"/>
        </w:rPr>
        <w:t xml:space="preserve"> --name </w:t>
      </w:r>
      <w:proofErr w:type="spellStart"/>
      <w:r>
        <w:rPr>
          <w:rFonts w:ascii="Lucida Console" w:hAnsi="Lucida Console"/>
          <w:color w:val="000000"/>
        </w:rPr>
        <w:t>MyIotHub</w:t>
      </w:r>
      <w:proofErr w:type="spellEnd"/>
      <w:r>
        <w:rPr>
          <w:rFonts w:ascii="Lucida Console" w:hAnsi="Lucida Console"/>
          <w:color w:val="000000"/>
        </w:rPr>
        <w:t xml:space="preserve"> --</w:t>
      </w:r>
      <w:proofErr w:type="spellStart"/>
      <w:r>
        <w:rPr>
          <w:rFonts w:ascii="Lucida Console" w:hAnsi="Lucida Console"/>
          <w:color w:val="000000"/>
        </w:rPr>
        <w:t>sku</w:t>
      </w:r>
      <w:proofErr w:type="spellEnd"/>
      <w:r>
        <w:rPr>
          <w:rFonts w:ascii="Lucida Console" w:hAnsi="Lucida Console"/>
          <w:color w:val="000000"/>
        </w:rPr>
        <w:t xml:space="preserve"> S1 --location</w:t>
      </w:r>
    </w:p>
    <w:p w14:paraId="16E17BAF"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westus</w:t>
      </w:r>
      <w:proofErr w:type="spellEnd"/>
      <w:r>
        <w:rPr>
          <w:rFonts w:ascii="Lucida Console" w:hAnsi="Lucida Console"/>
          <w:color w:val="000000"/>
        </w:rPr>
        <w:t xml:space="preserve"> --partition-count 4</w:t>
      </w:r>
    </w:p>
    <w:p w14:paraId="6352AB55"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7583D602"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For more specific examples, use: </w:t>
      </w:r>
      <w:proofErr w:type="spellStart"/>
      <w:r>
        <w:rPr>
          <w:rFonts w:ascii="Lucida Console" w:hAnsi="Lucida Console"/>
          <w:color w:val="000000"/>
        </w:rPr>
        <w:t>az</w:t>
      </w:r>
      <w:proofErr w:type="spellEnd"/>
      <w:r>
        <w:rPr>
          <w:rFonts w:ascii="Lucida Console" w:hAnsi="Lucida Console"/>
          <w:color w:val="000000"/>
        </w:rPr>
        <w:t xml:space="preserve"> find "</w:t>
      </w:r>
      <w:proofErr w:type="spellStart"/>
      <w:r>
        <w:rPr>
          <w:rFonts w:ascii="Lucida Console" w:hAnsi="Lucida Console"/>
          <w:color w:val="000000"/>
        </w:rPr>
        <w:t>az</w:t>
      </w:r>
      <w:proofErr w:type="spellEnd"/>
      <w:r>
        <w:rPr>
          <w:rFonts w:ascii="Lucida Console" w:hAnsi="Lucida Console"/>
          <w:color w:val="000000"/>
        </w:rPr>
        <w:t xml:space="preserve"> </w:t>
      </w:r>
      <w:proofErr w:type="spellStart"/>
      <w:r>
        <w:rPr>
          <w:rFonts w:ascii="Lucida Console" w:hAnsi="Lucida Console"/>
          <w:color w:val="000000"/>
        </w:rPr>
        <w:t>iot</w:t>
      </w:r>
      <w:proofErr w:type="spellEnd"/>
      <w:r>
        <w:rPr>
          <w:rFonts w:ascii="Lucida Console" w:hAnsi="Lucida Console"/>
          <w:color w:val="000000"/>
        </w:rPr>
        <w:t xml:space="preserve"> hub create"</w:t>
      </w:r>
    </w:p>
    <w:p w14:paraId="5DB60DC6" w14:textId="77777777" w:rsidR="00006EA4" w:rsidRDefault="00006EA4" w:rsidP="00006EA4">
      <w:pPr>
        <w:pStyle w:val="Heading5"/>
        <w:spacing w:before="240" w:after="240"/>
        <w:rPr>
          <w:color w:val="405E7B"/>
          <w:sz w:val="28"/>
          <w:szCs w:val="28"/>
        </w:rPr>
      </w:pPr>
      <w:r>
        <w:rPr>
          <w:color w:val="405E7B"/>
          <w:sz w:val="28"/>
          <w:szCs w:val="28"/>
        </w:rPr>
        <w:t>IoT Hub Subgroups</w:t>
      </w:r>
    </w:p>
    <w:p w14:paraId="2C3B594B" w14:textId="77777777" w:rsidR="00006EA4" w:rsidRDefault="00006EA4" w:rsidP="00006EA4">
      <w:pPr>
        <w:pStyle w:val="NormalWeb"/>
        <w:spacing w:before="240" w:beforeAutospacing="0" w:after="240" w:afterAutospacing="0"/>
        <w:rPr>
          <w:color w:val="000000"/>
        </w:rPr>
      </w:pPr>
      <w:r>
        <w:rPr>
          <w:color w:val="000000"/>
        </w:rPr>
        <w:t>The following IoT Hub subgroups can be used to complete tasks that are associated with the subgroup.</w:t>
      </w:r>
    </w:p>
    <w:tbl>
      <w:tblPr>
        <w:tblW w:w="11244" w:type="dxa"/>
        <w:tblBorders>
          <w:top w:val="single" w:sz="6" w:space="0" w:color="D3D3D3"/>
          <w:left w:val="single" w:sz="6" w:space="0" w:color="D3D3D3"/>
          <w:bottom w:val="single" w:sz="6" w:space="0" w:color="D3D3D3"/>
          <w:right w:val="single" w:sz="6" w:space="0" w:color="D3D3D3"/>
        </w:tblBorders>
        <w:tblCellMar>
          <w:top w:w="15" w:type="dxa"/>
          <w:left w:w="15" w:type="dxa"/>
          <w:bottom w:w="15" w:type="dxa"/>
          <w:right w:w="15" w:type="dxa"/>
        </w:tblCellMar>
        <w:tblLook w:val="04A0" w:firstRow="1" w:lastRow="0" w:firstColumn="1" w:lastColumn="0" w:noHBand="0" w:noVBand="1"/>
      </w:tblPr>
      <w:tblGrid>
        <w:gridCol w:w="3790"/>
        <w:gridCol w:w="7454"/>
      </w:tblGrid>
      <w:tr w:rsidR="00006EA4" w14:paraId="0445454E" w14:textId="77777777" w:rsidTr="00006EA4">
        <w:trPr>
          <w:tblHeader/>
        </w:trPr>
        <w:tc>
          <w:tcPr>
            <w:tcW w:w="0" w:type="auto"/>
            <w:tcBorders>
              <w:top w:val="single" w:sz="6" w:space="0" w:color="D3D3D3"/>
              <w:left w:val="single" w:sz="6" w:space="0" w:color="D3D3D3"/>
              <w:bottom w:val="single" w:sz="6" w:space="0" w:color="D3D3D3"/>
              <w:right w:val="single" w:sz="6" w:space="0" w:color="D3D3D3"/>
            </w:tcBorders>
            <w:shd w:val="clear" w:color="auto" w:fill="EEEEEE"/>
            <w:tcMar>
              <w:top w:w="120" w:type="dxa"/>
              <w:left w:w="120" w:type="dxa"/>
              <w:bottom w:w="120" w:type="dxa"/>
              <w:right w:w="120" w:type="dxa"/>
            </w:tcMar>
            <w:vAlign w:val="center"/>
            <w:hideMark/>
          </w:tcPr>
          <w:p w14:paraId="7BDD6F74" w14:textId="77777777" w:rsidR="00006EA4" w:rsidRDefault="00006EA4">
            <w:pPr>
              <w:pStyle w:val="NormalWeb"/>
              <w:spacing w:before="0" w:beforeAutospacing="0" w:after="0" w:afterAutospacing="0"/>
              <w:rPr>
                <w:b/>
                <w:bCs/>
                <w:color w:val="000000"/>
              </w:rPr>
            </w:pPr>
            <w:r>
              <w:rPr>
                <w:b/>
                <w:bCs/>
                <w:color w:val="000000"/>
              </w:rPr>
              <w:t>IoT Hub Subgroups</w:t>
            </w:r>
          </w:p>
        </w:tc>
        <w:tc>
          <w:tcPr>
            <w:tcW w:w="0" w:type="auto"/>
            <w:tcBorders>
              <w:top w:val="single" w:sz="6" w:space="0" w:color="D3D3D3"/>
              <w:left w:val="single" w:sz="6" w:space="0" w:color="D3D3D3"/>
              <w:bottom w:val="single" w:sz="6" w:space="0" w:color="D3D3D3"/>
              <w:right w:val="single" w:sz="6" w:space="0" w:color="D3D3D3"/>
            </w:tcBorders>
            <w:shd w:val="clear" w:color="auto" w:fill="EEEEEE"/>
            <w:tcMar>
              <w:top w:w="120" w:type="dxa"/>
              <w:left w:w="120" w:type="dxa"/>
              <w:bottom w:w="120" w:type="dxa"/>
              <w:right w:w="120" w:type="dxa"/>
            </w:tcMar>
            <w:vAlign w:val="center"/>
            <w:hideMark/>
          </w:tcPr>
          <w:p w14:paraId="7909B3D7" w14:textId="77777777" w:rsidR="00006EA4" w:rsidRDefault="00006EA4">
            <w:pPr>
              <w:pStyle w:val="NormalWeb"/>
              <w:spacing w:before="0" w:beforeAutospacing="0" w:after="0" w:afterAutospacing="0"/>
              <w:rPr>
                <w:b/>
                <w:bCs/>
                <w:color w:val="000000"/>
              </w:rPr>
            </w:pPr>
            <w:r>
              <w:rPr>
                <w:b/>
                <w:bCs/>
                <w:color w:val="000000"/>
              </w:rPr>
              <w:t>Subgroup Description</w:t>
            </w:r>
          </w:p>
        </w:tc>
      </w:tr>
      <w:tr w:rsidR="00006EA4" w14:paraId="5D39AA67"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70808119" w14:textId="77777777" w:rsidR="00006EA4" w:rsidRDefault="00006EA4">
            <w:pPr>
              <w:pStyle w:val="NormalWeb"/>
              <w:spacing w:before="0" w:beforeAutospacing="0" w:after="0" w:afterAutospacing="0"/>
              <w:rPr>
                <w:color w:val="000000"/>
              </w:rPr>
            </w:pPr>
            <w:r>
              <w:rPr>
                <w:color w:val="000000"/>
              </w:rPr>
              <w:t>certificate</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0CE58C07" w14:textId="77777777" w:rsidR="00006EA4" w:rsidRDefault="00006EA4">
            <w:pPr>
              <w:pStyle w:val="NormalWeb"/>
              <w:spacing w:before="0" w:beforeAutospacing="0" w:after="0" w:afterAutospacing="0"/>
              <w:rPr>
                <w:color w:val="000000"/>
              </w:rPr>
            </w:pPr>
            <w:r>
              <w:rPr>
                <w:color w:val="000000"/>
              </w:rPr>
              <w:t>Manage IoT Hub certificates.</w:t>
            </w:r>
          </w:p>
        </w:tc>
      </w:tr>
      <w:tr w:rsidR="00006EA4" w14:paraId="778C56A0"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084B24A9" w14:textId="77777777" w:rsidR="00006EA4" w:rsidRDefault="00006EA4">
            <w:pPr>
              <w:pStyle w:val="NormalWeb"/>
              <w:spacing w:before="0" w:beforeAutospacing="0" w:after="0" w:afterAutospacing="0"/>
              <w:rPr>
                <w:color w:val="000000"/>
              </w:rPr>
            </w:pPr>
            <w:r>
              <w:rPr>
                <w:color w:val="000000"/>
              </w:rPr>
              <w:lastRenderedPageBreak/>
              <w:t>configuration</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45CA28CF" w14:textId="77777777" w:rsidR="00006EA4" w:rsidRDefault="00006EA4">
            <w:pPr>
              <w:pStyle w:val="NormalWeb"/>
              <w:spacing w:before="0" w:beforeAutospacing="0" w:after="0" w:afterAutospacing="0"/>
              <w:rPr>
                <w:color w:val="000000"/>
              </w:rPr>
            </w:pPr>
            <w:r>
              <w:rPr>
                <w:color w:val="000000"/>
              </w:rPr>
              <w:t>Manage IoT device configurations at scale.</w:t>
            </w:r>
          </w:p>
        </w:tc>
      </w:tr>
      <w:tr w:rsidR="00006EA4" w14:paraId="6F635242"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5DE438A0" w14:textId="77777777" w:rsidR="00006EA4" w:rsidRDefault="00006EA4">
            <w:pPr>
              <w:pStyle w:val="NormalWeb"/>
              <w:spacing w:before="0" w:beforeAutospacing="0" w:after="0" w:afterAutospacing="0"/>
              <w:rPr>
                <w:color w:val="000000"/>
              </w:rPr>
            </w:pPr>
            <w:r>
              <w:rPr>
                <w:color w:val="000000"/>
              </w:rPr>
              <w:t>consumer-group</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175D3FBF" w14:textId="77777777" w:rsidR="00006EA4" w:rsidRDefault="00006EA4">
            <w:pPr>
              <w:pStyle w:val="NormalWeb"/>
              <w:spacing w:before="0" w:beforeAutospacing="0" w:after="0" w:afterAutospacing="0"/>
              <w:rPr>
                <w:color w:val="000000"/>
              </w:rPr>
            </w:pPr>
            <w:r>
              <w:rPr>
                <w:color w:val="000000"/>
              </w:rPr>
              <w:t>Manage the event hub consumer groups of an IoT hub.</w:t>
            </w:r>
          </w:p>
        </w:tc>
      </w:tr>
      <w:tr w:rsidR="00006EA4" w14:paraId="28568DA3"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50579FF1" w14:textId="77777777" w:rsidR="00006EA4" w:rsidRDefault="00006EA4">
            <w:pPr>
              <w:pStyle w:val="NormalWeb"/>
              <w:spacing w:before="0" w:beforeAutospacing="0" w:after="0" w:afterAutospacing="0"/>
              <w:rPr>
                <w:color w:val="000000"/>
              </w:rPr>
            </w:pPr>
            <w:r>
              <w:rPr>
                <w:color w:val="000000"/>
              </w:rPr>
              <w:t>device-identity</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4C9FC507" w14:textId="77777777" w:rsidR="00006EA4" w:rsidRDefault="00006EA4">
            <w:pPr>
              <w:pStyle w:val="NormalWeb"/>
              <w:spacing w:before="0" w:beforeAutospacing="0" w:after="0" w:afterAutospacing="0"/>
              <w:rPr>
                <w:color w:val="000000"/>
              </w:rPr>
            </w:pPr>
            <w:r>
              <w:rPr>
                <w:color w:val="000000"/>
              </w:rPr>
              <w:t>Manage IoT devices.</w:t>
            </w:r>
          </w:p>
        </w:tc>
      </w:tr>
      <w:tr w:rsidR="00006EA4" w14:paraId="7E712CBB"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1B8475DE" w14:textId="77777777" w:rsidR="00006EA4" w:rsidRDefault="00006EA4">
            <w:pPr>
              <w:pStyle w:val="NormalWeb"/>
              <w:spacing w:before="0" w:beforeAutospacing="0" w:after="0" w:afterAutospacing="0"/>
              <w:rPr>
                <w:color w:val="000000"/>
              </w:rPr>
            </w:pPr>
            <w:r>
              <w:rPr>
                <w:color w:val="000000"/>
              </w:rPr>
              <w:t>device-twin</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43AA7C59" w14:textId="77777777" w:rsidR="00006EA4" w:rsidRDefault="00006EA4">
            <w:pPr>
              <w:pStyle w:val="NormalWeb"/>
              <w:spacing w:before="0" w:beforeAutospacing="0" w:after="0" w:afterAutospacing="0"/>
              <w:rPr>
                <w:color w:val="000000"/>
              </w:rPr>
            </w:pPr>
            <w:r>
              <w:rPr>
                <w:color w:val="000000"/>
              </w:rPr>
              <w:t>Manage IoT device twin configuration.</w:t>
            </w:r>
          </w:p>
        </w:tc>
      </w:tr>
      <w:tr w:rsidR="00006EA4" w14:paraId="46413EB1"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56CE104C" w14:textId="77777777" w:rsidR="00006EA4" w:rsidRDefault="00006EA4">
            <w:pPr>
              <w:pStyle w:val="NormalWeb"/>
              <w:spacing w:before="0" w:beforeAutospacing="0" w:after="0" w:afterAutospacing="0"/>
              <w:rPr>
                <w:color w:val="000000"/>
              </w:rPr>
            </w:pPr>
            <w:proofErr w:type="spellStart"/>
            <w:r>
              <w:rPr>
                <w:color w:val="000000"/>
              </w:rPr>
              <w:t>devicestream</w:t>
            </w:r>
            <w:proofErr w:type="spellEnd"/>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3A5411F2" w14:textId="77777777" w:rsidR="00006EA4" w:rsidRDefault="00006EA4">
            <w:pPr>
              <w:pStyle w:val="NormalWeb"/>
              <w:spacing w:before="0" w:beforeAutospacing="0" w:after="0" w:afterAutospacing="0"/>
              <w:rPr>
                <w:color w:val="000000"/>
              </w:rPr>
            </w:pPr>
            <w:r>
              <w:rPr>
                <w:color w:val="000000"/>
              </w:rPr>
              <w:t>Manage device streams of an IoT hub.</w:t>
            </w:r>
          </w:p>
        </w:tc>
      </w:tr>
      <w:tr w:rsidR="00006EA4" w14:paraId="4DEF08B9"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500ED49B" w14:textId="77777777" w:rsidR="00006EA4" w:rsidRDefault="00006EA4">
            <w:pPr>
              <w:pStyle w:val="NormalWeb"/>
              <w:spacing w:before="0" w:beforeAutospacing="0" w:after="0" w:afterAutospacing="0"/>
              <w:rPr>
                <w:color w:val="000000"/>
              </w:rPr>
            </w:pPr>
            <w:proofErr w:type="gramStart"/>
            <w:r>
              <w:rPr>
                <w:color w:val="000000"/>
              </w:rPr>
              <w:t>distributed-tracing</w:t>
            </w:r>
            <w:proofErr w:type="gramEnd"/>
            <w:r>
              <w:rPr>
                <w:color w:val="000000"/>
              </w:rPr>
              <w:t xml:space="preserve"> [Preview]</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63FF2303" w14:textId="77777777" w:rsidR="00006EA4" w:rsidRDefault="00006EA4">
            <w:pPr>
              <w:pStyle w:val="NormalWeb"/>
              <w:spacing w:before="0" w:beforeAutospacing="0" w:after="0" w:afterAutospacing="0"/>
              <w:rPr>
                <w:color w:val="000000"/>
              </w:rPr>
            </w:pPr>
            <w:r>
              <w:rPr>
                <w:color w:val="000000"/>
              </w:rPr>
              <w:t>Manage distributed settings per-device.</w:t>
            </w:r>
          </w:p>
        </w:tc>
      </w:tr>
      <w:tr w:rsidR="00006EA4" w14:paraId="4F284C3A"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662E8ADB" w14:textId="77777777" w:rsidR="00006EA4" w:rsidRDefault="00006EA4">
            <w:pPr>
              <w:pStyle w:val="NormalWeb"/>
              <w:spacing w:before="0" w:beforeAutospacing="0" w:after="0" w:afterAutospacing="0"/>
              <w:rPr>
                <w:color w:val="000000"/>
              </w:rPr>
            </w:pPr>
            <w:r>
              <w:rPr>
                <w:color w:val="000000"/>
              </w:rPr>
              <w:t>job</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2291D1BF" w14:textId="77777777" w:rsidR="00006EA4" w:rsidRDefault="00006EA4">
            <w:pPr>
              <w:pStyle w:val="NormalWeb"/>
              <w:spacing w:before="0" w:beforeAutospacing="0" w:after="0" w:afterAutospacing="0"/>
              <w:rPr>
                <w:color w:val="000000"/>
              </w:rPr>
            </w:pPr>
            <w:r>
              <w:rPr>
                <w:color w:val="000000"/>
              </w:rPr>
              <w:t>Manage jobs in an IoT hub.</w:t>
            </w:r>
          </w:p>
        </w:tc>
      </w:tr>
      <w:tr w:rsidR="00006EA4" w14:paraId="7331D45F"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58011D9E" w14:textId="77777777" w:rsidR="00006EA4" w:rsidRDefault="00006EA4">
            <w:pPr>
              <w:pStyle w:val="NormalWeb"/>
              <w:spacing w:before="0" w:beforeAutospacing="0" w:after="0" w:afterAutospacing="0"/>
              <w:rPr>
                <w:color w:val="000000"/>
              </w:rPr>
            </w:pPr>
            <w:r>
              <w:rPr>
                <w:color w:val="000000"/>
              </w:rPr>
              <w:t>message-enrichment</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3DDA1A5A" w14:textId="77777777" w:rsidR="00006EA4" w:rsidRDefault="00006EA4">
            <w:pPr>
              <w:pStyle w:val="NormalWeb"/>
              <w:spacing w:before="0" w:beforeAutospacing="0" w:after="0" w:afterAutospacing="0"/>
              <w:rPr>
                <w:color w:val="000000"/>
              </w:rPr>
            </w:pPr>
            <w:r>
              <w:rPr>
                <w:color w:val="000000"/>
              </w:rPr>
              <w:t>Manage message enrichments for endpoints of an IoT Hub.</w:t>
            </w:r>
          </w:p>
        </w:tc>
      </w:tr>
      <w:tr w:rsidR="00006EA4" w14:paraId="38D5AE50"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59AD2D02" w14:textId="77777777" w:rsidR="00006EA4" w:rsidRDefault="00006EA4">
            <w:pPr>
              <w:pStyle w:val="NormalWeb"/>
              <w:spacing w:before="0" w:beforeAutospacing="0" w:after="0" w:afterAutospacing="0"/>
              <w:rPr>
                <w:color w:val="000000"/>
              </w:rPr>
            </w:pPr>
            <w:r>
              <w:rPr>
                <w:color w:val="000000"/>
              </w:rPr>
              <w:t>module-identity</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63A4802A" w14:textId="77777777" w:rsidR="00006EA4" w:rsidRDefault="00006EA4">
            <w:pPr>
              <w:pStyle w:val="NormalWeb"/>
              <w:spacing w:before="0" w:beforeAutospacing="0" w:after="0" w:afterAutospacing="0"/>
              <w:rPr>
                <w:color w:val="000000"/>
              </w:rPr>
            </w:pPr>
            <w:r>
              <w:rPr>
                <w:color w:val="000000"/>
              </w:rPr>
              <w:t>Manage IoT device modules.</w:t>
            </w:r>
          </w:p>
        </w:tc>
      </w:tr>
      <w:tr w:rsidR="00006EA4" w14:paraId="309A8608"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788D11D8" w14:textId="77777777" w:rsidR="00006EA4" w:rsidRDefault="00006EA4">
            <w:pPr>
              <w:pStyle w:val="NormalWeb"/>
              <w:spacing w:before="0" w:beforeAutospacing="0" w:after="0" w:afterAutospacing="0"/>
              <w:rPr>
                <w:color w:val="000000"/>
              </w:rPr>
            </w:pPr>
            <w:r>
              <w:rPr>
                <w:color w:val="000000"/>
              </w:rPr>
              <w:t>module-twin</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56F2830E" w14:textId="77777777" w:rsidR="00006EA4" w:rsidRDefault="00006EA4">
            <w:pPr>
              <w:pStyle w:val="NormalWeb"/>
              <w:spacing w:before="0" w:beforeAutospacing="0" w:after="0" w:afterAutospacing="0"/>
              <w:rPr>
                <w:color w:val="000000"/>
              </w:rPr>
            </w:pPr>
            <w:r>
              <w:rPr>
                <w:color w:val="000000"/>
              </w:rPr>
              <w:t>Manage IoT device module twin configuration.</w:t>
            </w:r>
          </w:p>
        </w:tc>
      </w:tr>
      <w:tr w:rsidR="00006EA4" w14:paraId="23C9CAB0"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3314A17F" w14:textId="77777777" w:rsidR="00006EA4" w:rsidRDefault="00006EA4">
            <w:pPr>
              <w:pStyle w:val="NormalWeb"/>
              <w:spacing w:before="0" w:beforeAutospacing="0" w:after="0" w:afterAutospacing="0"/>
              <w:rPr>
                <w:color w:val="000000"/>
              </w:rPr>
            </w:pPr>
            <w:r>
              <w:rPr>
                <w:color w:val="000000"/>
              </w:rPr>
              <w:t>policy</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39844EA4" w14:textId="77777777" w:rsidR="00006EA4" w:rsidRDefault="00006EA4">
            <w:pPr>
              <w:pStyle w:val="NormalWeb"/>
              <w:spacing w:before="0" w:beforeAutospacing="0" w:after="0" w:afterAutospacing="0"/>
              <w:rPr>
                <w:color w:val="000000"/>
              </w:rPr>
            </w:pPr>
            <w:r>
              <w:rPr>
                <w:color w:val="000000"/>
              </w:rPr>
              <w:t>Manage shared access policies of an IoT hub.</w:t>
            </w:r>
          </w:p>
        </w:tc>
      </w:tr>
      <w:tr w:rsidR="00006EA4" w14:paraId="7EE5085B"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0F718500" w14:textId="77777777" w:rsidR="00006EA4" w:rsidRDefault="00006EA4">
            <w:pPr>
              <w:pStyle w:val="NormalWeb"/>
              <w:spacing w:before="0" w:beforeAutospacing="0" w:after="0" w:afterAutospacing="0"/>
              <w:rPr>
                <w:color w:val="000000"/>
              </w:rPr>
            </w:pPr>
            <w:r>
              <w:rPr>
                <w:color w:val="000000"/>
              </w:rPr>
              <w:t>route</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11081A48" w14:textId="77777777" w:rsidR="00006EA4" w:rsidRDefault="00006EA4">
            <w:pPr>
              <w:pStyle w:val="NormalWeb"/>
              <w:spacing w:before="0" w:beforeAutospacing="0" w:after="0" w:afterAutospacing="0"/>
              <w:rPr>
                <w:color w:val="000000"/>
              </w:rPr>
            </w:pPr>
            <w:r>
              <w:rPr>
                <w:color w:val="000000"/>
              </w:rPr>
              <w:t>Manage routes of an IoT hub.</w:t>
            </w:r>
          </w:p>
        </w:tc>
      </w:tr>
      <w:tr w:rsidR="00006EA4" w14:paraId="06C1DCAE"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337E80D9" w14:textId="77777777" w:rsidR="00006EA4" w:rsidRDefault="00006EA4">
            <w:pPr>
              <w:pStyle w:val="NormalWeb"/>
              <w:spacing w:before="0" w:beforeAutospacing="0" w:after="0" w:afterAutospacing="0"/>
              <w:rPr>
                <w:color w:val="000000"/>
              </w:rPr>
            </w:pPr>
            <w:r>
              <w:rPr>
                <w:color w:val="000000"/>
              </w:rPr>
              <w:t>routing-endpoint</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1721CCFE" w14:textId="77777777" w:rsidR="00006EA4" w:rsidRDefault="00006EA4">
            <w:pPr>
              <w:pStyle w:val="NormalWeb"/>
              <w:spacing w:before="0" w:beforeAutospacing="0" w:after="0" w:afterAutospacing="0"/>
              <w:rPr>
                <w:color w:val="000000"/>
              </w:rPr>
            </w:pPr>
            <w:r>
              <w:rPr>
                <w:color w:val="000000"/>
              </w:rPr>
              <w:t>Manage custom endpoints of an IoT hub.</w:t>
            </w:r>
          </w:p>
        </w:tc>
      </w:tr>
    </w:tbl>
    <w:p w14:paraId="563BBFB9" w14:textId="77777777" w:rsidR="00006EA4" w:rsidRDefault="00006EA4" w:rsidP="00006EA4">
      <w:pPr>
        <w:pStyle w:val="NormalWeb"/>
        <w:spacing w:before="240" w:beforeAutospacing="0" w:after="240" w:afterAutospacing="0"/>
        <w:rPr>
          <w:color w:val="000000"/>
        </w:rPr>
      </w:pPr>
      <w:r>
        <w:rPr>
          <w:color w:val="000000"/>
        </w:rPr>
        <w:t>The commands available by accessing each of these subgroup categories can be viewed by running a command that appends </w:t>
      </w:r>
      <w:r>
        <w:rPr>
          <w:rStyle w:val="code"/>
          <w:rFonts w:ascii="Lucida Console" w:eastAsiaTheme="majorEastAsia" w:hAnsi="Lucida Console"/>
          <w:color w:val="000000"/>
          <w:shd w:val="clear" w:color="auto" w:fill="F2F2F2"/>
        </w:rPr>
        <w:t>--help</w:t>
      </w:r>
      <w:r>
        <w:rPr>
          <w:color w:val="000000"/>
        </w:rPr>
        <w:t> to the subgroup name as follows:</w:t>
      </w:r>
    </w:p>
    <w:p w14:paraId="4D37051B"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roofErr w:type="spellStart"/>
      <w:r>
        <w:rPr>
          <w:rFonts w:ascii="Lucida Console" w:hAnsi="Lucida Console"/>
          <w:color w:val="000000"/>
        </w:rPr>
        <w:t>az</w:t>
      </w:r>
      <w:proofErr w:type="spellEnd"/>
      <w:r>
        <w:rPr>
          <w:rFonts w:ascii="Lucida Console" w:hAnsi="Lucida Console"/>
          <w:color w:val="000000"/>
        </w:rPr>
        <w:t xml:space="preserve"> </w:t>
      </w:r>
      <w:proofErr w:type="spellStart"/>
      <w:r>
        <w:rPr>
          <w:rFonts w:ascii="Lucida Console" w:hAnsi="Lucida Console"/>
          <w:color w:val="000000"/>
        </w:rPr>
        <w:t>iot</w:t>
      </w:r>
      <w:proofErr w:type="spellEnd"/>
      <w:r>
        <w:rPr>
          <w:rFonts w:ascii="Lucida Console" w:hAnsi="Lucida Console"/>
          <w:color w:val="000000"/>
        </w:rPr>
        <w:t xml:space="preserve"> hub &lt;subgroup name&gt; --help</w:t>
      </w:r>
    </w:p>
    <w:p w14:paraId="52CBC209" w14:textId="77777777" w:rsidR="00006EA4" w:rsidRDefault="00006EA4" w:rsidP="00006EA4">
      <w:pPr>
        <w:pStyle w:val="NormalWeb"/>
        <w:spacing w:before="240" w:beforeAutospacing="0" w:after="240" w:afterAutospacing="0"/>
        <w:rPr>
          <w:color w:val="000000"/>
        </w:rPr>
      </w:pPr>
      <w:r>
        <w:rPr>
          <w:color w:val="000000"/>
        </w:rPr>
        <w:t>For example, if you run the command above for the </w:t>
      </w:r>
      <w:r>
        <w:rPr>
          <w:rStyle w:val="code"/>
          <w:rFonts w:ascii="Lucida Console" w:eastAsiaTheme="majorEastAsia" w:hAnsi="Lucida Console"/>
          <w:color w:val="000000"/>
          <w:shd w:val="clear" w:color="auto" w:fill="F2F2F2"/>
        </w:rPr>
        <w:t>device-identity</w:t>
      </w:r>
      <w:r>
        <w:rPr>
          <w:color w:val="000000"/>
        </w:rPr>
        <w:t xml:space="preserve"> subgroup, you will see a message displayed that is </w:t>
      </w:r>
      <w:proofErr w:type="gramStart"/>
      <w:r>
        <w:rPr>
          <w:color w:val="000000"/>
        </w:rPr>
        <w:t>similar to</w:t>
      </w:r>
      <w:proofErr w:type="gramEnd"/>
      <w:r>
        <w:rPr>
          <w:color w:val="000000"/>
        </w:rPr>
        <w:t xml:space="preserve"> the following:</w:t>
      </w:r>
    </w:p>
    <w:p w14:paraId="6DDFBC51"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az</w:t>
      </w:r>
      <w:proofErr w:type="spellEnd"/>
      <w:r>
        <w:rPr>
          <w:rFonts w:ascii="Lucida Console" w:hAnsi="Lucida Console"/>
          <w:color w:val="000000"/>
        </w:rPr>
        <w:t xml:space="preserve"> </w:t>
      </w:r>
      <w:proofErr w:type="spellStart"/>
      <w:r>
        <w:rPr>
          <w:rFonts w:ascii="Lucida Console" w:hAnsi="Lucida Console"/>
          <w:color w:val="000000"/>
        </w:rPr>
        <w:t>iot</w:t>
      </w:r>
      <w:proofErr w:type="spellEnd"/>
      <w:r>
        <w:rPr>
          <w:rFonts w:ascii="Lucida Console" w:hAnsi="Lucida Console"/>
          <w:color w:val="000000"/>
        </w:rPr>
        <w:t xml:space="preserve"> hub device-</w:t>
      </w:r>
      <w:proofErr w:type="gramStart"/>
      <w:r>
        <w:rPr>
          <w:rFonts w:ascii="Lucida Console" w:hAnsi="Lucida Console"/>
          <w:color w:val="000000"/>
        </w:rPr>
        <w:t>identity :</w:t>
      </w:r>
      <w:proofErr w:type="gramEnd"/>
      <w:r>
        <w:rPr>
          <w:rFonts w:ascii="Lucida Console" w:hAnsi="Lucida Console"/>
          <w:color w:val="000000"/>
        </w:rPr>
        <w:t xml:space="preserve"> Manage IoT devices.</w:t>
      </w:r>
    </w:p>
    <w:p w14:paraId="3B486297"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62FB1BBC"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Commands:</w:t>
      </w:r>
    </w:p>
    <w:p w14:paraId="5663F62E"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add-children         </w:t>
      </w:r>
      <w:proofErr w:type="gramStart"/>
      <w:r>
        <w:rPr>
          <w:rFonts w:ascii="Lucida Console" w:hAnsi="Lucida Console"/>
          <w:color w:val="000000"/>
        </w:rPr>
        <w:t xml:space="preserve">  :</w:t>
      </w:r>
      <w:proofErr w:type="gramEnd"/>
      <w:r>
        <w:rPr>
          <w:rFonts w:ascii="Lucida Console" w:hAnsi="Lucida Console"/>
          <w:color w:val="000000"/>
        </w:rPr>
        <w:t xml:space="preserve"> Add specified comma-separated list of </w:t>
      </w:r>
      <w:proofErr w:type="spellStart"/>
      <w:r>
        <w:rPr>
          <w:rFonts w:ascii="Lucida Console" w:hAnsi="Lucida Console"/>
          <w:color w:val="000000"/>
        </w:rPr>
        <w:t>non edge</w:t>
      </w:r>
      <w:proofErr w:type="spellEnd"/>
      <w:r>
        <w:rPr>
          <w:rFonts w:ascii="Lucida Console" w:hAnsi="Lucida Console"/>
          <w:color w:val="000000"/>
        </w:rPr>
        <w:t xml:space="preserve"> device ids as children</w:t>
      </w:r>
    </w:p>
    <w:p w14:paraId="53E8185A"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of specified edge device.</w:t>
      </w:r>
    </w:p>
    <w:p w14:paraId="09FB2624"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create               </w:t>
      </w:r>
      <w:proofErr w:type="gramStart"/>
      <w:r>
        <w:rPr>
          <w:rFonts w:ascii="Lucida Console" w:hAnsi="Lucida Console"/>
          <w:color w:val="000000"/>
        </w:rPr>
        <w:t xml:space="preserve">  :</w:t>
      </w:r>
      <w:proofErr w:type="gramEnd"/>
      <w:r>
        <w:rPr>
          <w:rFonts w:ascii="Lucida Console" w:hAnsi="Lucida Console"/>
          <w:color w:val="000000"/>
        </w:rPr>
        <w:t xml:space="preserve"> Create a device in an IoT Hub.</w:t>
      </w:r>
    </w:p>
    <w:p w14:paraId="02F2E6B5"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delete               </w:t>
      </w:r>
      <w:proofErr w:type="gramStart"/>
      <w:r>
        <w:rPr>
          <w:rFonts w:ascii="Lucida Console" w:hAnsi="Lucida Console"/>
          <w:color w:val="000000"/>
        </w:rPr>
        <w:t xml:space="preserve">  :</w:t>
      </w:r>
      <w:proofErr w:type="gramEnd"/>
      <w:r>
        <w:rPr>
          <w:rFonts w:ascii="Lucida Console" w:hAnsi="Lucida Console"/>
          <w:color w:val="000000"/>
        </w:rPr>
        <w:t xml:space="preserve"> Delete an IoT Hub device.</w:t>
      </w:r>
    </w:p>
    <w:p w14:paraId="3B896700"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export               </w:t>
      </w:r>
      <w:proofErr w:type="gramStart"/>
      <w:r>
        <w:rPr>
          <w:rFonts w:ascii="Lucida Console" w:hAnsi="Lucida Console"/>
          <w:color w:val="000000"/>
        </w:rPr>
        <w:t xml:space="preserve">  :</w:t>
      </w:r>
      <w:proofErr w:type="gramEnd"/>
      <w:r>
        <w:rPr>
          <w:rFonts w:ascii="Lucida Console" w:hAnsi="Lucida Console"/>
          <w:color w:val="000000"/>
        </w:rPr>
        <w:t xml:space="preserve"> Export all device identities from an IoT Hub to an Azure Storage blob</w:t>
      </w:r>
    </w:p>
    <w:p w14:paraId="21413C27"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container.</w:t>
      </w:r>
    </w:p>
    <w:p w14:paraId="5EAD63C8"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get-parent           </w:t>
      </w:r>
      <w:proofErr w:type="gramStart"/>
      <w:r>
        <w:rPr>
          <w:rFonts w:ascii="Lucida Console" w:hAnsi="Lucida Console"/>
          <w:color w:val="000000"/>
        </w:rPr>
        <w:t xml:space="preserve">  :</w:t>
      </w:r>
      <w:proofErr w:type="gramEnd"/>
      <w:r>
        <w:rPr>
          <w:rFonts w:ascii="Lucida Console" w:hAnsi="Lucida Console"/>
          <w:color w:val="000000"/>
        </w:rPr>
        <w:t xml:space="preserve"> Get the parent device of the specified device.</w:t>
      </w:r>
    </w:p>
    <w:p w14:paraId="3CD9D1AA"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lastRenderedPageBreak/>
        <w:t xml:space="preserve">    import               </w:t>
      </w:r>
      <w:proofErr w:type="gramStart"/>
      <w:r>
        <w:rPr>
          <w:rFonts w:ascii="Lucida Console" w:hAnsi="Lucida Console"/>
          <w:color w:val="000000"/>
        </w:rPr>
        <w:t xml:space="preserve">  :</w:t>
      </w:r>
      <w:proofErr w:type="gramEnd"/>
      <w:r>
        <w:rPr>
          <w:rFonts w:ascii="Lucida Console" w:hAnsi="Lucida Console"/>
          <w:color w:val="000000"/>
        </w:rPr>
        <w:t xml:space="preserve"> Import device identities to an IoT Hub from a blob.</w:t>
      </w:r>
    </w:p>
    <w:p w14:paraId="0B4D30B7"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list                 </w:t>
      </w:r>
      <w:proofErr w:type="gramStart"/>
      <w:r>
        <w:rPr>
          <w:rFonts w:ascii="Lucida Console" w:hAnsi="Lucida Console"/>
          <w:color w:val="000000"/>
        </w:rPr>
        <w:t xml:space="preserve">  :</w:t>
      </w:r>
      <w:proofErr w:type="gramEnd"/>
      <w:r>
        <w:rPr>
          <w:rFonts w:ascii="Lucida Console" w:hAnsi="Lucida Console"/>
          <w:color w:val="000000"/>
        </w:rPr>
        <w:t xml:space="preserve"> List devices in an IoT Hub.</w:t>
      </w:r>
    </w:p>
    <w:p w14:paraId="2B529AAC"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list-children        </w:t>
      </w:r>
      <w:proofErr w:type="gramStart"/>
      <w:r>
        <w:rPr>
          <w:rFonts w:ascii="Lucida Console" w:hAnsi="Lucida Console"/>
          <w:color w:val="000000"/>
        </w:rPr>
        <w:t xml:space="preserve">  :</w:t>
      </w:r>
      <w:proofErr w:type="gramEnd"/>
      <w:r>
        <w:rPr>
          <w:rFonts w:ascii="Lucida Console" w:hAnsi="Lucida Console"/>
          <w:color w:val="000000"/>
        </w:rPr>
        <w:t xml:space="preserve"> Print comma-separated list of assigned child devices.</w:t>
      </w:r>
    </w:p>
    <w:p w14:paraId="1B04892F"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remove-children      </w:t>
      </w:r>
      <w:proofErr w:type="gramStart"/>
      <w:r>
        <w:rPr>
          <w:rFonts w:ascii="Lucida Console" w:hAnsi="Lucida Console"/>
          <w:color w:val="000000"/>
        </w:rPr>
        <w:t xml:space="preserve">  :</w:t>
      </w:r>
      <w:proofErr w:type="gramEnd"/>
      <w:r>
        <w:rPr>
          <w:rFonts w:ascii="Lucida Console" w:hAnsi="Lucida Console"/>
          <w:color w:val="000000"/>
        </w:rPr>
        <w:t xml:space="preserve"> Remove non edge devices as children from specified edge device.</w:t>
      </w:r>
    </w:p>
    <w:p w14:paraId="180F9B9B"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set-parent           </w:t>
      </w:r>
      <w:proofErr w:type="gramStart"/>
      <w:r>
        <w:rPr>
          <w:rFonts w:ascii="Lucida Console" w:hAnsi="Lucida Console"/>
          <w:color w:val="000000"/>
        </w:rPr>
        <w:t xml:space="preserve">  :</w:t>
      </w:r>
      <w:proofErr w:type="gramEnd"/>
      <w:r>
        <w:rPr>
          <w:rFonts w:ascii="Lucida Console" w:hAnsi="Lucida Console"/>
          <w:color w:val="000000"/>
        </w:rPr>
        <w:t xml:space="preserve"> Set the parent device of the specified non-edge device.</w:t>
      </w:r>
    </w:p>
    <w:p w14:paraId="29D14062"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show                 </w:t>
      </w:r>
      <w:proofErr w:type="gramStart"/>
      <w:r>
        <w:rPr>
          <w:rFonts w:ascii="Lucida Console" w:hAnsi="Lucida Console"/>
          <w:color w:val="000000"/>
        </w:rPr>
        <w:t xml:space="preserve">  :</w:t>
      </w:r>
      <w:proofErr w:type="gramEnd"/>
      <w:r>
        <w:rPr>
          <w:rFonts w:ascii="Lucida Console" w:hAnsi="Lucida Console"/>
          <w:color w:val="000000"/>
        </w:rPr>
        <w:t xml:space="preserve"> Get the details of an IoT Hub device.</w:t>
      </w:r>
    </w:p>
    <w:p w14:paraId="5B9FB67B"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show-connection-</w:t>
      </w:r>
      <w:proofErr w:type="gramStart"/>
      <w:r>
        <w:rPr>
          <w:rFonts w:ascii="Lucida Console" w:hAnsi="Lucida Console"/>
          <w:color w:val="000000"/>
        </w:rPr>
        <w:t>string :</w:t>
      </w:r>
      <w:proofErr w:type="gramEnd"/>
      <w:r>
        <w:rPr>
          <w:rFonts w:ascii="Lucida Console" w:hAnsi="Lucida Console"/>
          <w:color w:val="000000"/>
        </w:rPr>
        <w:t xml:space="preserve"> Show a given IoT Hub device connection string.</w:t>
      </w:r>
    </w:p>
    <w:p w14:paraId="19288672"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update               </w:t>
      </w:r>
      <w:proofErr w:type="gramStart"/>
      <w:r>
        <w:rPr>
          <w:rFonts w:ascii="Lucida Console" w:hAnsi="Lucida Console"/>
          <w:color w:val="000000"/>
        </w:rPr>
        <w:t xml:space="preserve">  :</w:t>
      </w:r>
      <w:proofErr w:type="gramEnd"/>
      <w:r>
        <w:rPr>
          <w:rFonts w:ascii="Lucida Console" w:hAnsi="Lucida Console"/>
          <w:color w:val="000000"/>
        </w:rPr>
        <w:t xml:space="preserve"> Update an IoT Hub device.</w:t>
      </w:r>
    </w:p>
    <w:p w14:paraId="4116B846" w14:textId="064E68DB" w:rsidR="00006EA4" w:rsidRDefault="00006EA4"/>
    <w:p w14:paraId="091948D8" w14:textId="2A0C2B2F" w:rsidR="00006EA4" w:rsidRDefault="00006EA4"/>
    <w:p w14:paraId="55864FAF" w14:textId="77777777" w:rsidR="00006EA4" w:rsidRDefault="00006EA4" w:rsidP="00006EA4">
      <w:pPr>
        <w:pStyle w:val="Heading3"/>
        <w:spacing w:before="240" w:after="240"/>
        <w:rPr>
          <w:color w:val="204262"/>
          <w:sz w:val="36"/>
          <w:szCs w:val="36"/>
        </w:rPr>
      </w:pPr>
      <w:r>
        <w:rPr>
          <w:color w:val="204262"/>
          <w:sz w:val="36"/>
          <w:szCs w:val="36"/>
        </w:rPr>
        <w:t>Overview of Azure Cloud Shell</w:t>
      </w:r>
    </w:p>
    <w:p w14:paraId="1CABCB23" w14:textId="77777777" w:rsidR="00006EA4" w:rsidRDefault="00006EA4" w:rsidP="00006EA4">
      <w:pPr>
        <w:pStyle w:val="NormalWeb"/>
        <w:spacing w:before="240" w:beforeAutospacing="0" w:after="240" w:afterAutospacing="0"/>
        <w:rPr>
          <w:color w:val="000000"/>
        </w:rPr>
      </w:pPr>
      <w:r>
        <w:rPr>
          <w:color w:val="000000"/>
        </w:rPr>
        <w:t>Azure Cloud Shell is an interactive, authenticated, browser-accessible shell for managing Azure resources. It provides the flexibility of choosing the shell experience that best suits the way you work, either Bash or PowerShell.</w:t>
      </w:r>
    </w:p>
    <w:p w14:paraId="059CBA09" w14:textId="77777777" w:rsidR="00006EA4" w:rsidRDefault="00006EA4" w:rsidP="00006EA4">
      <w:pPr>
        <w:pStyle w:val="Heading4"/>
        <w:spacing w:before="240" w:after="240"/>
        <w:rPr>
          <w:color w:val="30506E"/>
          <w:sz w:val="32"/>
          <w:szCs w:val="32"/>
        </w:rPr>
      </w:pPr>
      <w:r>
        <w:rPr>
          <w:color w:val="30506E"/>
          <w:sz w:val="32"/>
          <w:szCs w:val="32"/>
        </w:rPr>
        <w:t>Features</w:t>
      </w:r>
    </w:p>
    <w:p w14:paraId="6899A736" w14:textId="77777777" w:rsidR="00006EA4" w:rsidRDefault="00006EA4" w:rsidP="00006EA4">
      <w:pPr>
        <w:pStyle w:val="Heading5"/>
        <w:spacing w:before="240" w:after="240"/>
        <w:rPr>
          <w:color w:val="405E7B"/>
          <w:sz w:val="28"/>
          <w:szCs w:val="28"/>
        </w:rPr>
      </w:pPr>
      <w:r>
        <w:rPr>
          <w:color w:val="405E7B"/>
          <w:sz w:val="28"/>
          <w:szCs w:val="28"/>
        </w:rPr>
        <w:t>Browser-based shell experience</w:t>
      </w:r>
    </w:p>
    <w:p w14:paraId="69B0A871" w14:textId="77777777" w:rsidR="00006EA4" w:rsidRDefault="00006EA4" w:rsidP="00006EA4">
      <w:pPr>
        <w:pStyle w:val="NormalWeb"/>
        <w:spacing w:before="240" w:beforeAutospacing="0" w:after="240" w:afterAutospacing="0"/>
        <w:rPr>
          <w:color w:val="000000"/>
        </w:rPr>
      </w:pPr>
      <w:r>
        <w:rPr>
          <w:color w:val="000000"/>
        </w:rPr>
        <w:t>Cloud Shell enables access to a browser-based command-line experience built with Azure management tasks in mind. Leverage Cloud Shell to work untethered from a local machine in a way only the cloud can provide.</w:t>
      </w:r>
    </w:p>
    <w:p w14:paraId="393AF17C" w14:textId="77777777" w:rsidR="00006EA4" w:rsidRDefault="00006EA4" w:rsidP="00006EA4">
      <w:pPr>
        <w:pStyle w:val="Heading5"/>
        <w:spacing w:before="240" w:after="240"/>
        <w:rPr>
          <w:color w:val="405E7B"/>
          <w:sz w:val="28"/>
          <w:szCs w:val="28"/>
        </w:rPr>
      </w:pPr>
      <w:r>
        <w:rPr>
          <w:color w:val="405E7B"/>
          <w:sz w:val="28"/>
          <w:szCs w:val="28"/>
        </w:rPr>
        <w:t>Choice of preferred shell experience</w:t>
      </w:r>
    </w:p>
    <w:p w14:paraId="254EF43F" w14:textId="77777777" w:rsidR="00006EA4" w:rsidRDefault="00006EA4" w:rsidP="00006EA4">
      <w:pPr>
        <w:pStyle w:val="NormalWeb"/>
        <w:spacing w:before="240" w:beforeAutospacing="0" w:after="240" w:afterAutospacing="0"/>
        <w:rPr>
          <w:color w:val="000000"/>
        </w:rPr>
      </w:pPr>
      <w:r>
        <w:rPr>
          <w:color w:val="000000"/>
        </w:rPr>
        <w:t>Users can choose between Bash or PowerShell.</w:t>
      </w:r>
    </w:p>
    <w:p w14:paraId="60FCD254" w14:textId="77777777" w:rsidR="00006EA4" w:rsidRDefault="00006EA4" w:rsidP="00006EA4">
      <w:pPr>
        <w:pStyle w:val="Heading5"/>
        <w:spacing w:before="240" w:after="240"/>
        <w:rPr>
          <w:color w:val="405E7B"/>
          <w:sz w:val="28"/>
          <w:szCs w:val="28"/>
        </w:rPr>
      </w:pPr>
      <w:r>
        <w:rPr>
          <w:color w:val="405E7B"/>
          <w:sz w:val="28"/>
          <w:szCs w:val="28"/>
        </w:rPr>
        <w:t>Authenticated and configured Azure workstation</w:t>
      </w:r>
    </w:p>
    <w:p w14:paraId="5E1DB841" w14:textId="77777777" w:rsidR="00006EA4" w:rsidRDefault="00006EA4" w:rsidP="00006EA4">
      <w:pPr>
        <w:pStyle w:val="NormalWeb"/>
        <w:spacing w:before="240" w:beforeAutospacing="0" w:after="240" w:afterAutospacing="0"/>
        <w:rPr>
          <w:color w:val="000000"/>
        </w:rPr>
      </w:pPr>
      <w:r>
        <w:rPr>
          <w:color w:val="000000"/>
        </w:rPr>
        <w:t xml:space="preserve">Cloud Shell is managed by </w:t>
      </w:r>
      <w:proofErr w:type="gramStart"/>
      <w:r>
        <w:rPr>
          <w:color w:val="000000"/>
        </w:rPr>
        <w:t>Microsoft</w:t>
      </w:r>
      <w:proofErr w:type="gramEnd"/>
      <w:r>
        <w:rPr>
          <w:color w:val="000000"/>
        </w:rPr>
        <w:t xml:space="preserve"> so it comes with popular command-line tools and language support. Cloud Shell also securely authenticates automatically for instant access to your resources through the Azure CLI or Azure PowerShell cmdlets.</w:t>
      </w:r>
    </w:p>
    <w:p w14:paraId="35328A5A" w14:textId="77777777" w:rsidR="00006EA4" w:rsidRDefault="00006EA4" w:rsidP="00006EA4">
      <w:pPr>
        <w:pStyle w:val="NormalWeb"/>
        <w:spacing w:before="240" w:beforeAutospacing="0" w:after="240" w:afterAutospacing="0"/>
        <w:rPr>
          <w:color w:val="000000"/>
        </w:rPr>
      </w:pPr>
      <w:r>
        <w:rPr>
          <w:color w:val="000000"/>
        </w:rPr>
        <w:t>View the full list of tools installed in Cloud Shell.</w:t>
      </w:r>
    </w:p>
    <w:p w14:paraId="6EF27862" w14:textId="77777777" w:rsidR="00006EA4" w:rsidRDefault="00006EA4" w:rsidP="00006EA4">
      <w:pPr>
        <w:pStyle w:val="Heading5"/>
        <w:spacing w:before="240" w:after="240"/>
        <w:rPr>
          <w:color w:val="405E7B"/>
          <w:sz w:val="28"/>
          <w:szCs w:val="28"/>
        </w:rPr>
      </w:pPr>
      <w:r>
        <w:rPr>
          <w:color w:val="405E7B"/>
          <w:sz w:val="28"/>
          <w:szCs w:val="28"/>
        </w:rPr>
        <w:lastRenderedPageBreak/>
        <w:t>Integrated Cloud Shell editor</w:t>
      </w:r>
    </w:p>
    <w:p w14:paraId="670131B3" w14:textId="77777777" w:rsidR="00006EA4" w:rsidRDefault="00006EA4" w:rsidP="00006EA4">
      <w:pPr>
        <w:pStyle w:val="NormalWeb"/>
        <w:spacing w:before="240" w:beforeAutospacing="0" w:after="240" w:afterAutospacing="0"/>
        <w:rPr>
          <w:color w:val="000000"/>
        </w:rPr>
      </w:pPr>
      <w:r>
        <w:rPr>
          <w:color w:val="000000"/>
        </w:rPr>
        <w:t>Cloud Shell offers an integrated graphical text editor based on the open-source Monaco Editor. Simply create and edit configuration files by running </w:t>
      </w:r>
      <w:proofErr w:type="gramStart"/>
      <w:r>
        <w:rPr>
          <w:rStyle w:val="code"/>
          <w:rFonts w:ascii="Lucida Console" w:eastAsiaTheme="majorEastAsia" w:hAnsi="Lucida Console"/>
          <w:color w:val="000000"/>
          <w:shd w:val="clear" w:color="auto" w:fill="F2F2F2"/>
        </w:rPr>
        <w:t>code .</w:t>
      </w:r>
      <w:proofErr w:type="gramEnd"/>
      <w:r>
        <w:rPr>
          <w:color w:val="000000"/>
        </w:rPr>
        <w:t> for seamless deployment through Azure CLI or Azure PowerShell.</w:t>
      </w:r>
    </w:p>
    <w:p w14:paraId="33DC81A9" w14:textId="77777777" w:rsidR="00006EA4" w:rsidRDefault="00006EA4" w:rsidP="00006EA4">
      <w:pPr>
        <w:pStyle w:val="NormalWeb"/>
        <w:spacing w:before="240" w:beforeAutospacing="0" w:after="240" w:afterAutospacing="0"/>
        <w:rPr>
          <w:color w:val="000000"/>
        </w:rPr>
      </w:pPr>
      <w:r>
        <w:rPr>
          <w:color w:val="000000"/>
        </w:rPr>
        <w:t>Learn more about the Cloud Shell editor.</w:t>
      </w:r>
    </w:p>
    <w:p w14:paraId="2D66FDDF" w14:textId="77777777" w:rsidR="00006EA4" w:rsidRDefault="00006EA4" w:rsidP="00006EA4">
      <w:pPr>
        <w:pStyle w:val="Heading5"/>
        <w:spacing w:before="240" w:after="240"/>
        <w:rPr>
          <w:color w:val="405E7B"/>
          <w:sz w:val="28"/>
          <w:szCs w:val="28"/>
        </w:rPr>
      </w:pPr>
      <w:r>
        <w:rPr>
          <w:color w:val="405E7B"/>
          <w:sz w:val="28"/>
          <w:szCs w:val="28"/>
        </w:rPr>
        <w:t>Integrated with docs.microsoft.com</w:t>
      </w:r>
    </w:p>
    <w:p w14:paraId="632626CE" w14:textId="77777777" w:rsidR="00006EA4" w:rsidRDefault="00006EA4" w:rsidP="00006EA4">
      <w:pPr>
        <w:pStyle w:val="NormalWeb"/>
        <w:spacing w:before="240" w:beforeAutospacing="0" w:after="240" w:afterAutospacing="0"/>
        <w:rPr>
          <w:color w:val="000000"/>
        </w:rPr>
      </w:pPr>
      <w:r>
        <w:rPr>
          <w:color w:val="000000"/>
        </w:rPr>
        <w:t>You can use Cloud Shell directly from documentation hosted on </w:t>
      </w:r>
      <w:hyperlink r:id="rId76" w:tgtFrame="_blank" w:history="1">
        <w:r>
          <w:rPr>
            <w:rStyle w:val="Hyperlink"/>
            <w:rFonts w:eastAsiaTheme="majorEastAsia"/>
          </w:rPr>
          <w:t>docs.microsoft.com</w:t>
        </w:r>
      </w:hyperlink>
      <w:r>
        <w:rPr>
          <w:color w:val="000000"/>
        </w:rPr>
        <w:t>. It is integrated in </w:t>
      </w:r>
      <w:hyperlink r:id="rId77" w:tgtFrame="_blank" w:history="1">
        <w:r>
          <w:rPr>
            <w:rStyle w:val="Hyperlink"/>
            <w:rFonts w:eastAsiaTheme="majorEastAsia"/>
          </w:rPr>
          <w:t>Microsoft Learn</w:t>
        </w:r>
      </w:hyperlink>
      <w:r>
        <w:rPr>
          <w:color w:val="000000"/>
        </w:rPr>
        <w:t>, </w:t>
      </w:r>
      <w:hyperlink r:id="rId78" w:tgtFrame="_blank" w:history="1">
        <w:r>
          <w:rPr>
            <w:rStyle w:val="Hyperlink"/>
            <w:rFonts w:eastAsiaTheme="majorEastAsia"/>
          </w:rPr>
          <w:t>Azure PowerShell</w:t>
        </w:r>
      </w:hyperlink>
      <w:r>
        <w:rPr>
          <w:color w:val="000000"/>
        </w:rPr>
        <w:t> and </w:t>
      </w:r>
      <w:hyperlink r:id="rId79" w:tgtFrame="_blank" w:history="1">
        <w:r>
          <w:rPr>
            <w:rStyle w:val="Hyperlink"/>
            <w:rFonts w:eastAsiaTheme="majorEastAsia"/>
          </w:rPr>
          <w:t>Azure CLI documentation</w:t>
        </w:r>
      </w:hyperlink>
      <w:r>
        <w:rPr>
          <w:color w:val="000000"/>
        </w:rPr>
        <w:t> - click on the “Try It” button in a code snippet to open the immersive shell experience.</w:t>
      </w:r>
    </w:p>
    <w:p w14:paraId="49ABA206" w14:textId="77777777" w:rsidR="00006EA4" w:rsidRDefault="00006EA4" w:rsidP="00006EA4">
      <w:pPr>
        <w:pStyle w:val="Heading5"/>
        <w:spacing w:before="240" w:after="240"/>
        <w:rPr>
          <w:color w:val="405E7B"/>
          <w:sz w:val="28"/>
          <w:szCs w:val="28"/>
        </w:rPr>
      </w:pPr>
      <w:r>
        <w:rPr>
          <w:color w:val="405E7B"/>
          <w:sz w:val="28"/>
          <w:szCs w:val="28"/>
        </w:rPr>
        <w:t>Multiple access points</w:t>
      </w:r>
    </w:p>
    <w:p w14:paraId="58739D50" w14:textId="77777777" w:rsidR="00006EA4" w:rsidRDefault="00006EA4" w:rsidP="00006EA4">
      <w:pPr>
        <w:pStyle w:val="NormalWeb"/>
        <w:spacing w:before="240" w:beforeAutospacing="0" w:after="240" w:afterAutospacing="0"/>
        <w:rPr>
          <w:color w:val="000000"/>
        </w:rPr>
      </w:pPr>
      <w:r>
        <w:rPr>
          <w:color w:val="000000"/>
        </w:rPr>
        <w:t>Cloud Shell is a flexible tool that can be used from:</w:t>
      </w:r>
    </w:p>
    <w:p w14:paraId="6666FDCC" w14:textId="77777777" w:rsidR="00006EA4" w:rsidRDefault="007A519B" w:rsidP="00006EA4">
      <w:pPr>
        <w:pStyle w:val="NormalWeb"/>
        <w:numPr>
          <w:ilvl w:val="0"/>
          <w:numId w:val="82"/>
        </w:numPr>
        <w:spacing w:before="0" w:beforeAutospacing="0" w:after="0" w:afterAutospacing="0"/>
        <w:ind w:left="400"/>
        <w:rPr>
          <w:color w:val="000000"/>
        </w:rPr>
      </w:pPr>
      <w:hyperlink r:id="rId80" w:tgtFrame="_blank" w:history="1">
        <w:r w:rsidR="00006EA4">
          <w:rPr>
            <w:rStyle w:val="Hyperlink"/>
            <w:rFonts w:eastAsiaTheme="majorEastAsia"/>
          </w:rPr>
          <w:t>portal.azure.com</w:t>
        </w:r>
      </w:hyperlink>
    </w:p>
    <w:p w14:paraId="18235EFE" w14:textId="77777777" w:rsidR="00006EA4" w:rsidRDefault="007A519B" w:rsidP="00006EA4">
      <w:pPr>
        <w:pStyle w:val="NormalWeb"/>
        <w:numPr>
          <w:ilvl w:val="0"/>
          <w:numId w:val="82"/>
        </w:numPr>
        <w:spacing w:before="0" w:beforeAutospacing="0" w:after="0" w:afterAutospacing="0"/>
        <w:ind w:left="400"/>
        <w:rPr>
          <w:color w:val="000000"/>
        </w:rPr>
      </w:pPr>
      <w:hyperlink r:id="rId81" w:tgtFrame="_blank" w:history="1">
        <w:r w:rsidR="00006EA4">
          <w:rPr>
            <w:rStyle w:val="Hyperlink"/>
            <w:rFonts w:eastAsiaTheme="majorEastAsia"/>
          </w:rPr>
          <w:t>shell.azure.com</w:t>
        </w:r>
      </w:hyperlink>
    </w:p>
    <w:p w14:paraId="1FFFEE9F" w14:textId="77777777" w:rsidR="00006EA4" w:rsidRDefault="007A519B" w:rsidP="00006EA4">
      <w:pPr>
        <w:pStyle w:val="NormalWeb"/>
        <w:numPr>
          <w:ilvl w:val="0"/>
          <w:numId w:val="82"/>
        </w:numPr>
        <w:spacing w:before="0" w:beforeAutospacing="0" w:after="0" w:afterAutospacing="0"/>
        <w:ind w:left="400"/>
        <w:rPr>
          <w:color w:val="000000"/>
        </w:rPr>
      </w:pPr>
      <w:hyperlink r:id="rId82" w:tgtFrame="_blank" w:history="1">
        <w:r w:rsidR="00006EA4">
          <w:rPr>
            <w:rStyle w:val="Hyperlink"/>
            <w:rFonts w:eastAsiaTheme="majorEastAsia"/>
          </w:rPr>
          <w:t>Azure CLI documentation</w:t>
        </w:r>
      </w:hyperlink>
    </w:p>
    <w:p w14:paraId="38721404" w14:textId="77777777" w:rsidR="00006EA4" w:rsidRDefault="007A519B" w:rsidP="00006EA4">
      <w:pPr>
        <w:pStyle w:val="NormalWeb"/>
        <w:numPr>
          <w:ilvl w:val="0"/>
          <w:numId w:val="82"/>
        </w:numPr>
        <w:spacing w:before="0" w:beforeAutospacing="0" w:after="0" w:afterAutospacing="0"/>
        <w:ind w:left="400"/>
        <w:rPr>
          <w:color w:val="000000"/>
        </w:rPr>
      </w:pPr>
      <w:hyperlink r:id="rId83" w:tgtFrame="_blank" w:history="1">
        <w:r w:rsidR="00006EA4">
          <w:rPr>
            <w:rStyle w:val="Hyperlink"/>
            <w:rFonts w:eastAsiaTheme="majorEastAsia"/>
          </w:rPr>
          <w:t>Azure PowerShell documentation</w:t>
        </w:r>
      </w:hyperlink>
    </w:p>
    <w:p w14:paraId="0B76B785" w14:textId="77777777" w:rsidR="00006EA4" w:rsidRDefault="007A519B" w:rsidP="00006EA4">
      <w:pPr>
        <w:pStyle w:val="NormalWeb"/>
        <w:numPr>
          <w:ilvl w:val="0"/>
          <w:numId w:val="82"/>
        </w:numPr>
        <w:spacing w:before="0" w:beforeAutospacing="0" w:after="0" w:afterAutospacing="0"/>
        <w:ind w:left="400"/>
        <w:rPr>
          <w:color w:val="000000"/>
        </w:rPr>
      </w:pPr>
      <w:hyperlink r:id="rId84" w:tgtFrame="_blank" w:history="1">
        <w:r w:rsidR="00006EA4">
          <w:rPr>
            <w:rStyle w:val="Hyperlink"/>
            <w:rFonts w:eastAsiaTheme="majorEastAsia"/>
          </w:rPr>
          <w:t>Azure mobile app</w:t>
        </w:r>
      </w:hyperlink>
    </w:p>
    <w:p w14:paraId="646B2987" w14:textId="77777777" w:rsidR="00006EA4" w:rsidRDefault="007A519B" w:rsidP="00006EA4">
      <w:pPr>
        <w:pStyle w:val="NormalWeb"/>
        <w:numPr>
          <w:ilvl w:val="0"/>
          <w:numId w:val="82"/>
        </w:numPr>
        <w:spacing w:before="0" w:beforeAutospacing="0" w:after="0" w:afterAutospacing="0"/>
        <w:ind w:left="400"/>
        <w:rPr>
          <w:color w:val="000000"/>
        </w:rPr>
      </w:pPr>
      <w:hyperlink r:id="rId85" w:tgtFrame="_blank" w:history="1">
        <w:r w:rsidR="00006EA4">
          <w:rPr>
            <w:rStyle w:val="Hyperlink"/>
            <w:rFonts w:eastAsiaTheme="majorEastAsia"/>
          </w:rPr>
          <w:t>Visual Studio Code Azure Account extension</w:t>
        </w:r>
      </w:hyperlink>
    </w:p>
    <w:p w14:paraId="7E25136E" w14:textId="77777777" w:rsidR="00006EA4" w:rsidRDefault="00006EA4" w:rsidP="00006EA4">
      <w:pPr>
        <w:pStyle w:val="Heading5"/>
        <w:spacing w:before="240" w:after="240"/>
        <w:rPr>
          <w:color w:val="405E7B"/>
          <w:sz w:val="28"/>
          <w:szCs w:val="28"/>
        </w:rPr>
      </w:pPr>
      <w:r>
        <w:rPr>
          <w:color w:val="405E7B"/>
          <w:sz w:val="28"/>
          <w:szCs w:val="28"/>
        </w:rPr>
        <w:t>Connect your Microsoft Azure Files storage</w:t>
      </w:r>
    </w:p>
    <w:p w14:paraId="6F6758AC" w14:textId="77777777" w:rsidR="00006EA4" w:rsidRDefault="00006EA4" w:rsidP="00006EA4">
      <w:pPr>
        <w:pStyle w:val="NormalWeb"/>
        <w:spacing w:before="240" w:beforeAutospacing="0" w:after="240" w:afterAutospacing="0"/>
        <w:rPr>
          <w:color w:val="000000"/>
        </w:rPr>
      </w:pPr>
      <w:r>
        <w:rPr>
          <w:color w:val="000000"/>
        </w:rPr>
        <w:t>Cloud Shell machines are temporary, but your files are persisted in two ways: through a disk image, and through a mounted file share named </w:t>
      </w:r>
      <w:proofErr w:type="spellStart"/>
      <w:r>
        <w:rPr>
          <w:rStyle w:val="code"/>
          <w:rFonts w:ascii="Lucida Console" w:eastAsiaTheme="majorEastAsia" w:hAnsi="Lucida Console"/>
          <w:color w:val="000000"/>
          <w:shd w:val="clear" w:color="auto" w:fill="F2F2F2"/>
        </w:rPr>
        <w:t>clouddrive</w:t>
      </w:r>
      <w:proofErr w:type="spellEnd"/>
      <w:r>
        <w:rPr>
          <w:color w:val="000000"/>
        </w:rPr>
        <w:t>. On first launch, Cloud Shell prompts to create a resource group, storage account, and Azure Files share on your behalf. This is a one-time step and will be automatically attached for all sessions. A single file share can be mapped and will be used by both Bash and PowerShell in Cloud Shell.</w:t>
      </w:r>
    </w:p>
    <w:p w14:paraId="6AC1A61C" w14:textId="77777777" w:rsidR="00006EA4" w:rsidRDefault="00006EA4" w:rsidP="00006EA4">
      <w:pPr>
        <w:pStyle w:val="NormalWeb"/>
        <w:spacing w:before="240" w:beforeAutospacing="0" w:after="240" w:afterAutospacing="0"/>
        <w:rPr>
          <w:color w:val="000000"/>
        </w:rPr>
      </w:pPr>
      <w:r>
        <w:rPr>
          <w:color w:val="000000"/>
        </w:rPr>
        <w:t>Read more to learn how to mount a new or existing storage account or to learn about the persistence mechanisms used in Cloud Shell.</w:t>
      </w:r>
    </w:p>
    <w:p w14:paraId="220E621B" w14:textId="77777777" w:rsidR="00006EA4" w:rsidRDefault="00006EA4" w:rsidP="00006EA4">
      <w:pPr>
        <w:pStyle w:val="NormalWeb"/>
        <w:spacing w:before="240" w:beforeAutospacing="0" w:after="240" w:afterAutospacing="0"/>
        <w:rPr>
          <w:color w:val="000000"/>
        </w:rPr>
      </w:pPr>
      <w:proofErr w:type="gramStart"/>
      <w:r>
        <w:rPr>
          <w:color w:val="000000"/>
        </w:rPr>
        <w:t>[!NOTE</w:t>
      </w:r>
      <w:proofErr w:type="gramEnd"/>
      <w:r>
        <w:rPr>
          <w:color w:val="000000"/>
        </w:rPr>
        <w:t>] Azure storage firewall is not supported for cloud shell storage accounts.</w:t>
      </w:r>
    </w:p>
    <w:p w14:paraId="1CD668CC" w14:textId="77777777" w:rsidR="00006EA4" w:rsidRDefault="00006EA4" w:rsidP="00006EA4">
      <w:pPr>
        <w:pStyle w:val="Heading4"/>
        <w:spacing w:before="240" w:after="240"/>
        <w:rPr>
          <w:color w:val="30506E"/>
          <w:sz w:val="32"/>
          <w:szCs w:val="32"/>
        </w:rPr>
      </w:pPr>
      <w:r>
        <w:rPr>
          <w:color w:val="30506E"/>
          <w:sz w:val="32"/>
          <w:szCs w:val="32"/>
        </w:rPr>
        <w:t>Concepts</w:t>
      </w:r>
    </w:p>
    <w:p w14:paraId="687F1C6B" w14:textId="77777777" w:rsidR="00006EA4" w:rsidRDefault="00006EA4" w:rsidP="00006EA4">
      <w:pPr>
        <w:pStyle w:val="NormalWeb"/>
        <w:numPr>
          <w:ilvl w:val="0"/>
          <w:numId w:val="83"/>
        </w:numPr>
        <w:spacing w:before="0" w:beforeAutospacing="0" w:after="0" w:afterAutospacing="0"/>
        <w:ind w:left="400"/>
        <w:rPr>
          <w:color w:val="000000"/>
        </w:rPr>
      </w:pPr>
      <w:r>
        <w:rPr>
          <w:color w:val="000000"/>
        </w:rPr>
        <w:t>Cloud Shell runs on a temporary host provided on a per-session, per-user basis</w:t>
      </w:r>
    </w:p>
    <w:p w14:paraId="6F722B8E" w14:textId="77777777" w:rsidR="00006EA4" w:rsidRDefault="00006EA4" w:rsidP="00006EA4">
      <w:pPr>
        <w:pStyle w:val="NormalWeb"/>
        <w:numPr>
          <w:ilvl w:val="0"/>
          <w:numId w:val="83"/>
        </w:numPr>
        <w:spacing w:before="0" w:beforeAutospacing="0" w:after="0" w:afterAutospacing="0"/>
        <w:ind w:left="400"/>
        <w:rPr>
          <w:color w:val="000000"/>
        </w:rPr>
      </w:pPr>
      <w:r>
        <w:rPr>
          <w:color w:val="000000"/>
        </w:rPr>
        <w:t>Cloud Shell times out after 20 minutes without interactive activity</w:t>
      </w:r>
    </w:p>
    <w:p w14:paraId="09FDDC01" w14:textId="77777777" w:rsidR="00006EA4" w:rsidRDefault="00006EA4" w:rsidP="00006EA4">
      <w:pPr>
        <w:pStyle w:val="NormalWeb"/>
        <w:numPr>
          <w:ilvl w:val="0"/>
          <w:numId w:val="83"/>
        </w:numPr>
        <w:spacing w:before="0" w:beforeAutospacing="0" w:after="0" w:afterAutospacing="0"/>
        <w:ind w:left="400"/>
        <w:rPr>
          <w:color w:val="000000"/>
        </w:rPr>
      </w:pPr>
      <w:r>
        <w:rPr>
          <w:color w:val="000000"/>
        </w:rPr>
        <w:t>Cloud Shell requires an Azure file share to be mounted</w:t>
      </w:r>
    </w:p>
    <w:p w14:paraId="6AEDB7C0" w14:textId="77777777" w:rsidR="00006EA4" w:rsidRDefault="00006EA4" w:rsidP="00006EA4">
      <w:pPr>
        <w:pStyle w:val="NormalWeb"/>
        <w:numPr>
          <w:ilvl w:val="0"/>
          <w:numId w:val="83"/>
        </w:numPr>
        <w:spacing w:before="0" w:beforeAutospacing="0" w:after="0" w:afterAutospacing="0"/>
        <w:ind w:left="400"/>
        <w:rPr>
          <w:color w:val="000000"/>
        </w:rPr>
      </w:pPr>
      <w:r>
        <w:rPr>
          <w:color w:val="000000"/>
        </w:rPr>
        <w:t>Cloud Shell uses the same Azure file share for both Bash and PowerShell</w:t>
      </w:r>
    </w:p>
    <w:p w14:paraId="3CAF3317" w14:textId="77777777" w:rsidR="00006EA4" w:rsidRDefault="00006EA4" w:rsidP="00006EA4">
      <w:pPr>
        <w:pStyle w:val="NormalWeb"/>
        <w:numPr>
          <w:ilvl w:val="0"/>
          <w:numId w:val="83"/>
        </w:numPr>
        <w:spacing w:before="0" w:beforeAutospacing="0" w:after="0" w:afterAutospacing="0"/>
        <w:ind w:left="400"/>
        <w:rPr>
          <w:color w:val="000000"/>
        </w:rPr>
      </w:pPr>
      <w:r>
        <w:rPr>
          <w:color w:val="000000"/>
        </w:rPr>
        <w:t>Cloud Shell is assigned one machine per user account</w:t>
      </w:r>
    </w:p>
    <w:p w14:paraId="2847DA64" w14:textId="77777777" w:rsidR="00006EA4" w:rsidRDefault="00006EA4" w:rsidP="00006EA4">
      <w:pPr>
        <w:pStyle w:val="NormalWeb"/>
        <w:numPr>
          <w:ilvl w:val="0"/>
          <w:numId w:val="83"/>
        </w:numPr>
        <w:spacing w:before="0" w:beforeAutospacing="0" w:after="0" w:afterAutospacing="0"/>
        <w:ind w:left="400"/>
        <w:rPr>
          <w:color w:val="000000"/>
        </w:rPr>
      </w:pPr>
      <w:r>
        <w:rPr>
          <w:color w:val="000000"/>
        </w:rPr>
        <w:t>Cloud Shell persists $HOME using a 5-GB image held in your file share</w:t>
      </w:r>
    </w:p>
    <w:p w14:paraId="6791EA6B" w14:textId="77777777" w:rsidR="00006EA4" w:rsidRDefault="00006EA4" w:rsidP="00006EA4">
      <w:pPr>
        <w:pStyle w:val="NormalWeb"/>
        <w:numPr>
          <w:ilvl w:val="0"/>
          <w:numId w:val="83"/>
        </w:numPr>
        <w:spacing w:before="0" w:beforeAutospacing="0" w:after="0" w:afterAutospacing="0"/>
        <w:ind w:left="400"/>
        <w:rPr>
          <w:color w:val="000000"/>
        </w:rPr>
      </w:pPr>
      <w:r>
        <w:rPr>
          <w:color w:val="000000"/>
        </w:rPr>
        <w:lastRenderedPageBreak/>
        <w:t>Permissions are set as a regular Linux user in Bash</w:t>
      </w:r>
    </w:p>
    <w:p w14:paraId="63DAFEA2" w14:textId="77777777" w:rsidR="00006EA4" w:rsidRDefault="00006EA4" w:rsidP="00006EA4">
      <w:pPr>
        <w:pStyle w:val="NormalWeb"/>
        <w:spacing w:before="240" w:beforeAutospacing="0" w:after="240" w:afterAutospacing="0"/>
        <w:rPr>
          <w:color w:val="000000"/>
        </w:rPr>
      </w:pPr>
      <w:r>
        <w:rPr>
          <w:color w:val="000000"/>
        </w:rPr>
        <w:t>Learn more about features in Bash in Cloud Shell and PowerShell in Cloud Shell.</w:t>
      </w:r>
    </w:p>
    <w:p w14:paraId="63677F0A" w14:textId="77777777" w:rsidR="00006EA4" w:rsidRDefault="00006EA4" w:rsidP="00006EA4">
      <w:pPr>
        <w:pStyle w:val="Heading4"/>
        <w:spacing w:before="240" w:after="240"/>
        <w:rPr>
          <w:color w:val="30506E"/>
          <w:sz w:val="32"/>
          <w:szCs w:val="32"/>
        </w:rPr>
      </w:pPr>
      <w:r>
        <w:rPr>
          <w:color w:val="30506E"/>
          <w:sz w:val="32"/>
          <w:szCs w:val="32"/>
        </w:rPr>
        <w:t>Pricing</w:t>
      </w:r>
    </w:p>
    <w:p w14:paraId="14819BF2" w14:textId="77777777" w:rsidR="00006EA4" w:rsidRDefault="00006EA4" w:rsidP="00006EA4">
      <w:pPr>
        <w:pStyle w:val="NormalWeb"/>
        <w:spacing w:before="240" w:beforeAutospacing="0" w:after="240" w:afterAutospacing="0"/>
        <w:rPr>
          <w:color w:val="000000"/>
        </w:rPr>
      </w:pPr>
      <w:r>
        <w:rPr>
          <w:color w:val="000000"/>
        </w:rPr>
        <w:t>The machine hosting Cloud Shell is free, with a pre-requisite of a mounted Azure Files share. Regular storage costs apply.</w:t>
      </w:r>
    </w:p>
    <w:p w14:paraId="2FE18410" w14:textId="093BE7AD" w:rsidR="00006EA4" w:rsidRDefault="00006EA4"/>
    <w:p w14:paraId="5A338BC6" w14:textId="0686000D" w:rsidR="00006EA4" w:rsidRDefault="00006EA4"/>
    <w:p w14:paraId="59AB9484" w14:textId="77777777" w:rsidR="00006EA4" w:rsidRDefault="00006EA4" w:rsidP="00006EA4">
      <w:pPr>
        <w:pStyle w:val="Heading3"/>
        <w:spacing w:before="240" w:after="240"/>
        <w:rPr>
          <w:color w:val="204262"/>
          <w:sz w:val="36"/>
          <w:szCs w:val="36"/>
        </w:rPr>
      </w:pPr>
      <w:r>
        <w:rPr>
          <w:color w:val="204262"/>
          <w:sz w:val="36"/>
          <w:szCs w:val="36"/>
        </w:rPr>
        <w:t>Device Communication</w:t>
      </w:r>
    </w:p>
    <w:p w14:paraId="266D8231" w14:textId="77777777" w:rsidR="00006EA4" w:rsidRDefault="00006EA4" w:rsidP="00006EA4">
      <w:pPr>
        <w:pStyle w:val="NormalWeb"/>
        <w:spacing w:before="240" w:beforeAutospacing="0" w:after="240" w:afterAutospacing="0"/>
        <w:rPr>
          <w:color w:val="000000"/>
        </w:rPr>
      </w:pPr>
      <w:r>
        <w:rPr>
          <w:color w:val="000000"/>
        </w:rPr>
        <w:t>IoT Hub allows for bi-directional communication with your devices. Use IoT Hub messaging to communicate with your devices by sending messages from your devices to your solutions back end and sending commands from your IoT solutions back end to your devices. Learn more about the IoT Hub message format.</w:t>
      </w:r>
    </w:p>
    <w:p w14:paraId="52285D67" w14:textId="77777777" w:rsidR="00006EA4" w:rsidRDefault="00006EA4" w:rsidP="00006EA4">
      <w:pPr>
        <w:pStyle w:val="NormalWeb"/>
        <w:numPr>
          <w:ilvl w:val="0"/>
          <w:numId w:val="84"/>
        </w:numPr>
        <w:spacing w:before="0" w:beforeAutospacing="0" w:after="0" w:afterAutospacing="0"/>
        <w:ind w:left="400"/>
        <w:rPr>
          <w:color w:val="000000"/>
        </w:rPr>
      </w:pPr>
      <w:r>
        <w:rPr>
          <w:color w:val="000000"/>
        </w:rPr>
        <w:t>Sending device-to-cloud messages to IoT Hub: IoT Hub has a built-in service endpoint that can be used by back-end services to read telemetry messages from your devices. This endpoint is compatible with Event Hubs and you can use standard IoT Hub SDKs to read from this built-in endpoint.</w:t>
      </w:r>
    </w:p>
    <w:p w14:paraId="71941CD2" w14:textId="77777777" w:rsidR="00006EA4" w:rsidRDefault="00006EA4" w:rsidP="00006EA4">
      <w:pPr>
        <w:pStyle w:val="NormalWeb"/>
        <w:numPr>
          <w:ilvl w:val="0"/>
          <w:numId w:val="84"/>
        </w:numPr>
        <w:spacing w:before="0" w:beforeAutospacing="0" w:after="0" w:afterAutospacing="0"/>
        <w:ind w:left="400"/>
        <w:rPr>
          <w:color w:val="000000"/>
        </w:rPr>
      </w:pPr>
      <w:r>
        <w:rPr>
          <w:color w:val="000000"/>
        </w:rPr>
        <w:t>Sending cloud-to-device messages from IoT Hub: You can send cloud-to-device messages from the solution back end to your devices. Cloud-to-device messaging is only available in the standard tier of IoT Hub.</w:t>
      </w:r>
    </w:p>
    <w:p w14:paraId="5A228D6A" w14:textId="77777777" w:rsidR="00006EA4" w:rsidRDefault="00006EA4" w:rsidP="00006EA4">
      <w:pPr>
        <w:pStyle w:val="NormalWeb"/>
        <w:spacing w:before="240" w:beforeAutospacing="0" w:after="240" w:afterAutospacing="0"/>
        <w:rPr>
          <w:color w:val="000000"/>
        </w:rPr>
      </w:pPr>
      <w:r>
        <w:rPr>
          <w:color w:val="000000"/>
        </w:rPr>
        <w:t>Core properties of IoT Hub messaging functionality are the reliability and durability of messages. These properties enable resilience to intermittent connectivity on the device side, and to load spikes in event processing on the cloud side. IoT Hub implements at least once delivery guarantees for both device-to-cloud and cloud-to-device messaging.</w:t>
      </w:r>
    </w:p>
    <w:p w14:paraId="7A97EF59" w14:textId="77777777" w:rsidR="00006EA4" w:rsidRDefault="00006EA4" w:rsidP="00006EA4">
      <w:pPr>
        <w:pStyle w:val="Heading4"/>
        <w:spacing w:before="240" w:after="240"/>
        <w:rPr>
          <w:color w:val="30506E"/>
          <w:sz w:val="32"/>
          <w:szCs w:val="32"/>
        </w:rPr>
      </w:pPr>
      <w:r>
        <w:rPr>
          <w:color w:val="30506E"/>
          <w:sz w:val="32"/>
          <w:szCs w:val="32"/>
        </w:rPr>
        <w:t>Device-to-Cloud Communications</w:t>
      </w:r>
    </w:p>
    <w:p w14:paraId="31C6335A" w14:textId="77777777" w:rsidR="00006EA4" w:rsidRDefault="00006EA4" w:rsidP="00006EA4">
      <w:pPr>
        <w:pStyle w:val="NormalWeb"/>
        <w:spacing w:before="240" w:beforeAutospacing="0" w:after="240" w:afterAutospacing="0"/>
        <w:rPr>
          <w:color w:val="000000"/>
        </w:rPr>
      </w:pPr>
      <w:r>
        <w:rPr>
          <w:color w:val="000000"/>
        </w:rPr>
        <w:t>When sending information from the device app to the solution back end, IoT Hub exposes three options:</w:t>
      </w:r>
    </w:p>
    <w:p w14:paraId="1BACCDA7" w14:textId="77777777" w:rsidR="00006EA4" w:rsidRDefault="00006EA4" w:rsidP="00006EA4">
      <w:pPr>
        <w:pStyle w:val="NormalWeb"/>
        <w:numPr>
          <w:ilvl w:val="0"/>
          <w:numId w:val="85"/>
        </w:numPr>
        <w:spacing w:before="0" w:beforeAutospacing="0" w:after="0" w:afterAutospacing="0"/>
        <w:ind w:left="400"/>
        <w:rPr>
          <w:color w:val="000000"/>
        </w:rPr>
      </w:pPr>
      <w:r>
        <w:rPr>
          <w:color w:val="000000"/>
        </w:rPr>
        <w:t>Device-to-cloud messages for time series telemetry and alerts.</w:t>
      </w:r>
    </w:p>
    <w:p w14:paraId="4F5A3DDC" w14:textId="77777777" w:rsidR="00006EA4" w:rsidRDefault="00006EA4" w:rsidP="00006EA4">
      <w:pPr>
        <w:pStyle w:val="NormalWeb"/>
        <w:numPr>
          <w:ilvl w:val="0"/>
          <w:numId w:val="85"/>
        </w:numPr>
        <w:spacing w:before="0" w:beforeAutospacing="0" w:after="0" w:afterAutospacing="0"/>
        <w:ind w:left="400"/>
        <w:rPr>
          <w:color w:val="000000"/>
        </w:rPr>
      </w:pPr>
      <w:r>
        <w:rPr>
          <w:color w:val="000000"/>
        </w:rPr>
        <w:t>Device twin's reported properties for reporting device state information such as available capabilities, conditions, or the state of long-running workflows. For example, configuration and software updates.</w:t>
      </w:r>
    </w:p>
    <w:p w14:paraId="5403F19E" w14:textId="77777777" w:rsidR="00006EA4" w:rsidRDefault="00006EA4" w:rsidP="00006EA4">
      <w:pPr>
        <w:pStyle w:val="NormalWeb"/>
        <w:numPr>
          <w:ilvl w:val="0"/>
          <w:numId w:val="85"/>
        </w:numPr>
        <w:spacing w:before="0" w:beforeAutospacing="0" w:after="0" w:afterAutospacing="0"/>
        <w:ind w:left="400"/>
        <w:rPr>
          <w:color w:val="000000"/>
        </w:rPr>
      </w:pPr>
      <w:r>
        <w:rPr>
          <w:color w:val="000000"/>
        </w:rPr>
        <w:t>File uploads for media files and large telemetry batches uploaded by intermittently connected devices or compressed to save bandwidth.</w:t>
      </w:r>
    </w:p>
    <w:p w14:paraId="36592C4A" w14:textId="77777777" w:rsidR="00006EA4" w:rsidRDefault="00006EA4" w:rsidP="00006EA4">
      <w:pPr>
        <w:pStyle w:val="Heading4"/>
        <w:spacing w:before="240" w:after="240"/>
        <w:rPr>
          <w:color w:val="30506E"/>
          <w:sz w:val="32"/>
          <w:szCs w:val="32"/>
        </w:rPr>
      </w:pPr>
      <w:r>
        <w:rPr>
          <w:color w:val="30506E"/>
          <w:sz w:val="32"/>
          <w:szCs w:val="32"/>
        </w:rPr>
        <w:lastRenderedPageBreak/>
        <w:t>Cloud-to-Device Communications</w:t>
      </w:r>
    </w:p>
    <w:p w14:paraId="1604F052" w14:textId="77777777" w:rsidR="00006EA4" w:rsidRDefault="00006EA4" w:rsidP="00006EA4">
      <w:pPr>
        <w:pStyle w:val="NormalWeb"/>
        <w:spacing w:before="240" w:beforeAutospacing="0" w:after="240" w:afterAutospacing="0"/>
        <w:rPr>
          <w:color w:val="000000"/>
        </w:rPr>
      </w:pPr>
      <w:r>
        <w:rPr>
          <w:color w:val="000000"/>
        </w:rPr>
        <w:t>IoT Hub provides three options for communicating to a device from a back-end app:</w:t>
      </w:r>
    </w:p>
    <w:p w14:paraId="568440AC" w14:textId="77777777" w:rsidR="00006EA4" w:rsidRDefault="00006EA4" w:rsidP="00006EA4">
      <w:pPr>
        <w:pStyle w:val="NormalWeb"/>
        <w:numPr>
          <w:ilvl w:val="0"/>
          <w:numId w:val="86"/>
        </w:numPr>
        <w:spacing w:before="0" w:beforeAutospacing="0" w:after="0" w:afterAutospacing="0"/>
        <w:ind w:left="400"/>
        <w:rPr>
          <w:color w:val="000000"/>
        </w:rPr>
      </w:pPr>
      <w:r>
        <w:rPr>
          <w:color w:val="000000"/>
        </w:rPr>
        <w:t>Direct methods for communications that require immediate confirmation of the result. Direct methods are often used for interactive control of devices such as turning on a fan.</w:t>
      </w:r>
    </w:p>
    <w:p w14:paraId="2AB1D9E2" w14:textId="77777777" w:rsidR="00006EA4" w:rsidRDefault="00006EA4" w:rsidP="00006EA4">
      <w:pPr>
        <w:pStyle w:val="NormalWeb"/>
        <w:numPr>
          <w:ilvl w:val="0"/>
          <w:numId w:val="86"/>
        </w:numPr>
        <w:spacing w:before="0" w:beforeAutospacing="0" w:after="0" w:afterAutospacing="0"/>
        <w:ind w:left="400"/>
        <w:rPr>
          <w:color w:val="000000"/>
        </w:rPr>
      </w:pPr>
      <w:r>
        <w:rPr>
          <w:color w:val="000000"/>
        </w:rPr>
        <w:t>Twin's desired properties for long-running commands intended to put the device into a certain desired state. For example, set the telemetry send interval to 30 minutes.</w:t>
      </w:r>
    </w:p>
    <w:p w14:paraId="04006CF3" w14:textId="77777777" w:rsidR="00006EA4" w:rsidRDefault="00006EA4" w:rsidP="00006EA4">
      <w:pPr>
        <w:pStyle w:val="NormalWeb"/>
        <w:numPr>
          <w:ilvl w:val="0"/>
          <w:numId w:val="86"/>
        </w:numPr>
        <w:spacing w:before="0" w:beforeAutospacing="0" w:after="0" w:afterAutospacing="0"/>
        <w:ind w:left="400"/>
        <w:rPr>
          <w:color w:val="000000"/>
        </w:rPr>
      </w:pPr>
      <w:r>
        <w:rPr>
          <w:color w:val="000000"/>
        </w:rPr>
        <w:t>Cloud-to-device messages for one-way notifications to the device app.</w:t>
      </w:r>
    </w:p>
    <w:p w14:paraId="5DBCB362" w14:textId="6D7551D8" w:rsidR="00006EA4" w:rsidRDefault="00006EA4"/>
    <w:p w14:paraId="48D1C753" w14:textId="32D89EBC" w:rsidR="00006EA4" w:rsidRDefault="00006EA4"/>
    <w:p w14:paraId="688FE930" w14:textId="77777777" w:rsidR="00006EA4" w:rsidRDefault="00006EA4" w:rsidP="00006EA4">
      <w:pPr>
        <w:pStyle w:val="Heading3"/>
        <w:spacing w:before="240" w:after="240"/>
        <w:rPr>
          <w:color w:val="204262"/>
          <w:sz w:val="36"/>
          <w:szCs w:val="36"/>
        </w:rPr>
      </w:pPr>
      <w:r>
        <w:rPr>
          <w:color w:val="204262"/>
          <w:sz w:val="36"/>
          <w:szCs w:val="36"/>
        </w:rPr>
        <w:t>Communication Protocols</w:t>
      </w:r>
    </w:p>
    <w:p w14:paraId="73F1D18B" w14:textId="77777777" w:rsidR="00006EA4" w:rsidRDefault="00006EA4" w:rsidP="00006EA4">
      <w:pPr>
        <w:pStyle w:val="NormalWeb"/>
        <w:spacing w:before="240" w:beforeAutospacing="0" w:after="240" w:afterAutospacing="0"/>
        <w:rPr>
          <w:color w:val="000000"/>
        </w:rPr>
      </w:pPr>
      <w:r>
        <w:rPr>
          <w:color w:val="000000"/>
        </w:rPr>
        <w:t>The following table provides the high-level recommendations for your choice of protocol:</w:t>
      </w:r>
    </w:p>
    <w:tbl>
      <w:tblPr>
        <w:tblW w:w="11244" w:type="dxa"/>
        <w:tblBorders>
          <w:top w:val="single" w:sz="6" w:space="0" w:color="D3D3D3"/>
          <w:left w:val="single" w:sz="6" w:space="0" w:color="D3D3D3"/>
          <w:bottom w:val="single" w:sz="6" w:space="0" w:color="D3D3D3"/>
          <w:right w:val="single" w:sz="6" w:space="0" w:color="D3D3D3"/>
        </w:tblBorders>
        <w:tblCellMar>
          <w:top w:w="15" w:type="dxa"/>
          <w:left w:w="15" w:type="dxa"/>
          <w:bottom w:w="15" w:type="dxa"/>
          <w:right w:w="15" w:type="dxa"/>
        </w:tblCellMar>
        <w:tblLook w:val="04A0" w:firstRow="1" w:lastRow="0" w:firstColumn="1" w:lastColumn="0" w:noHBand="0" w:noVBand="1"/>
      </w:tblPr>
      <w:tblGrid>
        <w:gridCol w:w="2118"/>
        <w:gridCol w:w="9126"/>
      </w:tblGrid>
      <w:tr w:rsidR="00006EA4" w14:paraId="4282FEC2" w14:textId="77777777" w:rsidTr="00006EA4">
        <w:trPr>
          <w:tblHeader/>
        </w:trPr>
        <w:tc>
          <w:tcPr>
            <w:tcW w:w="0" w:type="auto"/>
            <w:tcBorders>
              <w:top w:val="single" w:sz="6" w:space="0" w:color="D3D3D3"/>
              <w:left w:val="single" w:sz="6" w:space="0" w:color="D3D3D3"/>
              <w:bottom w:val="single" w:sz="6" w:space="0" w:color="D3D3D3"/>
              <w:right w:val="single" w:sz="6" w:space="0" w:color="D3D3D3"/>
            </w:tcBorders>
            <w:shd w:val="clear" w:color="auto" w:fill="EEEEEE"/>
            <w:tcMar>
              <w:top w:w="120" w:type="dxa"/>
              <w:left w:w="120" w:type="dxa"/>
              <w:bottom w:w="120" w:type="dxa"/>
              <w:right w:w="120" w:type="dxa"/>
            </w:tcMar>
            <w:vAlign w:val="center"/>
            <w:hideMark/>
          </w:tcPr>
          <w:p w14:paraId="1F00AC0C" w14:textId="77777777" w:rsidR="00006EA4" w:rsidRDefault="00006EA4">
            <w:pPr>
              <w:pStyle w:val="NormalWeb"/>
              <w:spacing w:before="0" w:beforeAutospacing="0" w:after="0" w:afterAutospacing="0"/>
              <w:rPr>
                <w:b/>
                <w:bCs/>
                <w:color w:val="000000"/>
              </w:rPr>
            </w:pPr>
            <w:r>
              <w:rPr>
                <w:b/>
                <w:bCs/>
                <w:color w:val="000000"/>
              </w:rPr>
              <w:t>Protocol</w:t>
            </w:r>
          </w:p>
        </w:tc>
        <w:tc>
          <w:tcPr>
            <w:tcW w:w="0" w:type="auto"/>
            <w:tcBorders>
              <w:top w:val="single" w:sz="6" w:space="0" w:color="D3D3D3"/>
              <w:left w:val="single" w:sz="6" w:space="0" w:color="D3D3D3"/>
              <w:bottom w:val="single" w:sz="6" w:space="0" w:color="D3D3D3"/>
              <w:right w:val="single" w:sz="6" w:space="0" w:color="D3D3D3"/>
            </w:tcBorders>
            <w:shd w:val="clear" w:color="auto" w:fill="EEEEEE"/>
            <w:tcMar>
              <w:top w:w="120" w:type="dxa"/>
              <w:left w:w="120" w:type="dxa"/>
              <w:bottom w:w="120" w:type="dxa"/>
              <w:right w:w="120" w:type="dxa"/>
            </w:tcMar>
            <w:vAlign w:val="center"/>
            <w:hideMark/>
          </w:tcPr>
          <w:p w14:paraId="77D50739" w14:textId="77777777" w:rsidR="00006EA4" w:rsidRDefault="00006EA4">
            <w:pPr>
              <w:pStyle w:val="NormalWeb"/>
              <w:spacing w:before="0" w:beforeAutospacing="0" w:after="0" w:afterAutospacing="0"/>
              <w:rPr>
                <w:b/>
                <w:bCs/>
                <w:color w:val="000000"/>
              </w:rPr>
            </w:pPr>
            <w:r>
              <w:rPr>
                <w:b/>
                <w:bCs/>
                <w:color w:val="000000"/>
              </w:rPr>
              <w:t>When you should use this protocol</w:t>
            </w:r>
          </w:p>
        </w:tc>
      </w:tr>
      <w:tr w:rsidR="00006EA4" w14:paraId="6855B646"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3674256E" w14:textId="77777777" w:rsidR="00006EA4" w:rsidRDefault="00006EA4">
            <w:pPr>
              <w:pStyle w:val="NormalWeb"/>
              <w:spacing w:before="0" w:beforeAutospacing="0" w:after="0" w:afterAutospacing="0"/>
              <w:rPr>
                <w:color w:val="000000"/>
              </w:rPr>
            </w:pPr>
            <w:r>
              <w:rPr>
                <w:color w:val="000000"/>
              </w:rPr>
              <w:t>MQTT</w:t>
            </w:r>
            <w:r>
              <w:rPr>
                <w:color w:val="000000"/>
              </w:rPr>
              <w:br/>
            </w:r>
            <w:proofErr w:type="spellStart"/>
            <w:r>
              <w:rPr>
                <w:color w:val="000000"/>
              </w:rPr>
              <w:t>MQTT</w:t>
            </w:r>
            <w:proofErr w:type="spellEnd"/>
            <w:r>
              <w:rPr>
                <w:color w:val="000000"/>
              </w:rPr>
              <w:t xml:space="preserve"> over WebSocket</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20CCB558" w14:textId="77777777" w:rsidR="00006EA4" w:rsidRDefault="00006EA4">
            <w:pPr>
              <w:pStyle w:val="NormalWeb"/>
              <w:spacing w:before="0" w:beforeAutospacing="0" w:after="0" w:afterAutospacing="0"/>
              <w:rPr>
                <w:color w:val="000000"/>
              </w:rPr>
            </w:pPr>
            <w:r>
              <w:rPr>
                <w:color w:val="000000"/>
              </w:rPr>
              <w:t>Use on all devices that do not require to connect multiple devices (each with its own per-device credentials) over the same TLS connection.</w:t>
            </w:r>
          </w:p>
        </w:tc>
      </w:tr>
      <w:tr w:rsidR="00006EA4" w14:paraId="3B3B1216"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3B3E9C4F" w14:textId="77777777" w:rsidR="00006EA4" w:rsidRDefault="00006EA4">
            <w:pPr>
              <w:pStyle w:val="NormalWeb"/>
              <w:spacing w:before="0" w:beforeAutospacing="0" w:after="0" w:afterAutospacing="0"/>
              <w:rPr>
                <w:color w:val="000000"/>
              </w:rPr>
            </w:pPr>
            <w:r>
              <w:rPr>
                <w:color w:val="000000"/>
              </w:rPr>
              <w:t>AMQP</w:t>
            </w:r>
            <w:r>
              <w:rPr>
                <w:color w:val="000000"/>
              </w:rPr>
              <w:br/>
            </w:r>
            <w:proofErr w:type="spellStart"/>
            <w:r>
              <w:rPr>
                <w:color w:val="000000"/>
              </w:rPr>
              <w:t>AMQP</w:t>
            </w:r>
            <w:proofErr w:type="spellEnd"/>
            <w:r>
              <w:rPr>
                <w:color w:val="000000"/>
              </w:rPr>
              <w:t xml:space="preserve"> over </w:t>
            </w:r>
            <w:proofErr w:type="spellStart"/>
            <w:r>
              <w:rPr>
                <w:color w:val="000000"/>
              </w:rPr>
              <w:t>Websocket</w:t>
            </w:r>
            <w:proofErr w:type="spellEnd"/>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6BFF465B" w14:textId="77777777" w:rsidR="00006EA4" w:rsidRDefault="00006EA4">
            <w:pPr>
              <w:pStyle w:val="NormalWeb"/>
              <w:spacing w:before="0" w:beforeAutospacing="0" w:after="0" w:afterAutospacing="0"/>
              <w:rPr>
                <w:color w:val="000000"/>
              </w:rPr>
            </w:pPr>
            <w:r>
              <w:rPr>
                <w:color w:val="000000"/>
              </w:rPr>
              <w:t>Use on field and cloud gateways to take advantage of connection multiplexing across devices.</w:t>
            </w:r>
          </w:p>
        </w:tc>
      </w:tr>
      <w:tr w:rsidR="00006EA4" w14:paraId="02DE2FED"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6431A7BD" w14:textId="77777777" w:rsidR="00006EA4" w:rsidRDefault="00006EA4">
            <w:pPr>
              <w:pStyle w:val="NormalWeb"/>
              <w:spacing w:before="0" w:beforeAutospacing="0" w:after="0" w:afterAutospacing="0"/>
              <w:rPr>
                <w:color w:val="000000"/>
              </w:rPr>
            </w:pPr>
            <w:r>
              <w:rPr>
                <w:color w:val="000000"/>
              </w:rPr>
              <w:t>HTTPS</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5FFCDE04" w14:textId="77777777" w:rsidR="00006EA4" w:rsidRDefault="00006EA4">
            <w:pPr>
              <w:pStyle w:val="NormalWeb"/>
              <w:spacing w:before="0" w:beforeAutospacing="0" w:after="0" w:afterAutospacing="0"/>
              <w:rPr>
                <w:color w:val="000000"/>
              </w:rPr>
            </w:pPr>
            <w:r>
              <w:rPr>
                <w:color w:val="000000"/>
              </w:rPr>
              <w:t>Use for devices that cannot support other protocols.</w:t>
            </w:r>
          </w:p>
        </w:tc>
      </w:tr>
    </w:tbl>
    <w:p w14:paraId="20E13CDD" w14:textId="77777777" w:rsidR="00006EA4" w:rsidRDefault="00006EA4" w:rsidP="00006EA4">
      <w:pPr>
        <w:pStyle w:val="Heading4"/>
        <w:spacing w:before="240" w:after="240"/>
        <w:rPr>
          <w:color w:val="30506E"/>
          <w:sz w:val="32"/>
          <w:szCs w:val="32"/>
        </w:rPr>
      </w:pPr>
      <w:r>
        <w:rPr>
          <w:color w:val="30506E"/>
          <w:sz w:val="32"/>
          <w:szCs w:val="32"/>
        </w:rPr>
        <w:t>Port numbers</w:t>
      </w:r>
    </w:p>
    <w:p w14:paraId="7BE8B2BD" w14:textId="77777777" w:rsidR="00006EA4" w:rsidRDefault="00006EA4" w:rsidP="00006EA4">
      <w:pPr>
        <w:pStyle w:val="NormalWeb"/>
        <w:spacing w:before="240" w:beforeAutospacing="0" w:after="240" w:afterAutospacing="0"/>
        <w:rPr>
          <w:color w:val="000000"/>
        </w:rPr>
      </w:pPr>
      <w:r>
        <w:rPr>
          <w:color w:val="000000"/>
        </w:rPr>
        <w:t>Devices can communicate with IoT Hub in Azure using various protocols. Typically, the choice of protocol is driven by the specific requirements of the solution. The following table lists the outbound ports that must be open for a device to be able to use a specific protocol:</w:t>
      </w:r>
    </w:p>
    <w:tbl>
      <w:tblPr>
        <w:tblW w:w="11244" w:type="dxa"/>
        <w:tblBorders>
          <w:top w:val="single" w:sz="6" w:space="0" w:color="D3D3D3"/>
          <w:left w:val="single" w:sz="6" w:space="0" w:color="D3D3D3"/>
          <w:bottom w:val="single" w:sz="6" w:space="0" w:color="D3D3D3"/>
          <w:right w:val="single" w:sz="6" w:space="0" w:color="D3D3D3"/>
        </w:tblBorders>
        <w:tblCellMar>
          <w:top w:w="15" w:type="dxa"/>
          <w:left w:w="15" w:type="dxa"/>
          <w:bottom w:w="15" w:type="dxa"/>
          <w:right w:w="15" w:type="dxa"/>
        </w:tblCellMar>
        <w:tblLook w:val="04A0" w:firstRow="1" w:lastRow="0" w:firstColumn="1" w:lastColumn="0" w:noHBand="0" w:noVBand="1"/>
      </w:tblPr>
      <w:tblGrid>
        <w:gridCol w:w="8863"/>
        <w:gridCol w:w="2381"/>
      </w:tblGrid>
      <w:tr w:rsidR="00006EA4" w14:paraId="029D3D7E" w14:textId="77777777" w:rsidTr="00006EA4">
        <w:trPr>
          <w:tblHeader/>
        </w:trPr>
        <w:tc>
          <w:tcPr>
            <w:tcW w:w="0" w:type="auto"/>
            <w:tcBorders>
              <w:top w:val="single" w:sz="6" w:space="0" w:color="D3D3D3"/>
              <w:left w:val="single" w:sz="6" w:space="0" w:color="D3D3D3"/>
              <w:bottom w:val="single" w:sz="6" w:space="0" w:color="D3D3D3"/>
              <w:right w:val="single" w:sz="6" w:space="0" w:color="D3D3D3"/>
            </w:tcBorders>
            <w:shd w:val="clear" w:color="auto" w:fill="EEEEEE"/>
            <w:tcMar>
              <w:top w:w="120" w:type="dxa"/>
              <w:left w:w="120" w:type="dxa"/>
              <w:bottom w:w="120" w:type="dxa"/>
              <w:right w:w="120" w:type="dxa"/>
            </w:tcMar>
            <w:vAlign w:val="center"/>
            <w:hideMark/>
          </w:tcPr>
          <w:p w14:paraId="291E064E" w14:textId="77777777" w:rsidR="00006EA4" w:rsidRDefault="00006EA4">
            <w:pPr>
              <w:pStyle w:val="NormalWeb"/>
              <w:spacing w:before="0" w:beforeAutospacing="0" w:after="0" w:afterAutospacing="0"/>
              <w:rPr>
                <w:b/>
                <w:bCs/>
                <w:color w:val="000000"/>
              </w:rPr>
            </w:pPr>
            <w:r>
              <w:rPr>
                <w:b/>
                <w:bCs/>
                <w:color w:val="000000"/>
              </w:rPr>
              <w:t>Protocol</w:t>
            </w:r>
          </w:p>
        </w:tc>
        <w:tc>
          <w:tcPr>
            <w:tcW w:w="0" w:type="auto"/>
            <w:tcBorders>
              <w:top w:val="single" w:sz="6" w:space="0" w:color="D3D3D3"/>
              <w:left w:val="single" w:sz="6" w:space="0" w:color="D3D3D3"/>
              <w:bottom w:val="single" w:sz="6" w:space="0" w:color="D3D3D3"/>
              <w:right w:val="single" w:sz="6" w:space="0" w:color="D3D3D3"/>
            </w:tcBorders>
            <w:shd w:val="clear" w:color="auto" w:fill="EEEEEE"/>
            <w:tcMar>
              <w:top w:w="120" w:type="dxa"/>
              <w:left w:w="120" w:type="dxa"/>
              <w:bottom w:w="120" w:type="dxa"/>
              <w:right w:w="120" w:type="dxa"/>
            </w:tcMar>
            <w:vAlign w:val="center"/>
            <w:hideMark/>
          </w:tcPr>
          <w:p w14:paraId="7FE4ABBC" w14:textId="77777777" w:rsidR="00006EA4" w:rsidRDefault="00006EA4">
            <w:pPr>
              <w:pStyle w:val="NormalWeb"/>
              <w:spacing w:before="0" w:beforeAutospacing="0" w:after="0" w:afterAutospacing="0"/>
              <w:rPr>
                <w:b/>
                <w:bCs/>
                <w:color w:val="000000"/>
              </w:rPr>
            </w:pPr>
            <w:r>
              <w:rPr>
                <w:b/>
                <w:bCs/>
                <w:color w:val="000000"/>
              </w:rPr>
              <w:t>Port</w:t>
            </w:r>
          </w:p>
        </w:tc>
      </w:tr>
      <w:tr w:rsidR="00006EA4" w14:paraId="17FD3630"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654CB75B" w14:textId="77777777" w:rsidR="00006EA4" w:rsidRDefault="00006EA4">
            <w:pPr>
              <w:pStyle w:val="NormalWeb"/>
              <w:spacing w:before="0" w:beforeAutospacing="0" w:after="0" w:afterAutospacing="0"/>
              <w:rPr>
                <w:color w:val="000000"/>
              </w:rPr>
            </w:pPr>
            <w:r>
              <w:rPr>
                <w:color w:val="000000"/>
              </w:rPr>
              <w:t>MQTT</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4B22FAD2" w14:textId="77777777" w:rsidR="00006EA4" w:rsidRDefault="00006EA4">
            <w:pPr>
              <w:pStyle w:val="NormalWeb"/>
              <w:spacing w:before="0" w:beforeAutospacing="0" w:after="0" w:afterAutospacing="0"/>
              <w:rPr>
                <w:color w:val="000000"/>
              </w:rPr>
            </w:pPr>
            <w:r>
              <w:rPr>
                <w:color w:val="000000"/>
              </w:rPr>
              <w:t>8883</w:t>
            </w:r>
          </w:p>
        </w:tc>
      </w:tr>
      <w:tr w:rsidR="00006EA4" w14:paraId="0063391E"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6814987E" w14:textId="77777777" w:rsidR="00006EA4" w:rsidRDefault="00006EA4">
            <w:pPr>
              <w:pStyle w:val="NormalWeb"/>
              <w:spacing w:before="0" w:beforeAutospacing="0" w:after="0" w:afterAutospacing="0"/>
              <w:rPr>
                <w:color w:val="000000"/>
              </w:rPr>
            </w:pPr>
            <w:r>
              <w:rPr>
                <w:color w:val="000000"/>
              </w:rPr>
              <w:t xml:space="preserve">MQTT over </w:t>
            </w:r>
            <w:proofErr w:type="spellStart"/>
            <w:r>
              <w:rPr>
                <w:color w:val="000000"/>
              </w:rPr>
              <w:t>WebSockets</w:t>
            </w:r>
            <w:proofErr w:type="spellEnd"/>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792AF76E" w14:textId="77777777" w:rsidR="00006EA4" w:rsidRDefault="00006EA4">
            <w:pPr>
              <w:pStyle w:val="NormalWeb"/>
              <w:spacing w:before="0" w:beforeAutospacing="0" w:after="0" w:afterAutospacing="0"/>
              <w:rPr>
                <w:color w:val="000000"/>
              </w:rPr>
            </w:pPr>
            <w:r>
              <w:rPr>
                <w:color w:val="000000"/>
              </w:rPr>
              <w:t>443</w:t>
            </w:r>
          </w:p>
        </w:tc>
      </w:tr>
      <w:tr w:rsidR="00006EA4" w14:paraId="0EDABCF9"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7992D4A4" w14:textId="77777777" w:rsidR="00006EA4" w:rsidRDefault="00006EA4">
            <w:pPr>
              <w:pStyle w:val="NormalWeb"/>
              <w:spacing w:before="0" w:beforeAutospacing="0" w:after="0" w:afterAutospacing="0"/>
              <w:rPr>
                <w:color w:val="000000"/>
              </w:rPr>
            </w:pPr>
            <w:r>
              <w:rPr>
                <w:color w:val="000000"/>
              </w:rPr>
              <w:t>AMQP</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10F47FE2" w14:textId="77777777" w:rsidR="00006EA4" w:rsidRDefault="00006EA4">
            <w:pPr>
              <w:pStyle w:val="NormalWeb"/>
              <w:spacing w:before="0" w:beforeAutospacing="0" w:after="0" w:afterAutospacing="0"/>
              <w:rPr>
                <w:color w:val="000000"/>
              </w:rPr>
            </w:pPr>
            <w:r>
              <w:rPr>
                <w:color w:val="000000"/>
              </w:rPr>
              <w:t>5671</w:t>
            </w:r>
          </w:p>
        </w:tc>
      </w:tr>
      <w:tr w:rsidR="00006EA4" w14:paraId="34E57947"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789054F3" w14:textId="77777777" w:rsidR="00006EA4" w:rsidRDefault="00006EA4">
            <w:pPr>
              <w:pStyle w:val="NormalWeb"/>
              <w:spacing w:before="0" w:beforeAutospacing="0" w:after="0" w:afterAutospacing="0"/>
              <w:rPr>
                <w:color w:val="000000"/>
              </w:rPr>
            </w:pPr>
            <w:r>
              <w:rPr>
                <w:color w:val="000000"/>
              </w:rPr>
              <w:t xml:space="preserve">AMQP over </w:t>
            </w:r>
            <w:proofErr w:type="spellStart"/>
            <w:r>
              <w:rPr>
                <w:color w:val="000000"/>
              </w:rPr>
              <w:t>WebSockets</w:t>
            </w:r>
            <w:proofErr w:type="spellEnd"/>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5417ECD5" w14:textId="77777777" w:rsidR="00006EA4" w:rsidRDefault="00006EA4">
            <w:pPr>
              <w:pStyle w:val="NormalWeb"/>
              <w:spacing w:before="0" w:beforeAutospacing="0" w:after="0" w:afterAutospacing="0"/>
              <w:rPr>
                <w:color w:val="000000"/>
              </w:rPr>
            </w:pPr>
            <w:r>
              <w:rPr>
                <w:color w:val="000000"/>
              </w:rPr>
              <w:t>443</w:t>
            </w:r>
          </w:p>
        </w:tc>
      </w:tr>
      <w:tr w:rsidR="00006EA4" w14:paraId="6F2B4C33" w14:textId="77777777" w:rsidTr="00006EA4">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626A60B9" w14:textId="77777777" w:rsidR="00006EA4" w:rsidRDefault="00006EA4">
            <w:pPr>
              <w:pStyle w:val="NormalWeb"/>
              <w:spacing w:before="0" w:beforeAutospacing="0" w:after="0" w:afterAutospacing="0"/>
              <w:rPr>
                <w:color w:val="000000"/>
              </w:rPr>
            </w:pPr>
            <w:r>
              <w:rPr>
                <w:color w:val="000000"/>
              </w:rPr>
              <w:lastRenderedPageBreak/>
              <w:t>HTTPS</w:t>
            </w:r>
          </w:p>
        </w:tc>
        <w:tc>
          <w:tcPr>
            <w:tcW w:w="0" w:type="auto"/>
            <w:tcBorders>
              <w:top w:val="single" w:sz="6" w:space="0" w:color="D3D3D3"/>
              <w:left w:val="single" w:sz="6" w:space="0" w:color="D3D3D3"/>
              <w:bottom w:val="single" w:sz="6" w:space="0" w:color="D3D3D3"/>
              <w:right w:val="single" w:sz="6" w:space="0" w:color="D3D3D3"/>
            </w:tcBorders>
            <w:tcMar>
              <w:top w:w="120" w:type="dxa"/>
              <w:left w:w="120" w:type="dxa"/>
              <w:bottom w:w="120" w:type="dxa"/>
              <w:right w:w="120" w:type="dxa"/>
            </w:tcMar>
            <w:vAlign w:val="center"/>
            <w:hideMark/>
          </w:tcPr>
          <w:p w14:paraId="260D816F" w14:textId="77777777" w:rsidR="00006EA4" w:rsidRDefault="00006EA4">
            <w:pPr>
              <w:pStyle w:val="NormalWeb"/>
              <w:spacing w:before="0" w:beforeAutospacing="0" w:after="0" w:afterAutospacing="0"/>
              <w:rPr>
                <w:color w:val="000000"/>
              </w:rPr>
            </w:pPr>
            <w:r>
              <w:rPr>
                <w:color w:val="000000"/>
              </w:rPr>
              <w:t>443</w:t>
            </w:r>
          </w:p>
        </w:tc>
      </w:tr>
    </w:tbl>
    <w:p w14:paraId="6B17284D" w14:textId="77777777" w:rsidR="00006EA4" w:rsidRDefault="00006EA4" w:rsidP="00006EA4">
      <w:pPr>
        <w:pStyle w:val="Heading4"/>
        <w:spacing w:before="240" w:after="240"/>
        <w:rPr>
          <w:color w:val="30506E"/>
          <w:sz w:val="32"/>
          <w:szCs w:val="32"/>
        </w:rPr>
      </w:pPr>
      <w:r>
        <w:rPr>
          <w:color w:val="30506E"/>
          <w:sz w:val="32"/>
          <w:szCs w:val="32"/>
        </w:rPr>
        <w:t>Considerations</w:t>
      </w:r>
    </w:p>
    <w:p w14:paraId="727201D6" w14:textId="77777777" w:rsidR="00006EA4" w:rsidRDefault="00006EA4" w:rsidP="00006EA4">
      <w:pPr>
        <w:pStyle w:val="NormalWeb"/>
        <w:spacing w:before="240" w:beforeAutospacing="0" w:after="240" w:afterAutospacing="0"/>
        <w:rPr>
          <w:color w:val="000000"/>
        </w:rPr>
      </w:pPr>
      <w:r>
        <w:rPr>
          <w:color w:val="000000"/>
        </w:rPr>
        <w:t>Consider the following points when you choose your protocol for device-side communications:</w:t>
      </w:r>
    </w:p>
    <w:p w14:paraId="1ABD764A" w14:textId="77777777" w:rsidR="00006EA4" w:rsidRDefault="00006EA4" w:rsidP="00006EA4">
      <w:pPr>
        <w:pStyle w:val="NormalWeb"/>
        <w:numPr>
          <w:ilvl w:val="0"/>
          <w:numId w:val="87"/>
        </w:numPr>
        <w:spacing w:before="0" w:beforeAutospacing="0" w:after="0" w:afterAutospacing="0"/>
        <w:ind w:left="400"/>
        <w:rPr>
          <w:color w:val="000000"/>
        </w:rPr>
      </w:pPr>
      <w:r>
        <w:rPr>
          <w:color w:val="000000"/>
        </w:rPr>
        <w:t>Cloud-to-device pattern. HTTPS does not have an efficient way to implement server push. As such, when you are using HTTPS, devices poll IoT Hub for cloud-to-device messages. This approach is inefficient for both the device and IoT Hub. Under current HTTPS guidelines, each device should poll for messages every 25 minutes or more. MQTT and AMQP support server push when receiving cloud-to-device messages. They enable immediate pushes of messages from IoT Hub to the device. If delivery latency is a concern, MQTT or AMQP are the best protocols to use. For rarely connected devices, HTTPS works as well.</w:t>
      </w:r>
    </w:p>
    <w:p w14:paraId="716FBEFC" w14:textId="77777777" w:rsidR="00006EA4" w:rsidRDefault="00006EA4" w:rsidP="00006EA4">
      <w:pPr>
        <w:pStyle w:val="NormalWeb"/>
        <w:numPr>
          <w:ilvl w:val="0"/>
          <w:numId w:val="87"/>
        </w:numPr>
        <w:spacing w:before="0" w:beforeAutospacing="0" w:after="0" w:afterAutospacing="0"/>
        <w:ind w:left="400"/>
        <w:rPr>
          <w:color w:val="000000"/>
        </w:rPr>
      </w:pPr>
      <w:r>
        <w:rPr>
          <w:color w:val="000000"/>
        </w:rPr>
        <w:t>Field gateways. When using MQTT and HTTPS, you cannot connect multiple devices (each with its own per-device credentials) using the same TLS connection. For Field gateway scenarios that require one TLS connection between the field gateway and IoT Hub for each connected device, these protocols are suboptimal.</w:t>
      </w:r>
    </w:p>
    <w:p w14:paraId="66FEBC09" w14:textId="77777777" w:rsidR="00006EA4" w:rsidRDefault="00006EA4" w:rsidP="00006EA4">
      <w:pPr>
        <w:pStyle w:val="NormalWeb"/>
        <w:numPr>
          <w:ilvl w:val="0"/>
          <w:numId w:val="87"/>
        </w:numPr>
        <w:spacing w:before="0" w:beforeAutospacing="0" w:after="0" w:afterAutospacing="0"/>
        <w:ind w:left="400"/>
        <w:rPr>
          <w:color w:val="000000"/>
        </w:rPr>
      </w:pPr>
      <w:r>
        <w:rPr>
          <w:color w:val="000000"/>
        </w:rPr>
        <w:t>Low resource devices. The MQTT and HTTPS libraries have a smaller footprint than the AMQP libraries. As such, if the device has limited resources (for example, less than 1-MB RAM), these protocols might be the only protocol implementation available.</w:t>
      </w:r>
    </w:p>
    <w:p w14:paraId="55809416" w14:textId="77777777" w:rsidR="00006EA4" w:rsidRDefault="00006EA4" w:rsidP="00006EA4">
      <w:pPr>
        <w:pStyle w:val="NormalWeb"/>
        <w:numPr>
          <w:ilvl w:val="0"/>
          <w:numId w:val="87"/>
        </w:numPr>
        <w:spacing w:before="0" w:beforeAutospacing="0" w:after="0" w:afterAutospacing="0"/>
        <w:ind w:left="400"/>
        <w:rPr>
          <w:color w:val="000000"/>
        </w:rPr>
      </w:pPr>
      <w:r>
        <w:rPr>
          <w:color w:val="000000"/>
        </w:rPr>
        <w:t xml:space="preserve">Network traversal. The standard AMQP protocol uses port 5671, and MQTT listens on port 8883. </w:t>
      </w:r>
      <w:proofErr w:type="spellStart"/>
      <w:r>
        <w:rPr>
          <w:color w:val="000000"/>
        </w:rPr>
        <w:t>USe</w:t>
      </w:r>
      <w:proofErr w:type="spellEnd"/>
      <w:r>
        <w:rPr>
          <w:color w:val="000000"/>
        </w:rPr>
        <w:t xml:space="preserve"> of these ports could cause problems in networks that are closed to non-HTTPS protocols. Use MQTT over </w:t>
      </w:r>
      <w:proofErr w:type="spellStart"/>
      <w:r>
        <w:rPr>
          <w:color w:val="000000"/>
        </w:rPr>
        <w:t>WebSockets</w:t>
      </w:r>
      <w:proofErr w:type="spellEnd"/>
      <w:r>
        <w:rPr>
          <w:color w:val="000000"/>
        </w:rPr>
        <w:t xml:space="preserve">, AMQP over </w:t>
      </w:r>
      <w:proofErr w:type="spellStart"/>
      <w:r>
        <w:rPr>
          <w:color w:val="000000"/>
        </w:rPr>
        <w:t>WebSockets</w:t>
      </w:r>
      <w:proofErr w:type="spellEnd"/>
      <w:r>
        <w:rPr>
          <w:color w:val="000000"/>
        </w:rPr>
        <w:t>, or HTTPS in this scenario.</w:t>
      </w:r>
    </w:p>
    <w:p w14:paraId="40BE02A2" w14:textId="77777777" w:rsidR="00006EA4" w:rsidRDefault="00006EA4" w:rsidP="00006EA4">
      <w:pPr>
        <w:pStyle w:val="NormalWeb"/>
        <w:numPr>
          <w:ilvl w:val="0"/>
          <w:numId w:val="87"/>
        </w:numPr>
        <w:spacing w:before="0" w:beforeAutospacing="0" w:after="0" w:afterAutospacing="0"/>
        <w:ind w:left="400"/>
        <w:rPr>
          <w:color w:val="000000"/>
        </w:rPr>
      </w:pPr>
      <w:r>
        <w:rPr>
          <w:color w:val="000000"/>
        </w:rPr>
        <w:t>Payload size. MQTT and AMQP are binary protocols, which result in more compact payloads than HTTPS.</w:t>
      </w:r>
    </w:p>
    <w:p w14:paraId="3B4E5522" w14:textId="7996FA82" w:rsidR="00006EA4" w:rsidRDefault="00006EA4"/>
    <w:p w14:paraId="30154D48" w14:textId="3C4286F8" w:rsidR="00006EA4" w:rsidRDefault="00006EA4"/>
    <w:p w14:paraId="30B8DD41" w14:textId="77777777" w:rsidR="00006EA4" w:rsidRDefault="00006EA4" w:rsidP="00006EA4">
      <w:pPr>
        <w:pStyle w:val="Heading3"/>
        <w:spacing w:before="240" w:after="240"/>
        <w:rPr>
          <w:color w:val="204262"/>
          <w:sz w:val="36"/>
          <w:szCs w:val="36"/>
        </w:rPr>
      </w:pPr>
      <w:r>
        <w:rPr>
          <w:color w:val="204262"/>
          <w:sz w:val="36"/>
          <w:szCs w:val="36"/>
        </w:rPr>
        <w:t>IoT Hub Device Streams (Preview)</w:t>
      </w:r>
    </w:p>
    <w:p w14:paraId="3F0CC27B" w14:textId="77777777" w:rsidR="00006EA4" w:rsidRDefault="00006EA4" w:rsidP="00006EA4">
      <w:pPr>
        <w:pStyle w:val="NormalWeb"/>
        <w:spacing w:before="240" w:beforeAutospacing="0" w:after="240" w:afterAutospacing="0"/>
        <w:rPr>
          <w:color w:val="000000"/>
        </w:rPr>
      </w:pPr>
      <w:r>
        <w:rPr>
          <w:color w:val="000000"/>
        </w:rPr>
        <w:t xml:space="preserve">Azure IoT Hub device streams facilitate the creation of secure bi-directional TCP tunnels for a variety of cloud-to-device communication scenarios. A device stream is mediated by an IoT Hub streaming endpoint which acts as a proxy between your device and service endpoints. This setup, depicted in the diagram below, is especially useful when devices are behind a network firewall or reside inside of a private network. As such, IoT Hub device streams help address customers' need to reach IoT devices in a firewall-friendly manner and without the need to broadly </w:t>
      </w:r>
      <w:proofErr w:type="gramStart"/>
      <w:r>
        <w:rPr>
          <w:color w:val="000000"/>
        </w:rPr>
        <w:t>opening up</w:t>
      </w:r>
      <w:proofErr w:type="gramEnd"/>
      <w:r>
        <w:rPr>
          <w:color w:val="000000"/>
        </w:rPr>
        <w:t xml:space="preserve"> incoming or outgoing network firewall ports.</w:t>
      </w:r>
    </w:p>
    <w:p w14:paraId="678DC78A" w14:textId="6295CD24" w:rsidR="00006EA4" w:rsidRDefault="00006EA4" w:rsidP="00006EA4">
      <w:pPr>
        <w:pStyle w:val="NormalWeb"/>
        <w:spacing w:before="240" w:beforeAutospacing="0" w:after="240" w:afterAutospacing="0"/>
        <w:rPr>
          <w:color w:val="000000"/>
        </w:rPr>
      </w:pPr>
      <w:r>
        <w:rPr>
          <w:noProof/>
          <w:color w:val="000000"/>
        </w:rPr>
        <w:lastRenderedPageBreak/>
        <w:drawing>
          <wp:inline distT="0" distB="0" distL="0" distR="0" wp14:anchorId="6E09894B" wp14:editId="143223D8">
            <wp:extent cx="3238500" cy="3154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38500" cy="3154680"/>
                    </a:xfrm>
                    <a:prstGeom prst="rect">
                      <a:avLst/>
                    </a:prstGeom>
                    <a:noFill/>
                    <a:ln>
                      <a:noFill/>
                    </a:ln>
                  </pic:spPr>
                </pic:pic>
              </a:graphicData>
            </a:graphic>
          </wp:inline>
        </w:drawing>
      </w:r>
    </w:p>
    <w:p w14:paraId="452CF7B0" w14:textId="77777777" w:rsidR="00006EA4" w:rsidRDefault="00006EA4" w:rsidP="00006EA4">
      <w:pPr>
        <w:pStyle w:val="NormalWeb"/>
        <w:spacing w:before="240" w:beforeAutospacing="0" w:after="240" w:afterAutospacing="0"/>
        <w:rPr>
          <w:color w:val="000000"/>
        </w:rPr>
      </w:pPr>
      <w:r>
        <w:rPr>
          <w:color w:val="000000"/>
        </w:rPr>
        <w:t xml:space="preserve">Using IoT Hub device streams, devices remain secure and will only need to </w:t>
      </w:r>
      <w:proofErr w:type="gramStart"/>
      <w:r>
        <w:rPr>
          <w:color w:val="000000"/>
        </w:rPr>
        <w:t>open up</w:t>
      </w:r>
      <w:proofErr w:type="gramEnd"/>
      <w:r>
        <w:rPr>
          <w:color w:val="000000"/>
        </w:rPr>
        <w:t xml:space="preserve"> outbound TCP connections to IoT hub's streaming endpoint over port 443. Once a stream is established, the service-side and device-side applications will each have programmatic access to a WebSocket client object to send and receive raw bytes to one another. The reliability and ordering guarantees provided by this tunnel is on par with TCP.</w:t>
      </w:r>
    </w:p>
    <w:p w14:paraId="6926ECC2" w14:textId="77777777" w:rsidR="00006EA4" w:rsidRDefault="00006EA4" w:rsidP="00006EA4">
      <w:pPr>
        <w:pStyle w:val="Heading4"/>
        <w:spacing w:before="240" w:after="240"/>
        <w:rPr>
          <w:color w:val="30506E"/>
          <w:sz w:val="32"/>
          <w:szCs w:val="32"/>
        </w:rPr>
      </w:pPr>
      <w:r>
        <w:rPr>
          <w:color w:val="30506E"/>
          <w:sz w:val="32"/>
          <w:szCs w:val="32"/>
        </w:rPr>
        <w:t>Benefits</w:t>
      </w:r>
    </w:p>
    <w:p w14:paraId="1555B5CE" w14:textId="77777777" w:rsidR="00006EA4" w:rsidRDefault="00006EA4" w:rsidP="00006EA4">
      <w:pPr>
        <w:pStyle w:val="NormalWeb"/>
        <w:spacing w:before="240" w:beforeAutospacing="0" w:after="240" w:afterAutospacing="0"/>
        <w:rPr>
          <w:color w:val="000000"/>
        </w:rPr>
      </w:pPr>
      <w:r>
        <w:rPr>
          <w:color w:val="000000"/>
        </w:rPr>
        <w:t>IoT Hub device streams provide the following benefits:</w:t>
      </w:r>
    </w:p>
    <w:p w14:paraId="142C65D2" w14:textId="77777777" w:rsidR="00006EA4" w:rsidRDefault="00006EA4" w:rsidP="00006EA4">
      <w:pPr>
        <w:pStyle w:val="NormalWeb"/>
        <w:numPr>
          <w:ilvl w:val="0"/>
          <w:numId w:val="88"/>
        </w:numPr>
        <w:spacing w:before="0" w:beforeAutospacing="0" w:after="0" w:afterAutospacing="0"/>
        <w:ind w:left="400"/>
        <w:rPr>
          <w:color w:val="000000"/>
        </w:rPr>
      </w:pPr>
      <w:r>
        <w:rPr>
          <w:color w:val="000000"/>
        </w:rPr>
        <w:t>Firewall-friendly secure connectivity: IoT devices can be reached from service endpoints without opening of inbound firewall port at the device or network perimeters (only outbound connectivity to IoT Hub is needed over port 443).</w:t>
      </w:r>
    </w:p>
    <w:p w14:paraId="064AF5CB" w14:textId="77777777" w:rsidR="00006EA4" w:rsidRDefault="00006EA4" w:rsidP="00006EA4">
      <w:pPr>
        <w:pStyle w:val="NormalWeb"/>
        <w:numPr>
          <w:ilvl w:val="0"/>
          <w:numId w:val="88"/>
        </w:numPr>
        <w:spacing w:before="0" w:beforeAutospacing="0" w:after="0" w:afterAutospacing="0"/>
        <w:ind w:left="400"/>
        <w:rPr>
          <w:color w:val="000000"/>
        </w:rPr>
      </w:pPr>
      <w:r>
        <w:rPr>
          <w:color w:val="000000"/>
        </w:rPr>
        <w:t>Authentication: Both device and service sides of the tunnel need to authenticate with IoT Hub using their corresponding credentials.</w:t>
      </w:r>
    </w:p>
    <w:p w14:paraId="04C431AF" w14:textId="77777777" w:rsidR="00006EA4" w:rsidRDefault="00006EA4" w:rsidP="00006EA4">
      <w:pPr>
        <w:pStyle w:val="NormalWeb"/>
        <w:numPr>
          <w:ilvl w:val="0"/>
          <w:numId w:val="88"/>
        </w:numPr>
        <w:spacing w:before="0" w:beforeAutospacing="0" w:after="0" w:afterAutospacing="0"/>
        <w:ind w:left="400"/>
        <w:rPr>
          <w:color w:val="000000"/>
        </w:rPr>
      </w:pPr>
      <w:r>
        <w:rPr>
          <w:color w:val="000000"/>
        </w:rPr>
        <w:t>Encryption: By default, IoT Hub device streams use TLS-enabled connections. This ensures that the traffic is always encrypted regardless of whether the application uses encryption or not.</w:t>
      </w:r>
    </w:p>
    <w:p w14:paraId="75B2BE3E" w14:textId="77777777" w:rsidR="00006EA4" w:rsidRDefault="00006EA4" w:rsidP="00006EA4">
      <w:pPr>
        <w:pStyle w:val="NormalWeb"/>
        <w:numPr>
          <w:ilvl w:val="0"/>
          <w:numId w:val="88"/>
        </w:numPr>
        <w:spacing w:before="0" w:beforeAutospacing="0" w:after="0" w:afterAutospacing="0"/>
        <w:ind w:left="400"/>
        <w:rPr>
          <w:color w:val="000000"/>
        </w:rPr>
      </w:pPr>
      <w:r>
        <w:rPr>
          <w:color w:val="000000"/>
        </w:rPr>
        <w:t>Simplicity of connectivity: In many cases, the use of device streams eliminates the need for complex setup of Virtual Private Networks to enable connectivity to IoT devices.</w:t>
      </w:r>
    </w:p>
    <w:p w14:paraId="65394F26" w14:textId="77777777" w:rsidR="00006EA4" w:rsidRDefault="00006EA4" w:rsidP="00006EA4">
      <w:pPr>
        <w:pStyle w:val="NormalWeb"/>
        <w:numPr>
          <w:ilvl w:val="0"/>
          <w:numId w:val="88"/>
        </w:numPr>
        <w:spacing w:before="0" w:beforeAutospacing="0" w:after="0" w:afterAutospacing="0"/>
        <w:ind w:left="400"/>
        <w:rPr>
          <w:color w:val="000000"/>
        </w:rPr>
      </w:pPr>
      <w:r>
        <w:rPr>
          <w:color w:val="000000"/>
        </w:rPr>
        <w:t>Compatibility with TCP/IP stack: IoT Hub device streams can accommodate TCP/IP application traffic. This means that a wide range of proprietary as well as standards-based protocols can leverage this feature.</w:t>
      </w:r>
    </w:p>
    <w:p w14:paraId="629E641B" w14:textId="77777777" w:rsidR="00006EA4" w:rsidRDefault="00006EA4" w:rsidP="00006EA4">
      <w:pPr>
        <w:pStyle w:val="NormalWeb"/>
        <w:numPr>
          <w:ilvl w:val="0"/>
          <w:numId w:val="88"/>
        </w:numPr>
        <w:spacing w:before="0" w:beforeAutospacing="0" w:after="0" w:afterAutospacing="0"/>
        <w:ind w:left="400"/>
        <w:rPr>
          <w:color w:val="000000"/>
        </w:rPr>
      </w:pPr>
      <w:r>
        <w:rPr>
          <w:color w:val="000000"/>
        </w:rPr>
        <w:t>Ease of use in private network setups: Service can communicate with a device by referencing its device ID, rather than device's IP address. This is useful in situations where a device is located inside a private network and has a private IP address, or its IP address is assigned dynamically and is unknown to the service side.</w:t>
      </w:r>
    </w:p>
    <w:p w14:paraId="717350F3" w14:textId="77777777" w:rsidR="00006EA4" w:rsidRDefault="00006EA4" w:rsidP="00006EA4">
      <w:pPr>
        <w:pStyle w:val="Heading4"/>
        <w:spacing w:before="240" w:after="240"/>
        <w:rPr>
          <w:color w:val="30506E"/>
          <w:sz w:val="32"/>
          <w:szCs w:val="32"/>
        </w:rPr>
      </w:pPr>
      <w:r>
        <w:rPr>
          <w:color w:val="30506E"/>
          <w:sz w:val="32"/>
          <w:szCs w:val="32"/>
        </w:rPr>
        <w:lastRenderedPageBreak/>
        <w:t>Device stream workflows</w:t>
      </w:r>
    </w:p>
    <w:p w14:paraId="6FF55EC1" w14:textId="77777777" w:rsidR="00006EA4" w:rsidRDefault="00006EA4" w:rsidP="00006EA4">
      <w:pPr>
        <w:pStyle w:val="NormalWeb"/>
        <w:spacing w:before="240" w:beforeAutospacing="0" w:after="240" w:afterAutospacing="0"/>
        <w:rPr>
          <w:color w:val="000000"/>
        </w:rPr>
      </w:pPr>
      <w:r>
        <w:rPr>
          <w:color w:val="000000"/>
        </w:rPr>
        <w:t>A device stream is initiated when the service requests to connect to a device by providing its device ID. This workflow particularly fits into a client/server communication model, including SSH and RDP, where a user intends to remotely connect to the SSH or RDP server running on the device using an SSH or RDP client program.</w:t>
      </w:r>
    </w:p>
    <w:p w14:paraId="33410248" w14:textId="77777777" w:rsidR="00006EA4" w:rsidRDefault="00006EA4" w:rsidP="00006EA4">
      <w:pPr>
        <w:pStyle w:val="NormalWeb"/>
        <w:spacing w:before="240" w:beforeAutospacing="0" w:after="240" w:afterAutospacing="0"/>
        <w:rPr>
          <w:color w:val="000000"/>
        </w:rPr>
      </w:pPr>
      <w:r>
        <w:rPr>
          <w:color w:val="000000"/>
        </w:rPr>
        <w:t>The device stream creation process involves a negotiation between the device, service, IoT hub's main and streaming endpoints. While IoT hub's main endpoint orchestrates the creation of a device stream, the streaming endpoint handles the traffic that flows between the service and device.</w:t>
      </w:r>
    </w:p>
    <w:p w14:paraId="60015AD9" w14:textId="264C3F9C" w:rsidR="00006EA4" w:rsidRDefault="00006EA4" w:rsidP="00006EA4">
      <w:pPr>
        <w:pStyle w:val="NormalWeb"/>
        <w:spacing w:before="240" w:beforeAutospacing="0" w:after="240" w:afterAutospacing="0"/>
        <w:rPr>
          <w:color w:val="000000"/>
        </w:rPr>
      </w:pPr>
      <w:r>
        <w:rPr>
          <w:noProof/>
          <w:color w:val="000000"/>
        </w:rPr>
        <w:drawing>
          <wp:inline distT="0" distB="0" distL="0" distR="0" wp14:anchorId="7EE4F5DB" wp14:editId="2E23965D">
            <wp:extent cx="3779520" cy="3710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79520" cy="3710940"/>
                    </a:xfrm>
                    <a:prstGeom prst="rect">
                      <a:avLst/>
                    </a:prstGeom>
                    <a:noFill/>
                    <a:ln>
                      <a:noFill/>
                    </a:ln>
                  </pic:spPr>
                </pic:pic>
              </a:graphicData>
            </a:graphic>
          </wp:inline>
        </w:drawing>
      </w:r>
    </w:p>
    <w:p w14:paraId="2F0716BE" w14:textId="77777777" w:rsidR="00006EA4" w:rsidRDefault="00006EA4" w:rsidP="00006EA4">
      <w:pPr>
        <w:pStyle w:val="NormalWeb"/>
        <w:numPr>
          <w:ilvl w:val="0"/>
          <w:numId w:val="89"/>
        </w:numPr>
        <w:spacing w:before="0" w:beforeAutospacing="0" w:after="0" w:afterAutospacing="0"/>
        <w:ind w:left="400"/>
        <w:rPr>
          <w:color w:val="000000"/>
        </w:rPr>
      </w:pPr>
      <w:r>
        <w:rPr>
          <w:color w:val="000000"/>
        </w:rPr>
        <w:t>The device application registers a callback in advance to be notified of when a new device stream is initiated to the device. This step typically takes place when the device boots up and connects to IoT Hub.</w:t>
      </w:r>
    </w:p>
    <w:p w14:paraId="3E003DAE" w14:textId="77777777" w:rsidR="00006EA4" w:rsidRDefault="00006EA4" w:rsidP="00006EA4">
      <w:pPr>
        <w:pStyle w:val="NormalWeb"/>
        <w:numPr>
          <w:ilvl w:val="0"/>
          <w:numId w:val="89"/>
        </w:numPr>
        <w:spacing w:before="0" w:beforeAutospacing="0" w:after="0" w:afterAutospacing="0"/>
        <w:ind w:left="400"/>
        <w:rPr>
          <w:color w:val="000000"/>
        </w:rPr>
      </w:pPr>
      <w:r>
        <w:rPr>
          <w:color w:val="000000"/>
        </w:rPr>
        <w:t>The service-side program initiates a device stream when needed by providing the device ID (not the IP address).</w:t>
      </w:r>
    </w:p>
    <w:p w14:paraId="2A4B2111" w14:textId="77777777" w:rsidR="00006EA4" w:rsidRDefault="00006EA4" w:rsidP="00006EA4">
      <w:pPr>
        <w:pStyle w:val="NormalWeb"/>
        <w:numPr>
          <w:ilvl w:val="0"/>
          <w:numId w:val="89"/>
        </w:numPr>
        <w:spacing w:before="0" w:beforeAutospacing="0" w:after="0" w:afterAutospacing="0"/>
        <w:ind w:left="400"/>
        <w:rPr>
          <w:color w:val="000000"/>
        </w:rPr>
      </w:pPr>
      <w:r>
        <w:rPr>
          <w:color w:val="000000"/>
        </w:rPr>
        <w:t xml:space="preserve">IoT hub notifies the device-side program by invoking the callback registered in step 1. The device may accept or reject the stream initiation request. This logic can be specific to your application scenario. If the stream request is rejected by the device, IoT Hub informs the </w:t>
      </w:r>
      <w:proofErr w:type="gramStart"/>
      <w:r>
        <w:rPr>
          <w:color w:val="000000"/>
        </w:rPr>
        <w:t>service accordingly;</w:t>
      </w:r>
      <w:proofErr w:type="gramEnd"/>
      <w:r>
        <w:rPr>
          <w:color w:val="000000"/>
        </w:rPr>
        <w:t xml:space="preserve"> otherwise, the steps below follow.</w:t>
      </w:r>
    </w:p>
    <w:p w14:paraId="1F404F63" w14:textId="77777777" w:rsidR="00006EA4" w:rsidRDefault="00006EA4" w:rsidP="00006EA4">
      <w:pPr>
        <w:pStyle w:val="NormalWeb"/>
        <w:numPr>
          <w:ilvl w:val="0"/>
          <w:numId w:val="89"/>
        </w:numPr>
        <w:spacing w:before="0" w:beforeAutospacing="0" w:after="0" w:afterAutospacing="0"/>
        <w:ind w:left="400"/>
        <w:rPr>
          <w:color w:val="000000"/>
        </w:rPr>
      </w:pPr>
      <w:r>
        <w:rPr>
          <w:color w:val="000000"/>
        </w:rPr>
        <w:t xml:space="preserve">The device creates a secure outbound TCP connection to the streaming endpoint over port 443 and upgrades the connection to a WebSocket. The URL of the streaming endpoint as </w:t>
      </w:r>
      <w:r>
        <w:rPr>
          <w:color w:val="000000"/>
        </w:rPr>
        <w:lastRenderedPageBreak/>
        <w:t>well as the credentials to use to authenticate are both provided to the device by IoT Hub as part of the request sent in step 3.</w:t>
      </w:r>
    </w:p>
    <w:p w14:paraId="01324403" w14:textId="77777777" w:rsidR="00006EA4" w:rsidRDefault="00006EA4" w:rsidP="00006EA4">
      <w:pPr>
        <w:pStyle w:val="NormalWeb"/>
        <w:numPr>
          <w:ilvl w:val="0"/>
          <w:numId w:val="89"/>
        </w:numPr>
        <w:spacing w:before="0" w:beforeAutospacing="0" w:after="0" w:afterAutospacing="0"/>
        <w:ind w:left="400"/>
        <w:rPr>
          <w:color w:val="000000"/>
        </w:rPr>
      </w:pPr>
      <w:r>
        <w:rPr>
          <w:color w:val="000000"/>
        </w:rPr>
        <w:t>The service is notified of the result of device accepting the stream and proceeds to create its own WebSocket client to the streaming endpoint. Similarly, it receives the streaming endpoint URL and authentication information from IoT Hub.</w:t>
      </w:r>
    </w:p>
    <w:p w14:paraId="0067DFAA" w14:textId="77777777" w:rsidR="00006EA4" w:rsidRDefault="00006EA4" w:rsidP="00006EA4">
      <w:pPr>
        <w:pStyle w:val="Heading4"/>
        <w:spacing w:before="240" w:after="240"/>
        <w:rPr>
          <w:color w:val="30506E"/>
          <w:sz w:val="32"/>
          <w:szCs w:val="32"/>
        </w:rPr>
      </w:pPr>
      <w:r>
        <w:rPr>
          <w:color w:val="30506E"/>
          <w:sz w:val="32"/>
          <w:szCs w:val="32"/>
        </w:rPr>
        <w:t>Connectivity Requirements</w:t>
      </w:r>
    </w:p>
    <w:p w14:paraId="2BFC358E" w14:textId="77777777" w:rsidR="00006EA4" w:rsidRDefault="00006EA4" w:rsidP="00006EA4">
      <w:pPr>
        <w:pStyle w:val="NormalWeb"/>
        <w:spacing w:before="240" w:beforeAutospacing="0" w:after="240" w:afterAutospacing="0"/>
        <w:rPr>
          <w:color w:val="000000"/>
        </w:rPr>
      </w:pPr>
      <w:r>
        <w:rPr>
          <w:color w:val="000000"/>
        </w:rPr>
        <w:t>Both the device and the service sides of a device stream must be capable of establishing TLS-enabled connections to IoT Hub and its streaming endpoint. This requires outbound connectivity over port 443 to these endpoints. The hostname associated with these endpoints can be found on the Overview tab of IoT Hub.</w:t>
      </w:r>
    </w:p>
    <w:p w14:paraId="5F409A54" w14:textId="319B54B7" w:rsidR="00006EA4" w:rsidRDefault="00006EA4"/>
    <w:p w14:paraId="2F0DC3F4" w14:textId="3E2333F5" w:rsidR="00006EA4" w:rsidRDefault="00006EA4"/>
    <w:p w14:paraId="62676A54" w14:textId="77777777" w:rsidR="00006EA4" w:rsidRDefault="00006EA4" w:rsidP="00006EA4">
      <w:pPr>
        <w:pStyle w:val="Heading3"/>
        <w:spacing w:before="240" w:after="240"/>
        <w:rPr>
          <w:color w:val="204262"/>
          <w:sz w:val="36"/>
          <w:szCs w:val="36"/>
        </w:rPr>
      </w:pPr>
      <w:r>
        <w:rPr>
          <w:color w:val="204262"/>
          <w:sz w:val="36"/>
          <w:szCs w:val="36"/>
        </w:rPr>
        <w:t>Device-Side Code Implementation</w:t>
      </w:r>
    </w:p>
    <w:p w14:paraId="34671679" w14:textId="77777777" w:rsidR="00006EA4" w:rsidRDefault="00006EA4" w:rsidP="00006EA4">
      <w:pPr>
        <w:pStyle w:val="NormalWeb"/>
        <w:spacing w:before="240" w:beforeAutospacing="0" w:after="240" w:afterAutospacing="0"/>
        <w:rPr>
          <w:color w:val="000000"/>
        </w:rPr>
      </w:pPr>
      <w:r>
        <w:rPr>
          <w:color w:val="000000"/>
        </w:rPr>
        <w:t>Along with the Device SDK, Microsoft has developed sample code projects that illustrate common coding tasks.</w:t>
      </w:r>
    </w:p>
    <w:p w14:paraId="71D5E065" w14:textId="77777777" w:rsidR="00006EA4" w:rsidRDefault="00006EA4" w:rsidP="00006EA4">
      <w:pPr>
        <w:pStyle w:val="NormalWeb"/>
        <w:spacing w:before="240" w:beforeAutospacing="0" w:after="240" w:afterAutospacing="0"/>
        <w:rPr>
          <w:color w:val="000000"/>
        </w:rPr>
      </w:pPr>
      <w:r>
        <w:rPr>
          <w:color w:val="000000"/>
        </w:rPr>
        <w:t>The Sample Projects for C# include:</w:t>
      </w:r>
    </w:p>
    <w:p w14:paraId="350E64A0" w14:textId="77777777" w:rsidR="00006EA4" w:rsidRDefault="00006EA4" w:rsidP="00006EA4">
      <w:pPr>
        <w:pStyle w:val="NormalWeb"/>
        <w:numPr>
          <w:ilvl w:val="0"/>
          <w:numId w:val="90"/>
        </w:numPr>
        <w:spacing w:before="0" w:beforeAutospacing="0" w:after="0" w:afterAutospacing="0"/>
        <w:ind w:left="400"/>
        <w:rPr>
          <w:color w:val="000000"/>
        </w:rPr>
      </w:pPr>
      <w:proofErr w:type="spellStart"/>
      <w:r>
        <w:rPr>
          <w:color w:val="000000"/>
        </w:rPr>
        <w:t>DeviceStreamingSample</w:t>
      </w:r>
      <w:proofErr w:type="spellEnd"/>
    </w:p>
    <w:p w14:paraId="04371131" w14:textId="77777777" w:rsidR="00006EA4" w:rsidRDefault="00006EA4" w:rsidP="00006EA4">
      <w:pPr>
        <w:pStyle w:val="NormalWeb"/>
        <w:numPr>
          <w:ilvl w:val="0"/>
          <w:numId w:val="90"/>
        </w:numPr>
        <w:spacing w:before="0" w:beforeAutospacing="0" w:after="0" w:afterAutospacing="0"/>
        <w:ind w:left="400"/>
        <w:rPr>
          <w:color w:val="000000"/>
        </w:rPr>
      </w:pPr>
      <w:proofErr w:type="spellStart"/>
      <w:r>
        <w:rPr>
          <w:color w:val="000000"/>
        </w:rPr>
        <w:t>FileUploadSample</w:t>
      </w:r>
      <w:proofErr w:type="spellEnd"/>
    </w:p>
    <w:p w14:paraId="4F9B27B7" w14:textId="77777777" w:rsidR="00006EA4" w:rsidRDefault="00006EA4" w:rsidP="00006EA4">
      <w:pPr>
        <w:pStyle w:val="NormalWeb"/>
        <w:numPr>
          <w:ilvl w:val="0"/>
          <w:numId w:val="90"/>
        </w:numPr>
        <w:spacing w:before="0" w:beforeAutospacing="0" w:after="0" w:afterAutospacing="0"/>
        <w:ind w:left="400"/>
        <w:rPr>
          <w:color w:val="000000"/>
        </w:rPr>
      </w:pPr>
      <w:proofErr w:type="spellStart"/>
      <w:r>
        <w:rPr>
          <w:color w:val="000000"/>
        </w:rPr>
        <w:t>ImportExportDevicesSample</w:t>
      </w:r>
      <w:proofErr w:type="spellEnd"/>
    </w:p>
    <w:p w14:paraId="0E4F8A0D" w14:textId="77777777" w:rsidR="00006EA4" w:rsidRDefault="00006EA4" w:rsidP="00006EA4">
      <w:pPr>
        <w:pStyle w:val="NormalWeb"/>
        <w:numPr>
          <w:ilvl w:val="0"/>
          <w:numId w:val="90"/>
        </w:numPr>
        <w:spacing w:before="0" w:beforeAutospacing="0" w:after="0" w:afterAutospacing="0"/>
        <w:ind w:left="400"/>
        <w:rPr>
          <w:color w:val="000000"/>
        </w:rPr>
      </w:pPr>
      <w:proofErr w:type="spellStart"/>
      <w:r>
        <w:rPr>
          <w:color w:val="000000"/>
        </w:rPr>
        <w:t>KeysRolloverSample</w:t>
      </w:r>
      <w:proofErr w:type="spellEnd"/>
    </w:p>
    <w:p w14:paraId="1C6FBDC9" w14:textId="77777777" w:rsidR="00006EA4" w:rsidRDefault="00006EA4" w:rsidP="00006EA4">
      <w:pPr>
        <w:pStyle w:val="NormalWeb"/>
        <w:numPr>
          <w:ilvl w:val="0"/>
          <w:numId w:val="90"/>
        </w:numPr>
        <w:spacing w:before="0" w:beforeAutospacing="0" w:after="0" w:afterAutospacing="0"/>
        <w:ind w:left="400"/>
        <w:rPr>
          <w:color w:val="000000"/>
        </w:rPr>
      </w:pPr>
      <w:proofErr w:type="spellStart"/>
      <w:r>
        <w:rPr>
          <w:color w:val="000000"/>
        </w:rPr>
        <w:t>MessageSample</w:t>
      </w:r>
      <w:proofErr w:type="spellEnd"/>
    </w:p>
    <w:p w14:paraId="05D0902E" w14:textId="77777777" w:rsidR="00006EA4" w:rsidRDefault="00006EA4" w:rsidP="00006EA4">
      <w:pPr>
        <w:pStyle w:val="NormalWeb"/>
        <w:numPr>
          <w:ilvl w:val="0"/>
          <w:numId w:val="90"/>
        </w:numPr>
        <w:spacing w:before="0" w:beforeAutospacing="0" w:after="0" w:afterAutospacing="0"/>
        <w:ind w:left="400"/>
        <w:rPr>
          <w:color w:val="000000"/>
        </w:rPr>
      </w:pPr>
      <w:proofErr w:type="spellStart"/>
      <w:r>
        <w:rPr>
          <w:color w:val="000000"/>
        </w:rPr>
        <w:t>MethodSample</w:t>
      </w:r>
      <w:proofErr w:type="spellEnd"/>
    </w:p>
    <w:p w14:paraId="2D37E51E" w14:textId="77777777" w:rsidR="00006EA4" w:rsidRDefault="00006EA4" w:rsidP="00006EA4">
      <w:pPr>
        <w:pStyle w:val="NormalWeb"/>
        <w:numPr>
          <w:ilvl w:val="0"/>
          <w:numId w:val="90"/>
        </w:numPr>
        <w:spacing w:before="0" w:beforeAutospacing="0" w:after="0" w:afterAutospacing="0"/>
        <w:ind w:left="400"/>
        <w:rPr>
          <w:color w:val="000000"/>
        </w:rPr>
      </w:pPr>
      <w:proofErr w:type="spellStart"/>
      <w:r>
        <w:rPr>
          <w:color w:val="000000"/>
        </w:rPr>
        <w:t>TwinSample</w:t>
      </w:r>
      <w:proofErr w:type="spellEnd"/>
    </w:p>
    <w:p w14:paraId="545D7069" w14:textId="77777777" w:rsidR="00006EA4" w:rsidRDefault="00006EA4" w:rsidP="00006EA4">
      <w:pPr>
        <w:pStyle w:val="NormalWeb"/>
        <w:numPr>
          <w:ilvl w:val="0"/>
          <w:numId w:val="90"/>
        </w:numPr>
        <w:spacing w:before="0" w:beforeAutospacing="0" w:after="0" w:afterAutospacing="0"/>
        <w:ind w:left="400"/>
        <w:rPr>
          <w:color w:val="000000"/>
        </w:rPr>
      </w:pPr>
      <w:proofErr w:type="spellStart"/>
      <w:r>
        <w:rPr>
          <w:color w:val="000000"/>
        </w:rPr>
        <w:t>XamarinSample</w:t>
      </w:r>
      <w:proofErr w:type="spellEnd"/>
    </w:p>
    <w:p w14:paraId="1FAE550C" w14:textId="77777777" w:rsidR="00006EA4" w:rsidRDefault="00006EA4" w:rsidP="00006EA4">
      <w:pPr>
        <w:pStyle w:val="Heading4"/>
        <w:spacing w:before="240" w:after="240"/>
        <w:rPr>
          <w:color w:val="30506E"/>
          <w:sz w:val="32"/>
          <w:szCs w:val="32"/>
        </w:rPr>
      </w:pPr>
      <w:proofErr w:type="spellStart"/>
      <w:r>
        <w:rPr>
          <w:color w:val="30506E"/>
          <w:sz w:val="32"/>
          <w:szCs w:val="32"/>
        </w:rPr>
        <w:t>MessageSample</w:t>
      </w:r>
      <w:proofErr w:type="spellEnd"/>
      <w:r>
        <w:rPr>
          <w:color w:val="30506E"/>
          <w:sz w:val="32"/>
          <w:szCs w:val="32"/>
        </w:rPr>
        <w:t xml:space="preserve"> project</w:t>
      </w:r>
    </w:p>
    <w:p w14:paraId="7E016C39" w14:textId="77777777" w:rsidR="00006EA4" w:rsidRDefault="00006EA4" w:rsidP="00006EA4">
      <w:pPr>
        <w:pStyle w:val="NormalWeb"/>
        <w:spacing w:before="240" w:beforeAutospacing="0" w:after="240" w:afterAutospacing="0"/>
        <w:rPr>
          <w:color w:val="000000"/>
        </w:rPr>
      </w:pPr>
      <w:r>
        <w:rPr>
          <w:color w:val="000000"/>
        </w:rPr>
        <w:t xml:space="preserve">The </w:t>
      </w:r>
      <w:proofErr w:type="spellStart"/>
      <w:r>
        <w:rPr>
          <w:color w:val="000000"/>
        </w:rPr>
        <w:t>MessageSample</w:t>
      </w:r>
      <w:proofErr w:type="spellEnd"/>
      <w:r>
        <w:rPr>
          <w:color w:val="000000"/>
        </w:rPr>
        <w:t xml:space="preserve"> project includes the following code files:</w:t>
      </w:r>
    </w:p>
    <w:p w14:paraId="17A1AFC2" w14:textId="77777777" w:rsidR="00006EA4" w:rsidRDefault="00006EA4" w:rsidP="00006EA4">
      <w:pPr>
        <w:pStyle w:val="NormalWeb"/>
        <w:numPr>
          <w:ilvl w:val="0"/>
          <w:numId w:val="91"/>
        </w:numPr>
        <w:spacing w:before="0" w:beforeAutospacing="0" w:after="0" w:afterAutospacing="0"/>
        <w:ind w:left="400"/>
        <w:rPr>
          <w:color w:val="000000"/>
        </w:rPr>
      </w:pPr>
      <w:proofErr w:type="spellStart"/>
      <w:r>
        <w:rPr>
          <w:color w:val="000000"/>
        </w:rPr>
        <w:t>MessageSample.cs</w:t>
      </w:r>
      <w:proofErr w:type="spellEnd"/>
    </w:p>
    <w:p w14:paraId="30E0726E" w14:textId="77777777" w:rsidR="00006EA4" w:rsidRDefault="00006EA4" w:rsidP="00006EA4">
      <w:pPr>
        <w:pStyle w:val="NormalWeb"/>
        <w:numPr>
          <w:ilvl w:val="0"/>
          <w:numId w:val="91"/>
        </w:numPr>
        <w:spacing w:before="0" w:beforeAutospacing="0" w:after="0" w:afterAutospacing="0"/>
        <w:ind w:left="400"/>
        <w:rPr>
          <w:color w:val="000000"/>
        </w:rPr>
      </w:pPr>
      <w:proofErr w:type="spellStart"/>
      <w:r>
        <w:rPr>
          <w:color w:val="000000"/>
        </w:rPr>
        <w:t>MessageSample.csproj</w:t>
      </w:r>
      <w:proofErr w:type="spellEnd"/>
    </w:p>
    <w:p w14:paraId="2D92AE58" w14:textId="77777777" w:rsidR="00006EA4" w:rsidRDefault="00006EA4" w:rsidP="00006EA4">
      <w:pPr>
        <w:pStyle w:val="NormalWeb"/>
        <w:numPr>
          <w:ilvl w:val="0"/>
          <w:numId w:val="91"/>
        </w:numPr>
        <w:spacing w:before="0" w:beforeAutospacing="0" w:after="0" w:afterAutospacing="0"/>
        <w:ind w:left="400"/>
        <w:rPr>
          <w:color w:val="000000"/>
        </w:rPr>
      </w:pPr>
      <w:proofErr w:type="spellStart"/>
      <w:r>
        <w:rPr>
          <w:color w:val="000000"/>
        </w:rPr>
        <w:t>Program.cs</w:t>
      </w:r>
      <w:proofErr w:type="spellEnd"/>
    </w:p>
    <w:p w14:paraId="6F372B46" w14:textId="77777777" w:rsidR="00006EA4" w:rsidRDefault="00006EA4" w:rsidP="00006EA4">
      <w:pPr>
        <w:pStyle w:val="Heading5"/>
        <w:spacing w:before="240" w:after="240"/>
        <w:rPr>
          <w:color w:val="405E7B"/>
          <w:sz w:val="28"/>
          <w:szCs w:val="28"/>
        </w:rPr>
      </w:pPr>
      <w:r>
        <w:rPr>
          <w:color w:val="405E7B"/>
          <w:sz w:val="28"/>
          <w:szCs w:val="28"/>
        </w:rPr>
        <w:t xml:space="preserve">Examine </w:t>
      </w:r>
      <w:proofErr w:type="spellStart"/>
      <w:r>
        <w:rPr>
          <w:color w:val="405E7B"/>
          <w:sz w:val="28"/>
          <w:szCs w:val="28"/>
        </w:rPr>
        <w:t>Program.cs</w:t>
      </w:r>
      <w:proofErr w:type="spellEnd"/>
    </w:p>
    <w:p w14:paraId="32841D4F" w14:textId="77777777" w:rsidR="00006EA4" w:rsidRDefault="00006EA4" w:rsidP="00006EA4">
      <w:pPr>
        <w:pStyle w:val="NormalWeb"/>
        <w:spacing w:before="240" w:beforeAutospacing="0" w:after="240" w:afterAutospacing="0"/>
        <w:rPr>
          <w:color w:val="000000"/>
        </w:rPr>
      </w:pPr>
      <w:r>
        <w:rPr>
          <w:color w:val="000000"/>
        </w:rPr>
        <w:t xml:space="preserve">The contents of the </w:t>
      </w:r>
      <w:proofErr w:type="spellStart"/>
      <w:r>
        <w:rPr>
          <w:color w:val="000000"/>
        </w:rPr>
        <w:t>Program.cs</w:t>
      </w:r>
      <w:proofErr w:type="spellEnd"/>
      <w:r>
        <w:rPr>
          <w:color w:val="000000"/>
        </w:rPr>
        <w:t xml:space="preserve"> file should be </w:t>
      </w:r>
      <w:proofErr w:type="gramStart"/>
      <w:r>
        <w:rPr>
          <w:color w:val="000000"/>
        </w:rPr>
        <w:t>similar to</w:t>
      </w:r>
      <w:proofErr w:type="gramEnd"/>
      <w:r>
        <w:rPr>
          <w:color w:val="000000"/>
        </w:rPr>
        <w:t xml:space="preserve"> the code shown below. Look for the following within this code:</w:t>
      </w:r>
    </w:p>
    <w:p w14:paraId="1165235D" w14:textId="77777777" w:rsidR="00006EA4" w:rsidRDefault="00006EA4" w:rsidP="00006EA4">
      <w:pPr>
        <w:pStyle w:val="NormalWeb"/>
        <w:numPr>
          <w:ilvl w:val="0"/>
          <w:numId w:val="92"/>
        </w:numPr>
        <w:spacing w:before="0" w:beforeAutospacing="0" w:after="0" w:afterAutospacing="0"/>
        <w:ind w:left="400"/>
        <w:rPr>
          <w:color w:val="000000"/>
        </w:rPr>
      </w:pPr>
      <w:r>
        <w:rPr>
          <w:color w:val="000000"/>
        </w:rPr>
        <w:lastRenderedPageBreak/>
        <w:t>This class uses a device connection string</w:t>
      </w:r>
    </w:p>
    <w:p w14:paraId="700A5B15" w14:textId="77777777" w:rsidR="00006EA4" w:rsidRDefault="00006EA4" w:rsidP="00006EA4">
      <w:pPr>
        <w:pStyle w:val="NormalWeb"/>
        <w:numPr>
          <w:ilvl w:val="0"/>
          <w:numId w:val="92"/>
        </w:numPr>
        <w:spacing w:before="0" w:beforeAutospacing="0" w:after="0" w:afterAutospacing="0"/>
        <w:ind w:left="400"/>
        <w:rPr>
          <w:color w:val="000000"/>
        </w:rPr>
      </w:pPr>
      <w:r>
        <w:rPr>
          <w:color w:val="000000"/>
        </w:rPr>
        <w:t>The </w:t>
      </w:r>
      <w:proofErr w:type="spellStart"/>
      <w:r>
        <w:rPr>
          <w:b/>
          <w:bCs/>
          <w:color w:val="000000"/>
        </w:rPr>
        <w:t>DeviceClient</w:t>
      </w:r>
      <w:proofErr w:type="spellEnd"/>
      <w:r>
        <w:rPr>
          <w:color w:val="000000"/>
        </w:rPr>
        <w:t> class is used for communication between the device and the </w:t>
      </w:r>
      <w:r>
        <w:rPr>
          <w:b/>
          <w:bCs/>
          <w:color w:val="000000"/>
        </w:rPr>
        <w:t>IoT Hub</w:t>
      </w:r>
    </w:p>
    <w:p w14:paraId="58552C97"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Copyright (c) Microsoft. All rights reserved.</w:t>
      </w:r>
    </w:p>
    <w:p w14:paraId="569C6F5A"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Licensed under the MIT license. See LICENSE file in the project root for full license information.</w:t>
      </w:r>
    </w:p>
    <w:p w14:paraId="4A68A902"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2C289F59"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using </w:t>
      </w:r>
      <w:proofErr w:type="gramStart"/>
      <w:r>
        <w:rPr>
          <w:rFonts w:ascii="Lucida Console" w:hAnsi="Lucida Console"/>
          <w:color w:val="000000"/>
        </w:rPr>
        <w:t>System;</w:t>
      </w:r>
      <w:proofErr w:type="gramEnd"/>
    </w:p>
    <w:p w14:paraId="2D75E935"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1F8061DC"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namespace </w:t>
      </w:r>
      <w:proofErr w:type="spellStart"/>
      <w:proofErr w:type="gramStart"/>
      <w:r>
        <w:rPr>
          <w:rFonts w:ascii="Lucida Console" w:hAnsi="Lucida Console"/>
          <w:color w:val="000000"/>
        </w:rPr>
        <w:t>Microsoft.Azure.Devices.Client</w:t>
      </w:r>
      <w:proofErr w:type="gramEnd"/>
      <w:r>
        <w:rPr>
          <w:rFonts w:ascii="Lucida Console" w:hAnsi="Lucida Console"/>
          <w:color w:val="000000"/>
        </w:rPr>
        <w:t>.Samples</w:t>
      </w:r>
      <w:proofErr w:type="spellEnd"/>
    </w:p>
    <w:p w14:paraId="1B36F2F7"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w:t>
      </w:r>
    </w:p>
    <w:p w14:paraId="2613B07E"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public class Program</w:t>
      </w:r>
    </w:p>
    <w:p w14:paraId="5C66A58B"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
    <w:p w14:paraId="68E9A22E"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 String containing Hostname, Device Id &amp; Device Key in one of the following formats:</w:t>
      </w:r>
    </w:p>
    <w:p w14:paraId="65FFB2FF"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  "</w:t>
      </w:r>
      <w:proofErr w:type="gramEnd"/>
      <w:r>
        <w:rPr>
          <w:rFonts w:ascii="Lucida Console" w:hAnsi="Lucida Console"/>
          <w:color w:val="000000"/>
        </w:rPr>
        <w:t>HostName=&lt;iothub_host_name&gt;;DeviceId=&lt;device_id&gt;;SharedAccessKey=&lt;device_key&gt;"</w:t>
      </w:r>
    </w:p>
    <w:p w14:paraId="1D82DD3F"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  "HostName=&lt;iothub_host_name&gt;;CredentialType=SharedAccessSignature;DeviceId=&lt;device_id&gt;;SharedAccessSignature=SharedAccessSignature </w:t>
      </w:r>
      <w:proofErr w:type="spellStart"/>
      <w:r>
        <w:rPr>
          <w:rFonts w:ascii="Lucida Console" w:hAnsi="Lucida Console"/>
          <w:color w:val="000000"/>
        </w:rPr>
        <w:t>sr</w:t>
      </w:r>
      <w:proofErr w:type="spellEnd"/>
      <w:r>
        <w:rPr>
          <w:rFonts w:ascii="Lucida Console" w:hAnsi="Lucida Console"/>
          <w:color w:val="000000"/>
        </w:rPr>
        <w:t>=&lt;</w:t>
      </w:r>
      <w:proofErr w:type="spellStart"/>
      <w:r>
        <w:rPr>
          <w:rFonts w:ascii="Lucida Console" w:hAnsi="Lucida Console"/>
          <w:color w:val="000000"/>
        </w:rPr>
        <w:t>iot_host</w:t>
      </w:r>
      <w:proofErr w:type="spellEnd"/>
      <w:r>
        <w:rPr>
          <w:rFonts w:ascii="Lucida Console" w:hAnsi="Lucida Console"/>
          <w:color w:val="000000"/>
        </w:rPr>
        <w:t>&gt;/devices/&lt;</w:t>
      </w:r>
      <w:proofErr w:type="spellStart"/>
      <w:r>
        <w:rPr>
          <w:rFonts w:ascii="Lucida Console" w:hAnsi="Lucida Console"/>
          <w:color w:val="000000"/>
        </w:rPr>
        <w:t>device_id</w:t>
      </w:r>
      <w:proofErr w:type="spellEnd"/>
      <w:r>
        <w:rPr>
          <w:rFonts w:ascii="Lucida Console" w:hAnsi="Lucida Console"/>
          <w:color w:val="000000"/>
        </w:rPr>
        <w:t>&gt;&amp;sig=&lt;token&gt;&amp;se=&lt;</w:t>
      </w:r>
      <w:proofErr w:type="spellStart"/>
      <w:r>
        <w:rPr>
          <w:rFonts w:ascii="Lucida Console" w:hAnsi="Lucida Console"/>
          <w:color w:val="000000"/>
        </w:rPr>
        <w:t>expiry_time</w:t>
      </w:r>
      <w:proofErr w:type="spellEnd"/>
      <w:r>
        <w:rPr>
          <w:rFonts w:ascii="Lucida Console" w:hAnsi="Lucida Console"/>
          <w:color w:val="000000"/>
        </w:rPr>
        <w:t>&gt;";</w:t>
      </w:r>
    </w:p>
    <w:p w14:paraId="406E6FFC"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67CAF5EE"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 For this sample either</w:t>
      </w:r>
    </w:p>
    <w:p w14:paraId="70498E10"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 - pass this value as a command-prompt argument</w:t>
      </w:r>
    </w:p>
    <w:p w14:paraId="50DBFD83"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 - set the IOTHUB_DEVICE_CONN_STRING environment variable </w:t>
      </w:r>
    </w:p>
    <w:p w14:paraId="2299749E"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 - create a </w:t>
      </w:r>
      <w:proofErr w:type="spellStart"/>
      <w:r>
        <w:rPr>
          <w:rFonts w:ascii="Lucida Console" w:hAnsi="Lucida Console"/>
          <w:color w:val="000000"/>
        </w:rPr>
        <w:t>launchSettings.json</w:t>
      </w:r>
      <w:proofErr w:type="spellEnd"/>
      <w:r>
        <w:rPr>
          <w:rFonts w:ascii="Lucida Console" w:hAnsi="Lucida Console"/>
          <w:color w:val="000000"/>
        </w:rPr>
        <w:t xml:space="preserve"> (see </w:t>
      </w:r>
      <w:proofErr w:type="spellStart"/>
      <w:proofErr w:type="gramStart"/>
      <w:r>
        <w:rPr>
          <w:rFonts w:ascii="Lucida Console" w:hAnsi="Lucida Console"/>
          <w:color w:val="000000"/>
        </w:rPr>
        <w:t>launchSettings.json.template</w:t>
      </w:r>
      <w:proofErr w:type="spellEnd"/>
      <w:proofErr w:type="gramEnd"/>
      <w:r>
        <w:rPr>
          <w:rFonts w:ascii="Lucida Console" w:hAnsi="Lucida Console"/>
          <w:color w:val="000000"/>
        </w:rPr>
        <w:t>) containing the variable</w:t>
      </w:r>
    </w:p>
    <w:p w14:paraId="741B85B2"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5EE4F59F"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private static string </w:t>
      </w:r>
      <w:proofErr w:type="spellStart"/>
      <w:r>
        <w:rPr>
          <w:rFonts w:ascii="Lucida Console" w:hAnsi="Lucida Console"/>
          <w:color w:val="000000"/>
        </w:rPr>
        <w:t>s_deviceConnectionString</w:t>
      </w:r>
      <w:proofErr w:type="spellEnd"/>
      <w:r>
        <w:rPr>
          <w:rFonts w:ascii="Lucida Console" w:hAnsi="Lucida Console"/>
          <w:color w:val="000000"/>
        </w:rPr>
        <w:t xml:space="preserve"> = </w:t>
      </w:r>
      <w:proofErr w:type="spellStart"/>
      <w:r>
        <w:rPr>
          <w:rFonts w:ascii="Lucida Console" w:hAnsi="Lucida Console"/>
          <w:color w:val="000000"/>
        </w:rPr>
        <w:t>Environment.GetEnvironmentVariable</w:t>
      </w:r>
      <w:proofErr w:type="spellEnd"/>
      <w:r>
        <w:rPr>
          <w:rFonts w:ascii="Lucida Console" w:hAnsi="Lucida Console"/>
          <w:color w:val="000000"/>
        </w:rPr>
        <w:t>("IOTHUB_DEVICE_CONN_STRING"</w:t>
      </w:r>
      <w:proofErr w:type="gramStart"/>
      <w:r>
        <w:rPr>
          <w:rFonts w:ascii="Lucida Console" w:hAnsi="Lucida Console"/>
          <w:color w:val="000000"/>
        </w:rPr>
        <w:t>);</w:t>
      </w:r>
      <w:proofErr w:type="gramEnd"/>
    </w:p>
    <w:p w14:paraId="10AFCDA0"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43702614"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 Select one of the following transports used by </w:t>
      </w:r>
      <w:proofErr w:type="spellStart"/>
      <w:r>
        <w:rPr>
          <w:rFonts w:ascii="Lucida Console" w:hAnsi="Lucida Console"/>
          <w:color w:val="000000"/>
        </w:rPr>
        <w:t>DeviceClient</w:t>
      </w:r>
      <w:proofErr w:type="spellEnd"/>
      <w:r>
        <w:rPr>
          <w:rFonts w:ascii="Lucida Console" w:hAnsi="Lucida Console"/>
          <w:color w:val="000000"/>
        </w:rPr>
        <w:t xml:space="preserve"> to connect to IoT Hub.</w:t>
      </w:r>
    </w:p>
    <w:p w14:paraId="40719486"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private static </w:t>
      </w:r>
      <w:proofErr w:type="spellStart"/>
      <w:r>
        <w:rPr>
          <w:rFonts w:ascii="Lucida Console" w:hAnsi="Lucida Console"/>
          <w:color w:val="000000"/>
        </w:rPr>
        <w:t>TransportType</w:t>
      </w:r>
      <w:proofErr w:type="spellEnd"/>
      <w:r>
        <w:rPr>
          <w:rFonts w:ascii="Lucida Console" w:hAnsi="Lucida Console"/>
          <w:color w:val="000000"/>
        </w:rPr>
        <w:t xml:space="preserve"> </w:t>
      </w:r>
      <w:proofErr w:type="spellStart"/>
      <w:r>
        <w:rPr>
          <w:rFonts w:ascii="Lucida Console" w:hAnsi="Lucida Console"/>
          <w:color w:val="000000"/>
        </w:rPr>
        <w:t>s_transportType</w:t>
      </w:r>
      <w:proofErr w:type="spellEnd"/>
      <w:r>
        <w:rPr>
          <w:rFonts w:ascii="Lucida Console" w:hAnsi="Lucida Console"/>
          <w:color w:val="000000"/>
        </w:rPr>
        <w:t xml:space="preserve"> = </w:t>
      </w:r>
      <w:proofErr w:type="spellStart"/>
      <w:r>
        <w:rPr>
          <w:rFonts w:ascii="Lucida Console" w:hAnsi="Lucida Console"/>
          <w:color w:val="000000"/>
        </w:rPr>
        <w:t>TransportType.</w:t>
      </w:r>
      <w:proofErr w:type="gramStart"/>
      <w:r>
        <w:rPr>
          <w:rFonts w:ascii="Lucida Console" w:hAnsi="Lucida Console"/>
          <w:color w:val="000000"/>
        </w:rPr>
        <w:t>Amqp</w:t>
      </w:r>
      <w:proofErr w:type="spellEnd"/>
      <w:r>
        <w:rPr>
          <w:rFonts w:ascii="Lucida Console" w:hAnsi="Lucida Console"/>
          <w:color w:val="000000"/>
        </w:rPr>
        <w:t>;</w:t>
      </w:r>
      <w:proofErr w:type="gramEnd"/>
    </w:p>
    <w:p w14:paraId="605BA88D"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//private static </w:t>
      </w:r>
      <w:proofErr w:type="spellStart"/>
      <w:r>
        <w:rPr>
          <w:rFonts w:ascii="Lucida Console" w:hAnsi="Lucida Console"/>
          <w:color w:val="000000"/>
        </w:rPr>
        <w:t>TransportType</w:t>
      </w:r>
      <w:proofErr w:type="spellEnd"/>
      <w:r>
        <w:rPr>
          <w:rFonts w:ascii="Lucida Console" w:hAnsi="Lucida Console"/>
          <w:color w:val="000000"/>
        </w:rPr>
        <w:t xml:space="preserve"> </w:t>
      </w:r>
      <w:proofErr w:type="spellStart"/>
      <w:r>
        <w:rPr>
          <w:rFonts w:ascii="Lucida Console" w:hAnsi="Lucida Console"/>
          <w:color w:val="000000"/>
        </w:rPr>
        <w:t>s_transportType</w:t>
      </w:r>
      <w:proofErr w:type="spellEnd"/>
      <w:r>
        <w:rPr>
          <w:rFonts w:ascii="Lucida Console" w:hAnsi="Lucida Console"/>
          <w:color w:val="000000"/>
        </w:rPr>
        <w:t xml:space="preserve"> = </w:t>
      </w:r>
      <w:proofErr w:type="spellStart"/>
      <w:r>
        <w:rPr>
          <w:rFonts w:ascii="Lucida Console" w:hAnsi="Lucida Console"/>
          <w:color w:val="000000"/>
        </w:rPr>
        <w:t>TransportType.</w:t>
      </w:r>
      <w:proofErr w:type="gramStart"/>
      <w:r>
        <w:rPr>
          <w:rFonts w:ascii="Lucida Console" w:hAnsi="Lucida Console"/>
          <w:color w:val="000000"/>
        </w:rPr>
        <w:t>Mqtt</w:t>
      </w:r>
      <w:proofErr w:type="spellEnd"/>
      <w:r>
        <w:rPr>
          <w:rFonts w:ascii="Lucida Console" w:hAnsi="Lucida Console"/>
          <w:color w:val="000000"/>
        </w:rPr>
        <w:t>;</w:t>
      </w:r>
      <w:proofErr w:type="gramEnd"/>
    </w:p>
    <w:p w14:paraId="375E1B30"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//private static </w:t>
      </w:r>
      <w:proofErr w:type="spellStart"/>
      <w:r>
        <w:rPr>
          <w:rFonts w:ascii="Lucida Console" w:hAnsi="Lucida Console"/>
          <w:color w:val="000000"/>
        </w:rPr>
        <w:t>TransportType</w:t>
      </w:r>
      <w:proofErr w:type="spellEnd"/>
      <w:r>
        <w:rPr>
          <w:rFonts w:ascii="Lucida Console" w:hAnsi="Lucida Console"/>
          <w:color w:val="000000"/>
        </w:rPr>
        <w:t xml:space="preserve"> </w:t>
      </w:r>
      <w:proofErr w:type="spellStart"/>
      <w:r>
        <w:rPr>
          <w:rFonts w:ascii="Lucida Console" w:hAnsi="Lucida Console"/>
          <w:color w:val="000000"/>
        </w:rPr>
        <w:t>s_transportType</w:t>
      </w:r>
      <w:proofErr w:type="spellEnd"/>
      <w:r>
        <w:rPr>
          <w:rFonts w:ascii="Lucida Console" w:hAnsi="Lucida Console"/>
          <w:color w:val="000000"/>
        </w:rPr>
        <w:t xml:space="preserve"> = TransportType.</w:t>
      </w:r>
      <w:proofErr w:type="gramStart"/>
      <w:r>
        <w:rPr>
          <w:rFonts w:ascii="Lucida Console" w:hAnsi="Lucida Console"/>
          <w:color w:val="000000"/>
        </w:rPr>
        <w:t>Http1;</w:t>
      </w:r>
      <w:proofErr w:type="gramEnd"/>
    </w:p>
    <w:p w14:paraId="3045E4D8"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//private static </w:t>
      </w:r>
      <w:proofErr w:type="spellStart"/>
      <w:r>
        <w:rPr>
          <w:rFonts w:ascii="Lucida Console" w:hAnsi="Lucida Console"/>
          <w:color w:val="000000"/>
        </w:rPr>
        <w:t>TransportType</w:t>
      </w:r>
      <w:proofErr w:type="spellEnd"/>
      <w:r>
        <w:rPr>
          <w:rFonts w:ascii="Lucida Console" w:hAnsi="Lucida Console"/>
          <w:color w:val="000000"/>
        </w:rPr>
        <w:t xml:space="preserve"> </w:t>
      </w:r>
      <w:proofErr w:type="spellStart"/>
      <w:r>
        <w:rPr>
          <w:rFonts w:ascii="Lucida Console" w:hAnsi="Lucida Console"/>
          <w:color w:val="000000"/>
        </w:rPr>
        <w:t>s_transportType</w:t>
      </w:r>
      <w:proofErr w:type="spellEnd"/>
      <w:r>
        <w:rPr>
          <w:rFonts w:ascii="Lucida Console" w:hAnsi="Lucida Console"/>
          <w:color w:val="000000"/>
        </w:rPr>
        <w:t xml:space="preserve"> = </w:t>
      </w:r>
      <w:proofErr w:type="spellStart"/>
      <w:r>
        <w:rPr>
          <w:rFonts w:ascii="Lucida Console" w:hAnsi="Lucida Console"/>
          <w:color w:val="000000"/>
        </w:rPr>
        <w:t>TransportType.Amqp_WebSocket_</w:t>
      </w:r>
      <w:proofErr w:type="gramStart"/>
      <w:r>
        <w:rPr>
          <w:rFonts w:ascii="Lucida Console" w:hAnsi="Lucida Console"/>
          <w:color w:val="000000"/>
        </w:rPr>
        <w:t>Only</w:t>
      </w:r>
      <w:proofErr w:type="spellEnd"/>
      <w:r>
        <w:rPr>
          <w:rFonts w:ascii="Lucida Console" w:hAnsi="Lucida Console"/>
          <w:color w:val="000000"/>
        </w:rPr>
        <w:t>;</w:t>
      </w:r>
      <w:proofErr w:type="gramEnd"/>
    </w:p>
    <w:p w14:paraId="0468F53C"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//private static </w:t>
      </w:r>
      <w:proofErr w:type="spellStart"/>
      <w:r>
        <w:rPr>
          <w:rFonts w:ascii="Lucida Console" w:hAnsi="Lucida Console"/>
          <w:color w:val="000000"/>
        </w:rPr>
        <w:t>TransportType</w:t>
      </w:r>
      <w:proofErr w:type="spellEnd"/>
      <w:r>
        <w:rPr>
          <w:rFonts w:ascii="Lucida Console" w:hAnsi="Lucida Console"/>
          <w:color w:val="000000"/>
        </w:rPr>
        <w:t xml:space="preserve"> </w:t>
      </w:r>
      <w:proofErr w:type="spellStart"/>
      <w:r>
        <w:rPr>
          <w:rFonts w:ascii="Lucida Console" w:hAnsi="Lucida Console"/>
          <w:color w:val="000000"/>
        </w:rPr>
        <w:t>s_transportType</w:t>
      </w:r>
      <w:proofErr w:type="spellEnd"/>
      <w:r>
        <w:rPr>
          <w:rFonts w:ascii="Lucida Console" w:hAnsi="Lucida Console"/>
          <w:color w:val="000000"/>
        </w:rPr>
        <w:t xml:space="preserve"> = </w:t>
      </w:r>
      <w:proofErr w:type="spellStart"/>
      <w:r>
        <w:rPr>
          <w:rFonts w:ascii="Lucida Console" w:hAnsi="Lucida Console"/>
          <w:color w:val="000000"/>
        </w:rPr>
        <w:t>TransportType.Mqtt_WebSocket_</w:t>
      </w:r>
      <w:proofErr w:type="gramStart"/>
      <w:r>
        <w:rPr>
          <w:rFonts w:ascii="Lucida Console" w:hAnsi="Lucida Console"/>
          <w:color w:val="000000"/>
        </w:rPr>
        <w:t>Only</w:t>
      </w:r>
      <w:proofErr w:type="spellEnd"/>
      <w:r>
        <w:rPr>
          <w:rFonts w:ascii="Lucida Console" w:hAnsi="Lucida Console"/>
          <w:color w:val="000000"/>
        </w:rPr>
        <w:t>;</w:t>
      </w:r>
      <w:proofErr w:type="gramEnd"/>
    </w:p>
    <w:p w14:paraId="4994AC34"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679F2393"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public static int Main(</w:t>
      </w:r>
      <w:proofErr w:type="gramStart"/>
      <w:r>
        <w:rPr>
          <w:rFonts w:ascii="Lucida Console" w:hAnsi="Lucida Console"/>
          <w:color w:val="000000"/>
        </w:rPr>
        <w:t>string[</w:t>
      </w:r>
      <w:proofErr w:type="gramEnd"/>
      <w:r>
        <w:rPr>
          <w:rFonts w:ascii="Lucida Console" w:hAnsi="Lucida Console"/>
          <w:color w:val="000000"/>
        </w:rPr>
        <w:t xml:space="preserve">] </w:t>
      </w:r>
      <w:proofErr w:type="spellStart"/>
      <w:r>
        <w:rPr>
          <w:rFonts w:ascii="Lucida Console" w:hAnsi="Lucida Console"/>
          <w:color w:val="000000"/>
        </w:rPr>
        <w:t>args</w:t>
      </w:r>
      <w:proofErr w:type="spellEnd"/>
      <w:r>
        <w:rPr>
          <w:rFonts w:ascii="Lucida Console" w:hAnsi="Lucida Console"/>
          <w:color w:val="000000"/>
        </w:rPr>
        <w:t>)</w:t>
      </w:r>
    </w:p>
    <w:p w14:paraId="5F24B2B1"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
    <w:p w14:paraId="1DE8068C"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if (</w:t>
      </w:r>
      <w:proofErr w:type="spellStart"/>
      <w:proofErr w:type="gramStart"/>
      <w:r>
        <w:rPr>
          <w:rFonts w:ascii="Lucida Console" w:hAnsi="Lucida Console"/>
          <w:color w:val="000000"/>
        </w:rPr>
        <w:t>string.IsNullOrEmpty</w:t>
      </w:r>
      <w:proofErr w:type="spellEnd"/>
      <w:proofErr w:type="gramEnd"/>
      <w:r>
        <w:rPr>
          <w:rFonts w:ascii="Lucida Console" w:hAnsi="Lucida Console"/>
          <w:color w:val="000000"/>
        </w:rPr>
        <w:t>(</w:t>
      </w:r>
      <w:proofErr w:type="spellStart"/>
      <w:r>
        <w:rPr>
          <w:rFonts w:ascii="Lucida Console" w:hAnsi="Lucida Console"/>
          <w:color w:val="000000"/>
        </w:rPr>
        <w:t>s_deviceConnectionString</w:t>
      </w:r>
      <w:proofErr w:type="spellEnd"/>
      <w:r>
        <w:rPr>
          <w:rFonts w:ascii="Lucida Console" w:hAnsi="Lucida Console"/>
          <w:color w:val="000000"/>
        </w:rPr>
        <w:t xml:space="preserve">) &amp;&amp; </w:t>
      </w:r>
      <w:proofErr w:type="spellStart"/>
      <w:r>
        <w:rPr>
          <w:rFonts w:ascii="Lucida Console" w:hAnsi="Lucida Console"/>
          <w:color w:val="000000"/>
        </w:rPr>
        <w:t>args.Length</w:t>
      </w:r>
      <w:proofErr w:type="spellEnd"/>
      <w:r>
        <w:rPr>
          <w:rFonts w:ascii="Lucida Console" w:hAnsi="Lucida Console"/>
          <w:color w:val="000000"/>
        </w:rPr>
        <w:t xml:space="preserve"> &gt; 0)</w:t>
      </w:r>
    </w:p>
    <w:p w14:paraId="694FDEF5"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
    <w:p w14:paraId="38293C63"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s_deviceConnectionString</w:t>
      </w:r>
      <w:proofErr w:type="spellEnd"/>
      <w:r>
        <w:rPr>
          <w:rFonts w:ascii="Lucida Console" w:hAnsi="Lucida Console"/>
          <w:color w:val="000000"/>
        </w:rPr>
        <w:t xml:space="preserve"> = </w:t>
      </w:r>
      <w:proofErr w:type="spellStart"/>
      <w:proofErr w:type="gramStart"/>
      <w:r>
        <w:rPr>
          <w:rFonts w:ascii="Lucida Console" w:hAnsi="Lucida Console"/>
          <w:color w:val="000000"/>
        </w:rPr>
        <w:t>args</w:t>
      </w:r>
      <w:proofErr w:type="spellEnd"/>
      <w:r>
        <w:rPr>
          <w:rFonts w:ascii="Lucida Console" w:hAnsi="Lucida Console"/>
          <w:color w:val="000000"/>
        </w:rPr>
        <w:t>[</w:t>
      </w:r>
      <w:proofErr w:type="gramEnd"/>
      <w:r>
        <w:rPr>
          <w:rFonts w:ascii="Lucida Console" w:hAnsi="Lucida Console"/>
          <w:color w:val="000000"/>
        </w:rPr>
        <w:t>0];</w:t>
      </w:r>
    </w:p>
    <w:p w14:paraId="20FE8493"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
    <w:p w14:paraId="5F30B060"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69EB3CD2"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DeviceClient</w:t>
      </w:r>
      <w:proofErr w:type="spellEnd"/>
      <w:r>
        <w:rPr>
          <w:rFonts w:ascii="Lucida Console" w:hAnsi="Lucida Console"/>
          <w:color w:val="000000"/>
        </w:rPr>
        <w:t xml:space="preserve"> </w:t>
      </w:r>
      <w:proofErr w:type="spellStart"/>
      <w:r>
        <w:rPr>
          <w:rFonts w:ascii="Lucida Console" w:hAnsi="Lucida Console"/>
          <w:color w:val="000000"/>
        </w:rPr>
        <w:t>deviceClient</w:t>
      </w:r>
      <w:proofErr w:type="spellEnd"/>
      <w:r>
        <w:rPr>
          <w:rFonts w:ascii="Lucida Console" w:hAnsi="Lucida Console"/>
          <w:color w:val="000000"/>
        </w:rPr>
        <w:t xml:space="preserve"> = DeviceClient.CreateFromConnectionString(s_deviceConnectionString, </w:t>
      </w:r>
      <w:proofErr w:type="spellStart"/>
      <w:r>
        <w:rPr>
          <w:rFonts w:ascii="Lucida Console" w:hAnsi="Lucida Console"/>
          <w:color w:val="000000"/>
        </w:rPr>
        <w:t>s_transportType</w:t>
      </w:r>
      <w:proofErr w:type="spellEnd"/>
      <w:proofErr w:type="gramStart"/>
      <w:r>
        <w:rPr>
          <w:rFonts w:ascii="Lucida Console" w:hAnsi="Lucida Console"/>
          <w:color w:val="000000"/>
        </w:rPr>
        <w:t>);</w:t>
      </w:r>
      <w:proofErr w:type="gramEnd"/>
    </w:p>
    <w:p w14:paraId="00893E5A"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2C29B20D"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if (</w:t>
      </w:r>
      <w:proofErr w:type="spellStart"/>
      <w:r>
        <w:rPr>
          <w:rFonts w:ascii="Lucida Console" w:hAnsi="Lucida Console"/>
          <w:color w:val="000000"/>
        </w:rPr>
        <w:t>deviceClient</w:t>
      </w:r>
      <w:proofErr w:type="spellEnd"/>
      <w:r>
        <w:rPr>
          <w:rFonts w:ascii="Lucida Console" w:hAnsi="Lucida Console"/>
          <w:color w:val="000000"/>
        </w:rPr>
        <w:t xml:space="preserve"> == null)</w:t>
      </w:r>
    </w:p>
    <w:p w14:paraId="56A06EC5"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
    <w:p w14:paraId="63C65CEF"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Console.WriteLine</w:t>
      </w:r>
      <w:proofErr w:type="spellEnd"/>
      <w:r>
        <w:rPr>
          <w:rFonts w:ascii="Lucida Console" w:hAnsi="Lucida Console"/>
          <w:color w:val="000000"/>
        </w:rPr>
        <w:t xml:space="preserve">("Failed to create </w:t>
      </w:r>
      <w:proofErr w:type="spellStart"/>
      <w:r>
        <w:rPr>
          <w:rFonts w:ascii="Lucida Console" w:hAnsi="Lucida Console"/>
          <w:color w:val="000000"/>
        </w:rPr>
        <w:t>DeviceClient</w:t>
      </w:r>
      <w:proofErr w:type="spellEnd"/>
      <w:r>
        <w:rPr>
          <w:rFonts w:ascii="Lucida Console" w:hAnsi="Lucida Console"/>
          <w:color w:val="000000"/>
        </w:rPr>
        <w:t>!"</w:t>
      </w:r>
      <w:proofErr w:type="gramStart"/>
      <w:r>
        <w:rPr>
          <w:rFonts w:ascii="Lucida Console" w:hAnsi="Lucida Console"/>
          <w:color w:val="000000"/>
        </w:rPr>
        <w:t>);</w:t>
      </w:r>
      <w:proofErr w:type="gramEnd"/>
    </w:p>
    <w:p w14:paraId="4BE82B6B"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return </w:t>
      </w:r>
      <w:proofErr w:type="gramStart"/>
      <w:r>
        <w:rPr>
          <w:rFonts w:ascii="Lucida Console" w:hAnsi="Lucida Console"/>
          <w:color w:val="000000"/>
        </w:rPr>
        <w:t>1;</w:t>
      </w:r>
      <w:proofErr w:type="gramEnd"/>
    </w:p>
    <w:p w14:paraId="24D6859C"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
    <w:p w14:paraId="54D06E10"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5B1B4516"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var sample = new </w:t>
      </w:r>
      <w:proofErr w:type="spellStart"/>
      <w:r>
        <w:rPr>
          <w:rFonts w:ascii="Lucida Console" w:hAnsi="Lucida Console"/>
          <w:color w:val="000000"/>
        </w:rPr>
        <w:t>MessageSample</w:t>
      </w:r>
      <w:proofErr w:type="spellEnd"/>
      <w:r>
        <w:rPr>
          <w:rFonts w:ascii="Lucida Console" w:hAnsi="Lucida Console"/>
          <w:color w:val="000000"/>
        </w:rPr>
        <w:t>(</w:t>
      </w:r>
      <w:proofErr w:type="spellStart"/>
      <w:r>
        <w:rPr>
          <w:rFonts w:ascii="Lucida Console" w:hAnsi="Lucida Console"/>
          <w:color w:val="000000"/>
        </w:rPr>
        <w:t>deviceClient</w:t>
      </w:r>
      <w:proofErr w:type="spellEnd"/>
      <w:proofErr w:type="gramStart"/>
      <w:r>
        <w:rPr>
          <w:rFonts w:ascii="Lucida Console" w:hAnsi="Lucida Console"/>
          <w:color w:val="000000"/>
        </w:rPr>
        <w:t>);</w:t>
      </w:r>
      <w:proofErr w:type="gramEnd"/>
    </w:p>
    <w:p w14:paraId="40363EB3"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proofErr w:type="gramStart"/>
      <w:r>
        <w:rPr>
          <w:rFonts w:ascii="Lucida Console" w:hAnsi="Lucida Console"/>
          <w:color w:val="000000"/>
        </w:rPr>
        <w:t>sample.RunSampleAsync</w:t>
      </w:r>
      <w:proofErr w:type="spellEnd"/>
      <w:proofErr w:type="gramEnd"/>
      <w:r>
        <w:rPr>
          <w:rFonts w:ascii="Lucida Console" w:hAnsi="Lucida Console"/>
          <w:color w:val="000000"/>
        </w:rPr>
        <w:t>().</w:t>
      </w:r>
      <w:proofErr w:type="spellStart"/>
      <w:r>
        <w:rPr>
          <w:rFonts w:ascii="Lucida Console" w:hAnsi="Lucida Console"/>
          <w:color w:val="000000"/>
        </w:rPr>
        <w:t>GetAwaiter</w:t>
      </w:r>
      <w:proofErr w:type="spellEnd"/>
      <w:r>
        <w:rPr>
          <w:rFonts w:ascii="Lucida Console" w:hAnsi="Lucida Console"/>
          <w:color w:val="000000"/>
        </w:rPr>
        <w:t>().</w:t>
      </w:r>
      <w:proofErr w:type="spellStart"/>
      <w:r>
        <w:rPr>
          <w:rFonts w:ascii="Lucida Console" w:hAnsi="Lucida Console"/>
          <w:color w:val="000000"/>
        </w:rPr>
        <w:t>GetResult</w:t>
      </w:r>
      <w:proofErr w:type="spellEnd"/>
      <w:r>
        <w:rPr>
          <w:rFonts w:ascii="Lucida Console" w:hAnsi="Lucida Console"/>
          <w:color w:val="000000"/>
        </w:rPr>
        <w:t>();</w:t>
      </w:r>
    </w:p>
    <w:p w14:paraId="7C102D78"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13AD49A3"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Console.WriteLine</w:t>
      </w:r>
      <w:proofErr w:type="spellEnd"/>
      <w:r>
        <w:rPr>
          <w:rFonts w:ascii="Lucida Console" w:hAnsi="Lucida Console"/>
          <w:color w:val="000000"/>
        </w:rPr>
        <w:t>("Done.\n"</w:t>
      </w:r>
      <w:proofErr w:type="gramStart"/>
      <w:r>
        <w:rPr>
          <w:rFonts w:ascii="Lucida Console" w:hAnsi="Lucida Console"/>
          <w:color w:val="000000"/>
        </w:rPr>
        <w:t>);</w:t>
      </w:r>
      <w:proofErr w:type="gramEnd"/>
    </w:p>
    <w:p w14:paraId="79EE9B33"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51C4DB14"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return </w:t>
      </w:r>
      <w:proofErr w:type="gramStart"/>
      <w:r>
        <w:rPr>
          <w:rFonts w:ascii="Lucida Console" w:hAnsi="Lucida Console"/>
          <w:color w:val="000000"/>
        </w:rPr>
        <w:t>0;</w:t>
      </w:r>
      <w:proofErr w:type="gramEnd"/>
    </w:p>
    <w:p w14:paraId="0815694F"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
    <w:p w14:paraId="3875A369"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
    <w:p w14:paraId="140AD754"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w:t>
      </w:r>
    </w:p>
    <w:p w14:paraId="7EF35F5E" w14:textId="77777777" w:rsidR="00006EA4" w:rsidRDefault="00006EA4" w:rsidP="00006EA4">
      <w:pPr>
        <w:pStyle w:val="NormalWeb"/>
        <w:spacing w:before="240" w:beforeAutospacing="0" w:after="240" w:afterAutospacing="0"/>
        <w:rPr>
          <w:color w:val="000000"/>
        </w:rPr>
      </w:pPr>
      <w:r>
        <w:rPr>
          <w:color w:val="000000"/>
        </w:rPr>
        <w:t>The </w:t>
      </w:r>
      <w:proofErr w:type="spellStart"/>
      <w:r>
        <w:rPr>
          <w:rStyle w:val="code"/>
          <w:rFonts w:ascii="Lucida Console" w:hAnsi="Lucida Console"/>
          <w:color w:val="000000"/>
          <w:shd w:val="clear" w:color="auto" w:fill="F2F2F2"/>
        </w:rPr>
        <w:t>CreateFromConnectionString</w:t>
      </w:r>
      <w:proofErr w:type="spellEnd"/>
      <w:r>
        <w:rPr>
          <w:color w:val="000000"/>
        </w:rPr>
        <w:t> static method on the </w:t>
      </w:r>
      <w:proofErr w:type="spellStart"/>
      <w:r>
        <w:rPr>
          <w:rStyle w:val="code"/>
          <w:rFonts w:ascii="Lucida Console" w:hAnsi="Lucida Console"/>
          <w:color w:val="000000"/>
          <w:shd w:val="clear" w:color="auto" w:fill="F2F2F2"/>
        </w:rPr>
        <w:t>DeviceClient</w:t>
      </w:r>
      <w:proofErr w:type="spellEnd"/>
      <w:r>
        <w:rPr>
          <w:color w:val="000000"/>
        </w:rPr>
        <w:t> class accepts connection string and protocol parameters, and the return type is </w:t>
      </w:r>
      <w:proofErr w:type="spellStart"/>
      <w:r>
        <w:rPr>
          <w:b/>
          <w:bCs/>
          <w:color w:val="000000"/>
        </w:rPr>
        <w:t>DeviceClient</w:t>
      </w:r>
      <w:proofErr w:type="spellEnd"/>
      <w:r>
        <w:rPr>
          <w:color w:val="000000"/>
        </w:rPr>
        <w:t>. If successful, the function will return an instance of the </w:t>
      </w:r>
      <w:proofErr w:type="spellStart"/>
      <w:r>
        <w:rPr>
          <w:b/>
          <w:bCs/>
          <w:color w:val="000000"/>
        </w:rPr>
        <w:t>DeviceClient</w:t>
      </w:r>
      <w:proofErr w:type="spellEnd"/>
      <w:r>
        <w:rPr>
          <w:color w:val="000000"/>
        </w:rPr>
        <w:t> class. If it fails, it will return null. We use the generated IoT Hub client when invoking other functions.</w:t>
      </w:r>
    </w:p>
    <w:p w14:paraId="599E9FA5" w14:textId="77777777" w:rsidR="00006EA4" w:rsidRDefault="00006EA4" w:rsidP="00006EA4">
      <w:pPr>
        <w:pStyle w:val="NormalWeb"/>
        <w:spacing w:before="240" w:beforeAutospacing="0" w:after="240" w:afterAutospacing="0"/>
        <w:rPr>
          <w:color w:val="000000"/>
        </w:rPr>
      </w:pPr>
      <w:r>
        <w:rPr>
          <w:color w:val="000000"/>
        </w:rPr>
        <w:t>Notice that we are passing the device connection string and that we also designate the communications protocol that we will be using (this example uses AMQP, but MQTT and HTTPS are also options). If the client is null, we log to the console, otherwise we continue as noted above.</w:t>
      </w:r>
    </w:p>
    <w:p w14:paraId="355F5894" w14:textId="77777777" w:rsidR="00006EA4" w:rsidRDefault="00006EA4" w:rsidP="00006EA4">
      <w:pPr>
        <w:pStyle w:val="NormalWeb"/>
        <w:spacing w:before="240" w:beforeAutospacing="0" w:after="240" w:afterAutospacing="0"/>
        <w:rPr>
          <w:color w:val="000000"/>
        </w:rPr>
      </w:pPr>
      <w:r>
        <w:rPr>
          <w:b/>
          <w:bCs/>
          <w:color w:val="000000"/>
        </w:rPr>
        <w:t>Tip:</w:t>
      </w:r>
      <w:r>
        <w:rPr>
          <w:color w:val="000000"/>
        </w:rPr>
        <w:t> Obviously, logging to the console is very poor error handling. In a production system, this should be logged to a storage location that is monitored, or has alerts delivered to support technicians.</w:t>
      </w:r>
    </w:p>
    <w:p w14:paraId="25D6053A" w14:textId="77777777" w:rsidR="00006EA4" w:rsidRDefault="00006EA4" w:rsidP="00006EA4">
      <w:pPr>
        <w:pStyle w:val="NormalWeb"/>
        <w:spacing w:before="240" w:beforeAutospacing="0" w:after="240" w:afterAutospacing="0"/>
        <w:rPr>
          <w:color w:val="000000"/>
        </w:rPr>
      </w:pPr>
      <w:r>
        <w:rPr>
          <w:color w:val="000000"/>
        </w:rPr>
        <w:t>You can obtain the device connection string from the Azure portal.</w:t>
      </w:r>
    </w:p>
    <w:p w14:paraId="1E934549" w14:textId="77777777" w:rsidR="00006EA4" w:rsidRDefault="00006EA4" w:rsidP="00006EA4">
      <w:pPr>
        <w:pStyle w:val="NormalWeb"/>
        <w:spacing w:before="240" w:beforeAutospacing="0" w:after="240" w:afterAutospacing="0"/>
        <w:rPr>
          <w:color w:val="000000"/>
        </w:rPr>
      </w:pPr>
      <w:r>
        <w:rPr>
          <w:b/>
          <w:bCs/>
          <w:color w:val="000000"/>
        </w:rPr>
        <w:t>Note</w:t>
      </w:r>
      <w:r>
        <w:rPr>
          <w:color w:val="000000"/>
        </w:rPr>
        <w:t>: Once you have a valid </w:t>
      </w:r>
      <w:proofErr w:type="spellStart"/>
      <w:r>
        <w:rPr>
          <w:b/>
          <w:bCs/>
          <w:color w:val="000000"/>
        </w:rPr>
        <w:t>DeviceClient</w:t>
      </w:r>
      <w:proofErr w:type="spellEnd"/>
      <w:r>
        <w:rPr>
          <w:color w:val="000000"/>
        </w:rPr>
        <w:t> object, you can start calling the APIs to send and receive messages to and from IoT Hub.</w:t>
      </w:r>
    </w:p>
    <w:p w14:paraId="12D5B260" w14:textId="77777777" w:rsidR="00006EA4" w:rsidRDefault="00006EA4" w:rsidP="00006EA4">
      <w:pPr>
        <w:pStyle w:val="Heading5"/>
        <w:spacing w:before="240" w:after="240"/>
        <w:rPr>
          <w:color w:val="405E7B"/>
          <w:sz w:val="28"/>
          <w:szCs w:val="28"/>
        </w:rPr>
      </w:pPr>
      <w:r>
        <w:rPr>
          <w:color w:val="405E7B"/>
          <w:sz w:val="28"/>
          <w:szCs w:val="28"/>
        </w:rPr>
        <w:t xml:space="preserve">Examine the </w:t>
      </w:r>
      <w:proofErr w:type="spellStart"/>
      <w:r>
        <w:rPr>
          <w:color w:val="405E7B"/>
          <w:sz w:val="28"/>
          <w:szCs w:val="28"/>
        </w:rPr>
        <w:t>MessageSample.cs</w:t>
      </w:r>
      <w:proofErr w:type="spellEnd"/>
      <w:r>
        <w:rPr>
          <w:color w:val="405E7B"/>
          <w:sz w:val="28"/>
          <w:szCs w:val="28"/>
        </w:rPr>
        <w:t xml:space="preserve"> file</w:t>
      </w:r>
    </w:p>
    <w:p w14:paraId="2B28D0D6" w14:textId="77777777" w:rsidR="00006EA4" w:rsidRDefault="00006EA4" w:rsidP="00006EA4">
      <w:pPr>
        <w:pStyle w:val="NormalWeb"/>
        <w:spacing w:before="240" w:beforeAutospacing="0" w:after="240" w:afterAutospacing="0"/>
        <w:rPr>
          <w:color w:val="000000"/>
        </w:rPr>
      </w:pPr>
      <w:r>
        <w:rPr>
          <w:color w:val="000000"/>
        </w:rPr>
        <w:t xml:space="preserve">The contents of the </w:t>
      </w:r>
      <w:proofErr w:type="spellStart"/>
      <w:r>
        <w:rPr>
          <w:color w:val="000000"/>
        </w:rPr>
        <w:t>MessageSample.cs</w:t>
      </w:r>
      <w:proofErr w:type="spellEnd"/>
      <w:r>
        <w:rPr>
          <w:color w:val="000000"/>
        </w:rPr>
        <w:t xml:space="preserve"> file should be </w:t>
      </w:r>
      <w:proofErr w:type="gramStart"/>
      <w:r>
        <w:rPr>
          <w:color w:val="000000"/>
        </w:rPr>
        <w:t>similar to</w:t>
      </w:r>
      <w:proofErr w:type="gramEnd"/>
      <w:r>
        <w:rPr>
          <w:color w:val="000000"/>
        </w:rPr>
        <w:t xml:space="preserve"> the code shown below.</w:t>
      </w:r>
    </w:p>
    <w:p w14:paraId="57E071EA"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Copyright (c) Microsoft. All rights reserved.</w:t>
      </w:r>
    </w:p>
    <w:p w14:paraId="587F057C"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Licensed under the MIT license. See LICENSE file in the project root for full license information.</w:t>
      </w:r>
    </w:p>
    <w:p w14:paraId="1C0239F8"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1C76A35B"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using </w:t>
      </w:r>
      <w:proofErr w:type="gramStart"/>
      <w:r>
        <w:rPr>
          <w:rFonts w:ascii="Lucida Console" w:hAnsi="Lucida Console"/>
          <w:color w:val="000000"/>
        </w:rPr>
        <w:t>System;</w:t>
      </w:r>
      <w:proofErr w:type="gramEnd"/>
    </w:p>
    <w:p w14:paraId="0E659FBF"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using </w:t>
      </w:r>
      <w:proofErr w:type="spellStart"/>
      <w:r>
        <w:rPr>
          <w:rFonts w:ascii="Lucida Console" w:hAnsi="Lucida Console"/>
          <w:color w:val="000000"/>
        </w:rPr>
        <w:t>System.</w:t>
      </w:r>
      <w:proofErr w:type="gramStart"/>
      <w:r>
        <w:rPr>
          <w:rFonts w:ascii="Lucida Console" w:hAnsi="Lucida Console"/>
          <w:color w:val="000000"/>
        </w:rPr>
        <w:t>Text</w:t>
      </w:r>
      <w:proofErr w:type="spellEnd"/>
      <w:r>
        <w:rPr>
          <w:rFonts w:ascii="Lucida Console" w:hAnsi="Lucida Console"/>
          <w:color w:val="000000"/>
        </w:rPr>
        <w:t>;</w:t>
      </w:r>
      <w:proofErr w:type="gramEnd"/>
    </w:p>
    <w:p w14:paraId="6BAE1303"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lastRenderedPageBreak/>
        <w:t xml:space="preserve">using </w:t>
      </w:r>
      <w:proofErr w:type="spellStart"/>
      <w:proofErr w:type="gramStart"/>
      <w:r>
        <w:rPr>
          <w:rFonts w:ascii="Lucida Console" w:hAnsi="Lucida Console"/>
          <w:color w:val="000000"/>
        </w:rPr>
        <w:t>System.Threading.Tasks</w:t>
      </w:r>
      <w:proofErr w:type="spellEnd"/>
      <w:proofErr w:type="gramEnd"/>
      <w:r>
        <w:rPr>
          <w:rFonts w:ascii="Lucida Console" w:hAnsi="Lucida Console"/>
          <w:color w:val="000000"/>
        </w:rPr>
        <w:t>;</w:t>
      </w:r>
    </w:p>
    <w:p w14:paraId="101C55E0"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2A17288D"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namespace </w:t>
      </w:r>
      <w:proofErr w:type="spellStart"/>
      <w:proofErr w:type="gramStart"/>
      <w:r>
        <w:rPr>
          <w:rFonts w:ascii="Lucida Console" w:hAnsi="Lucida Console"/>
          <w:color w:val="000000"/>
        </w:rPr>
        <w:t>Microsoft.Azure.Devices.Client</w:t>
      </w:r>
      <w:proofErr w:type="gramEnd"/>
      <w:r>
        <w:rPr>
          <w:rFonts w:ascii="Lucida Console" w:hAnsi="Lucida Console"/>
          <w:color w:val="000000"/>
        </w:rPr>
        <w:t>.Samples</w:t>
      </w:r>
      <w:proofErr w:type="spellEnd"/>
    </w:p>
    <w:p w14:paraId="557B6936"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w:t>
      </w:r>
    </w:p>
    <w:p w14:paraId="7A801B19"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public class </w:t>
      </w:r>
      <w:proofErr w:type="spellStart"/>
      <w:r>
        <w:rPr>
          <w:rFonts w:ascii="Lucida Console" w:hAnsi="Lucida Console"/>
          <w:color w:val="000000"/>
        </w:rPr>
        <w:t>MessageSample</w:t>
      </w:r>
      <w:proofErr w:type="spellEnd"/>
    </w:p>
    <w:p w14:paraId="1F9C9029"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
    <w:p w14:paraId="545334F5"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private const int </w:t>
      </w:r>
      <w:proofErr w:type="spellStart"/>
      <w:r>
        <w:rPr>
          <w:rFonts w:ascii="Lucida Console" w:hAnsi="Lucida Console"/>
          <w:color w:val="000000"/>
        </w:rPr>
        <w:t>MessageCount</w:t>
      </w:r>
      <w:proofErr w:type="spellEnd"/>
      <w:r>
        <w:rPr>
          <w:rFonts w:ascii="Lucida Console" w:hAnsi="Lucida Console"/>
          <w:color w:val="000000"/>
        </w:rPr>
        <w:t xml:space="preserve"> = </w:t>
      </w:r>
      <w:proofErr w:type="gramStart"/>
      <w:r>
        <w:rPr>
          <w:rFonts w:ascii="Lucida Console" w:hAnsi="Lucida Console"/>
          <w:color w:val="000000"/>
        </w:rPr>
        <w:t>5;</w:t>
      </w:r>
      <w:proofErr w:type="gramEnd"/>
    </w:p>
    <w:p w14:paraId="17238076"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private const int </w:t>
      </w:r>
      <w:proofErr w:type="spellStart"/>
      <w:r>
        <w:rPr>
          <w:rFonts w:ascii="Lucida Console" w:hAnsi="Lucida Console"/>
          <w:color w:val="000000"/>
        </w:rPr>
        <w:t>TemperatureThreshold</w:t>
      </w:r>
      <w:proofErr w:type="spellEnd"/>
      <w:r>
        <w:rPr>
          <w:rFonts w:ascii="Lucida Console" w:hAnsi="Lucida Console"/>
          <w:color w:val="000000"/>
        </w:rPr>
        <w:t xml:space="preserve"> = </w:t>
      </w:r>
      <w:proofErr w:type="gramStart"/>
      <w:r>
        <w:rPr>
          <w:rFonts w:ascii="Lucida Console" w:hAnsi="Lucida Console"/>
          <w:color w:val="000000"/>
        </w:rPr>
        <w:t>30;</w:t>
      </w:r>
      <w:proofErr w:type="gramEnd"/>
    </w:p>
    <w:p w14:paraId="4803E018"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private static Random </w:t>
      </w:r>
      <w:proofErr w:type="spellStart"/>
      <w:r>
        <w:rPr>
          <w:rFonts w:ascii="Lucida Console" w:hAnsi="Lucida Console"/>
          <w:color w:val="000000"/>
        </w:rPr>
        <w:t>s_randomGenerator</w:t>
      </w:r>
      <w:proofErr w:type="spellEnd"/>
      <w:r>
        <w:rPr>
          <w:rFonts w:ascii="Lucida Console" w:hAnsi="Lucida Console"/>
          <w:color w:val="000000"/>
        </w:rPr>
        <w:t xml:space="preserve"> = new </w:t>
      </w:r>
      <w:proofErr w:type="gramStart"/>
      <w:r>
        <w:rPr>
          <w:rFonts w:ascii="Lucida Console" w:hAnsi="Lucida Console"/>
          <w:color w:val="000000"/>
        </w:rPr>
        <w:t>Random(</w:t>
      </w:r>
      <w:proofErr w:type="gramEnd"/>
      <w:r>
        <w:rPr>
          <w:rFonts w:ascii="Lucida Console" w:hAnsi="Lucida Console"/>
          <w:color w:val="000000"/>
        </w:rPr>
        <w:t>);</w:t>
      </w:r>
    </w:p>
    <w:p w14:paraId="57B8DF85"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private float _</w:t>
      </w:r>
      <w:proofErr w:type="gramStart"/>
      <w:r>
        <w:rPr>
          <w:rFonts w:ascii="Lucida Console" w:hAnsi="Lucida Console"/>
          <w:color w:val="000000"/>
        </w:rPr>
        <w:t>temperature;</w:t>
      </w:r>
      <w:proofErr w:type="gramEnd"/>
    </w:p>
    <w:p w14:paraId="6A63D33F"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private float _</w:t>
      </w:r>
      <w:proofErr w:type="gramStart"/>
      <w:r>
        <w:rPr>
          <w:rFonts w:ascii="Lucida Console" w:hAnsi="Lucida Console"/>
          <w:color w:val="000000"/>
        </w:rPr>
        <w:t>humidity;</w:t>
      </w:r>
      <w:proofErr w:type="gramEnd"/>
    </w:p>
    <w:p w14:paraId="12AC013D"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private </w:t>
      </w:r>
      <w:proofErr w:type="spellStart"/>
      <w:r>
        <w:rPr>
          <w:rFonts w:ascii="Lucida Console" w:hAnsi="Lucida Console"/>
          <w:color w:val="000000"/>
        </w:rPr>
        <w:t>DeviceClient</w:t>
      </w:r>
      <w:proofErr w:type="spellEnd"/>
      <w:r>
        <w:rPr>
          <w:rFonts w:ascii="Lucida Console" w:hAnsi="Lucida Console"/>
          <w:color w:val="000000"/>
        </w:rPr>
        <w:t xml:space="preserve"> _</w:t>
      </w:r>
      <w:proofErr w:type="spellStart"/>
      <w:proofErr w:type="gramStart"/>
      <w:r>
        <w:rPr>
          <w:rFonts w:ascii="Lucida Console" w:hAnsi="Lucida Console"/>
          <w:color w:val="000000"/>
        </w:rPr>
        <w:t>deviceClient</w:t>
      </w:r>
      <w:proofErr w:type="spellEnd"/>
      <w:r>
        <w:rPr>
          <w:rFonts w:ascii="Lucida Console" w:hAnsi="Lucida Console"/>
          <w:color w:val="000000"/>
        </w:rPr>
        <w:t>;</w:t>
      </w:r>
      <w:proofErr w:type="gramEnd"/>
    </w:p>
    <w:p w14:paraId="6BB84378"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17014948"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public </w:t>
      </w:r>
      <w:proofErr w:type="spellStart"/>
      <w:proofErr w:type="gramStart"/>
      <w:r>
        <w:rPr>
          <w:rFonts w:ascii="Lucida Console" w:hAnsi="Lucida Console"/>
          <w:color w:val="000000"/>
        </w:rPr>
        <w:t>MessageSample</w:t>
      </w:r>
      <w:proofErr w:type="spellEnd"/>
      <w:r>
        <w:rPr>
          <w:rFonts w:ascii="Lucida Console" w:hAnsi="Lucida Console"/>
          <w:color w:val="000000"/>
        </w:rPr>
        <w:t>(</w:t>
      </w:r>
      <w:proofErr w:type="spellStart"/>
      <w:proofErr w:type="gramEnd"/>
      <w:r>
        <w:rPr>
          <w:rFonts w:ascii="Lucida Console" w:hAnsi="Lucida Console"/>
          <w:color w:val="000000"/>
        </w:rPr>
        <w:t>DeviceClient</w:t>
      </w:r>
      <w:proofErr w:type="spellEnd"/>
      <w:r>
        <w:rPr>
          <w:rFonts w:ascii="Lucida Console" w:hAnsi="Lucida Console"/>
          <w:color w:val="000000"/>
        </w:rPr>
        <w:t xml:space="preserve"> </w:t>
      </w:r>
      <w:proofErr w:type="spellStart"/>
      <w:r>
        <w:rPr>
          <w:rFonts w:ascii="Lucida Console" w:hAnsi="Lucida Console"/>
          <w:color w:val="000000"/>
        </w:rPr>
        <w:t>deviceClient</w:t>
      </w:r>
      <w:proofErr w:type="spellEnd"/>
      <w:r>
        <w:rPr>
          <w:rFonts w:ascii="Lucida Console" w:hAnsi="Lucida Console"/>
          <w:color w:val="000000"/>
        </w:rPr>
        <w:t>)</w:t>
      </w:r>
    </w:p>
    <w:p w14:paraId="27651E35"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
    <w:p w14:paraId="6D44A2EE"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_</w:t>
      </w:r>
      <w:proofErr w:type="spellStart"/>
      <w:r>
        <w:rPr>
          <w:rFonts w:ascii="Lucida Console" w:hAnsi="Lucida Console"/>
          <w:color w:val="000000"/>
        </w:rPr>
        <w:t>deviceClient</w:t>
      </w:r>
      <w:proofErr w:type="spellEnd"/>
      <w:r>
        <w:rPr>
          <w:rFonts w:ascii="Lucida Console" w:hAnsi="Lucida Console"/>
          <w:color w:val="000000"/>
        </w:rPr>
        <w:t xml:space="preserve"> = </w:t>
      </w:r>
      <w:proofErr w:type="spellStart"/>
      <w:r>
        <w:rPr>
          <w:rFonts w:ascii="Lucida Console" w:hAnsi="Lucida Console"/>
          <w:color w:val="000000"/>
        </w:rPr>
        <w:t>deviceClient</w:t>
      </w:r>
      <w:proofErr w:type="spellEnd"/>
      <w:r>
        <w:rPr>
          <w:rFonts w:ascii="Lucida Console" w:hAnsi="Lucida Console"/>
          <w:color w:val="000000"/>
        </w:rPr>
        <w:t xml:space="preserve"> ?? throw new </w:t>
      </w:r>
      <w:proofErr w:type="spellStart"/>
      <w:r>
        <w:rPr>
          <w:rFonts w:ascii="Lucida Console" w:hAnsi="Lucida Console"/>
          <w:color w:val="000000"/>
        </w:rPr>
        <w:t>ArgumentNullException</w:t>
      </w:r>
      <w:proofErr w:type="spellEnd"/>
      <w:r>
        <w:rPr>
          <w:rFonts w:ascii="Lucida Console" w:hAnsi="Lucida Console"/>
          <w:color w:val="000000"/>
        </w:rPr>
        <w:t>(</w:t>
      </w:r>
      <w:proofErr w:type="spellStart"/>
      <w:r>
        <w:rPr>
          <w:rFonts w:ascii="Lucida Console" w:hAnsi="Lucida Console"/>
          <w:color w:val="000000"/>
        </w:rPr>
        <w:t>nameof</w:t>
      </w:r>
      <w:proofErr w:type="spellEnd"/>
      <w:r>
        <w:rPr>
          <w:rFonts w:ascii="Lucida Console" w:hAnsi="Lucida Console"/>
          <w:color w:val="000000"/>
        </w:rPr>
        <w:t>(</w:t>
      </w:r>
      <w:proofErr w:type="spellStart"/>
      <w:r>
        <w:rPr>
          <w:rFonts w:ascii="Lucida Console" w:hAnsi="Lucida Console"/>
          <w:color w:val="000000"/>
        </w:rPr>
        <w:t>deviceClient</w:t>
      </w:r>
      <w:proofErr w:type="spellEnd"/>
      <w:r>
        <w:rPr>
          <w:rFonts w:ascii="Lucida Console" w:hAnsi="Lucida Console"/>
          <w:color w:val="000000"/>
        </w:rPr>
        <w:t>)</w:t>
      </w:r>
      <w:proofErr w:type="gramStart"/>
      <w:r>
        <w:rPr>
          <w:rFonts w:ascii="Lucida Console" w:hAnsi="Lucida Console"/>
          <w:color w:val="000000"/>
        </w:rPr>
        <w:t>);</w:t>
      </w:r>
      <w:proofErr w:type="gramEnd"/>
    </w:p>
    <w:p w14:paraId="7D2B6FD4"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
    <w:p w14:paraId="066E2376"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4A531AB1"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public async Task </w:t>
      </w:r>
      <w:proofErr w:type="spellStart"/>
      <w:proofErr w:type="gramStart"/>
      <w:r>
        <w:rPr>
          <w:rFonts w:ascii="Lucida Console" w:hAnsi="Lucida Console"/>
          <w:color w:val="000000"/>
        </w:rPr>
        <w:t>RunSampleAsync</w:t>
      </w:r>
      <w:proofErr w:type="spellEnd"/>
      <w:r>
        <w:rPr>
          <w:rFonts w:ascii="Lucida Console" w:hAnsi="Lucida Console"/>
          <w:color w:val="000000"/>
        </w:rPr>
        <w:t>(</w:t>
      </w:r>
      <w:proofErr w:type="gramEnd"/>
      <w:r>
        <w:rPr>
          <w:rFonts w:ascii="Lucida Console" w:hAnsi="Lucida Console"/>
          <w:color w:val="000000"/>
        </w:rPr>
        <w:t>)</w:t>
      </w:r>
    </w:p>
    <w:p w14:paraId="7133D44F"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
    <w:p w14:paraId="6C64DCFF"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await </w:t>
      </w:r>
      <w:proofErr w:type="spellStart"/>
      <w:r>
        <w:rPr>
          <w:rFonts w:ascii="Lucida Console" w:hAnsi="Lucida Console"/>
          <w:color w:val="000000"/>
        </w:rPr>
        <w:t>SendEvent</w:t>
      </w:r>
      <w:proofErr w:type="spellEnd"/>
      <w:r>
        <w:rPr>
          <w:rFonts w:ascii="Lucida Console" w:hAnsi="Lucida Console"/>
          <w:color w:val="000000"/>
        </w:rPr>
        <w:t>(</w:t>
      </w:r>
      <w:proofErr w:type="gramStart"/>
      <w:r>
        <w:rPr>
          <w:rFonts w:ascii="Lucida Console" w:hAnsi="Lucida Console"/>
          <w:color w:val="000000"/>
        </w:rPr>
        <w:t>).</w:t>
      </w:r>
      <w:proofErr w:type="spellStart"/>
      <w:r>
        <w:rPr>
          <w:rFonts w:ascii="Lucida Console" w:hAnsi="Lucida Console"/>
          <w:color w:val="000000"/>
        </w:rPr>
        <w:t>ConfigureAwait</w:t>
      </w:r>
      <w:proofErr w:type="spellEnd"/>
      <w:proofErr w:type="gramEnd"/>
      <w:r>
        <w:rPr>
          <w:rFonts w:ascii="Lucida Console" w:hAnsi="Lucida Console"/>
          <w:color w:val="000000"/>
        </w:rPr>
        <w:t>(false);</w:t>
      </w:r>
    </w:p>
    <w:p w14:paraId="747F1E0A"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await </w:t>
      </w:r>
      <w:proofErr w:type="spellStart"/>
      <w:r>
        <w:rPr>
          <w:rFonts w:ascii="Lucida Console" w:hAnsi="Lucida Console"/>
          <w:color w:val="000000"/>
        </w:rPr>
        <w:t>ReceiveCommands</w:t>
      </w:r>
      <w:proofErr w:type="spellEnd"/>
      <w:r>
        <w:rPr>
          <w:rFonts w:ascii="Lucida Console" w:hAnsi="Lucida Console"/>
          <w:color w:val="000000"/>
        </w:rPr>
        <w:t>(</w:t>
      </w:r>
      <w:proofErr w:type="gramStart"/>
      <w:r>
        <w:rPr>
          <w:rFonts w:ascii="Lucida Console" w:hAnsi="Lucida Console"/>
          <w:color w:val="000000"/>
        </w:rPr>
        <w:t>).</w:t>
      </w:r>
      <w:proofErr w:type="spellStart"/>
      <w:r>
        <w:rPr>
          <w:rFonts w:ascii="Lucida Console" w:hAnsi="Lucida Console"/>
          <w:color w:val="000000"/>
        </w:rPr>
        <w:t>ConfigureAwait</w:t>
      </w:r>
      <w:proofErr w:type="spellEnd"/>
      <w:proofErr w:type="gramEnd"/>
      <w:r>
        <w:rPr>
          <w:rFonts w:ascii="Lucida Console" w:hAnsi="Lucida Console"/>
          <w:color w:val="000000"/>
        </w:rPr>
        <w:t>(false);</w:t>
      </w:r>
    </w:p>
    <w:p w14:paraId="4BB06C21"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
    <w:p w14:paraId="4A3109A0"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564B1E95"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private async Task </w:t>
      </w:r>
      <w:proofErr w:type="spellStart"/>
      <w:proofErr w:type="gramStart"/>
      <w:r>
        <w:rPr>
          <w:rFonts w:ascii="Lucida Console" w:hAnsi="Lucida Console"/>
          <w:color w:val="000000"/>
        </w:rPr>
        <w:t>SendEvent</w:t>
      </w:r>
      <w:proofErr w:type="spellEnd"/>
      <w:r>
        <w:rPr>
          <w:rFonts w:ascii="Lucida Console" w:hAnsi="Lucida Console"/>
          <w:color w:val="000000"/>
        </w:rPr>
        <w:t>(</w:t>
      </w:r>
      <w:proofErr w:type="gramEnd"/>
      <w:r>
        <w:rPr>
          <w:rFonts w:ascii="Lucida Console" w:hAnsi="Lucida Console"/>
          <w:color w:val="000000"/>
        </w:rPr>
        <w:t>)</w:t>
      </w:r>
    </w:p>
    <w:p w14:paraId="1AE123B5"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
    <w:p w14:paraId="4A23879B"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string </w:t>
      </w:r>
      <w:proofErr w:type="spellStart"/>
      <w:proofErr w:type="gramStart"/>
      <w:r>
        <w:rPr>
          <w:rFonts w:ascii="Lucida Console" w:hAnsi="Lucida Console"/>
          <w:color w:val="000000"/>
        </w:rPr>
        <w:t>dataBuffer</w:t>
      </w:r>
      <w:proofErr w:type="spellEnd"/>
      <w:r>
        <w:rPr>
          <w:rFonts w:ascii="Lucida Console" w:hAnsi="Lucida Console"/>
          <w:color w:val="000000"/>
        </w:rPr>
        <w:t>;</w:t>
      </w:r>
      <w:proofErr w:type="gramEnd"/>
    </w:p>
    <w:p w14:paraId="50162FA2"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7E2E2A05"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Console.WriteLine</w:t>
      </w:r>
      <w:proofErr w:type="spellEnd"/>
      <w:r>
        <w:rPr>
          <w:rFonts w:ascii="Lucida Console" w:hAnsi="Lucida Console"/>
          <w:color w:val="000000"/>
        </w:rPr>
        <w:t xml:space="preserve">("Device sending {0} messages to </w:t>
      </w:r>
      <w:proofErr w:type="spellStart"/>
      <w:r>
        <w:rPr>
          <w:rFonts w:ascii="Lucida Console" w:hAnsi="Lucida Console"/>
          <w:color w:val="000000"/>
        </w:rPr>
        <w:t>IoTHub</w:t>
      </w:r>
      <w:proofErr w:type="spellEnd"/>
      <w:r>
        <w:rPr>
          <w:rFonts w:ascii="Lucida Console" w:hAnsi="Lucida Console"/>
          <w:color w:val="000000"/>
        </w:rPr>
        <w:t xml:space="preserve">...\n", </w:t>
      </w:r>
      <w:proofErr w:type="spellStart"/>
      <w:r>
        <w:rPr>
          <w:rFonts w:ascii="Lucida Console" w:hAnsi="Lucida Console"/>
          <w:color w:val="000000"/>
        </w:rPr>
        <w:t>MessageCount</w:t>
      </w:r>
      <w:proofErr w:type="spellEnd"/>
      <w:proofErr w:type="gramStart"/>
      <w:r>
        <w:rPr>
          <w:rFonts w:ascii="Lucida Console" w:hAnsi="Lucida Console"/>
          <w:color w:val="000000"/>
        </w:rPr>
        <w:t>);</w:t>
      </w:r>
      <w:proofErr w:type="gramEnd"/>
    </w:p>
    <w:p w14:paraId="4C0F0FA8"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78D87406"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for (int count = 0; count &lt; </w:t>
      </w:r>
      <w:proofErr w:type="spellStart"/>
      <w:r>
        <w:rPr>
          <w:rFonts w:ascii="Lucida Console" w:hAnsi="Lucida Console"/>
          <w:color w:val="000000"/>
        </w:rPr>
        <w:t>MessageCount</w:t>
      </w:r>
      <w:proofErr w:type="spellEnd"/>
      <w:r>
        <w:rPr>
          <w:rFonts w:ascii="Lucida Console" w:hAnsi="Lucida Console"/>
          <w:color w:val="000000"/>
        </w:rPr>
        <w:t>; count++)</w:t>
      </w:r>
    </w:p>
    <w:p w14:paraId="22E7FBC6"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
    <w:p w14:paraId="38B29C7E"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_temperature = </w:t>
      </w:r>
      <w:proofErr w:type="spellStart"/>
      <w:r>
        <w:rPr>
          <w:rFonts w:ascii="Lucida Console" w:hAnsi="Lucida Console"/>
          <w:color w:val="000000"/>
        </w:rPr>
        <w:t>s_randomGenerator.Next</w:t>
      </w:r>
      <w:proofErr w:type="spellEnd"/>
      <w:r>
        <w:rPr>
          <w:rFonts w:ascii="Lucida Console" w:hAnsi="Lucida Console"/>
          <w:color w:val="000000"/>
        </w:rPr>
        <w:t>(20, 35</w:t>
      </w:r>
      <w:proofErr w:type="gramStart"/>
      <w:r>
        <w:rPr>
          <w:rFonts w:ascii="Lucida Console" w:hAnsi="Lucida Console"/>
          <w:color w:val="000000"/>
        </w:rPr>
        <w:t>);</w:t>
      </w:r>
      <w:proofErr w:type="gramEnd"/>
    </w:p>
    <w:p w14:paraId="372A6524"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_humidity = </w:t>
      </w:r>
      <w:proofErr w:type="spellStart"/>
      <w:r>
        <w:rPr>
          <w:rFonts w:ascii="Lucida Console" w:hAnsi="Lucida Console"/>
          <w:color w:val="000000"/>
        </w:rPr>
        <w:t>s_randomGenerator.Next</w:t>
      </w:r>
      <w:proofErr w:type="spellEnd"/>
      <w:r>
        <w:rPr>
          <w:rFonts w:ascii="Lucida Console" w:hAnsi="Lucida Console"/>
          <w:color w:val="000000"/>
        </w:rPr>
        <w:t>(60, 80</w:t>
      </w:r>
      <w:proofErr w:type="gramStart"/>
      <w:r>
        <w:rPr>
          <w:rFonts w:ascii="Lucida Console" w:hAnsi="Lucida Console"/>
          <w:color w:val="000000"/>
        </w:rPr>
        <w:t>);</w:t>
      </w:r>
      <w:proofErr w:type="gramEnd"/>
    </w:p>
    <w:p w14:paraId="7076E7F9"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dataBuffer</w:t>
      </w:r>
      <w:proofErr w:type="spellEnd"/>
      <w:r>
        <w:rPr>
          <w:rFonts w:ascii="Lucida Console" w:hAnsi="Lucida Console"/>
          <w:color w:val="000000"/>
        </w:rPr>
        <w:t xml:space="preserve"> = $"{{\"messageId\</w:t>
      </w:r>
      <w:proofErr w:type="gramStart"/>
      <w:r>
        <w:rPr>
          <w:rFonts w:ascii="Lucida Console" w:hAnsi="Lucida Console"/>
          <w:color w:val="000000"/>
        </w:rPr>
        <w:t>":{</w:t>
      </w:r>
      <w:proofErr w:type="gramEnd"/>
      <w:r>
        <w:rPr>
          <w:rFonts w:ascii="Lucida Console" w:hAnsi="Lucida Console"/>
          <w:color w:val="000000"/>
        </w:rPr>
        <w:t>count},\"temperature\":{_temperature},\"humidity\":{_humidity}}}";</w:t>
      </w:r>
    </w:p>
    <w:p w14:paraId="1CAE29C1"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608492F9"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Message </w:t>
      </w:r>
      <w:proofErr w:type="spellStart"/>
      <w:r>
        <w:rPr>
          <w:rFonts w:ascii="Lucida Console" w:hAnsi="Lucida Console"/>
          <w:color w:val="000000"/>
        </w:rPr>
        <w:t>eventMessage</w:t>
      </w:r>
      <w:proofErr w:type="spellEnd"/>
      <w:r>
        <w:rPr>
          <w:rFonts w:ascii="Lucida Console" w:hAnsi="Lucida Console"/>
          <w:color w:val="000000"/>
        </w:rPr>
        <w:t xml:space="preserve"> = new </w:t>
      </w:r>
      <w:proofErr w:type="gramStart"/>
      <w:r>
        <w:rPr>
          <w:rFonts w:ascii="Lucida Console" w:hAnsi="Lucida Console"/>
          <w:color w:val="000000"/>
        </w:rPr>
        <w:t>Message(</w:t>
      </w:r>
      <w:proofErr w:type="gramEnd"/>
      <w:r>
        <w:rPr>
          <w:rFonts w:ascii="Lucida Console" w:hAnsi="Lucida Console"/>
          <w:color w:val="000000"/>
        </w:rPr>
        <w:t>Encoding.UTF8.GetBytes(</w:t>
      </w:r>
      <w:proofErr w:type="spellStart"/>
      <w:r>
        <w:rPr>
          <w:rFonts w:ascii="Lucida Console" w:hAnsi="Lucida Console"/>
          <w:color w:val="000000"/>
        </w:rPr>
        <w:t>dataBuffer</w:t>
      </w:r>
      <w:proofErr w:type="spellEnd"/>
      <w:r>
        <w:rPr>
          <w:rFonts w:ascii="Lucida Console" w:hAnsi="Lucida Console"/>
          <w:color w:val="000000"/>
        </w:rPr>
        <w:t>));</w:t>
      </w:r>
    </w:p>
    <w:p w14:paraId="59074DB2"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083C8D72"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proofErr w:type="gramStart"/>
      <w:r>
        <w:rPr>
          <w:rFonts w:ascii="Lucida Console" w:hAnsi="Lucida Console"/>
          <w:color w:val="000000"/>
        </w:rPr>
        <w:t>eventMessage.Properties.Add</w:t>
      </w:r>
      <w:proofErr w:type="spellEnd"/>
      <w:proofErr w:type="gramEnd"/>
      <w:r>
        <w:rPr>
          <w:rFonts w:ascii="Lucida Console" w:hAnsi="Lucida Console"/>
          <w:color w:val="000000"/>
        </w:rPr>
        <w:t>("</w:t>
      </w:r>
      <w:proofErr w:type="spellStart"/>
      <w:r>
        <w:rPr>
          <w:rFonts w:ascii="Lucida Console" w:hAnsi="Lucida Console"/>
          <w:color w:val="000000"/>
        </w:rPr>
        <w:t>temperatureAlert</w:t>
      </w:r>
      <w:proofErr w:type="spellEnd"/>
      <w:r>
        <w:rPr>
          <w:rFonts w:ascii="Lucida Console" w:hAnsi="Lucida Console"/>
          <w:color w:val="000000"/>
        </w:rPr>
        <w:t xml:space="preserve">", (_temperature &gt; </w:t>
      </w:r>
      <w:proofErr w:type="spellStart"/>
      <w:r>
        <w:rPr>
          <w:rFonts w:ascii="Lucida Console" w:hAnsi="Lucida Console"/>
          <w:color w:val="000000"/>
        </w:rPr>
        <w:t>TemperatureThreshold</w:t>
      </w:r>
      <w:proofErr w:type="spellEnd"/>
      <w:r>
        <w:rPr>
          <w:rFonts w:ascii="Lucida Console" w:hAnsi="Lucida Console"/>
          <w:color w:val="000000"/>
        </w:rPr>
        <w:t>) ? "true</w:t>
      </w:r>
      <w:proofErr w:type="gramStart"/>
      <w:r>
        <w:rPr>
          <w:rFonts w:ascii="Lucida Console" w:hAnsi="Lucida Console"/>
          <w:color w:val="000000"/>
        </w:rPr>
        <w:t>" :</w:t>
      </w:r>
      <w:proofErr w:type="gramEnd"/>
      <w:r>
        <w:rPr>
          <w:rFonts w:ascii="Lucida Console" w:hAnsi="Lucida Console"/>
          <w:color w:val="000000"/>
        </w:rPr>
        <w:t xml:space="preserve"> "false");</w:t>
      </w:r>
    </w:p>
    <w:p w14:paraId="160AF17C"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3CDED5D3"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Console.WriteLine</w:t>
      </w:r>
      <w:proofErr w:type="spellEnd"/>
      <w:r>
        <w:rPr>
          <w:rFonts w:ascii="Lucida Console" w:hAnsi="Lucida Console"/>
          <w:color w:val="000000"/>
        </w:rPr>
        <w:t>("\</w:t>
      </w:r>
      <w:proofErr w:type="gramStart"/>
      <w:r>
        <w:rPr>
          <w:rFonts w:ascii="Lucida Console" w:hAnsi="Lucida Console"/>
          <w:color w:val="000000"/>
        </w:rPr>
        <w:t>t{</w:t>
      </w:r>
      <w:proofErr w:type="gramEnd"/>
      <w:r>
        <w:rPr>
          <w:rFonts w:ascii="Lucida Console" w:hAnsi="Lucida Console"/>
          <w:color w:val="000000"/>
        </w:rPr>
        <w:t xml:space="preserve">0}&gt; Sending message: {1}, Data: [{2}]", </w:t>
      </w:r>
      <w:proofErr w:type="spellStart"/>
      <w:r>
        <w:rPr>
          <w:rFonts w:ascii="Lucida Console" w:hAnsi="Lucida Console"/>
          <w:color w:val="000000"/>
        </w:rPr>
        <w:t>DateTime.Now.ToLocalTime</w:t>
      </w:r>
      <w:proofErr w:type="spellEnd"/>
      <w:r>
        <w:rPr>
          <w:rFonts w:ascii="Lucida Console" w:hAnsi="Lucida Console"/>
          <w:color w:val="000000"/>
        </w:rPr>
        <w:t xml:space="preserve">(), count, </w:t>
      </w:r>
      <w:proofErr w:type="spellStart"/>
      <w:r>
        <w:rPr>
          <w:rFonts w:ascii="Lucida Console" w:hAnsi="Lucida Console"/>
          <w:color w:val="000000"/>
        </w:rPr>
        <w:t>dataBuffer</w:t>
      </w:r>
      <w:proofErr w:type="spellEnd"/>
      <w:r>
        <w:rPr>
          <w:rFonts w:ascii="Lucida Console" w:hAnsi="Lucida Console"/>
          <w:color w:val="000000"/>
        </w:rPr>
        <w:t>);</w:t>
      </w:r>
    </w:p>
    <w:p w14:paraId="4BBDC6D5"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4A81C8A6"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await _deviceClient.SendEventAsync(eventMessage</w:t>
      </w:r>
      <w:proofErr w:type="gramStart"/>
      <w:r>
        <w:rPr>
          <w:rFonts w:ascii="Lucida Console" w:hAnsi="Lucida Console"/>
          <w:color w:val="000000"/>
        </w:rPr>
        <w:t>).ConfigureAwait</w:t>
      </w:r>
      <w:proofErr w:type="gramEnd"/>
      <w:r>
        <w:rPr>
          <w:rFonts w:ascii="Lucida Console" w:hAnsi="Lucida Console"/>
          <w:color w:val="000000"/>
        </w:rPr>
        <w:t>(false);</w:t>
      </w:r>
    </w:p>
    <w:p w14:paraId="6FFB5807"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
    <w:p w14:paraId="186CE893"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
    <w:p w14:paraId="252315C3"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4E06A2D2"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private async Task </w:t>
      </w:r>
      <w:proofErr w:type="spellStart"/>
      <w:proofErr w:type="gramStart"/>
      <w:r>
        <w:rPr>
          <w:rFonts w:ascii="Lucida Console" w:hAnsi="Lucida Console"/>
          <w:color w:val="000000"/>
        </w:rPr>
        <w:t>ReceiveCommands</w:t>
      </w:r>
      <w:proofErr w:type="spellEnd"/>
      <w:r>
        <w:rPr>
          <w:rFonts w:ascii="Lucida Console" w:hAnsi="Lucida Console"/>
          <w:color w:val="000000"/>
        </w:rPr>
        <w:t>(</w:t>
      </w:r>
      <w:proofErr w:type="gramEnd"/>
      <w:r>
        <w:rPr>
          <w:rFonts w:ascii="Lucida Console" w:hAnsi="Lucida Console"/>
          <w:color w:val="000000"/>
        </w:rPr>
        <w:t>)</w:t>
      </w:r>
    </w:p>
    <w:p w14:paraId="6FA128FA"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
    <w:p w14:paraId="14AE0518"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Console.WriteLine</w:t>
      </w:r>
      <w:proofErr w:type="spellEnd"/>
      <w:r>
        <w:rPr>
          <w:rFonts w:ascii="Lucida Console" w:hAnsi="Lucida Console"/>
          <w:color w:val="000000"/>
        </w:rPr>
        <w:t>("\</w:t>
      </w:r>
      <w:proofErr w:type="spellStart"/>
      <w:r>
        <w:rPr>
          <w:rFonts w:ascii="Lucida Console" w:hAnsi="Lucida Console"/>
          <w:color w:val="000000"/>
        </w:rPr>
        <w:t>nDevice</w:t>
      </w:r>
      <w:proofErr w:type="spellEnd"/>
      <w:r>
        <w:rPr>
          <w:rFonts w:ascii="Lucida Console" w:hAnsi="Lucida Console"/>
          <w:color w:val="000000"/>
        </w:rPr>
        <w:t xml:space="preserve"> waiting for commands from </w:t>
      </w:r>
      <w:proofErr w:type="spellStart"/>
      <w:r>
        <w:rPr>
          <w:rFonts w:ascii="Lucida Console" w:hAnsi="Lucida Console"/>
          <w:color w:val="000000"/>
        </w:rPr>
        <w:t>IoTHub</w:t>
      </w:r>
      <w:proofErr w:type="spellEnd"/>
      <w:r>
        <w:rPr>
          <w:rFonts w:ascii="Lucida Console" w:hAnsi="Lucida Console"/>
          <w:color w:val="000000"/>
        </w:rPr>
        <w:t>...\n"</w:t>
      </w:r>
      <w:proofErr w:type="gramStart"/>
      <w:r>
        <w:rPr>
          <w:rFonts w:ascii="Lucida Console" w:hAnsi="Lucida Console"/>
          <w:color w:val="000000"/>
        </w:rPr>
        <w:t>);</w:t>
      </w:r>
      <w:proofErr w:type="gramEnd"/>
    </w:p>
    <w:p w14:paraId="73063060"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Console.WriteLine</w:t>
      </w:r>
      <w:proofErr w:type="spellEnd"/>
      <w:r>
        <w:rPr>
          <w:rFonts w:ascii="Lucida Console" w:hAnsi="Lucida Console"/>
          <w:color w:val="000000"/>
        </w:rPr>
        <w:t>("Use the IoT Hub Azure Portal to send a message to this device.\n"</w:t>
      </w:r>
      <w:proofErr w:type="gramStart"/>
      <w:r>
        <w:rPr>
          <w:rFonts w:ascii="Lucida Console" w:hAnsi="Lucida Console"/>
          <w:color w:val="000000"/>
        </w:rPr>
        <w:t>);</w:t>
      </w:r>
      <w:proofErr w:type="gramEnd"/>
    </w:p>
    <w:p w14:paraId="4F7AB7BA"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31E7474B"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Message </w:t>
      </w:r>
      <w:proofErr w:type="spellStart"/>
      <w:proofErr w:type="gramStart"/>
      <w:r>
        <w:rPr>
          <w:rFonts w:ascii="Lucida Console" w:hAnsi="Lucida Console"/>
          <w:color w:val="000000"/>
        </w:rPr>
        <w:t>receivedMessage</w:t>
      </w:r>
      <w:proofErr w:type="spellEnd"/>
      <w:r>
        <w:rPr>
          <w:rFonts w:ascii="Lucida Console" w:hAnsi="Lucida Console"/>
          <w:color w:val="000000"/>
        </w:rPr>
        <w:t>;</w:t>
      </w:r>
      <w:proofErr w:type="gramEnd"/>
    </w:p>
    <w:p w14:paraId="10A6D13B"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string </w:t>
      </w:r>
      <w:proofErr w:type="spellStart"/>
      <w:proofErr w:type="gramStart"/>
      <w:r>
        <w:rPr>
          <w:rFonts w:ascii="Lucida Console" w:hAnsi="Lucida Console"/>
          <w:color w:val="000000"/>
        </w:rPr>
        <w:t>messageData</w:t>
      </w:r>
      <w:proofErr w:type="spellEnd"/>
      <w:r>
        <w:rPr>
          <w:rFonts w:ascii="Lucida Console" w:hAnsi="Lucida Console"/>
          <w:color w:val="000000"/>
        </w:rPr>
        <w:t>;</w:t>
      </w:r>
      <w:proofErr w:type="gramEnd"/>
    </w:p>
    <w:p w14:paraId="6AB574C3"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4E4D3CBF"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receivedMessage</w:t>
      </w:r>
      <w:proofErr w:type="spellEnd"/>
      <w:r>
        <w:rPr>
          <w:rFonts w:ascii="Lucida Console" w:hAnsi="Lucida Console"/>
          <w:color w:val="000000"/>
        </w:rPr>
        <w:t xml:space="preserve"> = await _deviceClient.ReceiveAsync(TimeSpan.FromSeconds(30)</w:t>
      </w:r>
      <w:proofErr w:type="gramStart"/>
      <w:r>
        <w:rPr>
          <w:rFonts w:ascii="Lucida Console" w:hAnsi="Lucida Console"/>
          <w:color w:val="000000"/>
        </w:rPr>
        <w:t>).ConfigureAwait</w:t>
      </w:r>
      <w:proofErr w:type="gramEnd"/>
      <w:r>
        <w:rPr>
          <w:rFonts w:ascii="Lucida Console" w:hAnsi="Lucida Console"/>
          <w:color w:val="000000"/>
        </w:rPr>
        <w:t>(false);</w:t>
      </w:r>
    </w:p>
    <w:p w14:paraId="04205869"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67EC72A2"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if (</w:t>
      </w:r>
      <w:proofErr w:type="spellStart"/>
      <w:proofErr w:type="gramStart"/>
      <w:r>
        <w:rPr>
          <w:rFonts w:ascii="Lucida Console" w:hAnsi="Lucida Console"/>
          <w:color w:val="000000"/>
        </w:rPr>
        <w:t>receivedMessage</w:t>
      </w:r>
      <w:proofErr w:type="spellEnd"/>
      <w:r>
        <w:rPr>
          <w:rFonts w:ascii="Lucida Console" w:hAnsi="Lucida Console"/>
          <w:color w:val="000000"/>
        </w:rPr>
        <w:t xml:space="preserve"> !</w:t>
      </w:r>
      <w:proofErr w:type="gramEnd"/>
      <w:r>
        <w:rPr>
          <w:rFonts w:ascii="Lucida Console" w:hAnsi="Lucida Console"/>
          <w:color w:val="000000"/>
        </w:rPr>
        <w:t>= null)</w:t>
      </w:r>
    </w:p>
    <w:p w14:paraId="74F69D6B"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
    <w:p w14:paraId="340219A4"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messageData</w:t>
      </w:r>
      <w:proofErr w:type="spellEnd"/>
      <w:r>
        <w:rPr>
          <w:rFonts w:ascii="Lucida Console" w:hAnsi="Lucida Console"/>
          <w:color w:val="000000"/>
        </w:rPr>
        <w:t xml:space="preserve"> = </w:t>
      </w:r>
      <w:proofErr w:type="spellStart"/>
      <w:proofErr w:type="gramStart"/>
      <w:r>
        <w:rPr>
          <w:rFonts w:ascii="Lucida Console" w:hAnsi="Lucida Console"/>
          <w:color w:val="000000"/>
        </w:rPr>
        <w:t>Encoding.ASCII.GetString</w:t>
      </w:r>
      <w:proofErr w:type="spellEnd"/>
      <w:proofErr w:type="gramEnd"/>
      <w:r>
        <w:rPr>
          <w:rFonts w:ascii="Lucida Console" w:hAnsi="Lucida Console"/>
          <w:color w:val="000000"/>
        </w:rPr>
        <w:t>(</w:t>
      </w:r>
      <w:proofErr w:type="spellStart"/>
      <w:r>
        <w:rPr>
          <w:rFonts w:ascii="Lucida Console" w:hAnsi="Lucida Console"/>
          <w:color w:val="000000"/>
        </w:rPr>
        <w:t>receivedMessage.GetBytes</w:t>
      </w:r>
      <w:proofErr w:type="spellEnd"/>
      <w:r>
        <w:rPr>
          <w:rFonts w:ascii="Lucida Console" w:hAnsi="Lucida Console"/>
          <w:color w:val="000000"/>
        </w:rPr>
        <w:t>());</w:t>
      </w:r>
    </w:p>
    <w:p w14:paraId="4F9E8783"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0FC18BC1"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Console.WriteLine</w:t>
      </w:r>
      <w:proofErr w:type="spellEnd"/>
      <w:r>
        <w:rPr>
          <w:rFonts w:ascii="Lucida Console" w:hAnsi="Lucida Console"/>
          <w:color w:val="000000"/>
        </w:rPr>
        <w:t>("\</w:t>
      </w:r>
      <w:proofErr w:type="gramStart"/>
      <w:r>
        <w:rPr>
          <w:rFonts w:ascii="Lucida Console" w:hAnsi="Lucida Console"/>
          <w:color w:val="000000"/>
        </w:rPr>
        <w:t>t{</w:t>
      </w:r>
      <w:proofErr w:type="gramEnd"/>
      <w:r>
        <w:rPr>
          <w:rFonts w:ascii="Lucida Console" w:hAnsi="Lucida Console"/>
          <w:color w:val="000000"/>
        </w:rPr>
        <w:t xml:space="preserve">0}&gt; Received message: {1}", </w:t>
      </w:r>
      <w:proofErr w:type="spellStart"/>
      <w:r>
        <w:rPr>
          <w:rFonts w:ascii="Lucida Console" w:hAnsi="Lucida Console"/>
          <w:color w:val="000000"/>
        </w:rPr>
        <w:t>DateTime.Now.ToLocalTime</w:t>
      </w:r>
      <w:proofErr w:type="spellEnd"/>
      <w:r>
        <w:rPr>
          <w:rFonts w:ascii="Lucida Console" w:hAnsi="Lucida Console"/>
          <w:color w:val="000000"/>
        </w:rPr>
        <w:t xml:space="preserve">(), </w:t>
      </w:r>
      <w:proofErr w:type="spellStart"/>
      <w:r>
        <w:rPr>
          <w:rFonts w:ascii="Lucida Console" w:hAnsi="Lucida Console"/>
          <w:color w:val="000000"/>
        </w:rPr>
        <w:t>messageData</w:t>
      </w:r>
      <w:proofErr w:type="spellEnd"/>
      <w:r>
        <w:rPr>
          <w:rFonts w:ascii="Lucida Console" w:hAnsi="Lucida Console"/>
          <w:color w:val="000000"/>
        </w:rPr>
        <w:t>);</w:t>
      </w:r>
    </w:p>
    <w:p w14:paraId="0F1B1274"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1C9FAD7B"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int </w:t>
      </w:r>
      <w:proofErr w:type="spellStart"/>
      <w:r>
        <w:rPr>
          <w:rFonts w:ascii="Lucida Console" w:hAnsi="Lucida Console"/>
          <w:color w:val="000000"/>
        </w:rPr>
        <w:t>propCount</w:t>
      </w:r>
      <w:proofErr w:type="spellEnd"/>
      <w:r>
        <w:rPr>
          <w:rFonts w:ascii="Lucida Console" w:hAnsi="Lucida Console"/>
          <w:color w:val="000000"/>
        </w:rPr>
        <w:t xml:space="preserve"> = </w:t>
      </w:r>
      <w:proofErr w:type="gramStart"/>
      <w:r>
        <w:rPr>
          <w:rFonts w:ascii="Lucida Console" w:hAnsi="Lucida Console"/>
          <w:color w:val="000000"/>
        </w:rPr>
        <w:t>0;</w:t>
      </w:r>
      <w:proofErr w:type="gramEnd"/>
    </w:p>
    <w:p w14:paraId="34CF0A25"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foreach (var prop in </w:t>
      </w:r>
      <w:proofErr w:type="spellStart"/>
      <w:r>
        <w:rPr>
          <w:rFonts w:ascii="Lucida Console" w:hAnsi="Lucida Console"/>
          <w:color w:val="000000"/>
        </w:rPr>
        <w:t>receivedMessage.Properties</w:t>
      </w:r>
      <w:proofErr w:type="spellEnd"/>
      <w:r>
        <w:rPr>
          <w:rFonts w:ascii="Lucida Console" w:hAnsi="Lucida Console"/>
          <w:color w:val="000000"/>
        </w:rPr>
        <w:t>)</w:t>
      </w:r>
    </w:p>
    <w:p w14:paraId="05C50BB4"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
    <w:p w14:paraId="735EBF32"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Console.WriteLine</w:t>
      </w:r>
      <w:proofErr w:type="spellEnd"/>
      <w:r>
        <w:rPr>
          <w:rFonts w:ascii="Lucida Console" w:hAnsi="Lucida Console"/>
          <w:color w:val="000000"/>
        </w:rPr>
        <w:t>("</w:t>
      </w:r>
      <w:proofErr w:type="gramStart"/>
      <w:r>
        <w:rPr>
          <w:rFonts w:ascii="Lucida Console" w:hAnsi="Lucida Console"/>
          <w:color w:val="000000"/>
        </w:rPr>
        <w:t>\t\</w:t>
      </w:r>
      <w:proofErr w:type="spellStart"/>
      <w:r>
        <w:rPr>
          <w:rFonts w:ascii="Lucida Console" w:hAnsi="Lucida Console"/>
          <w:color w:val="000000"/>
        </w:rPr>
        <w:t>tProperty</w:t>
      </w:r>
      <w:proofErr w:type="spellEnd"/>
      <w:r>
        <w:rPr>
          <w:rFonts w:ascii="Lucida Console" w:hAnsi="Lucida Console"/>
          <w:color w:val="000000"/>
        </w:rPr>
        <w:t>[</w:t>
      </w:r>
      <w:proofErr w:type="gramEnd"/>
      <w:r>
        <w:rPr>
          <w:rFonts w:ascii="Lucida Console" w:hAnsi="Lucida Console"/>
          <w:color w:val="000000"/>
        </w:rPr>
        <w:t xml:space="preserve">{0}&gt; Key={1} : Value={2}", </w:t>
      </w:r>
      <w:proofErr w:type="spellStart"/>
      <w:r>
        <w:rPr>
          <w:rFonts w:ascii="Lucida Console" w:hAnsi="Lucida Console"/>
          <w:color w:val="000000"/>
        </w:rPr>
        <w:t>propCount</w:t>
      </w:r>
      <w:proofErr w:type="spellEnd"/>
      <w:r>
        <w:rPr>
          <w:rFonts w:ascii="Lucida Console" w:hAnsi="Lucida Console"/>
          <w:color w:val="000000"/>
        </w:rPr>
        <w:t xml:space="preserve">++, </w:t>
      </w:r>
      <w:proofErr w:type="spellStart"/>
      <w:r>
        <w:rPr>
          <w:rFonts w:ascii="Lucida Console" w:hAnsi="Lucida Console"/>
          <w:color w:val="000000"/>
        </w:rPr>
        <w:t>prop.Key</w:t>
      </w:r>
      <w:proofErr w:type="spellEnd"/>
      <w:r>
        <w:rPr>
          <w:rFonts w:ascii="Lucida Console" w:hAnsi="Lucida Console"/>
          <w:color w:val="000000"/>
        </w:rPr>
        <w:t xml:space="preserve">, </w:t>
      </w:r>
      <w:proofErr w:type="spellStart"/>
      <w:r>
        <w:rPr>
          <w:rFonts w:ascii="Lucida Console" w:hAnsi="Lucida Console"/>
          <w:color w:val="000000"/>
        </w:rPr>
        <w:t>prop.Value</w:t>
      </w:r>
      <w:proofErr w:type="spellEnd"/>
      <w:r>
        <w:rPr>
          <w:rFonts w:ascii="Lucida Console" w:hAnsi="Lucida Console"/>
          <w:color w:val="000000"/>
        </w:rPr>
        <w:t>);</w:t>
      </w:r>
    </w:p>
    <w:p w14:paraId="14D9D3F5"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
    <w:p w14:paraId="03A51BF9"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p>
    <w:p w14:paraId="702EDB3F"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await _deviceClient.CompleteAsync(receivedMessage</w:t>
      </w:r>
      <w:proofErr w:type="gramStart"/>
      <w:r>
        <w:rPr>
          <w:rFonts w:ascii="Lucida Console" w:hAnsi="Lucida Console"/>
          <w:color w:val="000000"/>
        </w:rPr>
        <w:t>).ConfigureAwait</w:t>
      </w:r>
      <w:proofErr w:type="gramEnd"/>
      <w:r>
        <w:rPr>
          <w:rFonts w:ascii="Lucida Console" w:hAnsi="Lucida Console"/>
          <w:color w:val="000000"/>
        </w:rPr>
        <w:t>(false);</w:t>
      </w:r>
    </w:p>
    <w:p w14:paraId="509DFE24"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
    <w:p w14:paraId="582B8777"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else</w:t>
      </w:r>
    </w:p>
    <w:p w14:paraId="18F8B8A6"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
    <w:p w14:paraId="18D078AC"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Console.WriteLine</w:t>
      </w:r>
      <w:proofErr w:type="spellEnd"/>
      <w:r>
        <w:rPr>
          <w:rFonts w:ascii="Lucida Console" w:hAnsi="Lucida Console"/>
          <w:color w:val="000000"/>
        </w:rPr>
        <w:t>("\</w:t>
      </w:r>
      <w:proofErr w:type="gramStart"/>
      <w:r>
        <w:rPr>
          <w:rFonts w:ascii="Lucida Console" w:hAnsi="Lucida Console"/>
          <w:color w:val="000000"/>
        </w:rPr>
        <w:t>t{</w:t>
      </w:r>
      <w:proofErr w:type="gramEnd"/>
      <w:r>
        <w:rPr>
          <w:rFonts w:ascii="Lucida Console" w:hAnsi="Lucida Console"/>
          <w:color w:val="000000"/>
        </w:rPr>
        <w:t xml:space="preserve">0}&gt; Timed out", </w:t>
      </w:r>
      <w:proofErr w:type="spellStart"/>
      <w:r>
        <w:rPr>
          <w:rFonts w:ascii="Lucida Console" w:hAnsi="Lucida Console"/>
          <w:color w:val="000000"/>
        </w:rPr>
        <w:t>DateTime.Now.ToLocalTime</w:t>
      </w:r>
      <w:proofErr w:type="spellEnd"/>
      <w:r>
        <w:rPr>
          <w:rFonts w:ascii="Lucida Console" w:hAnsi="Lucida Console"/>
          <w:color w:val="000000"/>
        </w:rPr>
        <w:t>());</w:t>
      </w:r>
    </w:p>
    <w:p w14:paraId="10B21316"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
    <w:p w14:paraId="1A92FA1A"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
    <w:p w14:paraId="13917963"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 xml:space="preserve">    }</w:t>
      </w:r>
    </w:p>
    <w:p w14:paraId="4EEA7872" w14:textId="77777777" w:rsidR="00006EA4" w:rsidRDefault="00006EA4" w:rsidP="00006EA4">
      <w:pPr>
        <w:pStyle w:val="da-divtext"/>
        <w:shd w:val="clear" w:color="auto" w:fill="F2F2F2"/>
        <w:spacing w:before="0" w:beforeAutospacing="0" w:after="0" w:afterAutospacing="0"/>
        <w:rPr>
          <w:rFonts w:ascii="Lucida Console" w:hAnsi="Lucida Console"/>
          <w:color w:val="000000"/>
        </w:rPr>
      </w:pPr>
      <w:r>
        <w:rPr>
          <w:rFonts w:ascii="Lucida Console" w:hAnsi="Lucida Console"/>
          <w:color w:val="000000"/>
        </w:rPr>
        <w:t>}</w:t>
      </w:r>
    </w:p>
    <w:p w14:paraId="141B9112" w14:textId="77777777" w:rsidR="00006EA4" w:rsidRDefault="00006EA4" w:rsidP="00006EA4">
      <w:pPr>
        <w:pStyle w:val="NormalWeb"/>
        <w:spacing w:before="240" w:beforeAutospacing="0" w:after="240" w:afterAutospacing="0"/>
        <w:rPr>
          <w:color w:val="000000"/>
        </w:rPr>
      </w:pPr>
      <w:r>
        <w:rPr>
          <w:color w:val="000000"/>
        </w:rPr>
        <w:t xml:space="preserve">Notice that the </w:t>
      </w:r>
      <w:proofErr w:type="spellStart"/>
      <w:r>
        <w:rPr>
          <w:color w:val="000000"/>
        </w:rPr>
        <w:t>SendEvent</w:t>
      </w:r>
      <w:proofErr w:type="spellEnd"/>
      <w:r>
        <w:rPr>
          <w:color w:val="000000"/>
        </w:rPr>
        <w:t xml:space="preserve"> method will generate random weather </w:t>
      </w:r>
      <w:proofErr w:type="gramStart"/>
      <w:r>
        <w:rPr>
          <w:color w:val="000000"/>
        </w:rPr>
        <w:t>data, and</w:t>
      </w:r>
      <w:proofErr w:type="gramEnd"/>
      <w:r>
        <w:rPr>
          <w:color w:val="000000"/>
        </w:rPr>
        <w:t xml:space="preserve"> send messages to the </w:t>
      </w:r>
      <w:r>
        <w:rPr>
          <w:b/>
          <w:bCs/>
          <w:color w:val="000000"/>
        </w:rPr>
        <w:t>IoT Hub</w:t>
      </w:r>
      <w:r>
        <w:rPr>
          <w:color w:val="000000"/>
        </w:rPr>
        <w:t>. The </w:t>
      </w:r>
      <w:proofErr w:type="spellStart"/>
      <w:r>
        <w:rPr>
          <w:b/>
          <w:bCs/>
          <w:color w:val="000000"/>
        </w:rPr>
        <w:t>MessageCount</w:t>
      </w:r>
      <w:proofErr w:type="spellEnd"/>
      <w:r>
        <w:rPr>
          <w:color w:val="000000"/>
        </w:rPr>
        <w:t> property is set to </w:t>
      </w:r>
      <w:r>
        <w:rPr>
          <w:b/>
          <w:bCs/>
          <w:color w:val="000000"/>
        </w:rPr>
        <w:t>5</w:t>
      </w:r>
      <w:r>
        <w:rPr>
          <w:color w:val="000000"/>
        </w:rPr>
        <w:t>, which will send 5 messages in the </w:t>
      </w:r>
      <w:r>
        <w:rPr>
          <w:b/>
          <w:bCs/>
          <w:color w:val="000000"/>
        </w:rPr>
        <w:t>for</w:t>
      </w:r>
      <w:r>
        <w:rPr>
          <w:color w:val="000000"/>
        </w:rPr>
        <w:t> loop.</w:t>
      </w:r>
    </w:p>
    <w:p w14:paraId="00992959" w14:textId="77777777" w:rsidR="00006EA4" w:rsidRDefault="00006EA4" w:rsidP="00006EA4">
      <w:pPr>
        <w:pStyle w:val="NormalWeb"/>
        <w:spacing w:before="240" w:beforeAutospacing="0" w:after="240" w:afterAutospacing="0"/>
        <w:rPr>
          <w:color w:val="000000"/>
        </w:rPr>
      </w:pPr>
      <w:r>
        <w:rPr>
          <w:color w:val="000000"/>
        </w:rPr>
        <w:t>Inspecting the body of the </w:t>
      </w:r>
      <w:r>
        <w:rPr>
          <w:b/>
          <w:bCs/>
          <w:color w:val="000000"/>
        </w:rPr>
        <w:t>for</w:t>
      </w:r>
      <w:r>
        <w:rPr>
          <w:color w:val="000000"/>
        </w:rPr>
        <w:t> loop, we see that the </w:t>
      </w:r>
      <w:r>
        <w:rPr>
          <w:b/>
          <w:bCs/>
          <w:color w:val="000000"/>
        </w:rPr>
        <w:t>_temperature</w:t>
      </w:r>
      <w:r>
        <w:rPr>
          <w:color w:val="000000"/>
        </w:rPr>
        <w:t>, and </w:t>
      </w:r>
      <w:r>
        <w:rPr>
          <w:b/>
          <w:bCs/>
          <w:color w:val="000000"/>
        </w:rPr>
        <w:t>_humidity</w:t>
      </w:r>
      <w:r>
        <w:rPr>
          <w:color w:val="000000"/>
        </w:rPr>
        <w:t> variables are set to randomly generated numbers. The temperature between </w:t>
      </w:r>
      <w:r>
        <w:rPr>
          <w:b/>
          <w:bCs/>
          <w:color w:val="000000"/>
        </w:rPr>
        <w:t>20</w:t>
      </w:r>
      <w:r>
        <w:rPr>
          <w:color w:val="000000"/>
        </w:rPr>
        <w:t> and </w:t>
      </w:r>
      <w:r>
        <w:rPr>
          <w:b/>
          <w:bCs/>
          <w:color w:val="000000"/>
        </w:rPr>
        <w:t>35</w:t>
      </w:r>
      <w:r>
        <w:rPr>
          <w:color w:val="000000"/>
        </w:rPr>
        <w:t>, whereas the humidity is between </w:t>
      </w:r>
      <w:r>
        <w:rPr>
          <w:b/>
          <w:bCs/>
          <w:color w:val="000000"/>
        </w:rPr>
        <w:t>60</w:t>
      </w:r>
      <w:r>
        <w:rPr>
          <w:color w:val="000000"/>
        </w:rPr>
        <w:t> and </w:t>
      </w:r>
      <w:r>
        <w:rPr>
          <w:b/>
          <w:bCs/>
          <w:color w:val="000000"/>
        </w:rPr>
        <w:t>80</w:t>
      </w:r>
      <w:r>
        <w:rPr>
          <w:color w:val="000000"/>
        </w:rPr>
        <w:t>. Next, the </w:t>
      </w:r>
      <w:proofErr w:type="spellStart"/>
      <w:r>
        <w:rPr>
          <w:b/>
          <w:bCs/>
          <w:color w:val="000000"/>
        </w:rPr>
        <w:t>dataBuffer</w:t>
      </w:r>
      <w:proofErr w:type="spellEnd"/>
      <w:r>
        <w:rPr>
          <w:color w:val="000000"/>
        </w:rPr>
        <w:t> variable is a </w:t>
      </w:r>
      <w:r>
        <w:rPr>
          <w:b/>
          <w:bCs/>
          <w:color w:val="000000"/>
        </w:rPr>
        <w:t>JSON</w:t>
      </w:r>
      <w:r>
        <w:rPr>
          <w:color w:val="000000"/>
        </w:rPr>
        <w:t> representation of the data. In the previous lab, you serialized a dynamic object into </w:t>
      </w:r>
      <w:r>
        <w:rPr>
          <w:b/>
          <w:bCs/>
          <w:color w:val="000000"/>
        </w:rPr>
        <w:t>JSON</w:t>
      </w:r>
      <w:r>
        <w:rPr>
          <w:color w:val="000000"/>
        </w:rPr>
        <w:t xml:space="preserve">, and this example manually creates </w:t>
      </w:r>
      <w:r>
        <w:rPr>
          <w:color w:val="000000"/>
        </w:rPr>
        <w:lastRenderedPageBreak/>
        <w:t>the </w:t>
      </w:r>
      <w:r>
        <w:rPr>
          <w:b/>
          <w:bCs/>
          <w:color w:val="000000"/>
        </w:rPr>
        <w:t>JSON</w:t>
      </w:r>
      <w:r>
        <w:rPr>
          <w:color w:val="000000"/>
        </w:rPr>
        <w:t>. It does not matter which approach you take, but I have found that serializing an object is more accurate, and fewer issues arise.</w:t>
      </w:r>
    </w:p>
    <w:p w14:paraId="0ED3EB97" w14:textId="77777777" w:rsidR="00006EA4" w:rsidRDefault="00006EA4" w:rsidP="00006EA4">
      <w:pPr>
        <w:pStyle w:val="NormalWeb"/>
        <w:spacing w:before="240" w:beforeAutospacing="0" w:after="240" w:afterAutospacing="0"/>
        <w:rPr>
          <w:color w:val="000000"/>
        </w:rPr>
      </w:pPr>
      <w:r>
        <w:rPr>
          <w:color w:val="000000"/>
        </w:rPr>
        <w:t>In the next three lines the message is created, and a custom property is added to the message. Then, a message is written to the console that indicates a message is going out, the current date and time, the message number, and the message body.</w:t>
      </w:r>
    </w:p>
    <w:p w14:paraId="7301B26E" w14:textId="77777777" w:rsidR="00006EA4" w:rsidRDefault="00006EA4" w:rsidP="00006EA4">
      <w:pPr>
        <w:pStyle w:val="NormalWeb"/>
        <w:spacing w:before="240" w:beforeAutospacing="0" w:after="240" w:afterAutospacing="0"/>
        <w:rPr>
          <w:color w:val="000000"/>
        </w:rPr>
      </w:pPr>
      <w:r>
        <w:rPr>
          <w:color w:val="000000"/>
        </w:rPr>
        <w:t>The last line in the </w:t>
      </w:r>
      <w:r>
        <w:rPr>
          <w:b/>
          <w:bCs/>
          <w:color w:val="000000"/>
        </w:rPr>
        <w:t>for</w:t>
      </w:r>
      <w:r>
        <w:rPr>
          <w:color w:val="000000"/>
        </w:rPr>
        <w:t> loop sends the message to the </w:t>
      </w:r>
      <w:r>
        <w:rPr>
          <w:b/>
          <w:bCs/>
          <w:color w:val="000000"/>
        </w:rPr>
        <w:t>IoT Hub</w:t>
      </w:r>
      <w:r>
        <w:rPr>
          <w:color w:val="000000"/>
        </w:rPr>
        <w:t> by calling the </w:t>
      </w:r>
      <w:proofErr w:type="spellStart"/>
      <w:r>
        <w:rPr>
          <w:rStyle w:val="code"/>
          <w:rFonts w:ascii="Lucida Console" w:hAnsi="Lucida Console"/>
          <w:color w:val="000000"/>
          <w:shd w:val="clear" w:color="auto" w:fill="F2F2F2"/>
        </w:rPr>
        <w:t>SendEventAsync</w:t>
      </w:r>
      <w:proofErr w:type="spellEnd"/>
      <w:r>
        <w:rPr>
          <w:color w:val="000000"/>
        </w:rPr>
        <w:t> method.</w:t>
      </w:r>
    </w:p>
    <w:p w14:paraId="2327229B" w14:textId="77777777" w:rsidR="00006EA4" w:rsidRDefault="00006EA4" w:rsidP="00006EA4">
      <w:pPr>
        <w:pStyle w:val="NormalWeb"/>
        <w:spacing w:before="240" w:beforeAutospacing="0" w:after="240" w:afterAutospacing="0"/>
        <w:rPr>
          <w:color w:val="000000"/>
        </w:rPr>
      </w:pPr>
      <w:r>
        <w:rPr>
          <w:b/>
          <w:bCs/>
          <w:color w:val="000000"/>
        </w:rPr>
        <w:t>Tip:</w:t>
      </w:r>
      <w:r>
        <w:rPr>
          <w:color w:val="000000"/>
        </w:rPr>
        <w:t> One thing that is missing from this sample is any error handling. If communication issues arise, or the connection string is incorrect, this application will not fail gracefully. It is usually a good idea to include some basic error handling, even in prototypes applications.</w:t>
      </w:r>
    </w:p>
    <w:p w14:paraId="678D04B2" w14:textId="5D76CA82" w:rsidR="00006EA4" w:rsidRDefault="00006EA4"/>
    <w:p w14:paraId="3143CFCB" w14:textId="11876E2C" w:rsidR="00006EA4" w:rsidRDefault="00006EA4"/>
    <w:p w14:paraId="6477FC98" w14:textId="77777777" w:rsidR="00006EA4" w:rsidRDefault="00006EA4" w:rsidP="00006EA4">
      <w:pPr>
        <w:pStyle w:val="Heading3"/>
        <w:spacing w:before="240" w:after="240"/>
        <w:rPr>
          <w:color w:val="204262"/>
          <w:sz w:val="36"/>
          <w:szCs w:val="36"/>
        </w:rPr>
      </w:pPr>
      <w:r>
        <w:rPr>
          <w:color w:val="204262"/>
          <w:sz w:val="36"/>
          <w:szCs w:val="36"/>
        </w:rPr>
        <w:t>Module Labs</w:t>
      </w:r>
    </w:p>
    <w:p w14:paraId="6A22306D" w14:textId="77777777" w:rsidR="00006EA4" w:rsidRDefault="00006EA4" w:rsidP="00006EA4">
      <w:pPr>
        <w:pStyle w:val="NormalWeb"/>
        <w:spacing w:before="240" w:beforeAutospacing="0" w:after="240" w:afterAutospacing="0"/>
        <w:rPr>
          <w:color w:val="000000"/>
        </w:rPr>
      </w:pPr>
      <w:r>
        <w:rPr>
          <w:color w:val="000000"/>
        </w:rPr>
        <w:t>Your course instructor will provide guidance on accessing the module lab instructions</w:t>
      </w:r>
    </w:p>
    <w:p w14:paraId="3CA8C44D" w14:textId="77777777" w:rsidR="00006EA4" w:rsidRDefault="00006EA4" w:rsidP="00006EA4">
      <w:pPr>
        <w:pStyle w:val="NormalWeb"/>
        <w:numPr>
          <w:ilvl w:val="0"/>
          <w:numId w:val="93"/>
        </w:numPr>
        <w:spacing w:before="0" w:beforeAutospacing="0" w:after="0" w:afterAutospacing="0"/>
        <w:ind w:left="400"/>
        <w:rPr>
          <w:color w:val="000000"/>
        </w:rPr>
      </w:pPr>
      <w:r>
        <w:rPr>
          <w:color w:val="000000"/>
        </w:rPr>
        <w:t>Lab 3: Setup the Development Environment</w:t>
      </w:r>
    </w:p>
    <w:p w14:paraId="317F9DBB" w14:textId="77777777" w:rsidR="00006EA4" w:rsidRDefault="00006EA4" w:rsidP="00006EA4">
      <w:pPr>
        <w:pStyle w:val="NormalWeb"/>
        <w:numPr>
          <w:ilvl w:val="0"/>
          <w:numId w:val="93"/>
        </w:numPr>
        <w:spacing w:before="0" w:beforeAutospacing="0" w:after="0" w:afterAutospacing="0"/>
        <w:ind w:left="400"/>
        <w:rPr>
          <w:color w:val="000000"/>
        </w:rPr>
      </w:pPr>
      <w:r>
        <w:rPr>
          <w:color w:val="000000"/>
        </w:rPr>
        <w:t>Lab 4: Connect IoT Device to Azure</w:t>
      </w:r>
    </w:p>
    <w:p w14:paraId="07D2EE05" w14:textId="77777777" w:rsidR="00006EA4" w:rsidRDefault="00006EA4" w:rsidP="00006EA4">
      <w:pPr>
        <w:pStyle w:val="NormalWeb"/>
        <w:spacing w:before="240" w:beforeAutospacing="0" w:after="240" w:afterAutospacing="0"/>
        <w:rPr>
          <w:color w:val="000000"/>
        </w:rPr>
      </w:pPr>
      <w:r>
        <w:rPr>
          <w:b/>
          <w:bCs/>
          <w:color w:val="000000"/>
        </w:rPr>
        <w:t>WARNING</w:t>
      </w:r>
      <w:r>
        <w:rPr>
          <w:color w:val="000000"/>
        </w:rPr>
        <w:t>: Be prepared for UI changes</w:t>
      </w:r>
    </w:p>
    <w:p w14:paraId="4201FC8D" w14:textId="77777777" w:rsidR="00006EA4" w:rsidRDefault="00006EA4" w:rsidP="00006EA4">
      <w:pPr>
        <w:pStyle w:val="NormalWeb"/>
        <w:spacing w:before="240" w:beforeAutospacing="0" w:after="240" w:afterAutospacing="0"/>
        <w:rPr>
          <w:color w:val="000000"/>
        </w:rPr>
      </w:pPr>
      <w:r>
        <w:rPr>
          <w:color w:val="000000"/>
        </w:rPr>
        <w:t>Given the dynamic nature of Microsoft cloud tools, you may experience user interface (UI) changes that were made following the development of this training content that do not match up with lab instructions presented in this lab manual.</w:t>
      </w:r>
    </w:p>
    <w:p w14:paraId="614272AE" w14:textId="77777777" w:rsidR="00006EA4" w:rsidRDefault="00006EA4" w:rsidP="00006EA4">
      <w:pPr>
        <w:pStyle w:val="NormalWeb"/>
        <w:spacing w:before="240" w:beforeAutospacing="0" w:after="240" w:afterAutospacing="0"/>
        <w:rPr>
          <w:color w:val="000000"/>
        </w:rPr>
      </w:pPr>
      <w:r>
        <w:rPr>
          <w:color w:val="000000"/>
        </w:rPr>
        <w:t>The Microsoft Learning team will update this training course as soon as we can when any such changes are brought to our attention. However, given the dynamic nature of cloud updates, you may run into UI changes before this training content is updated. If this occurs, you will have to adapt to the changes and work through them in the labs as needed.</w:t>
      </w:r>
    </w:p>
    <w:p w14:paraId="4D3665A9" w14:textId="77777777" w:rsidR="00006EA4" w:rsidRDefault="00006EA4" w:rsidP="00006EA4">
      <w:pPr>
        <w:pStyle w:val="Heading4"/>
        <w:spacing w:before="240" w:after="240"/>
        <w:rPr>
          <w:color w:val="30506E"/>
          <w:sz w:val="32"/>
          <w:szCs w:val="32"/>
        </w:rPr>
      </w:pPr>
      <w:r>
        <w:rPr>
          <w:color w:val="30506E"/>
          <w:sz w:val="32"/>
          <w:szCs w:val="32"/>
        </w:rPr>
        <w:t>Lab 3 - Scenario and Architecture</w:t>
      </w:r>
    </w:p>
    <w:p w14:paraId="3AE6E62D" w14:textId="77777777" w:rsidR="00006EA4" w:rsidRDefault="00006EA4" w:rsidP="00006EA4">
      <w:pPr>
        <w:pStyle w:val="NormalWeb"/>
        <w:spacing w:before="240" w:beforeAutospacing="0" w:after="240" w:afterAutospacing="0"/>
        <w:rPr>
          <w:color w:val="000000"/>
        </w:rPr>
      </w:pPr>
      <w:r>
        <w:rPr>
          <w:color w:val="000000"/>
        </w:rPr>
        <w:t xml:space="preserve">As one of the developers at Contoso, you know that setting up your development environment is an important step before starting to build your Azure IoT solution. You know that Microsoft provides </w:t>
      </w:r>
      <w:proofErr w:type="gramStart"/>
      <w:r>
        <w:rPr>
          <w:color w:val="000000"/>
        </w:rPr>
        <w:t>a number of</w:t>
      </w:r>
      <w:proofErr w:type="gramEnd"/>
      <w:r>
        <w:rPr>
          <w:color w:val="000000"/>
        </w:rPr>
        <w:t xml:space="preserve"> tools that can be used to develop and support your IoT solutions and that some decisions should be made about which tools your team will use. You will prepare a work environment that the team can use to develop your IoT solution, both on the Azure cloud side and for your local work environment.</w:t>
      </w:r>
    </w:p>
    <w:p w14:paraId="471927C3" w14:textId="77777777" w:rsidR="00006EA4" w:rsidRDefault="00006EA4" w:rsidP="00006EA4">
      <w:pPr>
        <w:pStyle w:val="NormalWeb"/>
        <w:spacing w:before="240" w:beforeAutospacing="0" w:after="240" w:afterAutospacing="0"/>
        <w:rPr>
          <w:color w:val="000000"/>
        </w:rPr>
      </w:pPr>
      <w:r>
        <w:rPr>
          <w:color w:val="000000"/>
        </w:rPr>
        <w:t>After some discussion, your team has made the following high-level decisions about the dev environment:</w:t>
      </w:r>
    </w:p>
    <w:p w14:paraId="2B172E65" w14:textId="77777777" w:rsidR="00006EA4" w:rsidRDefault="00006EA4" w:rsidP="00006EA4">
      <w:pPr>
        <w:pStyle w:val="NormalWeb"/>
        <w:numPr>
          <w:ilvl w:val="0"/>
          <w:numId w:val="94"/>
        </w:numPr>
        <w:spacing w:before="0" w:beforeAutospacing="0" w:after="0" w:afterAutospacing="0"/>
        <w:ind w:left="400"/>
        <w:rPr>
          <w:color w:val="000000"/>
        </w:rPr>
      </w:pPr>
      <w:r>
        <w:rPr>
          <w:color w:val="000000"/>
        </w:rPr>
        <w:lastRenderedPageBreak/>
        <w:t>Operating System: Windows 10 will be used as the OS. Windows is used by most of your team, so it was a logical choice. You note that Azure IoT services support other operating systems (such as Mac OS and Linux), and Microsoft provides supporting documentation for those members of the team who choose one of these alternatives.</w:t>
      </w:r>
    </w:p>
    <w:p w14:paraId="335BA844" w14:textId="77777777" w:rsidR="00006EA4" w:rsidRDefault="00006EA4" w:rsidP="00006EA4">
      <w:pPr>
        <w:pStyle w:val="NormalWeb"/>
        <w:numPr>
          <w:ilvl w:val="0"/>
          <w:numId w:val="94"/>
        </w:numPr>
        <w:spacing w:before="0" w:beforeAutospacing="0" w:after="0" w:afterAutospacing="0"/>
        <w:ind w:left="400"/>
        <w:rPr>
          <w:color w:val="000000"/>
        </w:rPr>
      </w:pPr>
      <w:r>
        <w:rPr>
          <w:color w:val="000000"/>
        </w:rPr>
        <w:t xml:space="preserve">General Coding Tools: Visual Studio Code and Azure CLI will be used as the primary coding tools. </w:t>
      </w:r>
      <w:proofErr w:type="gramStart"/>
      <w:r>
        <w:rPr>
          <w:color w:val="000000"/>
        </w:rPr>
        <w:t>Both of these</w:t>
      </w:r>
      <w:proofErr w:type="gramEnd"/>
      <w:r>
        <w:rPr>
          <w:color w:val="000000"/>
        </w:rPr>
        <w:t xml:space="preserve"> tools support extensions for IoT that leverage the Azure IoT SDKs.</w:t>
      </w:r>
    </w:p>
    <w:p w14:paraId="5E530ECB" w14:textId="77777777" w:rsidR="00006EA4" w:rsidRDefault="00006EA4" w:rsidP="00006EA4">
      <w:pPr>
        <w:pStyle w:val="NormalWeb"/>
        <w:numPr>
          <w:ilvl w:val="0"/>
          <w:numId w:val="94"/>
        </w:numPr>
        <w:spacing w:before="0" w:beforeAutospacing="0" w:after="0" w:afterAutospacing="0"/>
        <w:ind w:left="400"/>
        <w:rPr>
          <w:color w:val="000000"/>
        </w:rPr>
      </w:pPr>
      <w:r>
        <w:rPr>
          <w:color w:val="000000"/>
        </w:rPr>
        <w:t>IoT Edge Tools: Docker Desktop Community and Python will be used to support custom IoT Edge module development.</w:t>
      </w:r>
    </w:p>
    <w:p w14:paraId="336B76A3" w14:textId="77777777" w:rsidR="00006EA4" w:rsidRDefault="00006EA4" w:rsidP="00006EA4">
      <w:pPr>
        <w:pStyle w:val="NormalWeb"/>
        <w:spacing w:before="240" w:beforeAutospacing="0" w:after="240" w:afterAutospacing="0"/>
        <w:rPr>
          <w:color w:val="000000"/>
        </w:rPr>
      </w:pPr>
      <w:r>
        <w:rPr>
          <w:color w:val="000000"/>
        </w:rPr>
        <w:t>In support of these decisions, you will be setting up the following environment:</w:t>
      </w:r>
    </w:p>
    <w:p w14:paraId="3CB30C7A" w14:textId="77777777" w:rsidR="00006EA4" w:rsidRDefault="00006EA4" w:rsidP="00006EA4">
      <w:pPr>
        <w:pStyle w:val="NormalWeb"/>
        <w:numPr>
          <w:ilvl w:val="0"/>
          <w:numId w:val="95"/>
        </w:numPr>
        <w:spacing w:before="0" w:beforeAutospacing="0" w:after="0" w:afterAutospacing="0"/>
        <w:ind w:left="400"/>
        <w:rPr>
          <w:color w:val="000000"/>
        </w:rPr>
      </w:pPr>
      <w:r>
        <w:rPr>
          <w:color w:val="000000"/>
        </w:rPr>
        <w:t>Windows 10 64-bit: Pro, Enterprise, or Education (Build 15063 or later). Including</w:t>
      </w:r>
    </w:p>
    <w:p w14:paraId="3BF2862D" w14:textId="77777777" w:rsidR="00006EA4" w:rsidRDefault="00006EA4" w:rsidP="00006EA4">
      <w:pPr>
        <w:pStyle w:val="NormalWeb"/>
        <w:numPr>
          <w:ilvl w:val="1"/>
          <w:numId w:val="95"/>
        </w:numPr>
        <w:spacing w:before="0" w:beforeAutospacing="0" w:after="0" w:afterAutospacing="0"/>
        <w:ind w:left="720"/>
        <w:rPr>
          <w:color w:val="000000"/>
        </w:rPr>
      </w:pPr>
      <w:r>
        <w:rPr>
          <w:color w:val="000000"/>
        </w:rPr>
        <w:t>4GB – 8GB system RAM (higher the better for Docker)</w:t>
      </w:r>
    </w:p>
    <w:p w14:paraId="62124EBA" w14:textId="77777777" w:rsidR="00006EA4" w:rsidRDefault="00006EA4" w:rsidP="00006EA4">
      <w:pPr>
        <w:pStyle w:val="NormalWeb"/>
        <w:numPr>
          <w:ilvl w:val="1"/>
          <w:numId w:val="95"/>
        </w:numPr>
        <w:spacing w:before="0" w:beforeAutospacing="0" w:after="0" w:afterAutospacing="0"/>
        <w:ind w:left="720"/>
        <w:rPr>
          <w:color w:val="000000"/>
        </w:rPr>
      </w:pPr>
      <w:r>
        <w:rPr>
          <w:color w:val="000000"/>
        </w:rPr>
        <w:t>Hyper-V and Containers features of Windows must be enabled.</w:t>
      </w:r>
    </w:p>
    <w:p w14:paraId="7363225D" w14:textId="77777777" w:rsidR="00006EA4" w:rsidRDefault="00006EA4" w:rsidP="00006EA4">
      <w:pPr>
        <w:pStyle w:val="NormalWeb"/>
        <w:numPr>
          <w:ilvl w:val="1"/>
          <w:numId w:val="95"/>
        </w:numPr>
        <w:spacing w:before="0" w:beforeAutospacing="0" w:after="0" w:afterAutospacing="0"/>
        <w:ind w:left="720"/>
        <w:rPr>
          <w:color w:val="000000"/>
        </w:rPr>
      </w:pPr>
      <w:r>
        <w:rPr>
          <w:color w:val="000000"/>
        </w:rPr>
        <w:t>BIOS-level hardware virtualization support must be enabled in the BIOS settings.</w:t>
      </w:r>
    </w:p>
    <w:p w14:paraId="3D2A4019" w14:textId="77777777" w:rsidR="00006EA4" w:rsidRDefault="00006EA4" w:rsidP="00006EA4">
      <w:pPr>
        <w:pStyle w:val="NormalWeb"/>
        <w:spacing w:before="0" w:beforeAutospacing="0" w:after="0" w:afterAutospacing="0"/>
        <w:ind w:left="400"/>
        <w:rPr>
          <w:color w:val="000000"/>
        </w:rPr>
      </w:pPr>
      <w:r>
        <w:rPr>
          <w:b/>
          <w:bCs/>
          <w:color w:val="000000"/>
        </w:rPr>
        <w:t>Note</w:t>
      </w:r>
      <w:r>
        <w:rPr>
          <w:color w:val="000000"/>
        </w:rPr>
        <w:t>: When setting up the development environment on a virtual machine, the VM environment must support nested virtualization - </w:t>
      </w:r>
      <w:hyperlink r:id="rId88" w:tgtFrame="_blank" w:history="1">
        <w:r>
          <w:rPr>
            <w:rStyle w:val="Hyperlink"/>
            <w:rFonts w:eastAsiaTheme="majorEastAsia"/>
          </w:rPr>
          <w:t>nested virtualization</w:t>
        </w:r>
      </w:hyperlink>
    </w:p>
    <w:p w14:paraId="18E9D1BB" w14:textId="77777777" w:rsidR="00006EA4" w:rsidRDefault="00006EA4" w:rsidP="00006EA4">
      <w:pPr>
        <w:pStyle w:val="NormalWeb"/>
        <w:numPr>
          <w:ilvl w:val="0"/>
          <w:numId w:val="95"/>
        </w:numPr>
        <w:spacing w:before="0" w:beforeAutospacing="0" w:after="0" w:afterAutospacing="0"/>
        <w:ind w:left="400"/>
        <w:rPr>
          <w:color w:val="000000"/>
        </w:rPr>
      </w:pPr>
      <w:r>
        <w:rPr>
          <w:color w:val="000000"/>
        </w:rPr>
        <w:t>Azure CLI (current/latest)</w:t>
      </w:r>
    </w:p>
    <w:p w14:paraId="5D1FB3D2" w14:textId="77777777" w:rsidR="00006EA4" w:rsidRDefault="00006EA4" w:rsidP="00006EA4">
      <w:pPr>
        <w:pStyle w:val="NormalWeb"/>
        <w:numPr>
          <w:ilvl w:val="0"/>
          <w:numId w:val="95"/>
        </w:numPr>
        <w:spacing w:before="0" w:beforeAutospacing="0" w:after="0" w:afterAutospacing="0"/>
        <w:ind w:left="400"/>
        <w:rPr>
          <w:color w:val="000000"/>
        </w:rPr>
      </w:pPr>
      <w:r>
        <w:rPr>
          <w:color w:val="000000"/>
        </w:rPr>
        <w:t>.NET Core 3.0.100 (or later) SDK</w:t>
      </w:r>
    </w:p>
    <w:p w14:paraId="244264AB" w14:textId="77777777" w:rsidR="00006EA4" w:rsidRDefault="00006EA4" w:rsidP="00006EA4">
      <w:pPr>
        <w:pStyle w:val="NormalWeb"/>
        <w:numPr>
          <w:ilvl w:val="0"/>
          <w:numId w:val="95"/>
        </w:numPr>
        <w:spacing w:before="0" w:beforeAutospacing="0" w:after="0" w:afterAutospacing="0"/>
        <w:ind w:left="400"/>
        <w:rPr>
          <w:color w:val="000000"/>
        </w:rPr>
      </w:pPr>
      <w:r>
        <w:rPr>
          <w:color w:val="000000"/>
        </w:rPr>
        <w:t>VS Code (latest)</w:t>
      </w:r>
    </w:p>
    <w:p w14:paraId="221CC4BF" w14:textId="77777777" w:rsidR="00006EA4" w:rsidRDefault="00006EA4" w:rsidP="00006EA4">
      <w:pPr>
        <w:pStyle w:val="NormalWeb"/>
        <w:numPr>
          <w:ilvl w:val="0"/>
          <w:numId w:val="95"/>
        </w:numPr>
        <w:spacing w:before="0" w:beforeAutospacing="0" w:after="0" w:afterAutospacing="0"/>
        <w:ind w:left="400"/>
        <w:rPr>
          <w:color w:val="000000"/>
        </w:rPr>
      </w:pPr>
      <w:r>
        <w:rPr>
          <w:color w:val="000000"/>
        </w:rPr>
        <w:t>Python 3.7 (not 3.8)</w:t>
      </w:r>
    </w:p>
    <w:p w14:paraId="44B497F2" w14:textId="77777777" w:rsidR="00006EA4" w:rsidRDefault="00006EA4" w:rsidP="00006EA4">
      <w:pPr>
        <w:pStyle w:val="NormalWeb"/>
        <w:numPr>
          <w:ilvl w:val="0"/>
          <w:numId w:val="95"/>
        </w:numPr>
        <w:spacing w:before="0" w:beforeAutospacing="0" w:after="0" w:afterAutospacing="0"/>
        <w:ind w:left="400"/>
        <w:rPr>
          <w:color w:val="000000"/>
        </w:rPr>
      </w:pPr>
      <w:r>
        <w:rPr>
          <w:color w:val="000000"/>
        </w:rPr>
        <w:t>Docker Desktop Community 2.1.0.5 (or later) set to Linux Containers</w:t>
      </w:r>
    </w:p>
    <w:p w14:paraId="5F360078" w14:textId="77777777" w:rsidR="00006EA4" w:rsidRDefault="00006EA4" w:rsidP="00006EA4">
      <w:pPr>
        <w:pStyle w:val="NormalWeb"/>
        <w:numPr>
          <w:ilvl w:val="0"/>
          <w:numId w:val="95"/>
        </w:numPr>
        <w:spacing w:before="0" w:beforeAutospacing="0" w:after="0" w:afterAutospacing="0"/>
        <w:ind w:left="400"/>
        <w:rPr>
          <w:color w:val="000000"/>
        </w:rPr>
      </w:pPr>
      <w:r>
        <w:rPr>
          <w:color w:val="000000"/>
        </w:rPr>
        <w:t>Power BI Desktop (for data visualization)</w:t>
      </w:r>
    </w:p>
    <w:p w14:paraId="35BCE877" w14:textId="77777777" w:rsidR="00006EA4" w:rsidRDefault="00006EA4" w:rsidP="00006EA4">
      <w:pPr>
        <w:pStyle w:val="NormalWeb"/>
        <w:numPr>
          <w:ilvl w:val="0"/>
          <w:numId w:val="95"/>
        </w:numPr>
        <w:spacing w:before="0" w:beforeAutospacing="0" w:after="0" w:afterAutospacing="0"/>
        <w:ind w:left="400"/>
        <w:rPr>
          <w:color w:val="000000"/>
        </w:rPr>
      </w:pPr>
      <w:r>
        <w:rPr>
          <w:color w:val="000000"/>
        </w:rPr>
        <w:t>IoT Extensions for VS Code and Azure CLI</w:t>
      </w:r>
    </w:p>
    <w:p w14:paraId="2B2EF426" w14:textId="77777777" w:rsidR="00006EA4" w:rsidRDefault="00006EA4" w:rsidP="00006EA4">
      <w:pPr>
        <w:pStyle w:val="Heading4"/>
        <w:spacing w:before="240" w:after="240"/>
        <w:rPr>
          <w:color w:val="30506E"/>
          <w:sz w:val="32"/>
          <w:szCs w:val="32"/>
        </w:rPr>
      </w:pPr>
      <w:r>
        <w:rPr>
          <w:color w:val="30506E"/>
          <w:sz w:val="32"/>
          <w:szCs w:val="32"/>
        </w:rPr>
        <w:t>Lab 4 - Scenario and Architecture</w:t>
      </w:r>
    </w:p>
    <w:p w14:paraId="43592441" w14:textId="77777777" w:rsidR="00006EA4" w:rsidRDefault="00006EA4" w:rsidP="00006EA4">
      <w:pPr>
        <w:pStyle w:val="NormalWeb"/>
        <w:spacing w:before="240" w:beforeAutospacing="0" w:after="240" w:afterAutospacing="0"/>
        <w:rPr>
          <w:color w:val="000000"/>
        </w:rPr>
      </w:pPr>
      <w:r>
        <w:rPr>
          <w:color w:val="000000"/>
        </w:rPr>
        <w:t>Contoso is known for producing high quality cheeses. Due to the company's rapid growth in both popularity and sales, they want to take steps to ensure that their cheeses stay at the same high level of quality that their customers expect.</w:t>
      </w:r>
    </w:p>
    <w:p w14:paraId="4DD0B245" w14:textId="77777777" w:rsidR="00006EA4" w:rsidRDefault="00006EA4" w:rsidP="00006EA4">
      <w:pPr>
        <w:pStyle w:val="NormalWeb"/>
        <w:spacing w:before="240" w:beforeAutospacing="0" w:after="240" w:afterAutospacing="0"/>
        <w:rPr>
          <w:color w:val="000000"/>
        </w:rPr>
      </w:pPr>
      <w:r>
        <w:rPr>
          <w:color w:val="000000"/>
        </w:rPr>
        <w:t>In the past, temperature and humidity data was collected by factory floor workers during each work shift. The company is concerned that the factory expansions will require increased monitoring as the new facilities come online and that a manual process for collecting data won't scale.</w:t>
      </w:r>
    </w:p>
    <w:p w14:paraId="5A53E70B" w14:textId="77777777" w:rsidR="00006EA4" w:rsidRDefault="00006EA4" w:rsidP="00006EA4">
      <w:pPr>
        <w:pStyle w:val="NormalWeb"/>
        <w:spacing w:before="240" w:beforeAutospacing="0" w:after="240" w:afterAutospacing="0"/>
        <w:rPr>
          <w:color w:val="000000"/>
        </w:rPr>
      </w:pPr>
      <w:r>
        <w:rPr>
          <w:color w:val="000000"/>
        </w:rPr>
        <w:t>Contoso has decided to launch an automated system that uses IoT devices to monitor temperature and humidity. The rate at which telemetry data is communicated will be adjustable to help ensure that their manufacturing process is under control as batches of cheese proceed through environmentally sensitive processes.</w:t>
      </w:r>
    </w:p>
    <w:p w14:paraId="5FD37300" w14:textId="77777777" w:rsidR="00006EA4" w:rsidRDefault="00006EA4" w:rsidP="00006EA4">
      <w:pPr>
        <w:pStyle w:val="NormalWeb"/>
        <w:spacing w:before="240" w:beforeAutospacing="0" w:after="240" w:afterAutospacing="0"/>
        <w:rPr>
          <w:color w:val="000000"/>
        </w:rPr>
      </w:pPr>
      <w:r>
        <w:rPr>
          <w:color w:val="000000"/>
        </w:rPr>
        <w:t>To evaluate this asset monitoring solution prior to full scale implementation, you will be connecting an IoT device (that includes temperature and humidity sensors) to IoT Hub.</w:t>
      </w:r>
    </w:p>
    <w:p w14:paraId="4DEFB751" w14:textId="77777777" w:rsidR="00006EA4" w:rsidRDefault="00006EA4" w:rsidP="00006EA4">
      <w:pPr>
        <w:pStyle w:val="NormalWeb"/>
        <w:spacing w:before="240" w:beforeAutospacing="0" w:after="240" w:afterAutospacing="0"/>
        <w:rPr>
          <w:color w:val="000000"/>
        </w:rPr>
      </w:pPr>
      <w:r>
        <w:rPr>
          <w:color w:val="000000"/>
        </w:rPr>
        <w:t>The following resources will be created:</w:t>
      </w:r>
    </w:p>
    <w:p w14:paraId="005882FC" w14:textId="4FBC0696" w:rsidR="00006EA4" w:rsidRDefault="00006EA4" w:rsidP="00006EA4">
      <w:pPr>
        <w:pStyle w:val="NormalWeb"/>
        <w:spacing w:before="240" w:beforeAutospacing="0" w:after="240" w:afterAutospacing="0"/>
        <w:rPr>
          <w:color w:val="000000"/>
        </w:rPr>
      </w:pPr>
      <w:r>
        <w:rPr>
          <w:noProof/>
          <w:color w:val="000000"/>
        </w:rPr>
        <w:lastRenderedPageBreak/>
        <w:drawing>
          <wp:inline distT="0" distB="0" distL="0" distR="0" wp14:anchorId="0664CF79" wp14:editId="41720F26">
            <wp:extent cx="5943600" cy="14833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1483360"/>
                    </a:xfrm>
                    <a:prstGeom prst="rect">
                      <a:avLst/>
                    </a:prstGeom>
                    <a:noFill/>
                    <a:ln>
                      <a:noFill/>
                    </a:ln>
                  </pic:spPr>
                </pic:pic>
              </a:graphicData>
            </a:graphic>
          </wp:inline>
        </w:drawing>
      </w:r>
    </w:p>
    <w:p w14:paraId="139A5625" w14:textId="447A9022" w:rsidR="00006EA4" w:rsidRDefault="00006EA4"/>
    <w:p w14:paraId="2CF83202" w14:textId="48A33F68" w:rsidR="00006EA4" w:rsidRDefault="00006EA4"/>
    <w:p w14:paraId="5F7E4E26" w14:textId="77777777" w:rsidR="00006EA4" w:rsidRDefault="00006EA4" w:rsidP="00006EA4">
      <w:pPr>
        <w:pStyle w:val="Heading3"/>
        <w:spacing w:before="240" w:after="240"/>
        <w:rPr>
          <w:color w:val="204262"/>
          <w:sz w:val="36"/>
          <w:szCs w:val="36"/>
        </w:rPr>
      </w:pPr>
      <w:r>
        <w:rPr>
          <w:color w:val="204262"/>
          <w:sz w:val="36"/>
          <w:szCs w:val="36"/>
        </w:rPr>
        <w:t>Module Review Questions</w:t>
      </w:r>
    </w:p>
    <w:p w14:paraId="0B88E492" w14:textId="77777777" w:rsidR="00006EA4" w:rsidRDefault="00006EA4" w:rsidP="00006EA4">
      <w:pPr>
        <w:pStyle w:val="Heading4"/>
        <w:spacing w:before="240" w:after="240"/>
        <w:rPr>
          <w:color w:val="30506E"/>
          <w:sz w:val="32"/>
          <w:szCs w:val="32"/>
        </w:rPr>
      </w:pPr>
      <w:r>
        <w:rPr>
          <w:color w:val="30506E"/>
          <w:sz w:val="32"/>
          <w:szCs w:val="32"/>
        </w:rPr>
        <w:t>Review Question 2.1</w:t>
      </w:r>
    </w:p>
    <w:p w14:paraId="1DB56392" w14:textId="77777777" w:rsidR="00006EA4" w:rsidRDefault="00006EA4" w:rsidP="00006EA4">
      <w:pPr>
        <w:pStyle w:val="NormalWeb"/>
        <w:spacing w:before="240" w:beforeAutospacing="0" w:after="240" w:afterAutospacing="0"/>
        <w:rPr>
          <w:color w:val="000000"/>
        </w:rPr>
      </w:pPr>
      <w:r>
        <w:rPr>
          <w:color w:val="000000"/>
        </w:rPr>
        <w:t>You have joined a team that is developing an IoT solution for your company. You will be implementing IoT Hub as part of your solution. The planning docs that you reviewed indicate that the solution will need to process a little over 5 million messages per day and will include both IoT Edge and regular IoT devices. The plans call for using the Basic tier, specify the B1 tier edition, and call for two units. When you think about it, this doesn’t seem to be correct. What tier and edition of IoT hub will be needed and how many units? (choose one best answer)</w:t>
      </w:r>
    </w:p>
    <w:p w14:paraId="52B9AA29" w14:textId="386E6F30" w:rsidR="00006EA4" w:rsidRDefault="00006EA4" w:rsidP="00006EA4">
      <w:pPr>
        <w:numPr>
          <w:ilvl w:val="0"/>
          <w:numId w:val="96"/>
        </w:numPr>
        <w:spacing w:before="100" w:beforeAutospacing="1" w:after="200" w:line="240" w:lineRule="auto"/>
        <w:ind w:left="400"/>
        <w:rPr>
          <w:color w:val="000000"/>
        </w:rPr>
      </w:pPr>
      <w:r>
        <w:rPr>
          <w:color w:val="000000"/>
        </w:rPr>
        <w:object w:dxaOrig="225" w:dyaOrig="225" w14:anchorId="2640C7D8">
          <v:shape id="_x0000_i1378" type="#_x0000_t75" style="width:18pt;height:15.6pt" o:ole="">
            <v:imagedata r:id="rId40" o:title=""/>
          </v:shape>
          <w:control r:id="rId90" w:name="DefaultOcxName25" w:shapeid="_x0000_i1378"/>
        </w:object>
      </w:r>
      <w:r>
        <w:rPr>
          <w:color w:val="000000"/>
        </w:rPr>
        <w:t>B1 with 8 units.</w:t>
      </w:r>
    </w:p>
    <w:p w14:paraId="37C1C3BB" w14:textId="6951ACAC" w:rsidR="00006EA4" w:rsidRDefault="00006EA4" w:rsidP="00006EA4">
      <w:pPr>
        <w:numPr>
          <w:ilvl w:val="0"/>
          <w:numId w:val="96"/>
        </w:numPr>
        <w:spacing w:before="100" w:beforeAutospacing="1" w:after="200" w:line="240" w:lineRule="auto"/>
        <w:ind w:left="400"/>
        <w:rPr>
          <w:color w:val="000000"/>
        </w:rPr>
      </w:pPr>
      <w:r>
        <w:rPr>
          <w:color w:val="000000"/>
        </w:rPr>
        <w:object w:dxaOrig="225" w:dyaOrig="225" w14:anchorId="1E3F6111">
          <v:shape id="_x0000_i1381" type="#_x0000_t75" style="width:18pt;height:15.6pt" o:ole="">
            <v:imagedata r:id="rId40" o:title=""/>
          </v:shape>
          <w:control r:id="rId91" w:name="DefaultOcxName110" w:shapeid="_x0000_i1381"/>
        </w:object>
      </w:r>
      <w:r>
        <w:rPr>
          <w:color w:val="000000"/>
        </w:rPr>
        <w:t>B2 with 1 unit.</w:t>
      </w:r>
    </w:p>
    <w:p w14:paraId="1F7EB8CC" w14:textId="43AEE238" w:rsidR="00006EA4" w:rsidRDefault="00006EA4" w:rsidP="00006EA4">
      <w:pPr>
        <w:numPr>
          <w:ilvl w:val="0"/>
          <w:numId w:val="96"/>
        </w:numPr>
        <w:spacing w:before="100" w:beforeAutospacing="1" w:after="200" w:line="240" w:lineRule="auto"/>
        <w:ind w:left="400"/>
        <w:rPr>
          <w:color w:val="000000"/>
        </w:rPr>
      </w:pPr>
      <w:r>
        <w:rPr>
          <w:color w:val="000000"/>
        </w:rPr>
        <w:object w:dxaOrig="225" w:dyaOrig="225" w14:anchorId="007B9A7A">
          <v:shape id="_x0000_i1384" type="#_x0000_t75" style="width:18pt;height:15.6pt" o:ole="">
            <v:imagedata r:id="rId40" o:title=""/>
          </v:shape>
          <w:control r:id="rId92" w:name="DefaultOcxName24" w:shapeid="_x0000_i1384"/>
        </w:object>
      </w:r>
      <w:r>
        <w:rPr>
          <w:color w:val="000000"/>
        </w:rPr>
        <w:t>S1 with 8 units.</w:t>
      </w:r>
    </w:p>
    <w:p w14:paraId="5B84381C" w14:textId="69446DA5" w:rsidR="00006EA4" w:rsidRDefault="00006EA4" w:rsidP="00006EA4">
      <w:pPr>
        <w:numPr>
          <w:ilvl w:val="0"/>
          <w:numId w:val="96"/>
        </w:numPr>
        <w:spacing w:before="100" w:beforeAutospacing="1" w:after="200" w:line="240" w:lineRule="auto"/>
        <w:ind w:left="400"/>
        <w:rPr>
          <w:color w:val="000000"/>
        </w:rPr>
      </w:pPr>
      <w:r>
        <w:rPr>
          <w:color w:val="000000"/>
        </w:rPr>
        <w:object w:dxaOrig="225" w:dyaOrig="225" w14:anchorId="20E1F0DF">
          <v:shape id="_x0000_i1387" type="#_x0000_t75" style="width:18pt;height:15.6pt" o:ole="">
            <v:imagedata r:id="rId40" o:title=""/>
          </v:shape>
          <w:control r:id="rId93" w:name="DefaultOcxName31" w:shapeid="_x0000_i1387"/>
        </w:object>
      </w:r>
      <w:r>
        <w:rPr>
          <w:color w:val="000000"/>
        </w:rPr>
        <w:t>S2 with 1 unit.</w:t>
      </w:r>
    </w:p>
    <w:p w14:paraId="7A696761" w14:textId="77777777" w:rsidR="00006EA4" w:rsidRDefault="00006EA4" w:rsidP="00006EA4">
      <w:pPr>
        <w:spacing w:after="0"/>
        <w:rPr>
          <w:color w:val="000000"/>
        </w:rPr>
      </w:pPr>
      <w:r>
        <w:rPr>
          <w:color w:val="000000"/>
        </w:rPr>
        <w:t>Check Answers</w:t>
      </w:r>
    </w:p>
    <w:p w14:paraId="38AFF2F1" w14:textId="77777777" w:rsidR="00006EA4" w:rsidRDefault="00006EA4" w:rsidP="00006EA4">
      <w:pPr>
        <w:pStyle w:val="Heading4"/>
        <w:spacing w:before="240" w:after="240"/>
        <w:rPr>
          <w:color w:val="30506E"/>
          <w:sz w:val="32"/>
          <w:szCs w:val="32"/>
        </w:rPr>
      </w:pPr>
      <w:r>
        <w:rPr>
          <w:color w:val="30506E"/>
          <w:sz w:val="32"/>
          <w:szCs w:val="32"/>
        </w:rPr>
        <w:t>Review Question 2.2</w:t>
      </w:r>
    </w:p>
    <w:p w14:paraId="5107E762" w14:textId="77777777" w:rsidR="00006EA4" w:rsidRDefault="00006EA4" w:rsidP="00006EA4">
      <w:pPr>
        <w:pStyle w:val="NormalWeb"/>
        <w:spacing w:before="240" w:beforeAutospacing="0" w:after="240" w:afterAutospacing="0"/>
        <w:rPr>
          <w:color w:val="000000"/>
        </w:rPr>
      </w:pPr>
      <w:r>
        <w:rPr>
          <w:color w:val="000000"/>
        </w:rPr>
        <w:t>You have joined a team that is developing an IoT solution for your company. You will be implementing IoT Hub as part of your solution. You are told that Device Twins will be used to help configure and manage devices throughout the device lifecycle. Which of the following statements about Device Twins are true? (choose all correct answers)</w:t>
      </w:r>
    </w:p>
    <w:p w14:paraId="374480A8" w14:textId="70CC3651" w:rsidR="00006EA4" w:rsidRDefault="00006EA4" w:rsidP="00006EA4">
      <w:pPr>
        <w:numPr>
          <w:ilvl w:val="0"/>
          <w:numId w:val="97"/>
        </w:numPr>
        <w:spacing w:before="100" w:beforeAutospacing="1" w:after="200" w:line="240" w:lineRule="auto"/>
        <w:ind w:left="400"/>
        <w:rPr>
          <w:color w:val="000000"/>
        </w:rPr>
      </w:pPr>
      <w:r>
        <w:rPr>
          <w:color w:val="000000"/>
        </w:rPr>
        <w:object w:dxaOrig="225" w:dyaOrig="225" w14:anchorId="16E2577C">
          <v:shape id="_x0000_i1390" type="#_x0000_t75" style="width:18pt;height:15.6pt" o:ole="">
            <v:imagedata r:id="rId55" o:title=""/>
          </v:shape>
          <w:control r:id="rId94" w:name="DefaultOcxName41" w:shapeid="_x0000_i1390"/>
        </w:object>
      </w:r>
      <w:r>
        <w:rPr>
          <w:color w:val="000000"/>
        </w:rPr>
        <w:t>Device twins are JSON documents maintained by IoT Hub.</w:t>
      </w:r>
    </w:p>
    <w:p w14:paraId="5A086FA4" w14:textId="3E2F5017" w:rsidR="00006EA4" w:rsidRDefault="00006EA4" w:rsidP="00006EA4">
      <w:pPr>
        <w:numPr>
          <w:ilvl w:val="0"/>
          <w:numId w:val="97"/>
        </w:numPr>
        <w:spacing w:before="100" w:beforeAutospacing="1" w:after="200" w:line="240" w:lineRule="auto"/>
        <w:ind w:left="400"/>
        <w:rPr>
          <w:color w:val="000000"/>
        </w:rPr>
      </w:pPr>
      <w:r>
        <w:rPr>
          <w:color w:val="000000"/>
        </w:rPr>
        <w:object w:dxaOrig="225" w:dyaOrig="225" w14:anchorId="0442DF11">
          <v:shape id="_x0000_i1393" type="#_x0000_t75" style="width:18pt;height:15.6pt" o:ole="">
            <v:imagedata r:id="rId55" o:title=""/>
          </v:shape>
          <w:control r:id="rId95" w:name="DefaultOcxName51" w:shapeid="_x0000_i1393"/>
        </w:object>
      </w:r>
      <w:r>
        <w:rPr>
          <w:color w:val="000000"/>
        </w:rPr>
        <w:t>Each device that is registered with IoT Hub has a Device Twin.</w:t>
      </w:r>
    </w:p>
    <w:p w14:paraId="10AFD2C7" w14:textId="48539CFD" w:rsidR="00006EA4" w:rsidRDefault="00006EA4" w:rsidP="00006EA4">
      <w:pPr>
        <w:numPr>
          <w:ilvl w:val="0"/>
          <w:numId w:val="97"/>
        </w:numPr>
        <w:spacing w:before="100" w:beforeAutospacing="1" w:after="200" w:line="240" w:lineRule="auto"/>
        <w:ind w:left="400"/>
        <w:rPr>
          <w:color w:val="000000"/>
        </w:rPr>
      </w:pPr>
      <w:r>
        <w:rPr>
          <w:color w:val="000000"/>
        </w:rPr>
        <w:lastRenderedPageBreak/>
        <w:object w:dxaOrig="225" w:dyaOrig="225" w14:anchorId="1474550D">
          <v:shape id="_x0000_i1396" type="#_x0000_t75" style="width:18pt;height:15.6pt" o:ole="">
            <v:imagedata r:id="rId55" o:title=""/>
          </v:shape>
          <w:control r:id="rId96" w:name="DefaultOcxName61" w:shapeid="_x0000_i1396"/>
        </w:object>
      </w:r>
      <w:r>
        <w:rPr>
          <w:color w:val="000000"/>
        </w:rPr>
        <w:t>Device Twins include Tags, Cloud properties, Device properties, and Communication properties.</w:t>
      </w:r>
    </w:p>
    <w:p w14:paraId="4435DADC" w14:textId="7A020C70" w:rsidR="00006EA4" w:rsidRDefault="00006EA4" w:rsidP="00006EA4">
      <w:pPr>
        <w:numPr>
          <w:ilvl w:val="0"/>
          <w:numId w:val="97"/>
        </w:numPr>
        <w:spacing w:before="100" w:beforeAutospacing="1" w:after="200" w:line="240" w:lineRule="auto"/>
        <w:ind w:left="400"/>
        <w:rPr>
          <w:color w:val="000000"/>
        </w:rPr>
      </w:pPr>
      <w:r>
        <w:rPr>
          <w:color w:val="000000"/>
        </w:rPr>
        <w:object w:dxaOrig="225" w:dyaOrig="225" w14:anchorId="4DEF8297">
          <v:shape id="_x0000_i1399" type="#_x0000_t75" style="width:18pt;height:15.6pt" o:ole="">
            <v:imagedata r:id="rId55" o:title=""/>
          </v:shape>
          <w:control r:id="rId97" w:name="DefaultOcxName71" w:shapeid="_x0000_i1399"/>
        </w:object>
      </w:r>
      <w:r>
        <w:rPr>
          <w:color w:val="000000"/>
        </w:rPr>
        <w:t>Device Twins include Tags, Desired properties, Reported properties, and Device identity properties.</w:t>
      </w:r>
    </w:p>
    <w:p w14:paraId="6119F719" w14:textId="16DC91EE" w:rsidR="00006EA4" w:rsidRDefault="00006EA4" w:rsidP="00006EA4">
      <w:pPr>
        <w:numPr>
          <w:ilvl w:val="0"/>
          <w:numId w:val="97"/>
        </w:numPr>
        <w:spacing w:before="100" w:beforeAutospacing="1" w:after="200" w:line="240" w:lineRule="auto"/>
        <w:ind w:left="400"/>
        <w:rPr>
          <w:color w:val="000000"/>
        </w:rPr>
      </w:pPr>
      <w:r>
        <w:rPr>
          <w:color w:val="000000"/>
        </w:rPr>
        <w:object w:dxaOrig="225" w:dyaOrig="225" w14:anchorId="7871B926">
          <v:shape id="_x0000_i1402" type="#_x0000_t75" style="width:18pt;height:15.6pt" o:ole="">
            <v:imagedata r:id="rId55" o:title=""/>
          </v:shape>
          <w:control r:id="rId98" w:name="DefaultOcxName81" w:shapeid="_x0000_i1402"/>
        </w:object>
      </w:r>
      <w:r>
        <w:rPr>
          <w:color w:val="000000"/>
        </w:rPr>
        <w:t>Device Twins include Tags, Desired properties, Reported properties, and Lifecycle properties.</w:t>
      </w:r>
    </w:p>
    <w:p w14:paraId="3C29575E" w14:textId="77777777" w:rsidR="00006EA4" w:rsidRDefault="00006EA4" w:rsidP="00006EA4">
      <w:pPr>
        <w:spacing w:after="0"/>
        <w:rPr>
          <w:color w:val="000000"/>
        </w:rPr>
      </w:pPr>
      <w:r>
        <w:rPr>
          <w:color w:val="000000"/>
        </w:rPr>
        <w:t>Check Answers</w:t>
      </w:r>
    </w:p>
    <w:p w14:paraId="19099076" w14:textId="77777777" w:rsidR="00006EA4" w:rsidRDefault="00006EA4" w:rsidP="00006EA4">
      <w:pPr>
        <w:pStyle w:val="Heading4"/>
        <w:spacing w:before="240" w:after="240"/>
        <w:rPr>
          <w:color w:val="30506E"/>
          <w:sz w:val="32"/>
          <w:szCs w:val="32"/>
        </w:rPr>
      </w:pPr>
      <w:r>
        <w:rPr>
          <w:color w:val="30506E"/>
          <w:sz w:val="32"/>
          <w:szCs w:val="32"/>
        </w:rPr>
        <w:t>Review Question 2.3</w:t>
      </w:r>
    </w:p>
    <w:p w14:paraId="1EF7B425" w14:textId="77777777" w:rsidR="00006EA4" w:rsidRDefault="00006EA4" w:rsidP="00006EA4">
      <w:pPr>
        <w:pStyle w:val="NormalWeb"/>
        <w:spacing w:before="240" w:beforeAutospacing="0" w:after="240" w:afterAutospacing="0"/>
        <w:rPr>
          <w:color w:val="000000"/>
        </w:rPr>
      </w:pPr>
      <w:r>
        <w:rPr>
          <w:color w:val="000000"/>
        </w:rPr>
        <w:t>You have joined a team that is developing an IoT solution for your company. You are using the Azure Cloud Shell and Azure CLI commands to create some resources. You open the Cloud Shell and ensure that Bash is selected as the environment. You run the following two commands in the Azure Cloud Shell: "</w:t>
      </w:r>
      <w:proofErr w:type="spellStart"/>
      <w:r>
        <w:rPr>
          <w:color w:val="000000"/>
        </w:rPr>
        <w:t>az</w:t>
      </w:r>
      <w:proofErr w:type="spellEnd"/>
      <w:r>
        <w:rPr>
          <w:color w:val="000000"/>
        </w:rPr>
        <w:t xml:space="preserve"> group create --name MyAZ220RG --location </w:t>
      </w:r>
      <w:proofErr w:type="spellStart"/>
      <w:r>
        <w:rPr>
          <w:color w:val="000000"/>
        </w:rPr>
        <w:t>westus</w:t>
      </w:r>
      <w:proofErr w:type="spellEnd"/>
      <w:r>
        <w:rPr>
          <w:color w:val="000000"/>
        </w:rPr>
        <w:t>" and "</w:t>
      </w:r>
      <w:proofErr w:type="spellStart"/>
      <w:r>
        <w:rPr>
          <w:color w:val="000000"/>
        </w:rPr>
        <w:t>az</w:t>
      </w:r>
      <w:proofErr w:type="spellEnd"/>
      <w:r>
        <w:rPr>
          <w:color w:val="000000"/>
        </w:rPr>
        <w:t xml:space="preserve"> </w:t>
      </w:r>
      <w:proofErr w:type="spellStart"/>
      <w:r>
        <w:rPr>
          <w:color w:val="000000"/>
        </w:rPr>
        <w:t>iot</w:t>
      </w:r>
      <w:proofErr w:type="spellEnd"/>
      <w:r>
        <w:rPr>
          <w:color w:val="000000"/>
        </w:rPr>
        <w:t xml:space="preserve"> hub create --resource-group MyAZ220RG --name </w:t>
      </w:r>
      <w:proofErr w:type="spellStart"/>
      <w:r>
        <w:rPr>
          <w:color w:val="000000"/>
        </w:rPr>
        <w:t>MyIotHub</w:t>
      </w:r>
      <w:proofErr w:type="spellEnd"/>
      <w:r>
        <w:rPr>
          <w:color w:val="000000"/>
        </w:rPr>
        <w:t>". What will result when you run the commands? (choose all correct answers)</w:t>
      </w:r>
    </w:p>
    <w:p w14:paraId="1FC6A88A" w14:textId="7C2FB4B0" w:rsidR="00006EA4" w:rsidRDefault="00006EA4" w:rsidP="00006EA4">
      <w:pPr>
        <w:numPr>
          <w:ilvl w:val="0"/>
          <w:numId w:val="98"/>
        </w:numPr>
        <w:spacing w:before="100" w:beforeAutospacing="1" w:after="200" w:line="240" w:lineRule="auto"/>
        <w:ind w:left="400"/>
        <w:rPr>
          <w:color w:val="000000"/>
        </w:rPr>
      </w:pPr>
      <w:r>
        <w:rPr>
          <w:color w:val="000000"/>
        </w:rPr>
        <w:object w:dxaOrig="225" w:dyaOrig="225" w14:anchorId="3DD8EAAE">
          <v:shape id="_x0000_i1405" type="#_x0000_t75" style="width:18pt;height:15.6pt" o:ole="">
            <v:imagedata r:id="rId55" o:title=""/>
          </v:shape>
          <w:control r:id="rId99" w:name="DefaultOcxName91" w:shapeid="_x0000_i1405"/>
        </w:object>
      </w:r>
      <w:r>
        <w:rPr>
          <w:color w:val="000000"/>
        </w:rPr>
        <w:t>The first command will fail to create a resource group because no subscription is provided.</w:t>
      </w:r>
    </w:p>
    <w:p w14:paraId="233C7958" w14:textId="7BB64A9F" w:rsidR="00006EA4" w:rsidRDefault="00006EA4" w:rsidP="00006EA4">
      <w:pPr>
        <w:numPr>
          <w:ilvl w:val="0"/>
          <w:numId w:val="98"/>
        </w:numPr>
        <w:spacing w:before="100" w:beforeAutospacing="1" w:after="200" w:line="240" w:lineRule="auto"/>
        <w:ind w:left="400"/>
        <w:rPr>
          <w:color w:val="000000"/>
        </w:rPr>
      </w:pPr>
      <w:r>
        <w:rPr>
          <w:color w:val="000000"/>
        </w:rPr>
        <w:object w:dxaOrig="225" w:dyaOrig="225" w14:anchorId="45AFE310">
          <v:shape id="_x0000_i1408" type="#_x0000_t75" style="width:18pt;height:15.6pt" o:ole="">
            <v:imagedata r:id="rId55" o:title=""/>
          </v:shape>
          <w:control r:id="rId100" w:name="DefaultOcxName101" w:shapeid="_x0000_i1408"/>
        </w:object>
      </w:r>
      <w:r>
        <w:rPr>
          <w:color w:val="000000"/>
        </w:rPr>
        <w:t xml:space="preserve">The first command will create a resource group named MyAZ220RG in the </w:t>
      </w:r>
      <w:proofErr w:type="spellStart"/>
      <w:r>
        <w:rPr>
          <w:color w:val="000000"/>
        </w:rPr>
        <w:t>westus</w:t>
      </w:r>
      <w:proofErr w:type="spellEnd"/>
      <w:r>
        <w:rPr>
          <w:color w:val="000000"/>
        </w:rPr>
        <w:t xml:space="preserve"> region.</w:t>
      </w:r>
    </w:p>
    <w:p w14:paraId="6207FC2F" w14:textId="0EA49BDE" w:rsidR="00006EA4" w:rsidRDefault="00006EA4" w:rsidP="00006EA4">
      <w:pPr>
        <w:numPr>
          <w:ilvl w:val="0"/>
          <w:numId w:val="98"/>
        </w:numPr>
        <w:spacing w:before="100" w:beforeAutospacing="1" w:after="200" w:line="240" w:lineRule="auto"/>
        <w:ind w:left="400"/>
        <w:rPr>
          <w:color w:val="000000"/>
        </w:rPr>
      </w:pPr>
      <w:r>
        <w:rPr>
          <w:color w:val="000000"/>
        </w:rPr>
        <w:object w:dxaOrig="225" w:dyaOrig="225" w14:anchorId="07A6AC17">
          <v:shape id="_x0000_i1411" type="#_x0000_t75" style="width:18pt;height:15.6pt" o:ole="">
            <v:imagedata r:id="rId55" o:title=""/>
          </v:shape>
          <w:control r:id="rId101" w:name="DefaultOcxName111" w:shapeid="_x0000_i1411"/>
        </w:object>
      </w:r>
      <w:r>
        <w:rPr>
          <w:color w:val="000000"/>
        </w:rPr>
        <w:t>The second command will fail because no pricing tier is specified.</w:t>
      </w:r>
    </w:p>
    <w:p w14:paraId="67628165" w14:textId="582381F2" w:rsidR="00006EA4" w:rsidRDefault="00006EA4" w:rsidP="00006EA4">
      <w:pPr>
        <w:numPr>
          <w:ilvl w:val="0"/>
          <w:numId w:val="98"/>
        </w:numPr>
        <w:spacing w:before="100" w:beforeAutospacing="1" w:after="200" w:line="240" w:lineRule="auto"/>
        <w:ind w:left="400"/>
        <w:rPr>
          <w:color w:val="000000"/>
        </w:rPr>
      </w:pPr>
      <w:r>
        <w:rPr>
          <w:color w:val="000000"/>
        </w:rPr>
        <w:object w:dxaOrig="225" w:dyaOrig="225" w14:anchorId="2024A894">
          <v:shape id="_x0000_i1414" type="#_x0000_t75" style="width:18pt;height:15.6pt" o:ole="">
            <v:imagedata r:id="rId55" o:title=""/>
          </v:shape>
          <w:control r:id="rId102" w:name="DefaultOcxName121" w:shapeid="_x0000_i1414"/>
        </w:object>
      </w:r>
      <w:r>
        <w:rPr>
          <w:color w:val="000000"/>
        </w:rPr>
        <w:t>The second command will fail because no region is specified.</w:t>
      </w:r>
    </w:p>
    <w:p w14:paraId="490AF63A" w14:textId="6BFC4D83" w:rsidR="00006EA4" w:rsidRDefault="00006EA4" w:rsidP="00006EA4">
      <w:pPr>
        <w:numPr>
          <w:ilvl w:val="0"/>
          <w:numId w:val="98"/>
        </w:numPr>
        <w:spacing w:before="100" w:beforeAutospacing="1" w:after="200" w:line="240" w:lineRule="auto"/>
        <w:ind w:left="400"/>
        <w:rPr>
          <w:color w:val="000000"/>
        </w:rPr>
      </w:pPr>
      <w:r>
        <w:rPr>
          <w:color w:val="000000"/>
        </w:rPr>
        <w:object w:dxaOrig="225" w:dyaOrig="225" w14:anchorId="3963EE6A">
          <v:shape id="_x0000_i1417" type="#_x0000_t75" style="width:18pt;height:15.6pt" o:ole="">
            <v:imagedata r:id="rId55" o:title=""/>
          </v:shape>
          <w:control r:id="rId103" w:name="DefaultOcxName131" w:shapeid="_x0000_i1417"/>
        </w:object>
      </w:r>
      <w:r>
        <w:rPr>
          <w:color w:val="000000"/>
        </w:rPr>
        <w:t>The second command will create an IoT Hub using the F1 pricing tier in the region of the resource group.</w:t>
      </w:r>
    </w:p>
    <w:p w14:paraId="4494F68C" w14:textId="77777777" w:rsidR="00006EA4" w:rsidRDefault="00006EA4" w:rsidP="00006EA4">
      <w:pPr>
        <w:spacing w:after="0"/>
        <w:rPr>
          <w:color w:val="000000"/>
        </w:rPr>
      </w:pPr>
      <w:r>
        <w:rPr>
          <w:color w:val="000000"/>
        </w:rPr>
        <w:t>Check Answers</w:t>
      </w:r>
    </w:p>
    <w:p w14:paraId="21C32CC8" w14:textId="77777777" w:rsidR="00006EA4" w:rsidRDefault="00006EA4" w:rsidP="00006EA4">
      <w:pPr>
        <w:pStyle w:val="Heading4"/>
        <w:spacing w:before="240" w:after="240"/>
        <w:rPr>
          <w:color w:val="30506E"/>
          <w:sz w:val="32"/>
          <w:szCs w:val="32"/>
        </w:rPr>
      </w:pPr>
      <w:r>
        <w:rPr>
          <w:color w:val="30506E"/>
          <w:sz w:val="32"/>
          <w:szCs w:val="32"/>
        </w:rPr>
        <w:t>Review Question 2.4</w:t>
      </w:r>
    </w:p>
    <w:p w14:paraId="5799B8EA" w14:textId="77777777" w:rsidR="00006EA4" w:rsidRDefault="00006EA4" w:rsidP="00006EA4">
      <w:pPr>
        <w:pStyle w:val="NormalWeb"/>
        <w:spacing w:before="240" w:beforeAutospacing="0" w:after="240" w:afterAutospacing="0"/>
        <w:rPr>
          <w:color w:val="000000"/>
        </w:rPr>
      </w:pPr>
      <w:r>
        <w:rPr>
          <w:color w:val="000000"/>
        </w:rPr>
        <w:t>You have joined a team that is developing an IoT solution for your company. You are investigating how to implement 2-way communication between devices and IoT Hub. Which of the following are common examples of sending information from devices to the cloud? (choose all correct answers)</w:t>
      </w:r>
    </w:p>
    <w:p w14:paraId="3F57D50E" w14:textId="2AEFC9E6" w:rsidR="00006EA4" w:rsidRDefault="00006EA4" w:rsidP="00006EA4">
      <w:pPr>
        <w:numPr>
          <w:ilvl w:val="0"/>
          <w:numId w:val="99"/>
        </w:numPr>
        <w:spacing w:before="100" w:beforeAutospacing="1" w:after="200" w:line="240" w:lineRule="auto"/>
        <w:ind w:left="400"/>
        <w:rPr>
          <w:color w:val="000000"/>
        </w:rPr>
      </w:pPr>
      <w:r>
        <w:rPr>
          <w:color w:val="000000"/>
        </w:rPr>
        <w:object w:dxaOrig="225" w:dyaOrig="225" w14:anchorId="49BE1846">
          <v:shape id="_x0000_i1420" type="#_x0000_t75" style="width:18pt;height:15.6pt" o:ole="">
            <v:imagedata r:id="rId55" o:title=""/>
          </v:shape>
          <w:control r:id="rId104" w:name="DefaultOcxName141" w:shapeid="_x0000_i1420"/>
        </w:object>
      </w:r>
      <w:r>
        <w:rPr>
          <w:color w:val="000000"/>
        </w:rPr>
        <w:t>Device-to-cloud messages for scheduling firmware updates.</w:t>
      </w:r>
    </w:p>
    <w:p w14:paraId="27955114" w14:textId="0A6CD385" w:rsidR="00006EA4" w:rsidRDefault="00006EA4" w:rsidP="00006EA4">
      <w:pPr>
        <w:numPr>
          <w:ilvl w:val="0"/>
          <w:numId w:val="99"/>
        </w:numPr>
        <w:spacing w:before="100" w:beforeAutospacing="1" w:after="200" w:line="240" w:lineRule="auto"/>
        <w:ind w:left="400"/>
        <w:rPr>
          <w:color w:val="000000"/>
        </w:rPr>
      </w:pPr>
      <w:r>
        <w:rPr>
          <w:color w:val="000000"/>
        </w:rPr>
        <w:object w:dxaOrig="225" w:dyaOrig="225" w14:anchorId="1CB5FF03">
          <v:shape id="_x0000_i1423" type="#_x0000_t75" style="width:18pt;height:15.6pt" o:ole="">
            <v:imagedata r:id="rId55" o:title=""/>
          </v:shape>
          <w:control r:id="rId105" w:name="DefaultOcxName151" w:shapeid="_x0000_i1423"/>
        </w:object>
      </w:r>
      <w:r>
        <w:rPr>
          <w:color w:val="000000"/>
        </w:rPr>
        <w:t>Device-to-cloud messages for time series telemetry and alerts.</w:t>
      </w:r>
    </w:p>
    <w:p w14:paraId="265441B0" w14:textId="574EFDCC" w:rsidR="00006EA4" w:rsidRDefault="00006EA4" w:rsidP="00006EA4">
      <w:pPr>
        <w:numPr>
          <w:ilvl w:val="0"/>
          <w:numId w:val="99"/>
        </w:numPr>
        <w:spacing w:before="100" w:beforeAutospacing="1" w:after="200" w:line="240" w:lineRule="auto"/>
        <w:ind w:left="400"/>
        <w:rPr>
          <w:color w:val="000000"/>
        </w:rPr>
      </w:pPr>
      <w:r>
        <w:rPr>
          <w:color w:val="000000"/>
        </w:rPr>
        <w:object w:dxaOrig="225" w:dyaOrig="225" w14:anchorId="0D04D7CE">
          <v:shape id="_x0000_i1426" type="#_x0000_t75" style="width:18pt;height:15.6pt" o:ole="">
            <v:imagedata r:id="rId55" o:title=""/>
          </v:shape>
          <w:control r:id="rId106" w:name="DefaultOcxName161" w:shapeid="_x0000_i1426"/>
        </w:object>
      </w:r>
      <w:r>
        <w:rPr>
          <w:color w:val="000000"/>
        </w:rPr>
        <w:t>Device twin's reported properties for reporting device state information.</w:t>
      </w:r>
    </w:p>
    <w:p w14:paraId="0968B31D" w14:textId="1B1F9980" w:rsidR="00006EA4" w:rsidRDefault="00006EA4" w:rsidP="00006EA4">
      <w:pPr>
        <w:numPr>
          <w:ilvl w:val="0"/>
          <w:numId w:val="99"/>
        </w:numPr>
        <w:spacing w:before="100" w:beforeAutospacing="1" w:after="200" w:line="240" w:lineRule="auto"/>
        <w:ind w:left="400"/>
        <w:rPr>
          <w:color w:val="000000"/>
        </w:rPr>
      </w:pPr>
      <w:r>
        <w:rPr>
          <w:color w:val="000000"/>
        </w:rPr>
        <w:object w:dxaOrig="225" w:dyaOrig="225" w14:anchorId="0DD7B8C7">
          <v:shape id="_x0000_i1429" type="#_x0000_t75" style="width:18pt;height:15.6pt" o:ole="">
            <v:imagedata r:id="rId55" o:title=""/>
          </v:shape>
          <w:control r:id="rId107" w:name="DefaultOcxName171" w:shapeid="_x0000_i1429"/>
        </w:object>
      </w:r>
      <w:r>
        <w:rPr>
          <w:color w:val="000000"/>
        </w:rPr>
        <w:t>Device twin's proposed properties for requesting device state information.</w:t>
      </w:r>
    </w:p>
    <w:p w14:paraId="10AC1F87" w14:textId="495B00BC" w:rsidR="00006EA4" w:rsidRDefault="00006EA4" w:rsidP="00006EA4">
      <w:pPr>
        <w:numPr>
          <w:ilvl w:val="0"/>
          <w:numId w:val="99"/>
        </w:numPr>
        <w:spacing w:before="100" w:beforeAutospacing="1" w:after="200" w:line="240" w:lineRule="auto"/>
        <w:ind w:left="400"/>
        <w:rPr>
          <w:color w:val="000000"/>
        </w:rPr>
      </w:pPr>
      <w:r>
        <w:rPr>
          <w:color w:val="000000"/>
        </w:rPr>
        <w:lastRenderedPageBreak/>
        <w:object w:dxaOrig="225" w:dyaOrig="225" w14:anchorId="27D873F3">
          <v:shape id="_x0000_i1432" type="#_x0000_t75" style="width:18pt;height:15.6pt" o:ole="">
            <v:imagedata r:id="rId55" o:title=""/>
          </v:shape>
          <w:control r:id="rId108" w:name="DefaultOcxName181" w:shapeid="_x0000_i1432"/>
        </w:object>
      </w:r>
      <w:r>
        <w:rPr>
          <w:color w:val="000000"/>
        </w:rPr>
        <w:t>File uploads for media files and large telemetry batches.</w:t>
      </w:r>
    </w:p>
    <w:p w14:paraId="3642362A" w14:textId="77777777" w:rsidR="00006EA4" w:rsidRDefault="00006EA4" w:rsidP="00006EA4">
      <w:pPr>
        <w:spacing w:after="0"/>
        <w:rPr>
          <w:color w:val="000000"/>
        </w:rPr>
      </w:pPr>
      <w:r>
        <w:rPr>
          <w:color w:val="000000"/>
        </w:rPr>
        <w:t>Check Answers</w:t>
      </w:r>
    </w:p>
    <w:p w14:paraId="2524C4F9" w14:textId="77777777" w:rsidR="00006EA4" w:rsidRDefault="00006EA4" w:rsidP="00006EA4">
      <w:pPr>
        <w:pStyle w:val="Heading4"/>
        <w:spacing w:before="240" w:after="240"/>
        <w:rPr>
          <w:color w:val="30506E"/>
          <w:sz w:val="32"/>
          <w:szCs w:val="32"/>
        </w:rPr>
      </w:pPr>
      <w:r>
        <w:rPr>
          <w:color w:val="30506E"/>
          <w:sz w:val="32"/>
          <w:szCs w:val="32"/>
        </w:rPr>
        <w:t>Review Question 2.5</w:t>
      </w:r>
    </w:p>
    <w:p w14:paraId="0EA54486" w14:textId="77777777" w:rsidR="00006EA4" w:rsidRDefault="00006EA4" w:rsidP="00006EA4">
      <w:pPr>
        <w:pStyle w:val="NormalWeb"/>
        <w:spacing w:before="240" w:beforeAutospacing="0" w:after="240" w:afterAutospacing="0"/>
        <w:rPr>
          <w:color w:val="000000"/>
        </w:rPr>
      </w:pPr>
      <w:r>
        <w:rPr>
          <w:color w:val="000000"/>
        </w:rPr>
        <w:t>You have joined a team that is developing an IoT solution for your company. You are investigating how to implement 2-way communication between devices and IoT Hub. Which of the following are valid protocol options? (choose all correct answers)</w:t>
      </w:r>
    </w:p>
    <w:p w14:paraId="754287C4" w14:textId="26F75667" w:rsidR="00006EA4" w:rsidRDefault="00006EA4" w:rsidP="00006EA4">
      <w:pPr>
        <w:numPr>
          <w:ilvl w:val="0"/>
          <w:numId w:val="100"/>
        </w:numPr>
        <w:spacing w:before="100" w:beforeAutospacing="1" w:after="200" w:line="240" w:lineRule="auto"/>
        <w:ind w:left="400"/>
        <w:rPr>
          <w:color w:val="000000"/>
        </w:rPr>
      </w:pPr>
      <w:r>
        <w:rPr>
          <w:color w:val="000000"/>
        </w:rPr>
        <w:object w:dxaOrig="225" w:dyaOrig="225" w14:anchorId="35E4F9F5">
          <v:shape id="_x0000_i1435" type="#_x0000_t75" style="width:18pt;height:15.6pt" o:ole="">
            <v:imagedata r:id="rId55" o:title=""/>
          </v:shape>
          <w:control r:id="rId109" w:name="DefaultOcxName191" w:shapeid="_x0000_i1435"/>
        </w:object>
      </w:r>
      <w:r>
        <w:rPr>
          <w:color w:val="000000"/>
        </w:rPr>
        <w:t>MQTT on port 8883.</w:t>
      </w:r>
    </w:p>
    <w:p w14:paraId="145F6829" w14:textId="42B18070" w:rsidR="00006EA4" w:rsidRDefault="00006EA4" w:rsidP="00006EA4">
      <w:pPr>
        <w:numPr>
          <w:ilvl w:val="0"/>
          <w:numId w:val="100"/>
        </w:numPr>
        <w:spacing w:before="100" w:beforeAutospacing="1" w:after="200" w:line="240" w:lineRule="auto"/>
        <w:ind w:left="400"/>
        <w:rPr>
          <w:color w:val="000000"/>
        </w:rPr>
      </w:pPr>
      <w:r>
        <w:rPr>
          <w:color w:val="000000"/>
        </w:rPr>
        <w:object w:dxaOrig="225" w:dyaOrig="225" w14:anchorId="2C560D30">
          <v:shape id="_x0000_i1438" type="#_x0000_t75" style="width:18pt;height:15.6pt" o:ole="">
            <v:imagedata r:id="rId55" o:title=""/>
          </v:shape>
          <w:control r:id="rId110" w:name="DefaultOcxName201" w:shapeid="_x0000_i1438"/>
        </w:object>
      </w:r>
      <w:r>
        <w:rPr>
          <w:color w:val="000000"/>
        </w:rPr>
        <w:t xml:space="preserve">MQTT over </w:t>
      </w:r>
      <w:proofErr w:type="spellStart"/>
      <w:r>
        <w:rPr>
          <w:color w:val="000000"/>
        </w:rPr>
        <w:t>WebSockets</w:t>
      </w:r>
      <w:proofErr w:type="spellEnd"/>
      <w:r>
        <w:rPr>
          <w:color w:val="000000"/>
        </w:rPr>
        <w:t xml:space="preserve"> on port 443.</w:t>
      </w:r>
    </w:p>
    <w:p w14:paraId="2B2BAD69" w14:textId="75B00B51" w:rsidR="00006EA4" w:rsidRDefault="00006EA4" w:rsidP="00006EA4">
      <w:pPr>
        <w:numPr>
          <w:ilvl w:val="0"/>
          <w:numId w:val="100"/>
        </w:numPr>
        <w:spacing w:before="100" w:beforeAutospacing="1" w:after="200" w:line="240" w:lineRule="auto"/>
        <w:ind w:left="400"/>
        <w:rPr>
          <w:color w:val="000000"/>
        </w:rPr>
      </w:pPr>
      <w:r>
        <w:rPr>
          <w:color w:val="000000"/>
        </w:rPr>
        <w:object w:dxaOrig="225" w:dyaOrig="225" w14:anchorId="7C44B477">
          <v:shape id="_x0000_i1441" type="#_x0000_t75" style="width:18pt;height:15.6pt" o:ole="">
            <v:imagedata r:id="rId55" o:title=""/>
          </v:shape>
          <w:control r:id="rId111" w:name="DefaultOcxName211" w:shapeid="_x0000_i1441"/>
        </w:object>
      </w:r>
      <w:r>
        <w:rPr>
          <w:color w:val="000000"/>
        </w:rPr>
        <w:t>AMQP on port 5671.</w:t>
      </w:r>
    </w:p>
    <w:p w14:paraId="45A857AE" w14:textId="6F56ADA8" w:rsidR="00006EA4" w:rsidRDefault="00006EA4" w:rsidP="00006EA4">
      <w:pPr>
        <w:numPr>
          <w:ilvl w:val="0"/>
          <w:numId w:val="100"/>
        </w:numPr>
        <w:spacing w:before="100" w:beforeAutospacing="1" w:after="200" w:line="240" w:lineRule="auto"/>
        <w:ind w:left="400"/>
        <w:rPr>
          <w:color w:val="000000"/>
        </w:rPr>
      </w:pPr>
      <w:r>
        <w:rPr>
          <w:color w:val="000000"/>
        </w:rPr>
        <w:object w:dxaOrig="225" w:dyaOrig="225" w14:anchorId="72CC24C0">
          <v:shape id="_x0000_i1444" type="#_x0000_t75" style="width:18pt;height:15.6pt" o:ole="">
            <v:imagedata r:id="rId55" o:title=""/>
          </v:shape>
          <w:control r:id="rId112" w:name="DefaultOcxName22" w:shapeid="_x0000_i1444"/>
        </w:object>
      </w:r>
      <w:r>
        <w:rPr>
          <w:color w:val="000000"/>
        </w:rPr>
        <w:t xml:space="preserve">AMQP over </w:t>
      </w:r>
      <w:proofErr w:type="spellStart"/>
      <w:r>
        <w:rPr>
          <w:color w:val="000000"/>
        </w:rPr>
        <w:t>WebSockets</w:t>
      </w:r>
      <w:proofErr w:type="spellEnd"/>
      <w:r>
        <w:rPr>
          <w:color w:val="000000"/>
        </w:rPr>
        <w:t xml:space="preserve"> on port 443.</w:t>
      </w:r>
    </w:p>
    <w:p w14:paraId="66389370" w14:textId="01DD2B02" w:rsidR="00006EA4" w:rsidRDefault="00006EA4" w:rsidP="00006EA4">
      <w:pPr>
        <w:numPr>
          <w:ilvl w:val="0"/>
          <w:numId w:val="100"/>
        </w:numPr>
        <w:spacing w:before="100" w:beforeAutospacing="1" w:after="200" w:line="240" w:lineRule="auto"/>
        <w:ind w:left="400"/>
        <w:rPr>
          <w:color w:val="000000"/>
        </w:rPr>
      </w:pPr>
      <w:r>
        <w:rPr>
          <w:color w:val="000000"/>
        </w:rPr>
        <w:object w:dxaOrig="225" w:dyaOrig="225" w14:anchorId="1CAACCC4">
          <v:shape id="_x0000_i1447" type="#_x0000_t75" style="width:18pt;height:15.6pt" o:ole="">
            <v:imagedata r:id="rId55" o:title=""/>
          </v:shape>
          <w:control r:id="rId113" w:name="DefaultOcxName23" w:shapeid="_x0000_i1447"/>
        </w:object>
      </w:r>
      <w:r>
        <w:rPr>
          <w:color w:val="000000"/>
        </w:rPr>
        <w:t>HTTPS on port 443.</w:t>
      </w:r>
    </w:p>
    <w:p w14:paraId="39C459F7" w14:textId="04F4AC63" w:rsidR="00006EA4" w:rsidRDefault="00006EA4"/>
    <w:p w14:paraId="3985F4CF" w14:textId="630D6E6E" w:rsidR="005575CE" w:rsidRDefault="005575CE"/>
    <w:p w14:paraId="15526BDF" w14:textId="160111CC" w:rsidR="005575CE" w:rsidRDefault="005575CE"/>
    <w:p w14:paraId="42147309" w14:textId="258DF564" w:rsidR="005575CE" w:rsidRDefault="005575CE"/>
    <w:p w14:paraId="520BBDFE" w14:textId="278489C0" w:rsidR="005575CE" w:rsidRDefault="005575CE"/>
    <w:p w14:paraId="22A54160" w14:textId="38C9C350" w:rsidR="005575CE" w:rsidRDefault="005575CE"/>
    <w:p w14:paraId="2F5699D2" w14:textId="2857EB40" w:rsidR="005575CE" w:rsidRDefault="005575CE"/>
    <w:p w14:paraId="4FE8C78C" w14:textId="303C22C6" w:rsidR="005575CE" w:rsidRDefault="005575CE"/>
    <w:p w14:paraId="0E0EC266" w14:textId="67448CEF" w:rsidR="005575CE" w:rsidRDefault="005575CE"/>
    <w:p w14:paraId="4BDF8A69" w14:textId="59CDB2F6" w:rsidR="005575CE" w:rsidRDefault="005575CE"/>
    <w:p w14:paraId="435778E2" w14:textId="0DC55710" w:rsidR="005575CE" w:rsidRDefault="005575CE"/>
    <w:p w14:paraId="66A9B5EF" w14:textId="17B589B6" w:rsidR="005575CE" w:rsidRDefault="005575CE"/>
    <w:p w14:paraId="2A70D692" w14:textId="45E47582" w:rsidR="005575CE" w:rsidRDefault="005575CE"/>
    <w:p w14:paraId="687CC73A" w14:textId="15F3F575" w:rsidR="005575CE" w:rsidRDefault="005575CE"/>
    <w:p w14:paraId="4B1C46DF" w14:textId="77777777" w:rsidR="005575CE" w:rsidRDefault="005575CE"/>
    <w:p w14:paraId="4F4E9C21" w14:textId="15C86C4B" w:rsidR="00006EA4" w:rsidRDefault="00006EA4"/>
    <w:sectPr w:rsidR="00006E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58EB94" w14:textId="77777777" w:rsidR="00503159" w:rsidRDefault="00503159" w:rsidP="00EB05A3">
      <w:pPr>
        <w:spacing w:after="0" w:line="240" w:lineRule="auto"/>
      </w:pPr>
      <w:r>
        <w:separator/>
      </w:r>
    </w:p>
  </w:endnote>
  <w:endnote w:type="continuationSeparator" w:id="0">
    <w:p w14:paraId="74461CCA" w14:textId="77777777" w:rsidR="00503159" w:rsidRDefault="00503159" w:rsidP="00EB0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909971" w14:textId="77777777" w:rsidR="00503159" w:rsidRDefault="00503159" w:rsidP="00EB05A3">
      <w:pPr>
        <w:spacing w:after="0" w:line="240" w:lineRule="auto"/>
      </w:pPr>
      <w:r>
        <w:separator/>
      </w:r>
    </w:p>
  </w:footnote>
  <w:footnote w:type="continuationSeparator" w:id="0">
    <w:p w14:paraId="2D123654" w14:textId="77777777" w:rsidR="00503159" w:rsidRDefault="00503159" w:rsidP="00EB05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83F5B"/>
    <w:multiLevelType w:val="multilevel"/>
    <w:tmpl w:val="860289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1B47B2"/>
    <w:multiLevelType w:val="multilevel"/>
    <w:tmpl w:val="6254B5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4D2E87"/>
    <w:multiLevelType w:val="multilevel"/>
    <w:tmpl w:val="67F81F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5C71CA"/>
    <w:multiLevelType w:val="multilevel"/>
    <w:tmpl w:val="43568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0683445"/>
    <w:multiLevelType w:val="multilevel"/>
    <w:tmpl w:val="E054B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07D6DE0"/>
    <w:multiLevelType w:val="multilevel"/>
    <w:tmpl w:val="D22680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1834CB"/>
    <w:multiLevelType w:val="multilevel"/>
    <w:tmpl w:val="043EF9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58430C"/>
    <w:multiLevelType w:val="multilevel"/>
    <w:tmpl w:val="A97A2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1A9702C"/>
    <w:multiLevelType w:val="multilevel"/>
    <w:tmpl w:val="258E34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07024D"/>
    <w:multiLevelType w:val="multilevel"/>
    <w:tmpl w:val="F20C47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314661"/>
    <w:multiLevelType w:val="multilevel"/>
    <w:tmpl w:val="747061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7F60BE"/>
    <w:multiLevelType w:val="multilevel"/>
    <w:tmpl w:val="591037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B4551D"/>
    <w:multiLevelType w:val="multilevel"/>
    <w:tmpl w:val="0EC4F4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B465A9"/>
    <w:multiLevelType w:val="multilevel"/>
    <w:tmpl w:val="C6369B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2F927BE"/>
    <w:multiLevelType w:val="multilevel"/>
    <w:tmpl w:val="D75EBA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35D3EA4"/>
    <w:multiLevelType w:val="multilevel"/>
    <w:tmpl w:val="94DA1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3FC78D5"/>
    <w:multiLevelType w:val="multilevel"/>
    <w:tmpl w:val="97A899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4026409"/>
    <w:multiLevelType w:val="multilevel"/>
    <w:tmpl w:val="DB668E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421144C"/>
    <w:multiLevelType w:val="multilevel"/>
    <w:tmpl w:val="9FAC31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4362F64"/>
    <w:multiLevelType w:val="multilevel"/>
    <w:tmpl w:val="AB1E48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44D405D"/>
    <w:multiLevelType w:val="multilevel"/>
    <w:tmpl w:val="C3F056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4765203"/>
    <w:multiLevelType w:val="multilevel"/>
    <w:tmpl w:val="085860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47F199A"/>
    <w:multiLevelType w:val="multilevel"/>
    <w:tmpl w:val="CC883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4933D7A"/>
    <w:multiLevelType w:val="multilevel"/>
    <w:tmpl w:val="53CE5FA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4B4244B"/>
    <w:multiLevelType w:val="multilevel"/>
    <w:tmpl w:val="3022D5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4BC5A74"/>
    <w:multiLevelType w:val="multilevel"/>
    <w:tmpl w:val="C12AF7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4CB0B55"/>
    <w:multiLevelType w:val="multilevel"/>
    <w:tmpl w:val="E4A67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4D33DAF"/>
    <w:multiLevelType w:val="multilevel"/>
    <w:tmpl w:val="3886C4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4DF7BA7"/>
    <w:multiLevelType w:val="multilevel"/>
    <w:tmpl w:val="FEBE61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5983AEA"/>
    <w:multiLevelType w:val="multilevel"/>
    <w:tmpl w:val="E72E4D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5983F4E"/>
    <w:multiLevelType w:val="multilevel"/>
    <w:tmpl w:val="8FAC5D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5E55C25"/>
    <w:multiLevelType w:val="multilevel"/>
    <w:tmpl w:val="A87E67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60D6374"/>
    <w:multiLevelType w:val="multilevel"/>
    <w:tmpl w:val="6B725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61F75C8"/>
    <w:multiLevelType w:val="multilevel"/>
    <w:tmpl w:val="989059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6604300"/>
    <w:multiLevelType w:val="multilevel"/>
    <w:tmpl w:val="35882B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66F7B16"/>
    <w:multiLevelType w:val="multilevel"/>
    <w:tmpl w:val="886C20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6AF1D84"/>
    <w:multiLevelType w:val="multilevel"/>
    <w:tmpl w:val="1DD833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6B92998"/>
    <w:multiLevelType w:val="multilevel"/>
    <w:tmpl w:val="AFA85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6E40CD7"/>
    <w:multiLevelType w:val="multilevel"/>
    <w:tmpl w:val="7E68D7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7B96982"/>
    <w:multiLevelType w:val="multilevel"/>
    <w:tmpl w:val="DA20A5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7DE0E2A"/>
    <w:multiLevelType w:val="multilevel"/>
    <w:tmpl w:val="3CEED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83177BC"/>
    <w:multiLevelType w:val="multilevel"/>
    <w:tmpl w:val="7A60511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8AE1C68"/>
    <w:multiLevelType w:val="multilevel"/>
    <w:tmpl w:val="FA5658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93C6EB7"/>
    <w:multiLevelType w:val="multilevel"/>
    <w:tmpl w:val="7D56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94C4EDF"/>
    <w:multiLevelType w:val="multilevel"/>
    <w:tmpl w:val="EDDE0A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9604A57"/>
    <w:multiLevelType w:val="multilevel"/>
    <w:tmpl w:val="60D418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96108D9"/>
    <w:multiLevelType w:val="multilevel"/>
    <w:tmpl w:val="39969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9B21C11"/>
    <w:multiLevelType w:val="multilevel"/>
    <w:tmpl w:val="FF9488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A896132"/>
    <w:multiLevelType w:val="multilevel"/>
    <w:tmpl w:val="3112F8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AB44C62"/>
    <w:multiLevelType w:val="multilevel"/>
    <w:tmpl w:val="088E81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AC722F7"/>
    <w:multiLevelType w:val="multilevel"/>
    <w:tmpl w:val="34589B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AF92F29"/>
    <w:multiLevelType w:val="multilevel"/>
    <w:tmpl w:val="E08278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B1F655F"/>
    <w:multiLevelType w:val="multilevel"/>
    <w:tmpl w:val="5C7801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B34096E"/>
    <w:multiLevelType w:val="multilevel"/>
    <w:tmpl w:val="0372A71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B4B70FC"/>
    <w:multiLevelType w:val="multilevel"/>
    <w:tmpl w:val="A8B4B0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BAB508F"/>
    <w:multiLevelType w:val="multilevel"/>
    <w:tmpl w:val="A69299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BAF6896"/>
    <w:multiLevelType w:val="multilevel"/>
    <w:tmpl w:val="0C8A5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BF01D37"/>
    <w:multiLevelType w:val="multilevel"/>
    <w:tmpl w:val="EB4EBE8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C0F44E8"/>
    <w:multiLevelType w:val="multilevel"/>
    <w:tmpl w:val="96547A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C3D26AE"/>
    <w:multiLevelType w:val="multilevel"/>
    <w:tmpl w:val="369C86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C775CF3"/>
    <w:multiLevelType w:val="multilevel"/>
    <w:tmpl w:val="3A58B6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C80454D"/>
    <w:multiLevelType w:val="multilevel"/>
    <w:tmpl w:val="B5C4A7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C8B5CB6"/>
    <w:multiLevelType w:val="multilevel"/>
    <w:tmpl w:val="1C041B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D1E79A4"/>
    <w:multiLevelType w:val="multilevel"/>
    <w:tmpl w:val="A98040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D2E62E8"/>
    <w:multiLevelType w:val="multilevel"/>
    <w:tmpl w:val="41B2BE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D47041D"/>
    <w:multiLevelType w:val="multilevel"/>
    <w:tmpl w:val="05E68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0DB1602E"/>
    <w:multiLevelType w:val="multilevel"/>
    <w:tmpl w:val="28A469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DBE5CD3"/>
    <w:multiLevelType w:val="multilevel"/>
    <w:tmpl w:val="950429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DD13C73"/>
    <w:multiLevelType w:val="multilevel"/>
    <w:tmpl w:val="B4B2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E627521"/>
    <w:multiLevelType w:val="multilevel"/>
    <w:tmpl w:val="8BD4DE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E8945A4"/>
    <w:multiLevelType w:val="multilevel"/>
    <w:tmpl w:val="BE0C53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F363B1C"/>
    <w:multiLevelType w:val="multilevel"/>
    <w:tmpl w:val="CB9A69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FB12FDF"/>
    <w:multiLevelType w:val="multilevel"/>
    <w:tmpl w:val="8E607D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FD636FA"/>
    <w:multiLevelType w:val="multilevel"/>
    <w:tmpl w:val="A38CA5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0512620"/>
    <w:multiLevelType w:val="multilevel"/>
    <w:tmpl w:val="B4A4A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07F040F"/>
    <w:multiLevelType w:val="multilevel"/>
    <w:tmpl w:val="B002BE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08F7562"/>
    <w:multiLevelType w:val="multilevel"/>
    <w:tmpl w:val="0DBA0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1145B3E"/>
    <w:multiLevelType w:val="multilevel"/>
    <w:tmpl w:val="4AAE643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1215FC5"/>
    <w:multiLevelType w:val="multilevel"/>
    <w:tmpl w:val="9440F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12E5790"/>
    <w:multiLevelType w:val="multilevel"/>
    <w:tmpl w:val="0F6032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1341C0B"/>
    <w:multiLevelType w:val="multilevel"/>
    <w:tmpl w:val="F1AE5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19B2DE9"/>
    <w:multiLevelType w:val="multilevel"/>
    <w:tmpl w:val="1DCEB6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2C42D7F"/>
    <w:multiLevelType w:val="multilevel"/>
    <w:tmpl w:val="3F40D3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2F910D2"/>
    <w:multiLevelType w:val="multilevel"/>
    <w:tmpl w:val="F7CE40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3097912"/>
    <w:multiLevelType w:val="multilevel"/>
    <w:tmpl w:val="06ECC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3350C2F"/>
    <w:multiLevelType w:val="multilevel"/>
    <w:tmpl w:val="2668A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36A0D33"/>
    <w:multiLevelType w:val="multilevel"/>
    <w:tmpl w:val="3DDC6A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3A01073"/>
    <w:multiLevelType w:val="multilevel"/>
    <w:tmpl w:val="92069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3AB440F"/>
    <w:multiLevelType w:val="multilevel"/>
    <w:tmpl w:val="707A96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41F0B4B"/>
    <w:multiLevelType w:val="multilevel"/>
    <w:tmpl w:val="C338CB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44669E9"/>
    <w:multiLevelType w:val="multilevel"/>
    <w:tmpl w:val="9CA265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48736A4"/>
    <w:multiLevelType w:val="multilevel"/>
    <w:tmpl w:val="EEBAEA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48F6AC1"/>
    <w:multiLevelType w:val="multilevel"/>
    <w:tmpl w:val="8A88E9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4953DEB"/>
    <w:multiLevelType w:val="multilevel"/>
    <w:tmpl w:val="301C16A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49F4722"/>
    <w:multiLevelType w:val="multilevel"/>
    <w:tmpl w:val="54047B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51279B9"/>
    <w:multiLevelType w:val="multilevel"/>
    <w:tmpl w:val="E20465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5842F79"/>
    <w:multiLevelType w:val="multilevel"/>
    <w:tmpl w:val="F8E4D7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5D82DE3"/>
    <w:multiLevelType w:val="multilevel"/>
    <w:tmpl w:val="503436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5EB1E5E"/>
    <w:multiLevelType w:val="multilevel"/>
    <w:tmpl w:val="556EEA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6ED4570"/>
    <w:multiLevelType w:val="multilevel"/>
    <w:tmpl w:val="3A8219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71B0C8C"/>
    <w:multiLevelType w:val="multilevel"/>
    <w:tmpl w:val="17F6B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72057B7"/>
    <w:multiLevelType w:val="multilevel"/>
    <w:tmpl w:val="91BC5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1722302A"/>
    <w:multiLevelType w:val="multilevel"/>
    <w:tmpl w:val="D10E80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73806A0"/>
    <w:multiLevelType w:val="multilevel"/>
    <w:tmpl w:val="A31034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76A6F4E"/>
    <w:multiLevelType w:val="multilevel"/>
    <w:tmpl w:val="B2CCB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17AB1D5C"/>
    <w:multiLevelType w:val="multilevel"/>
    <w:tmpl w:val="F2BEE5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7B53AF3"/>
    <w:multiLevelType w:val="multilevel"/>
    <w:tmpl w:val="750CF0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7E25D0B"/>
    <w:multiLevelType w:val="multilevel"/>
    <w:tmpl w:val="91CE1B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8216A1C"/>
    <w:multiLevelType w:val="multilevel"/>
    <w:tmpl w:val="29E235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8E700E6"/>
    <w:multiLevelType w:val="multilevel"/>
    <w:tmpl w:val="627A5B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966052B"/>
    <w:multiLevelType w:val="multilevel"/>
    <w:tmpl w:val="BE7AC1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9783EE0"/>
    <w:multiLevelType w:val="multilevel"/>
    <w:tmpl w:val="972625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98250B4"/>
    <w:multiLevelType w:val="multilevel"/>
    <w:tmpl w:val="7FCC4A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A362DC4"/>
    <w:multiLevelType w:val="multilevel"/>
    <w:tmpl w:val="DF86C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AB40E9D"/>
    <w:multiLevelType w:val="multilevel"/>
    <w:tmpl w:val="8D0450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B1111C2"/>
    <w:multiLevelType w:val="multilevel"/>
    <w:tmpl w:val="C4CC57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B1660FF"/>
    <w:multiLevelType w:val="multilevel"/>
    <w:tmpl w:val="D0F02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B6073D3"/>
    <w:multiLevelType w:val="multilevel"/>
    <w:tmpl w:val="8CD8B4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B9A1478"/>
    <w:multiLevelType w:val="multilevel"/>
    <w:tmpl w:val="FA040E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BB650A4"/>
    <w:multiLevelType w:val="multilevel"/>
    <w:tmpl w:val="F2E0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BBD4DAE"/>
    <w:multiLevelType w:val="multilevel"/>
    <w:tmpl w:val="B6C099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BC87723"/>
    <w:multiLevelType w:val="multilevel"/>
    <w:tmpl w:val="BB2C3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1BC936EF"/>
    <w:multiLevelType w:val="multilevel"/>
    <w:tmpl w:val="3FDAE7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BE02582"/>
    <w:multiLevelType w:val="multilevel"/>
    <w:tmpl w:val="539CD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1C44087D"/>
    <w:multiLevelType w:val="multilevel"/>
    <w:tmpl w:val="AF36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C505D88"/>
    <w:multiLevelType w:val="multilevel"/>
    <w:tmpl w:val="CFA6B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CC56711"/>
    <w:multiLevelType w:val="multilevel"/>
    <w:tmpl w:val="89FE3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1D2836C2"/>
    <w:multiLevelType w:val="multilevel"/>
    <w:tmpl w:val="026AFD5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D627F41"/>
    <w:multiLevelType w:val="multilevel"/>
    <w:tmpl w:val="742C3E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DB13976"/>
    <w:multiLevelType w:val="multilevel"/>
    <w:tmpl w:val="5DB09C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DE221DD"/>
    <w:multiLevelType w:val="multilevel"/>
    <w:tmpl w:val="A08A6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DFC734F"/>
    <w:multiLevelType w:val="multilevel"/>
    <w:tmpl w:val="ED22D4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E683403"/>
    <w:multiLevelType w:val="multilevel"/>
    <w:tmpl w:val="481A5B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E986A50"/>
    <w:multiLevelType w:val="multilevel"/>
    <w:tmpl w:val="A0F8D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EA2571A"/>
    <w:multiLevelType w:val="multilevel"/>
    <w:tmpl w:val="95E84B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F31496A"/>
    <w:multiLevelType w:val="multilevel"/>
    <w:tmpl w:val="6BCE5E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F5F455A"/>
    <w:multiLevelType w:val="multilevel"/>
    <w:tmpl w:val="A25C4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1FA9440E"/>
    <w:multiLevelType w:val="multilevel"/>
    <w:tmpl w:val="0576DE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FD323AE"/>
    <w:multiLevelType w:val="multilevel"/>
    <w:tmpl w:val="1B9440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FF40CFD"/>
    <w:multiLevelType w:val="multilevel"/>
    <w:tmpl w:val="0BFE4F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0616D9A"/>
    <w:multiLevelType w:val="multilevel"/>
    <w:tmpl w:val="19B46B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0FA4282"/>
    <w:multiLevelType w:val="multilevel"/>
    <w:tmpl w:val="84ECEE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1173170"/>
    <w:multiLevelType w:val="multilevel"/>
    <w:tmpl w:val="BBD0A2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18F183D"/>
    <w:multiLevelType w:val="multilevel"/>
    <w:tmpl w:val="496292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19A3EE1"/>
    <w:multiLevelType w:val="multilevel"/>
    <w:tmpl w:val="070A48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1B560FF"/>
    <w:multiLevelType w:val="multilevel"/>
    <w:tmpl w:val="AB0C8B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2096B88"/>
    <w:multiLevelType w:val="multilevel"/>
    <w:tmpl w:val="1CFC3E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2097113"/>
    <w:multiLevelType w:val="multilevel"/>
    <w:tmpl w:val="49B4F3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2181917"/>
    <w:multiLevelType w:val="multilevel"/>
    <w:tmpl w:val="7910B7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22052EE"/>
    <w:multiLevelType w:val="multilevel"/>
    <w:tmpl w:val="8E6E97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27F20E2"/>
    <w:multiLevelType w:val="multilevel"/>
    <w:tmpl w:val="779297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2920291"/>
    <w:multiLevelType w:val="multilevel"/>
    <w:tmpl w:val="2FEA71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29D2002"/>
    <w:multiLevelType w:val="multilevel"/>
    <w:tmpl w:val="61B247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2BA0534"/>
    <w:multiLevelType w:val="multilevel"/>
    <w:tmpl w:val="963618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399524E"/>
    <w:multiLevelType w:val="multilevel"/>
    <w:tmpl w:val="6CEC2F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3B10607"/>
    <w:multiLevelType w:val="multilevel"/>
    <w:tmpl w:val="B7C0CE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3FE10C6"/>
    <w:multiLevelType w:val="multilevel"/>
    <w:tmpl w:val="388824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2442218F"/>
    <w:multiLevelType w:val="multilevel"/>
    <w:tmpl w:val="5888F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24E3520A"/>
    <w:multiLevelType w:val="multilevel"/>
    <w:tmpl w:val="46081A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4E92E2F"/>
    <w:multiLevelType w:val="multilevel"/>
    <w:tmpl w:val="06927F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5333C0D"/>
    <w:multiLevelType w:val="multilevel"/>
    <w:tmpl w:val="1A184E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563105B"/>
    <w:multiLevelType w:val="multilevel"/>
    <w:tmpl w:val="5DA02B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5A3290F"/>
    <w:multiLevelType w:val="multilevel"/>
    <w:tmpl w:val="D022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6442C48"/>
    <w:multiLevelType w:val="multilevel"/>
    <w:tmpl w:val="104C8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266819E9"/>
    <w:multiLevelType w:val="multilevel"/>
    <w:tmpl w:val="60F4D9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77B5D28"/>
    <w:multiLevelType w:val="multilevel"/>
    <w:tmpl w:val="1E586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7DB2591"/>
    <w:multiLevelType w:val="multilevel"/>
    <w:tmpl w:val="B31E1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8767331"/>
    <w:multiLevelType w:val="multilevel"/>
    <w:tmpl w:val="F766B6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8F44019"/>
    <w:multiLevelType w:val="multilevel"/>
    <w:tmpl w:val="955C7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957349D"/>
    <w:multiLevelType w:val="multilevel"/>
    <w:tmpl w:val="77A21B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9623CA0"/>
    <w:multiLevelType w:val="multilevel"/>
    <w:tmpl w:val="31366E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9747209"/>
    <w:multiLevelType w:val="multilevel"/>
    <w:tmpl w:val="0EB0C9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9EC7CEA"/>
    <w:multiLevelType w:val="multilevel"/>
    <w:tmpl w:val="D6AE65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ABF2008"/>
    <w:multiLevelType w:val="multilevel"/>
    <w:tmpl w:val="03204F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B3B2F81"/>
    <w:multiLevelType w:val="multilevel"/>
    <w:tmpl w:val="3B2EC4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B422FEF"/>
    <w:multiLevelType w:val="multilevel"/>
    <w:tmpl w:val="22F225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B692977"/>
    <w:multiLevelType w:val="multilevel"/>
    <w:tmpl w:val="059464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B9643B2"/>
    <w:multiLevelType w:val="multilevel"/>
    <w:tmpl w:val="AFE2F60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B9A669C"/>
    <w:multiLevelType w:val="multilevel"/>
    <w:tmpl w:val="95263E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BE6477B"/>
    <w:multiLevelType w:val="multilevel"/>
    <w:tmpl w:val="E1FACB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BF22F49"/>
    <w:multiLevelType w:val="multilevel"/>
    <w:tmpl w:val="A0B2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2C4461ED"/>
    <w:multiLevelType w:val="multilevel"/>
    <w:tmpl w:val="20A83A7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C5C0DEE"/>
    <w:multiLevelType w:val="multilevel"/>
    <w:tmpl w:val="18223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2CC41D9C"/>
    <w:multiLevelType w:val="multilevel"/>
    <w:tmpl w:val="5F5807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CCF4F4B"/>
    <w:multiLevelType w:val="multilevel"/>
    <w:tmpl w:val="49D00D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CD93387"/>
    <w:multiLevelType w:val="multilevel"/>
    <w:tmpl w:val="0FF0E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CDB7A76"/>
    <w:multiLevelType w:val="multilevel"/>
    <w:tmpl w:val="95D6A8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CEC0691"/>
    <w:multiLevelType w:val="multilevel"/>
    <w:tmpl w:val="37367D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D0138F4"/>
    <w:multiLevelType w:val="multilevel"/>
    <w:tmpl w:val="43C433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D196307"/>
    <w:multiLevelType w:val="multilevel"/>
    <w:tmpl w:val="C0421C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D1E015C"/>
    <w:multiLevelType w:val="multilevel"/>
    <w:tmpl w:val="BD1429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2D6365A6"/>
    <w:multiLevelType w:val="multilevel"/>
    <w:tmpl w:val="D9AA03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D636E57"/>
    <w:multiLevelType w:val="multilevel"/>
    <w:tmpl w:val="8E2A8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2D6371B4"/>
    <w:multiLevelType w:val="multilevel"/>
    <w:tmpl w:val="ADC028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2DBD56C7"/>
    <w:multiLevelType w:val="multilevel"/>
    <w:tmpl w:val="B290B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2ED90555"/>
    <w:multiLevelType w:val="multilevel"/>
    <w:tmpl w:val="5EEE38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EE41F8E"/>
    <w:multiLevelType w:val="multilevel"/>
    <w:tmpl w:val="6F8CE6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F336DC6"/>
    <w:multiLevelType w:val="multilevel"/>
    <w:tmpl w:val="2BE2FA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F4705C5"/>
    <w:multiLevelType w:val="multilevel"/>
    <w:tmpl w:val="08CE3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300912FB"/>
    <w:multiLevelType w:val="multilevel"/>
    <w:tmpl w:val="D7E626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02662E5"/>
    <w:multiLevelType w:val="multilevel"/>
    <w:tmpl w:val="4F92F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0A737DF"/>
    <w:multiLevelType w:val="multilevel"/>
    <w:tmpl w:val="3C4EFF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30BD72A5"/>
    <w:multiLevelType w:val="multilevel"/>
    <w:tmpl w:val="E738D3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0CB07D6"/>
    <w:multiLevelType w:val="multilevel"/>
    <w:tmpl w:val="BC50C9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13444AA"/>
    <w:multiLevelType w:val="multilevel"/>
    <w:tmpl w:val="BE0C6A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1BE0BE1"/>
    <w:multiLevelType w:val="multilevel"/>
    <w:tmpl w:val="EF288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326220AD"/>
    <w:multiLevelType w:val="multilevel"/>
    <w:tmpl w:val="73E697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3AA41C3"/>
    <w:multiLevelType w:val="multilevel"/>
    <w:tmpl w:val="2C2604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43C0EA5"/>
    <w:multiLevelType w:val="multilevel"/>
    <w:tmpl w:val="279E66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345F63BE"/>
    <w:multiLevelType w:val="multilevel"/>
    <w:tmpl w:val="86866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3479396C"/>
    <w:multiLevelType w:val="multilevel"/>
    <w:tmpl w:val="579EB9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4DE5DB6"/>
    <w:multiLevelType w:val="multilevel"/>
    <w:tmpl w:val="B7DA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52167AF"/>
    <w:multiLevelType w:val="multilevel"/>
    <w:tmpl w:val="C77EC8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5BF25A8"/>
    <w:multiLevelType w:val="multilevel"/>
    <w:tmpl w:val="BA109C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5CC1067"/>
    <w:multiLevelType w:val="multilevel"/>
    <w:tmpl w:val="0B760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36447AC8"/>
    <w:multiLevelType w:val="multilevel"/>
    <w:tmpl w:val="565200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368F4AD0"/>
    <w:multiLevelType w:val="multilevel"/>
    <w:tmpl w:val="A8BA68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6CA2370"/>
    <w:multiLevelType w:val="multilevel"/>
    <w:tmpl w:val="5B3C75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6D2678B"/>
    <w:multiLevelType w:val="multilevel"/>
    <w:tmpl w:val="3A94AB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75C0DF4"/>
    <w:multiLevelType w:val="multilevel"/>
    <w:tmpl w:val="FAA63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76B3CCE"/>
    <w:multiLevelType w:val="multilevel"/>
    <w:tmpl w:val="F6524F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37712188"/>
    <w:multiLevelType w:val="multilevel"/>
    <w:tmpl w:val="074AE0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37B90285"/>
    <w:multiLevelType w:val="multilevel"/>
    <w:tmpl w:val="AF34CA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37C95408"/>
    <w:multiLevelType w:val="multilevel"/>
    <w:tmpl w:val="D700B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380F561E"/>
    <w:multiLevelType w:val="multilevel"/>
    <w:tmpl w:val="1326EC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382805FD"/>
    <w:multiLevelType w:val="multilevel"/>
    <w:tmpl w:val="CFF8D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384D3401"/>
    <w:multiLevelType w:val="multilevel"/>
    <w:tmpl w:val="8E40D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387346F7"/>
    <w:multiLevelType w:val="multilevel"/>
    <w:tmpl w:val="8A50AD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390357DD"/>
    <w:multiLevelType w:val="multilevel"/>
    <w:tmpl w:val="04B63D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3A307D9B"/>
    <w:multiLevelType w:val="multilevel"/>
    <w:tmpl w:val="F86E377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3A883056"/>
    <w:multiLevelType w:val="multilevel"/>
    <w:tmpl w:val="25405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C1F276B"/>
    <w:multiLevelType w:val="multilevel"/>
    <w:tmpl w:val="B84E38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C22256B"/>
    <w:multiLevelType w:val="multilevel"/>
    <w:tmpl w:val="850A3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3C484B4B"/>
    <w:multiLevelType w:val="multilevel"/>
    <w:tmpl w:val="8DA8FE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C7D4B6A"/>
    <w:multiLevelType w:val="multilevel"/>
    <w:tmpl w:val="BCE06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3D0C4884"/>
    <w:multiLevelType w:val="multilevel"/>
    <w:tmpl w:val="4B7E8B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D534831"/>
    <w:multiLevelType w:val="multilevel"/>
    <w:tmpl w:val="6DE0B1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3DB46C5A"/>
    <w:multiLevelType w:val="multilevel"/>
    <w:tmpl w:val="2B56D8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DE2456E"/>
    <w:multiLevelType w:val="multilevel"/>
    <w:tmpl w:val="A3F09E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E422F1A"/>
    <w:multiLevelType w:val="multilevel"/>
    <w:tmpl w:val="87B6F0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3E962F90"/>
    <w:multiLevelType w:val="multilevel"/>
    <w:tmpl w:val="D054AE0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E9D5205"/>
    <w:multiLevelType w:val="multilevel"/>
    <w:tmpl w:val="C34269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F00205C"/>
    <w:multiLevelType w:val="multilevel"/>
    <w:tmpl w:val="564C2A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F17119B"/>
    <w:multiLevelType w:val="multilevel"/>
    <w:tmpl w:val="48ECF3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F3642F9"/>
    <w:multiLevelType w:val="multilevel"/>
    <w:tmpl w:val="1EAE73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FB36BA5"/>
    <w:multiLevelType w:val="multilevel"/>
    <w:tmpl w:val="C83E7B5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FD510F6"/>
    <w:multiLevelType w:val="multilevel"/>
    <w:tmpl w:val="AE462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3FE034A4"/>
    <w:multiLevelType w:val="multilevel"/>
    <w:tmpl w:val="76981C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FFD026A"/>
    <w:multiLevelType w:val="multilevel"/>
    <w:tmpl w:val="B2142F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02B055B"/>
    <w:multiLevelType w:val="multilevel"/>
    <w:tmpl w:val="5740CB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0511671"/>
    <w:multiLevelType w:val="multilevel"/>
    <w:tmpl w:val="466043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0B40A9F"/>
    <w:multiLevelType w:val="multilevel"/>
    <w:tmpl w:val="6D68A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40E84B99"/>
    <w:multiLevelType w:val="multilevel"/>
    <w:tmpl w:val="F2203B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0F53AB2"/>
    <w:multiLevelType w:val="multilevel"/>
    <w:tmpl w:val="EA740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12025A8"/>
    <w:multiLevelType w:val="multilevel"/>
    <w:tmpl w:val="9A7E6B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19411EB"/>
    <w:multiLevelType w:val="multilevel"/>
    <w:tmpl w:val="1A0ECB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41A50C40"/>
    <w:multiLevelType w:val="multilevel"/>
    <w:tmpl w:val="2814CDC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2061BC7"/>
    <w:multiLevelType w:val="multilevel"/>
    <w:tmpl w:val="C318E4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420D1E29"/>
    <w:multiLevelType w:val="multilevel"/>
    <w:tmpl w:val="A5949B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2382218"/>
    <w:multiLevelType w:val="multilevel"/>
    <w:tmpl w:val="3AD45A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23C498F"/>
    <w:multiLevelType w:val="multilevel"/>
    <w:tmpl w:val="4D3427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28D4E7E"/>
    <w:multiLevelType w:val="multilevel"/>
    <w:tmpl w:val="12C0BE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42DB00E7"/>
    <w:multiLevelType w:val="multilevel"/>
    <w:tmpl w:val="B3182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430011AC"/>
    <w:multiLevelType w:val="multilevel"/>
    <w:tmpl w:val="5E126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43042594"/>
    <w:multiLevelType w:val="multilevel"/>
    <w:tmpl w:val="BB343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324753F"/>
    <w:multiLevelType w:val="multilevel"/>
    <w:tmpl w:val="74763A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38D3569"/>
    <w:multiLevelType w:val="multilevel"/>
    <w:tmpl w:val="919480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43CA6875"/>
    <w:multiLevelType w:val="multilevel"/>
    <w:tmpl w:val="1F6604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440112D6"/>
    <w:multiLevelType w:val="multilevel"/>
    <w:tmpl w:val="89A031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413505F"/>
    <w:multiLevelType w:val="multilevel"/>
    <w:tmpl w:val="3D96ED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441D453D"/>
    <w:multiLevelType w:val="multilevel"/>
    <w:tmpl w:val="EDBE1B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458257E"/>
    <w:multiLevelType w:val="multilevel"/>
    <w:tmpl w:val="3280E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446B1122"/>
    <w:multiLevelType w:val="multilevel"/>
    <w:tmpl w:val="05DAF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447D2DEA"/>
    <w:multiLevelType w:val="multilevel"/>
    <w:tmpl w:val="2EA6F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448E2EA5"/>
    <w:multiLevelType w:val="multilevel"/>
    <w:tmpl w:val="58C4B5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44B10EE7"/>
    <w:multiLevelType w:val="multilevel"/>
    <w:tmpl w:val="C2A6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452273AA"/>
    <w:multiLevelType w:val="multilevel"/>
    <w:tmpl w:val="050C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45406283"/>
    <w:multiLevelType w:val="multilevel"/>
    <w:tmpl w:val="0DDC2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458A0EBA"/>
    <w:multiLevelType w:val="multilevel"/>
    <w:tmpl w:val="6E46DE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458A1089"/>
    <w:multiLevelType w:val="multilevel"/>
    <w:tmpl w:val="01FC97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45C425C1"/>
    <w:multiLevelType w:val="multilevel"/>
    <w:tmpl w:val="3F80A2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45DC50C1"/>
    <w:multiLevelType w:val="multilevel"/>
    <w:tmpl w:val="9B604F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45DE05DC"/>
    <w:multiLevelType w:val="multilevel"/>
    <w:tmpl w:val="EA8802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45E23221"/>
    <w:multiLevelType w:val="multilevel"/>
    <w:tmpl w:val="D66C6AA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46480697"/>
    <w:multiLevelType w:val="multilevel"/>
    <w:tmpl w:val="E51624C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467122A6"/>
    <w:multiLevelType w:val="multilevel"/>
    <w:tmpl w:val="BFDE6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467C5210"/>
    <w:multiLevelType w:val="multilevel"/>
    <w:tmpl w:val="0728F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467E1397"/>
    <w:multiLevelType w:val="multilevel"/>
    <w:tmpl w:val="9402A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4697650C"/>
    <w:multiLevelType w:val="multilevel"/>
    <w:tmpl w:val="8C7859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46EB7168"/>
    <w:multiLevelType w:val="multilevel"/>
    <w:tmpl w:val="05DE73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46EF1530"/>
    <w:multiLevelType w:val="multilevel"/>
    <w:tmpl w:val="F8905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46F15819"/>
    <w:multiLevelType w:val="multilevel"/>
    <w:tmpl w:val="F60E38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48313111"/>
    <w:multiLevelType w:val="multilevel"/>
    <w:tmpl w:val="4E2E8F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483C5DCC"/>
    <w:multiLevelType w:val="multilevel"/>
    <w:tmpl w:val="4A60B6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48B04894"/>
    <w:multiLevelType w:val="multilevel"/>
    <w:tmpl w:val="2D58DE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492E2E0E"/>
    <w:multiLevelType w:val="multilevel"/>
    <w:tmpl w:val="151C45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495054FD"/>
    <w:multiLevelType w:val="multilevel"/>
    <w:tmpl w:val="4868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496B5A67"/>
    <w:multiLevelType w:val="multilevel"/>
    <w:tmpl w:val="D97884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49E75640"/>
    <w:multiLevelType w:val="multilevel"/>
    <w:tmpl w:val="2578D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49F62961"/>
    <w:multiLevelType w:val="multilevel"/>
    <w:tmpl w:val="6F767E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4A141F30"/>
    <w:multiLevelType w:val="multilevel"/>
    <w:tmpl w:val="76E0E2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4A3D451E"/>
    <w:multiLevelType w:val="multilevel"/>
    <w:tmpl w:val="A1A4B4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4A765F4F"/>
    <w:multiLevelType w:val="multilevel"/>
    <w:tmpl w:val="51E2D34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4BBB0E3B"/>
    <w:multiLevelType w:val="multilevel"/>
    <w:tmpl w:val="434621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4C2745EC"/>
    <w:multiLevelType w:val="multilevel"/>
    <w:tmpl w:val="71042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4C4E20B9"/>
    <w:multiLevelType w:val="multilevel"/>
    <w:tmpl w:val="390E5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4C577D28"/>
    <w:multiLevelType w:val="multilevel"/>
    <w:tmpl w:val="7968F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4C5B02A2"/>
    <w:multiLevelType w:val="multilevel"/>
    <w:tmpl w:val="4A0C2F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4CCA1DB9"/>
    <w:multiLevelType w:val="multilevel"/>
    <w:tmpl w:val="CFF6BF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CF92BE6"/>
    <w:multiLevelType w:val="multilevel"/>
    <w:tmpl w:val="C7BC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D2D73CC"/>
    <w:multiLevelType w:val="multilevel"/>
    <w:tmpl w:val="3DA070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4D7A0F98"/>
    <w:multiLevelType w:val="multilevel"/>
    <w:tmpl w:val="D4C294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4D7B3AE9"/>
    <w:multiLevelType w:val="multilevel"/>
    <w:tmpl w:val="83B65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4D947D5B"/>
    <w:multiLevelType w:val="multilevel"/>
    <w:tmpl w:val="E00CD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DAF744B"/>
    <w:multiLevelType w:val="multilevel"/>
    <w:tmpl w:val="3F7CC2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E4B4A84"/>
    <w:multiLevelType w:val="multilevel"/>
    <w:tmpl w:val="F7A63F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E4C7235"/>
    <w:multiLevelType w:val="multilevel"/>
    <w:tmpl w:val="6CCE719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4E6D7045"/>
    <w:multiLevelType w:val="multilevel"/>
    <w:tmpl w:val="C7825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4E7770FF"/>
    <w:multiLevelType w:val="multilevel"/>
    <w:tmpl w:val="63D8AC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4EBA0799"/>
    <w:multiLevelType w:val="multilevel"/>
    <w:tmpl w:val="47DAF6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EDF780D"/>
    <w:multiLevelType w:val="multilevel"/>
    <w:tmpl w:val="C9147F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4F3E4A97"/>
    <w:multiLevelType w:val="multilevel"/>
    <w:tmpl w:val="88B283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4F924A56"/>
    <w:multiLevelType w:val="multilevel"/>
    <w:tmpl w:val="1A7099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4FA95933"/>
    <w:multiLevelType w:val="multilevel"/>
    <w:tmpl w:val="94B2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4FD446A4"/>
    <w:multiLevelType w:val="multilevel"/>
    <w:tmpl w:val="88FA7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4FF11E0D"/>
    <w:multiLevelType w:val="multilevel"/>
    <w:tmpl w:val="2A7E76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500814D6"/>
    <w:multiLevelType w:val="multilevel"/>
    <w:tmpl w:val="F912E9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507A2A6A"/>
    <w:multiLevelType w:val="multilevel"/>
    <w:tmpl w:val="E39A4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511B3384"/>
    <w:multiLevelType w:val="multilevel"/>
    <w:tmpl w:val="2DAEF8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51F7307B"/>
    <w:multiLevelType w:val="multilevel"/>
    <w:tmpl w:val="503EC4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5221799F"/>
    <w:multiLevelType w:val="multilevel"/>
    <w:tmpl w:val="439AC4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52357283"/>
    <w:multiLevelType w:val="multilevel"/>
    <w:tmpl w:val="B6AC9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524E3A48"/>
    <w:multiLevelType w:val="multilevel"/>
    <w:tmpl w:val="4F7A63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52652577"/>
    <w:multiLevelType w:val="multilevel"/>
    <w:tmpl w:val="E9D2BD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53151E52"/>
    <w:multiLevelType w:val="multilevel"/>
    <w:tmpl w:val="D916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53192F83"/>
    <w:multiLevelType w:val="multilevel"/>
    <w:tmpl w:val="CE22897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532A2D45"/>
    <w:multiLevelType w:val="multilevel"/>
    <w:tmpl w:val="DF7E84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5375012F"/>
    <w:multiLevelType w:val="multilevel"/>
    <w:tmpl w:val="52CC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53757E09"/>
    <w:multiLevelType w:val="multilevel"/>
    <w:tmpl w:val="FECC9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539B3A7B"/>
    <w:multiLevelType w:val="multilevel"/>
    <w:tmpl w:val="8C504E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53D30ABD"/>
    <w:multiLevelType w:val="multilevel"/>
    <w:tmpl w:val="3B84B3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547F4F92"/>
    <w:multiLevelType w:val="multilevel"/>
    <w:tmpl w:val="A8A06F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55654AE5"/>
    <w:multiLevelType w:val="multilevel"/>
    <w:tmpl w:val="059A33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55DA43A6"/>
    <w:multiLevelType w:val="multilevel"/>
    <w:tmpl w:val="CF00C5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55DE7BF6"/>
    <w:multiLevelType w:val="multilevel"/>
    <w:tmpl w:val="A2B43B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56164F76"/>
    <w:multiLevelType w:val="multilevel"/>
    <w:tmpl w:val="3EBE5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563D1A56"/>
    <w:multiLevelType w:val="multilevel"/>
    <w:tmpl w:val="232EE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565E2A2F"/>
    <w:multiLevelType w:val="multilevel"/>
    <w:tmpl w:val="19820B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569136C3"/>
    <w:multiLevelType w:val="multilevel"/>
    <w:tmpl w:val="312A94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56CD398F"/>
    <w:multiLevelType w:val="multilevel"/>
    <w:tmpl w:val="E94809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56E0121D"/>
    <w:multiLevelType w:val="multilevel"/>
    <w:tmpl w:val="09A2EC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56F126CD"/>
    <w:multiLevelType w:val="multilevel"/>
    <w:tmpl w:val="75FE2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5712086D"/>
    <w:multiLevelType w:val="multilevel"/>
    <w:tmpl w:val="C31214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574000B7"/>
    <w:multiLevelType w:val="multilevel"/>
    <w:tmpl w:val="26806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57534435"/>
    <w:multiLevelType w:val="multilevel"/>
    <w:tmpl w:val="C304F3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576E6FE2"/>
    <w:multiLevelType w:val="multilevel"/>
    <w:tmpl w:val="1128A3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577D1E79"/>
    <w:multiLevelType w:val="multilevel"/>
    <w:tmpl w:val="8EEA0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579E16D6"/>
    <w:multiLevelType w:val="multilevel"/>
    <w:tmpl w:val="A2FE52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58016130"/>
    <w:multiLevelType w:val="multilevel"/>
    <w:tmpl w:val="5E8A2D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584640E0"/>
    <w:multiLevelType w:val="multilevel"/>
    <w:tmpl w:val="3B06E5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58770395"/>
    <w:multiLevelType w:val="multilevel"/>
    <w:tmpl w:val="377E32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5A0F3967"/>
    <w:multiLevelType w:val="multilevel"/>
    <w:tmpl w:val="ABB48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5A303D95"/>
    <w:multiLevelType w:val="multilevel"/>
    <w:tmpl w:val="7EE8EC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5B063CB2"/>
    <w:multiLevelType w:val="multilevel"/>
    <w:tmpl w:val="8A80D3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5B1E60BC"/>
    <w:multiLevelType w:val="multilevel"/>
    <w:tmpl w:val="B69E71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5B2D1CEA"/>
    <w:multiLevelType w:val="multilevel"/>
    <w:tmpl w:val="CC9891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5B761789"/>
    <w:multiLevelType w:val="multilevel"/>
    <w:tmpl w:val="55DC3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5BBF7537"/>
    <w:multiLevelType w:val="multilevel"/>
    <w:tmpl w:val="300EF6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5BCD22A0"/>
    <w:multiLevelType w:val="multilevel"/>
    <w:tmpl w:val="3176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5BEF1793"/>
    <w:multiLevelType w:val="multilevel"/>
    <w:tmpl w:val="54FE26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5C1555FC"/>
    <w:multiLevelType w:val="multilevel"/>
    <w:tmpl w:val="D8F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5C1B4FFD"/>
    <w:multiLevelType w:val="multilevel"/>
    <w:tmpl w:val="DE6097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5C4E661E"/>
    <w:multiLevelType w:val="multilevel"/>
    <w:tmpl w:val="ADE476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5C5D1A04"/>
    <w:multiLevelType w:val="multilevel"/>
    <w:tmpl w:val="818C63A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5C852928"/>
    <w:multiLevelType w:val="multilevel"/>
    <w:tmpl w:val="58900A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5C964372"/>
    <w:multiLevelType w:val="multilevel"/>
    <w:tmpl w:val="38B87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5D292859"/>
    <w:multiLevelType w:val="multilevel"/>
    <w:tmpl w:val="0C0EF93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5D363985"/>
    <w:multiLevelType w:val="multilevel"/>
    <w:tmpl w:val="DF60E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5D3C17F2"/>
    <w:multiLevelType w:val="multilevel"/>
    <w:tmpl w:val="A57891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5DFE16DC"/>
    <w:multiLevelType w:val="multilevel"/>
    <w:tmpl w:val="69CC54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5E0F300D"/>
    <w:multiLevelType w:val="multilevel"/>
    <w:tmpl w:val="3B0496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5E360502"/>
    <w:multiLevelType w:val="multilevel"/>
    <w:tmpl w:val="B9F80E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5E757600"/>
    <w:multiLevelType w:val="multilevel"/>
    <w:tmpl w:val="5EA0B0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5E861003"/>
    <w:multiLevelType w:val="multilevel"/>
    <w:tmpl w:val="D9588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5EE54407"/>
    <w:multiLevelType w:val="multilevel"/>
    <w:tmpl w:val="FBE07D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5F3D7287"/>
    <w:multiLevelType w:val="multilevel"/>
    <w:tmpl w:val="E9F88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5FFE5DEB"/>
    <w:multiLevelType w:val="multilevel"/>
    <w:tmpl w:val="8AD452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602B21E1"/>
    <w:multiLevelType w:val="multilevel"/>
    <w:tmpl w:val="C4E64A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60920521"/>
    <w:multiLevelType w:val="multilevel"/>
    <w:tmpl w:val="CF8013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60BC4B78"/>
    <w:multiLevelType w:val="multilevel"/>
    <w:tmpl w:val="1026BC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60DC297C"/>
    <w:multiLevelType w:val="multilevel"/>
    <w:tmpl w:val="701E9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60E16EA3"/>
    <w:multiLevelType w:val="multilevel"/>
    <w:tmpl w:val="5F327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61262BB4"/>
    <w:multiLevelType w:val="multilevel"/>
    <w:tmpl w:val="C39233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614D24B7"/>
    <w:multiLevelType w:val="multilevel"/>
    <w:tmpl w:val="5F4686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62063DE4"/>
    <w:multiLevelType w:val="multilevel"/>
    <w:tmpl w:val="22A68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62203502"/>
    <w:multiLevelType w:val="multilevel"/>
    <w:tmpl w:val="B3CAEB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62261510"/>
    <w:multiLevelType w:val="multilevel"/>
    <w:tmpl w:val="850CBAA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624F47E9"/>
    <w:multiLevelType w:val="multilevel"/>
    <w:tmpl w:val="D410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62622832"/>
    <w:multiLevelType w:val="multilevel"/>
    <w:tmpl w:val="9B6615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626C20E0"/>
    <w:multiLevelType w:val="multilevel"/>
    <w:tmpl w:val="E45647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62C44CAA"/>
    <w:multiLevelType w:val="multilevel"/>
    <w:tmpl w:val="AF0AB3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630B72C1"/>
    <w:multiLevelType w:val="multilevel"/>
    <w:tmpl w:val="273818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630F0156"/>
    <w:multiLevelType w:val="multilevel"/>
    <w:tmpl w:val="B77EF6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631563DD"/>
    <w:multiLevelType w:val="multilevel"/>
    <w:tmpl w:val="E396A8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634F273C"/>
    <w:multiLevelType w:val="multilevel"/>
    <w:tmpl w:val="DBDE5C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63532213"/>
    <w:multiLevelType w:val="multilevel"/>
    <w:tmpl w:val="CA5E24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638A6ED5"/>
    <w:multiLevelType w:val="multilevel"/>
    <w:tmpl w:val="560225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63C83E99"/>
    <w:multiLevelType w:val="multilevel"/>
    <w:tmpl w:val="7B4CB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643C2223"/>
    <w:multiLevelType w:val="multilevel"/>
    <w:tmpl w:val="B5DE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64E73334"/>
    <w:multiLevelType w:val="multilevel"/>
    <w:tmpl w:val="18E2E1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64FA1106"/>
    <w:multiLevelType w:val="multilevel"/>
    <w:tmpl w:val="AFDAB1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650709EE"/>
    <w:multiLevelType w:val="multilevel"/>
    <w:tmpl w:val="60F8A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651D520D"/>
    <w:multiLevelType w:val="multilevel"/>
    <w:tmpl w:val="2A2403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65860B8A"/>
    <w:multiLevelType w:val="multilevel"/>
    <w:tmpl w:val="E000F7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6610423A"/>
    <w:multiLevelType w:val="multilevel"/>
    <w:tmpl w:val="E7FC49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664520EF"/>
    <w:multiLevelType w:val="multilevel"/>
    <w:tmpl w:val="521C8F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667F574B"/>
    <w:multiLevelType w:val="multilevel"/>
    <w:tmpl w:val="4CF49A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669478E5"/>
    <w:multiLevelType w:val="multilevel"/>
    <w:tmpl w:val="994800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67045AEA"/>
    <w:multiLevelType w:val="multilevel"/>
    <w:tmpl w:val="11FC74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67211AC7"/>
    <w:multiLevelType w:val="multilevel"/>
    <w:tmpl w:val="E7CADC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67A447A9"/>
    <w:multiLevelType w:val="multilevel"/>
    <w:tmpl w:val="BFF6B0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68944F3A"/>
    <w:multiLevelType w:val="multilevel"/>
    <w:tmpl w:val="2EEC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68A97223"/>
    <w:multiLevelType w:val="multilevel"/>
    <w:tmpl w:val="09484F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68CB12C5"/>
    <w:multiLevelType w:val="multilevel"/>
    <w:tmpl w:val="9B0C94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69094BFD"/>
    <w:multiLevelType w:val="multilevel"/>
    <w:tmpl w:val="DA1E47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694D01BA"/>
    <w:multiLevelType w:val="multilevel"/>
    <w:tmpl w:val="BE8A63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69B47C12"/>
    <w:multiLevelType w:val="multilevel"/>
    <w:tmpl w:val="09F0AA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69CD3996"/>
    <w:multiLevelType w:val="multilevel"/>
    <w:tmpl w:val="F7262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6AB168FB"/>
    <w:multiLevelType w:val="multilevel"/>
    <w:tmpl w:val="694279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6AE47DA5"/>
    <w:multiLevelType w:val="multilevel"/>
    <w:tmpl w:val="D9D085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6B667CA8"/>
    <w:multiLevelType w:val="multilevel"/>
    <w:tmpl w:val="2EACD8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6BBB349D"/>
    <w:multiLevelType w:val="multilevel"/>
    <w:tmpl w:val="49F25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6BE17354"/>
    <w:multiLevelType w:val="multilevel"/>
    <w:tmpl w:val="3A74C4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6C362A9D"/>
    <w:multiLevelType w:val="multilevel"/>
    <w:tmpl w:val="F3187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6C6069DC"/>
    <w:multiLevelType w:val="multilevel"/>
    <w:tmpl w:val="BF001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6C9C73A5"/>
    <w:multiLevelType w:val="multilevel"/>
    <w:tmpl w:val="8ECEE5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6CBF36B4"/>
    <w:multiLevelType w:val="multilevel"/>
    <w:tmpl w:val="8758A1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6CEA0F24"/>
    <w:multiLevelType w:val="multilevel"/>
    <w:tmpl w:val="FF0613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6D53575F"/>
    <w:multiLevelType w:val="multilevel"/>
    <w:tmpl w:val="2C869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6DC310D8"/>
    <w:multiLevelType w:val="multilevel"/>
    <w:tmpl w:val="CA64D2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6DE11ACE"/>
    <w:multiLevelType w:val="multilevel"/>
    <w:tmpl w:val="F2E877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6DE53FD3"/>
    <w:multiLevelType w:val="multilevel"/>
    <w:tmpl w:val="60AE87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6DE8288D"/>
    <w:multiLevelType w:val="multilevel"/>
    <w:tmpl w:val="AA7856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6E101EF8"/>
    <w:multiLevelType w:val="multilevel"/>
    <w:tmpl w:val="AA3EB0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6E4D41B2"/>
    <w:multiLevelType w:val="multilevel"/>
    <w:tmpl w:val="1AE2A6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6E81293A"/>
    <w:multiLevelType w:val="multilevel"/>
    <w:tmpl w:val="B0986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6E8370A2"/>
    <w:multiLevelType w:val="multilevel"/>
    <w:tmpl w:val="7B96A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15:restartNumberingAfterBreak="0">
    <w:nsid w:val="6EA20ECC"/>
    <w:multiLevelType w:val="multilevel"/>
    <w:tmpl w:val="B84CEA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6EB57094"/>
    <w:multiLevelType w:val="multilevel"/>
    <w:tmpl w:val="542EBF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6EBB53DF"/>
    <w:multiLevelType w:val="multilevel"/>
    <w:tmpl w:val="B14652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15:restartNumberingAfterBreak="0">
    <w:nsid w:val="6EDC3016"/>
    <w:multiLevelType w:val="multilevel"/>
    <w:tmpl w:val="CF2A1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15:restartNumberingAfterBreak="0">
    <w:nsid w:val="6EEF1102"/>
    <w:multiLevelType w:val="multilevel"/>
    <w:tmpl w:val="7A08F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6F276ECA"/>
    <w:multiLevelType w:val="multilevel"/>
    <w:tmpl w:val="198667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6F3C1D5B"/>
    <w:multiLevelType w:val="multilevel"/>
    <w:tmpl w:val="A00A1E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6FAA27BF"/>
    <w:multiLevelType w:val="multilevel"/>
    <w:tmpl w:val="F954CF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6FD80266"/>
    <w:multiLevelType w:val="multilevel"/>
    <w:tmpl w:val="51186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15:restartNumberingAfterBreak="0">
    <w:nsid w:val="705F3868"/>
    <w:multiLevelType w:val="multilevel"/>
    <w:tmpl w:val="34A02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15:restartNumberingAfterBreak="0">
    <w:nsid w:val="711B5D8A"/>
    <w:multiLevelType w:val="multilevel"/>
    <w:tmpl w:val="6D98C4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713B422C"/>
    <w:multiLevelType w:val="multilevel"/>
    <w:tmpl w:val="9C8C2D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71AC1869"/>
    <w:multiLevelType w:val="multilevel"/>
    <w:tmpl w:val="659ECB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71C431F4"/>
    <w:multiLevelType w:val="multilevel"/>
    <w:tmpl w:val="125A6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71E52918"/>
    <w:multiLevelType w:val="multilevel"/>
    <w:tmpl w:val="57E0AA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7257407E"/>
    <w:multiLevelType w:val="multilevel"/>
    <w:tmpl w:val="D57A2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730E2989"/>
    <w:multiLevelType w:val="multilevel"/>
    <w:tmpl w:val="72BAEA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73653BEB"/>
    <w:multiLevelType w:val="multilevel"/>
    <w:tmpl w:val="E7926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73C63AE1"/>
    <w:multiLevelType w:val="multilevel"/>
    <w:tmpl w:val="2D8E25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73D45840"/>
    <w:multiLevelType w:val="multilevel"/>
    <w:tmpl w:val="96968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73F26089"/>
    <w:multiLevelType w:val="multilevel"/>
    <w:tmpl w:val="79A649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745371E8"/>
    <w:multiLevelType w:val="multilevel"/>
    <w:tmpl w:val="439AD9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74610989"/>
    <w:multiLevelType w:val="multilevel"/>
    <w:tmpl w:val="FE8CC4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747745DF"/>
    <w:multiLevelType w:val="multilevel"/>
    <w:tmpl w:val="5B4499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74C03C5C"/>
    <w:multiLevelType w:val="multilevel"/>
    <w:tmpl w:val="8B4A1E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750A51AB"/>
    <w:multiLevelType w:val="multilevel"/>
    <w:tmpl w:val="9BC433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75A516E6"/>
    <w:multiLevelType w:val="multilevel"/>
    <w:tmpl w:val="54C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76020DA2"/>
    <w:multiLevelType w:val="multilevel"/>
    <w:tmpl w:val="885A8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76061204"/>
    <w:multiLevelType w:val="multilevel"/>
    <w:tmpl w:val="AA3E80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76195C1A"/>
    <w:multiLevelType w:val="multilevel"/>
    <w:tmpl w:val="2AB489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762A0B2E"/>
    <w:multiLevelType w:val="multilevel"/>
    <w:tmpl w:val="45762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8" w15:restartNumberingAfterBreak="0">
    <w:nsid w:val="7678358B"/>
    <w:multiLevelType w:val="multilevel"/>
    <w:tmpl w:val="87868A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773C7B07"/>
    <w:multiLevelType w:val="multilevel"/>
    <w:tmpl w:val="287A2B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77455608"/>
    <w:multiLevelType w:val="multilevel"/>
    <w:tmpl w:val="5AF4D1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777E63EC"/>
    <w:multiLevelType w:val="multilevel"/>
    <w:tmpl w:val="546AE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2" w15:restartNumberingAfterBreak="0">
    <w:nsid w:val="77AE1748"/>
    <w:multiLevelType w:val="multilevel"/>
    <w:tmpl w:val="C8F04A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77AF49B3"/>
    <w:multiLevelType w:val="multilevel"/>
    <w:tmpl w:val="5ECC20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77EC784D"/>
    <w:multiLevelType w:val="multilevel"/>
    <w:tmpl w:val="F1A270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7832693D"/>
    <w:multiLevelType w:val="multilevel"/>
    <w:tmpl w:val="36943E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78517BFA"/>
    <w:multiLevelType w:val="multilevel"/>
    <w:tmpl w:val="E20EE7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78A65B88"/>
    <w:multiLevelType w:val="multilevel"/>
    <w:tmpl w:val="556212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78C273C1"/>
    <w:multiLevelType w:val="multilevel"/>
    <w:tmpl w:val="04CC69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78CA3BA0"/>
    <w:multiLevelType w:val="multilevel"/>
    <w:tmpl w:val="49E679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790B5EA5"/>
    <w:multiLevelType w:val="multilevel"/>
    <w:tmpl w:val="4D5885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7913228C"/>
    <w:multiLevelType w:val="multilevel"/>
    <w:tmpl w:val="0F1276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794109A4"/>
    <w:multiLevelType w:val="multilevel"/>
    <w:tmpl w:val="2F74C6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797F5B2E"/>
    <w:multiLevelType w:val="multilevel"/>
    <w:tmpl w:val="7390E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799B0BC2"/>
    <w:multiLevelType w:val="multilevel"/>
    <w:tmpl w:val="A2843F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15:restartNumberingAfterBreak="0">
    <w:nsid w:val="79D11D01"/>
    <w:multiLevelType w:val="multilevel"/>
    <w:tmpl w:val="CF5C94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79FB65B3"/>
    <w:multiLevelType w:val="multilevel"/>
    <w:tmpl w:val="86C497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7A09096E"/>
    <w:multiLevelType w:val="multilevel"/>
    <w:tmpl w:val="02249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15:restartNumberingAfterBreak="0">
    <w:nsid w:val="7A1A7AA6"/>
    <w:multiLevelType w:val="multilevel"/>
    <w:tmpl w:val="1F44BD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7A8939AD"/>
    <w:multiLevelType w:val="multilevel"/>
    <w:tmpl w:val="A1BAD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0" w15:restartNumberingAfterBreak="0">
    <w:nsid w:val="7A9166D5"/>
    <w:multiLevelType w:val="multilevel"/>
    <w:tmpl w:val="7EBA39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7AEA3825"/>
    <w:multiLevelType w:val="multilevel"/>
    <w:tmpl w:val="5A3046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7B401D86"/>
    <w:multiLevelType w:val="multilevel"/>
    <w:tmpl w:val="CC3A51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7B454EFF"/>
    <w:multiLevelType w:val="multilevel"/>
    <w:tmpl w:val="A67EA9A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7B6B7868"/>
    <w:multiLevelType w:val="multilevel"/>
    <w:tmpl w:val="0DB42F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7B7A4627"/>
    <w:multiLevelType w:val="multilevel"/>
    <w:tmpl w:val="F8846A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7B8D1DEC"/>
    <w:multiLevelType w:val="multilevel"/>
    <w:tmpl w:val="38F68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7" w15:restartNumberingAfterBreak="0">
    <w:nsid w:val="7B9F4448"/>
    <w:multiLevelType w:val="multilevel"/>
    <w:tmpl w:val="A348A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7BFF45A1"/>
    <w:multiLevelType w:val="multilevel"/>
    <w:tmpl w:val="FC0AA5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7C384A1C"/>
    <w:multiLevelType w:val="multilevel"/>
    <w:tmpl w:val="D7020A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7C453BF6"/>
    <w:multiLevelType w:val="multilevel"/>
    <w:tmpl w:val="202C871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7C5E0805"/>
    <w:multiLevelType w:val="multilevel"/>
    <w:tmpl w:val="9DEC17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7C703106"/>
    <w:multiLevelType w:val="multilevel"/>
    <w:tmpl w:val="057EF7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7D341503"/>
    <w:multiLevelType w:val="multilevel"/>
    <w:tmpl w:val="722449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4" w15:restartNumberingAfterBreak="0">
    <w:nsid w:val="7D6F6C42"/>
    <w:multiLevelType w:val="multilevel"/>
    <w:tmpl w:val="FABA73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7DFB517F"/>
    <w:multiLevelType w:val="multilevel"/>
    <w:tmpl w:val="928C87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7E166B02"/>
    <w:multiLevelType w:val="multilevel"/>
    <w:tmpl w:val="F04C24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7" w15:restartNumberingAfterBreak="0">
    <w:nsid w:val="7EFF5409"/>
    <w:multiLevelType w:val="multilevel"/>
    <w:tmpl w:val="499C3F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7F292063"/>
    <w:multiLevelType w:val="multilevel"/>
    <w:tmpl w:val="609CA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7F2E55BD"/>
    <w:multiLevelType w:val="multilevel"/>
    <w:tmpl w:val="DCD67C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7F497427"/>
    <w:multiLevelType w:val="multilevel"/>
    <w:tmpl w:val="B91857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7F58377A"/>
    <w:multiLevelType w:val="multilevel"/>
    <w:tmpl w:val="02E0A3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7F6F1841"/>
    <w:multiLevelType w:val="multilevel"/>
    <w:tmpl w:val="5CC2FA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7FAA7950"/>
    <w:multiLevelType w:val="multilevel"/>
    <w:tmpl w:val="6C567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7FE01540"/>
    <w:multiLevelType w:val="multilevel"/>
    <w:tmpl w:val="CD62D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5" w15:restartNumberingAfterBreak="0">
    <w:nsid w:val="7FE957DB"/>
    <w:multiLevelType w:val="multilevel"/>
    <w:tmpl w:val="48289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9"/>
  </w:num>
  <w:num w:numId="2">
    <w:abstractNumId w:val="102"/>
  </w:num>
  <w:num w:numId="3">
    <w:abstractNumId w:val="250"/>
  </w:num>
  <w:num w:numId="4">
    <w:abstractNumId w:val="491"/>
  </w:num>
  <w:num w:numId="5">
    <w:abstractNumId w:val="10"/>
  </w:num>
  <w:num w:numId="6">
    <w:abstractNumId w:val="336"/>
  </w:num>
  <w:num w:numId="7">
    <w:abstractNumId w:val="405"/>
  </w:num>
  <w:num w:numId="8">
    <w:abstractNumId w:val="329"/>
  </w:num>
  <w:num w:numId="9">
    <w:abstractNumId w:val="404"/>
  </w:num>
  <w:num w:numId="10">
    <w:abstractNumId w:val="31"/>
  </w:num>
  <w:num w:numId="11">
    <w:abstractNumId w:val="432"/>
  </w:num>
  <w:num w:numId="12">
    <w:abstractNumId w:val="511"/>
  </w:num>
  <w:num w:numId="13">
    <w:abstractNumId w:val="419"/>
  </w:num>
  <w:num w:numId="14">
    <w:abstractNumId w:val="29"/>
  </w:num>
  <w:num w:numId="15">
    <w:abstractNumId w:val="0"/>
  </w:num>
  <w:num w:numId="16">
    <w:abstractNumId w:val="392"/>
  </w:num>
  <w:num w:numId="17">
    <w:abstractNumId w:val="437"/>
  </w:num>
  <w:num w:numId="18">
    <w:abstractNumId w:val="224"/>
  </w:num>
  <w:num w:numId="19">
    <w:abstractNumId w:val="487"/>
  </w:num>
  <w:num w:numId="20">
    <w:abstractNumId w:val="475"/>
  </w:num>
  <w:num w:numId="21">
    <w:abstractNumId w:val="470"/>
  </w:num>
  <w:num w:numId="22">
    <w:abstractNumId w:val="485"/>
  </w:num>
  <w:num w:numId="23">
    <w:abstractNumId w:val="138"/>
  </w:num>
  <w:num w:numId="24">
    <w:abstractNumId w:val="238"/>
  </w:num>
  <w:num w:numId="25">
    <w:abstractNumId w:val="286"/>
  </w:num>
  <w:num w:numId="26">
    <w:abstractNumId w:val="306"/>
  </w:num>
  <w:num w:numId="27">
    <w:abstractNumId w:val="394"/>
  </w:num>
  <w:num w:numId="28">
    <w:abstractNumId w:val="64"/>
  </w:num>
  <w:num w:numId="29">
    <w:abstractNumId w:val="55"/>
  </w:num>
  <w:num w:numId="30">
    <w:abstractNumId w:val="326"/>
  </w:num>
  <w:num w:numId="31">
    <w:abstractNumId w:val="180"/>
  </w:num>
  <w:num w:numId="32">
    <w:abstractNumId w:val="342"/>
  </w:num>
  <w:num w:numId="33">
    <w:abstractNumId w:val="480"/>
  </w:num>
  <w:num w:numId="34">
    <w:abstractNumId w:val="41"/>
  </w:num>
  <w:num w:numId="35">
    <w:abstractNumId w:val="299"/>
  </w:num>
  <w:num w:numId="36">
    <w:abstractNumId w:val="151"/>
  </w:num>
  <w:num w:numId="37">
    <w:abstractNumId w:val="117"/>
  </w:num>
  <w:num w:numId="38">
    <w:abstractNumId w:val="500"/>
  </w:num>
  <w:num w:numId="39">
    <w:abstractNumId w:val="144"/>
  </w:num>
  <w:num w:numId="40">
    <w:abstractNumId w:val="454"/>
  </w:num>
  <w:num w:numId="41">
    <w:abstractNumId w:val="320"/>
  </w:num>
  <w:num w:numId="42">
    <w:abstractNumId w:val="175"/>
  </w:num>
  <w:num w:numId="43">
    <w:abstractNumId w:val="52"/>
  </w:num>
  <w:num w:numId="44">
    <w:abstractNumId w:val="492"/>
  </w:num>
  <w:num w:numId="45">
    <w:abstractNumId w:val="88"/>
  </w:num>
  <w:num w:numId="46">
    <w:abstractNumId w:val="346"/>
  </w:num>
  <w:num w:numId="47">
    <w:abstractNumId w:val="185"/>
  </w:num>
  <w:num w:numId="48">
    <w:abstractNumId w:val="368"/>
  </w:num>
  <w:num w:numId="49">
    <w:abstractNumId w:val="313"/>
  </w:num>
  <w:num w:numId="50">
    <w:abstractNumId w:val="211"/>
  </w:num>
  <w:num w:numId="51">
    <w:abstractNumId w:val="42"/>
  </w:num>
  <w:num w:numId="52">
    <w:abstractNumId w:val="229"/>
  </w:num>
  <w:num w:numId="53">
    <w:abstractNumId w:val="236"/>
  </w:num>
  <w:num w:numId="54">
    <w:abstractNumId w:val="184"/>
  </w:num>
  <w:num w:numId="55">
    <w:abstractNumId w:val="471"/>
  </w:num>
  <w:num w:numId="56">
    <w:abstractNumId w:val="502"/>
  </w:num>
  <w:num w:numId="57">
    <w:abstractNumId w:val="509"/>
  </w:num>
  <w:num w:numId="58">
    <w:abstractNumId w:val="489"/>
  </w:num>
  <w:num w:numId="59">
    <w:abstractNumId w:val="171"/>
  </w:num>
  <w:num w:numId="60">
    <w:abstractNumId w:val="460"/>
  </w:num>
  <w:num w:numId="61">
    <w:abstractNumId w:val="362"/>
  </w:num>
  <w:num w:numId="62">
    <w:abstractNumId w:val="512"/>
  </w:num>
  <w:num w:numId="63">
    <w:abstractNumId w:val="215"/>
  </w:num>
  <w:num w:numId="64">
    <w:abstractNumId w:val="448"/>
  </w:num>
  <w:num w:numId="65">
    <w:abstractNumId w:val="521"/>
  </w:num>
  <w:num w:numId="66">
    <w:abstractNumId w:val="112"/>
  </w:num>
  <w:num w:numId="67">
    <w:abstractNumId w:val="132"/>
  </w:num>
  <w:num w:numId="68">
    <w:abstractNumId w:val="72"/>
  </w:num>
  <w:num w:numId="69">
    <w:abstractNumId w:val="208"/>
  </w:num>
  <w:num w:numId="70">
    <w:abstractNumId w:val="27"/>
  </w:num>
  <w:num w:numId="71">
    <w:abstractNumId w:val="128"/>
  </w:num>
  <w:num w:numId="72">
    <w:abstractNumId w:val="514"/>
  </w:num>
  <w:num w:numId="73">
    <w:abstractNumId w:val="202"/>
  </w:num>
  <w:num w:numId="74">
    <w:abstractNumId w:val="278"/>
  </w:num>
  <w:num w:numId="75">
    <w:abstractNumId w:val="170"/>
  </w:num>
  <w:num w:numId="76">
    <w:abstractNumId w:val="303"/>
  </w:num>
  <w:num w:numId="77">
    <w:abstractNumId w:val="418"/>
  </w:num>
  <w:num w:numId="78">
    <w:abstractNumId w:val="179"/>
  </w:num>
  <w:num w:numId="79">
    <w:abstractNumId w:val="154"/>
  </w:num>
  <w:num w:numId="80">
    <w:abstractNumId w:val="380"/>
  </w:num>
  <w:num w:numId="81">
    <w:abstractNumId w:val="126"/>
  </w:num>
  <w:num w:numId="82">
    <w:abstractNumId w:val="189"/>
  </w:num>
  <w:num w:numId="83">
    <w:abstractNumId w:val="429"/>
  </w:num>
  <w:num w:numId="84">
    <w:abstractNumId w:val="204"/>
  </w:num>
  <w:num w:numId="85">
    <w:abstractNumId w:val="141"/>
  </w:num>
  <w:num w:numId="86">
    <w:abstractNumId w:val="505"/>
  </w:num>
  <w:num w:numId="87">
    <w:abstractNumId w:val="330"/>
  </w:num>
  <w:num w:numId="88">
    <w:abstractNumId w:val="48"/>
  </w:num>
  <w:num w:numId="89">
    <w:abstractNumId w:val="15"/>
  </w:num>
  <w:num w:numId="90">
    <w:abstractNumId w:val="122"/>
  </w:num>
  <w:num w:numId="91">
    <w:abstractNumId w:val="519"/>
  </w:num>
  <w:num w:numId="92">
    <w:abstractNumId w:val="210"/>
  </w:num>
  <w:num w:numId="93">
    <w:abstractNumId w:val="281"/>
  </w:num>
  <w:num w:numId="94">
    <w:abstractNumId w:val="129"/>
  </w:num>
  <w:num w:numId="95">
    <w:abstractNumId w:val="302"/>
  </w:num>
  <w:num w:numId="96">
    <w:abstractNumId w:val="263"/>
  </w:num>
  <w:num w:numId="97">
    <w:abstractNumId w:val="124"/>
  </w:num>
  <w:num w:numId="98">
    <w:abstractNumId w:val="334"/>
  </w:num>
  <w:num w:numId="99">
    <w:abstractNumId w:val="296"/>
  </w:num>
  <w:num w:numId="100">
    <w:abstractNumId w:val="438"/>
  </w:num>
  <w:num w:numId="101">
    <w:abstractNumId w:val="382"/>
  </w:num>
  <w:num w:numId="102">
    <w:abstractNumId w:val="16"/>
  </w:num>
  <w:num w:numId="103">
    <w:abstractNumId w:val="261"/>
  </w:num>
  <w:num w:numId="104">
    <w:abstractNumId w:val="47"/>
  </w:num>
  <w:num w:numId="105">
    <w:abstractNumId w:val="63"/>
  </w:num>
  <w:num w:numId="106">
    <w:abstractNumId w:val="307"/>
  </w:num>
  <w:num w:numId="107">
    <w:abstractNumId w:val="187"/>
  </w:num>
  <w:num w:numId="108">
    <w:abstractNumId w:val="457"/>
  </w:num>
  <w:num w:numId="109">
    <w:abstractNumId w:val="365"/>
  </w:num>
  <w:num w:numId="110">
    <w:abstractNumId w:val="164"/>
  </w:num>
  <w:num w:numId="111">
    <w:abstractNumId w:val="90"/>
  </w:num>
  <w:num w:numId="112">
    <w:abstractNumId w:val="231"/>
  </w:num>
  <w:num w:numId="113">
    <w:abstractNumId w:val="517"/>
  </w:num>
  <w:num w:numId="114">
    <w:abstractNumId w:val="478"/>
  </w:num>
  <w:num w:numId="115">
    <w:abstractNumId w:val="140"/>
  </w:num>
  <w:num w:numId="116">
    <w:abstractNumId w:val="192"/>
  </w:num>
  <w:num w:numId="117">
    <w:abstractNumId w:val="61"/>
  </w:num>
  <w:num w:numId="118">
    <w:abstractNumId w:val="34"/>
  </w:num>
  <w:num w:numId="119">
    <w:abstractNumId w:val="37"/>
  </w:num>
  <w:num w:numId="120">
    <w:abstractNumId w:val="107"/>
  </w:num>
  <w:num w:numId="121">
    <w:abstractNumId w:val="241"/>
  </w:num>
  <w:num w:numId="122">
    <w:abstractNumId w:val="319"/>
  </w:num>
  <w:num w:numId="123">
    <w:abstractNumId w:val="3"/>
  </w:num>
  <w:num w:numId="124">
    <w:abstractNumId w:val="488"/>
  </w:num>
  <w:num w:numId="125">
    <w:abstractNumId w:val="19"/>
  </w:num>
  <w:num w:numId="126">
    <w:abstractNumId w:val="199"/>
  </w:num>
  <w:num w:numId="127">
    <w:abstractNumId w:val="65"/>
  </w:num>
  <w:num w:numId="128">
    <w:abstractNumId w:val="181"/>
  </w:num>
  <w:num w:numId="129">
    <w:abstractNumId w:val="136"/>
  </w:num>
  <w:num w:numId="130">
    <w:abstractNumId w:val="13"/>
  </w:num>
  <w:num w:numId="131">
    <w:abstractNumId w:val="221"/>
  </w:num>
  <w:num w:numId="132">
    <w:abstractNumId w:val="458"/>
  </w:num>
  <w:num w:numId="133">
    <w:abstractNumId w:val="75"/>
  </w:num>
  <w:num w:numId="134">
    <w:abstractNumId w:val="74"/>
  </w:num>
  <w:num w:numId="135">
    <w:abstractNumId w:val="59"/>
  </w:num>
  <w:num w:numId="136">
    <w:abstractNumId w:val="414"/>
  </w:num>
  <w:num w:numId="137">
    <w:abstractNumId w:val="120"/>
  </w:num>
  <w:num w:numId="138">
    <w:abstractNumId w:val="477"/>
  </w:num>
  <w:num w:numId="139">
    <w:abstractNumId w:val="256"/>
  </w:num>
  <w:num w:numId="140">
    <w:abstractNumId w:val="434"/>
  </w:num>
  <w:num w:numId="141">
    <w:abstractNumId w:val="323"/>
  </w:num>
  <w:num w:numId="142">
    <w:abstractNumId w:val="83"/>
  </w:num>
  <w:num w:numId="143">
    <w:abstractNumId w:val="5"/>
  </w:num>
  <w:num w:numId="144">
    <w:abstractNumId w:val="8"/>
  </w:num>
  <w:num w:numId="145">
    <w:abstractNumId w:val="130"/>
  </w:num>
  <w:num w:numId="146">
    <w:abstractNumId w:val="523"/>
  </w:num>
  <w:num w:numId="147">
    <w:abstractNumId w:val="168"/>
  </w:num>
  <w:num w:numId="148">
    <w:abstractNumId w:val="275"/>
  </w:num>
  <w:num w:numId="149">
    <w:abstractNumId w:val="464"/>
  </w:num>
  <w:num w:numId="150">
    <w:abstractNumId w:val="421"/>
  </w:num>
  <w:num w:numId="151">
    <w:abstractNumId w:val="436"/>
  </w:num>
  <w:num w:numId="152">
    <w:abstractNumId w:val="142"/>
  </w:num>
  <w:num w:numId="153">
    <w:abstractNumId w:val="293"/>
  </w:num>
  <w:num w:numId="154">
    <w:abstractNumId w:val="289"/>
  </w:num>
  <w:num w:numId="155">
    <w:abstractNumId w:val="249"/>
  </w:num>
  <w:num w:numId="156">
    <w:abstractNumId w:val="14"/>
  </w:num>
  <w:num w:numId="157">
    <w:abstractNumId w:val="501"/>
  </w:num>
  <w:num w:numId="158">
    <w:abstractNumId w:val="468"/>
  </w:num>
  <w:num w:numId="159">
    <w:abstractNumId w:val="422"/>
  </w:num>
  <w:num w:numId="160">
    <w:abstractNumId w:val="411"/>
  </w:num>
  <w:num w:numId="161">
    <w:abstractNumId w:val="118"/>
  </w:num>
  <w:num w:numId="162">
    <w:abstractNumId w:val="472"/>
  </w:num>
  <w:num w:numId="163">
    <w:abstractNumId w:val="301"/>
  </w:num>
  <w:num w:numId="164">
    <w:abstractNumId w:val="89"/>
  </w:num>
  <w:num w:numId="165">
    <w:abstractNumId w:val="240"/>
  </w:num>
  <w:num w:numId="166">
    <w:abstractNumId w:val="459"/>
  </w:num>
  <w:num w:numId="167">
    <w:abstractNumId w:val="387"/>
  </w:num>
  <w:num w:numId="168">
    <w:abstractNumId w:val="60"/>
  </w:num>
  <w:num w:numId="169">
    <w:abstractNumId w:val="504"/>
  </w:num>
  <w:num w:numId="170">
    <w:abstractNumId w:val="153"/>
  </w:num>
  <w:num w:numId="171">
    <w:abstractNumId w:val="167"/>
  </w:num>
  <w:num w:numId="172">
    <w:abstractNumId w:val="252"/>
  </w:num>
  <w:num w:numId="173">
    <w:abstractNumId w:val="359"/>
  </w:num>
  <w:num w:numId="174">
    <w:abstractNumId w:val="51"/>
  </w:num>
  <w:num w:numId="175">
    <w:abstractNumId w:val="213"/>
  </w:num>
  <w:num w:numId="176">
    <w:abstractNumId w:val="1"/>
  </w:num>
  <w:num w:numId="177">
    <w:abstractNumId w:val="24"/>
  </w:num>
  <w:num w:numId="178">
    <w:abstractNumId w:val="160"/>
  </w:num>
  <w:num w:numId="179">
    <w:abstractNumId w:val="328"/>
  </w:num>
  <w:num w:numId="180">
    <w:abstractNumId w:val="94"/>
  </w:num>
  <w:num w:numId="181">
    <w:abstractNumId w:val="20"/>
  </w:num>
  <w:num w:numId="182">
    <w:abstractNumId w:val="367"/>
  </w:num>
  <w:num w:numId="183">
    <w:abstractNumId w:val="97"/>
  </w:num>
  <w:num w:numId="184">
    <w:abstractNumId w:val="444"/>
  </w:num>
  <w:num w:numId="185">
    <w:abstractNumId w:val="340"/>
  </w:num>
  <w:num w:numId="186">
    <w:abstractNumId w:val="12"/>
  </w:num>
  <w:num w:numId="187">
    <w:abstractNumId w:val="372"/>
  </w:num>
  <w:num w:numId="188">
    <w:abstractNumId w:val="291"/>
  </w:num>
  <w:num w:numId="189">
    <w:abstractNumId w:val="26"/>
  </w:num>
  <w:num w:numId="190">
    <w:abstractNumId w:val="506"/>
  </w:num>
  <w:num w:numId="191">
    <w:abstractNumId w:val="234"/>
  </w:num>
  <w:num w:numId="192">
    <w:abstractNumId w:val="163"/>
  </w:num>
  <w:num w:numId="193">
    <w:abstractNumId w:val="445"/>
  </w:num>
  <w:num w:numId="194">
    <w:abstractNumId w:val="76"/>
  </w:num>
  <w:num w:numId="195">
    <w:abstractNumId w:val="347"/>
  </w:num>
  <w:num w:numId="196">
    <w:abstractNumId w:val="494"/>
  </w:num>
  <w:num w:numId="197">
    <w:abstractNumId w:val="420"/>
  </w:num>
  <w:num w:numId="198">
    <w:abstractNumId w:val="2"/>
  </w:num>
  <w:num w:numId="199">
    <w:abstractNumId w:val="341"/>
  </w:num>
  <w:num w:numId="200">
    <w:abstractNumId w:val="461"/>
  </w:num>
  <w:num w:numId="201">
    <w:abstractNumId w:val="155"/>
  </w:num>
  <w:num w:numId="202">
    <w:abstractNumId w:val="114"/>
  </w:num>
  <w:num w:numId="203">
    <w:abstractNumId w:val="402"/>
  </w:num>
  <w:num w:numId="204">
    <w:abstractNumId w:val="36"/>
  </w:num>
  <w:num w:numId="205">
    <w:abstractNumId w:val="266"/>
  </w:num>
  <w:num w:numId="206">
    <w:abstractNumId w:val="188"/>
  </w:num>
  <w:num w:numId="207">
    <w:abstractNumId w:val="32"/>
  </w:num>
  <w:num w:numId="208">
    <w:abstractNumId w:val="507"/>
  </w:num>
  <w:num w:numId="209">
    <w:abstractNumId w:val="200"/>
  </w:num>
  <w:num w:numId="210">
    <w:abstractNumId w:val="225"/>
  </w:num>
  <w:num w:numId="211">
    <w:abstractNumId w:val="377"/>
  </w:num>
  <w:num w:numId="212">
    <w:abstractNumId w:val="321"/>
  </w:num>
  <w:num w:numId="213">
    <w:abstractNumId w:val="195"/>
  </w:num>
  <w:num w:numId="214">
    <w:abstractNumId w:val="62"/>
  </w:num>
  <w:num w:numId="215">
    <w:abstractNumId w:val="428"/>
  </w:num>
  <w:num w:numId="216">
    <w:abstractNumId w:val="435"/>
  </w:num>
  <w:num w:numId="217">
    <w:abstractNumId w:val="148"/>
  </w:num>
  <w:num w:numId="218">
    <w:abstractNumId w:val="17"/>
  </w:num>
  <w:num w:numId="219">
    <w:abstractNumId w:val="467"/>
  </w:num>
  <w:num w:numId="220">
    <w:abstractNumId w:val="190"/>
  </w:num>
  <w:num w:numId="221">
    <w:abstractNumId w:val="115"/>
  </w:num>
  <w:num w:numId="222">
    <w:abstractNumId w:val="81"/>
  </w:num>
  <w:num w:numId="223">
    <w:abstractNumId w:val="101"/>
  </w:num>
  <w:num w:numId="224">
    <w:abstractNumId w:val="207"/>
  </w:num>
  <w:num w:numId="225">
    <w:abstractNumId w:val="314"/>
  </w:num>
  <w:num w:numId="226">
    <w:abstractNumId w:val="191"/>
  </w:num>
  <w:num w:numId="227">
    <w:abstractNumId w:val="399"/>
  </w:num>
  <w:num w:numId="228">
    <w:abstractNumId w:val="265"/>
  </w:num>
  <w:num w:numId="229">
    <w:abstractNumId w:val="206"/>
  </w:num>
  <w:num w:numId="230">
    <w:abstractNumId w:val="39"/>
  </w:num>
  <w:num w:numId="231">
    <w:abstractNumId w:val="400"/>
  </w:num>
  <w:num w:numId="232">
    <w:abstractNumId w:val="430"/>
  </w:num>
  <w:num w:numId="233">
    <w:abstractNumId w:val="53"/>
  </w:num>
  <w:num w:numId="234">
    <w:abstractNumId w:val="103"/>
  </w:num>
  <w:num w:numId="235">
    <w:abstractNumId w:val="116"/>
  </w:num>
  <w:num w:numId="236">
    <w:abstractNumId w:val="369"/>
  </w:num>
  <w:num w:numId="237">
    <w:abstractNumId w:val="508"/>
  </w:num>
  <w:num w:numId="238">
    <w:abstractNumId w:val="333"/>
  </w:num>
  <w:num w:numId="239">
    <w:abstractNumId w:val="417"/>
  </w:num>
  <w:num w:numId="240">
    <w:abstractNumId w:val="44"/>
  </w:num>
  <w:num w:numId="241">
    <w:abstractNumId w:val="285"/>
  </w:num>
  <w:num w:numId="242">
    <w:abstractNumId w:val="125"/>
  </w:num>
  <w:num w:numId="243">
    <w:abstractNumId w:val="345"/>
  </w:num>
  <w:num w:numId="244">
    <w:abstractNumId w:val="264"/>
  </w:num>
  <w:num w:numId="245">
    <w:abstractNumId w:val="243"/>
  </w:num>
  <w:num w:numId="246">
    <w:abstractNumId w:val="259"/>
  </w:num>
  <w:num w:numId="247">
    <w:abstractNumId w:val="349"/>
  </w:num>
  <w:num w:numId="248">
    <w:abstractNumId w:val="77"/>
  </w:num>
  <w:num w:numId="249">
    <w:abstractNumId w:val="442"/>
  </w:num>
  <w:num w:numId="250">
    <w:abstractNumId w:val="247"/>
  </w:num>
  <w:num w:numId="251">
    <w:abstractNumId w:val="479"/>
  </w:num>
  <w:num w:numId="252">
    <w:abstractNumId w:val="246"/>
  </w:num>
  <w:num w:numId="253">
    <w:abstractNumId w:val="426"/>
  </w:num>
  <w:num w:numId="254">
    <w:abstractNumId w:val="137"/>
  </w:num>
  <w:num w:numId="255">
    <w:abstractNumId w:val="123"/>
  </w:num>
  <w:num w:numId="256">
    <w:abstractNumId w:val="453"/>
  </w:num>
  <w:num w:numId="257">
    <w:abstractNumId w:val="383"/>
  </w:num>
  <w:num w:numId="258">
    <w:abstractNumId w:val="131"/>
  </w:num>
  <w:num w:numId="259">
    <w:abstractNumId w:val="95"/>
  </w:num>
  <w:num w:numId="260">
    <w:abstractNumId w:val="374"/>
  </w:num>
  <w:num w:numId="261">
    <w:abstractNumId w:val="21"/>
  </w:num>
  <w:num w:numId="262">
    <w:abstractNumId w:val="358"/>
  </w:num>
  <w:num w:numId="263">
    <w:abstractNumId w:val="157"/>
  </w:num>
  <w:num w:numId="264">
    <w:abstractNumId w:val="449"/>
  </w:num>
  <w:num w:numId="265">
    <w:abstractNumId w:val="245"/>
  </w:num>
  <w:num w:numId="266">
    <w:abstractNumId w:val="425"/>
  </w:num>
  <w:num w:numId="267">
    <w:abstractNumId w:val="93"/>
  </w:num>
  <w:num w:numId="268">
    <w:abstractNumId w:val="226"/>
  </w:num>
  <w:num w:numId="269">
    <w:abstractNumId w:val="354"/>
  </w:num>
  <w:num w:numId="270">
    <w:abstractNumId w:val="476"/>
  </w:num>
  <w:num w:numId="271">
    <w:abstractNumId w:val="28"/>
  </w:num>
  <w:num w:numId="272">
    <w:abstractNumId w:val="254"/>
  </w:num>
  <w:num w:numId="273">
    <w:abstractNumId w:val="416"/>
  </w:num>
  <w:num w:numId="274">
    <w:abstractNumId w:val="98"/>
  </w:num>
  <w:num w:numId="275">
    <w:abstractNumId w:val="495"/>
  </w:num>
  <w:num w:numId="276">
    <w:abstractNumId w:val="147"/>
  </w:num>
  <w:num w:numId="277">
    <w:abstractNumId w:val="178"/>
  </w:num>
  <w:num w:numId="278">
    <w:abstractNumId w:val="49"/>
  </w:num>
  <w:num w:numId="279">
    <w:abstractNumId w:val="378"/>
  </w:num>
  <w:num w:numId="280">
    <w:abstractNumId w:val="398"/>
  </w:num>
  <w:num w:numId="281">
    <w:abstractNumId w:val="355"/>
  </w:num>
  <w:num w:numId="282">
    <w:abstractNumId w:val="446"/>
  </w:num>
  <w:num w:numId="283">
    <w:abstractNumId w:val="150"/>
  </w:num>
  <w:num w:numId="284">
    <w:abstractNumId w:val="223"/>
  </w:num>
  <w:num w:numId="285">
    <w:abstractNumId w:val="162"/>
  </w:num>
  <w:num w:numId="286">
    <w:abstractNumId w:val="407"/>
  </w:num>
  <w:num w:numId="287">
    <w:abstractNumId w:val="462"/>
  </w:num>
  <w:num w:numId="288">
    <w:abstractNumId w:val="397"/>
  </w:num>
  <w:num w:numId="289">
    <w:abstractNumId w:val="230"/>
  </w:num>
  <w:num w:numId="290">
    <w:abstractNumId w:val="43"/>
  </w:num>
  <w:num w:numId="291">
    <w:abstractNumId w:val="105"/>
  </w:num>
  <w:num w:numId="292">
    <w:abstractNumId w:val="84"/>
  </w:num>
  <w:num w:numId="293">
    <w:abstractNumId w:val="350"/>
  </w:num>
  <w:num w:numId="294">
    <w:abstractNumId w:val="30"/>
  </w:num>
  <w:num w:numId="295">
    <w:abstractNumId w:val="169"/>
  </w:num>
  <w:num w:numId="296">
    <w:abstractNumId w:val="373"/>
  </w:num>
  <w:num w:numId="297">
    <w:abstractNumId w:val="335"/>
  </w:num>
  <w:num w:numId="298">
    <w:abstractNumId w:val="146"/>
  </w:num>
  <w:num w:numId="299">
    <w:abstractNumId w:val="237"/>
  </w:num>
  <w:num w:numId="300">
    <w:abstractNumId w:val="173"/>
  </w:num>
  <w:num w:numId="301">
    <w:abstractNumId w:val="23"/>
  </w:num>
  <w:num w:numId="302">
    <w:abstractNumId w:val="104"/>
  </w:num>
  <w:num w:numId="303">
    <w:abstractNumId w:val="57"/>
  </w:num>
  <w:num w:numId="304">
    <w:abstractNumId w:val="242"/>
  </w:num>
  <w:num w:numId="305">
    <w:abstractNumId w:val="390"/>
  </w:num>
  <w:num w:numId="306">
    <w:abstractNumId w:val="424"/>
  </w:num>
  <w:num w:numId="307">
    <w:abstractNumId w:val="290"/>
  </w:num>
  <w:num w:numId="308">
    <w:abstractNumId w:val="339"/>
  </w:num>
  <w:num w:numId="309">
    <w:abstractNumId w:val="121"/>
  </w:num>
  <w:num w:numId="310">
    <w:abstractNumId w:val="361"/>
  </w:num>
  <w:num w:numId="311">
    <w:abstractNumId w:val="268"/>
  </w:num>
  <w:num w:numId="312">
    <w:abstractNumId w:val="201"/>
  </w:num>
  <w:num w:numId="313">
    <w:abstractNumId w:val="401"/>
  </w:num>
  <w:num w:numId="314">
    <w:abstractNumId w:val="516"/>
  </w:num>
  <w:num w:numId="315">
    <w:abstractNumId w:val="4"/>
  </w:num>
  <w:num w:numId="316">
    <w:abstractNumId w:val="257"/>
  </w:num>
  <w:num w:numId="317">
    <w:abstractNumId w:val="159"/>
  </w:num>
  <w:num w:numId="318">
    <w:abstractNumId w:val="110"/>
  </w:num>
  <w:num w:numId="319">
    <w:abstractNumId w:val="375"/>
  </w:num>
  <w:num w:numId="320">
    <w:abstractNumId w:val="452"/>
  </w:num>
  <w:num w:numId="321">
    <w:abstractNumId w:val="99"/>
  </w:num>
  <w:num w:numId="322">
    <w:abstractNumId w:val="177"/>
  </w:num>
  <w:num w:numId="323">
    <w:abstractNumId w:val="305"/>
  </w:num>
  <w:num w:numId="324">
    <w:abstractNumId w:val="100"/>
  </w:num>
  <w:num w:numId="325">
    <w:abstractNumId w:val="46"/>
  </w:num>
  <w:num w:numId="326">
    <w:abstractNumId w:val="450"/>
  </w:num>
  <w:num w:numId="327">
    <w:abstractNumId w:val="186"/>
  </w:num>
  <w:num w:numId="328">
    <w:abstractNumId w:val="473"/>
  </w:num>
  <w:num w:numId="329">
    <w:abstractNumId w:val="80"/>
  </w:num>
  <w:num w:numId="330">
    <w:abstractNumId w:val="518"/>
  </w:num>
  <w:num w:numId="331">
    <w:abstractNumId w:val="40"/>
  </w:num>
  <w:num w:numId="332">
    <w:abstractNumId w:val="127"/>
  </w:num>
  <w:num w:numId="333">
    <w:abstractNumId w:val="56"/>
  </w:num>
  <w:num w:numId="334">
    <w:abstractNumId w:val="490"/>
  </w:num>
  <w:num w:numId="335">
    <w:abstractNumId w:val="308"/>
  </w:num>
  <w:num w:numId="336">
    <w:abstractNumId w:val="304"/>
  </w:num>
  <w:num w:numId="337">
    <w:abstractNumId w:val="520"/>
  </w:num>
  <w:num w:numId="338">
    <w:abstractNumId w:val="376"/>
  </w:num>
  <w:num w:numId="339">
    <w:abstractNumId w:val="311"/>
  </w:num>
  <w:num w:numId="340">
    <w:abstractNumId w:val="176"/>
  </w:num>
  <w:num w:numId="341">
    <w:abstractNumId w:val="386"/>
  </w:num>
  <w:num w:numId="342">
    <w:abstractNumId w:val="9"/>
  </w:num>
  <w:num w:numId="343">
    <w:abstractNumId w:val="91"/>
  </w:num>
  <w:num w:numId="344">
    <w:abstractNumId w:val="139"/>
  </w:num>
  <w:num w:numId="345">
    <w:abstractNumId w:val="152"/>
  </w:num>
  <w:num w:numId="346">
    <w:abstractNumId w:val="381"/>
  </w:num>
  <w:num w:numId="347">
    <w:abstractNumId w:val="310"/>
  </w:num>
  <w:num w:numId="348">
    <w:abstractNumId w:val="282"/>
  </w:num>
  <w:num w:numId="349">
    <w:abstractNumId w:val="143"/>
  </w:num>
  <w:num w:numId="350">
    <w:abstractNumId w:val="496"/>
  </w:num>
  <w:num w:numId="351">
    <w:abstractNumId w:val="315"/>
  </w:num>
  <w:num w:numId="352">
    <w:abstractNumId w:val="33"/>
  </w:num>
  <w:num w:numId="353">
    <w:abstractNumId w:val="111"/>
  </w:num>
  <w:num w:numId="354">
    <w:abstractNumId w:val="456"/>
  </w:num>
  <w:num w:numId="355">
    <w:abstractNumId w:val="451"/>
  </w:num>
  <w:num w:numId="356">
    <w:abstractNumId w:val="499"/>
  </w:num>
  <w:num w:numId="357">
    <w:abstractNumId w:val="182"/>
  </w:num>
  <w:num w:numId="358">
    <w:abstractNumId w:val="198"/>
  </w:num>
  <w:num w:numId="359">
    <w:abstractNumId w:val="353"/>
  </w:num>
  <w:num w:numId="360">
    <w:abstractNumId w:val="366"/>
  </w:num>
  <w:num w:numId="361">
    <w:abstractNumId w:val="244"/>
  </w:num>
  <w:num w:numId="362">
    <w:abstractNumId w:val="300"/>
  </w:num>
  <w:num w:numId="363">
    <w:abstractNumId w:val="327"/>
  </w:num>
  <w:num w:numId="364">
    <w:abstractNumId w:val="431"/>
  </w:num>
  <w:num w:numId="365">
    <w:abstractNumId w:val="273"/>
  </w:num>
  <w:num w:numId="366">
    <w:abstractNumId w:val="277"/>
  </w:num>
  <w:num w:numId="367">
    <w:abstractNumId w:val="50"/>
  </w:num>
  <w:num w:numId="368">
    <w:abstractNumId w:val="371"/>
  </w:num>
  <w:num w:numId="369">
    <w:abstractNumId w:val="513"/>
  </w:num>
  <w:num w:numId="370">
    <w:abstractNumId w:val="287"/>
  </w:num>
  <w:num w:numId="371">
    <w:abstractNumId w:val="469"/>
  </w:num>
  <w:num w:numId="372">
    <w:abstractNumId w:val="274"/>
  </w:num>
  <w:num w:numId="373">
    <w:abstractNumId w:val="35"/>
  </w:num>
  <w:num w:numId="374">
    <w:abstractNumId w:val="322"/>
  </w:num>
  <w:num w:numId="375">
    <w:abstractNumId w:val="196"/>
  </w:num>
  <w:num w:numId="376">
    <w:abstractNumId w:val="325"/>
  </w:num>
  <w:num w:numId="377">
    <w:abstractNumId w:val="267"/>
  </w:num>
  <w:num w:numId="378">
    <w:abstractNumId w:val="294"/>
  </w:num>
  <w:num w:numId="379">
    <w:abstractNumId w:val="284"/>
  </w:num>
  <w:num w:numId="380">
    <w:abstractNumId w:val="69"/>
  </w:num>
  <w:num w:numId="381">
    <w:abstractNumId w:val="145"/>
  </w:num>
  <w:num w:numId="382">
    <w:abstractNumId w:val="96"/>
  </w:num>
  <w:num w:numId="383">
    <w:abstractNumId w:val="54"/>
  </w:num>
  <w:num w:numId="384">
    <w:abstractNumId w:val="270"/>
  </w:num>
  <w:num w:numId="385">
    <w:abstractNumId w:val="316"/>
  </w:num>
  <w:num w:numId="386">
    <w:abstractNumId w:val="262"/>
  </w:num>
  <w:num w:numId="387">
    <w:abstractNumId w:val="337"/>
  </w:num>
  <w:num w:numId="388">
    <w:abstractNumId w:val="166"/>
  </w:num>
  <w:num w:numId="389">
    <w:abstractNumId w:val="22"/>
  </w:num>
  <w:num w:numId="390">
    <w:abstractNumId w:val="312"/>
  </w:num>
  <w:num w:numId="391">
    <w:abstractNumId w:val="78"/>
  </w:num>
  <w:num w:numId="392">
    <w:abstractNumId w:val="269"/>
  </w:num>
  <w:num w:numId="393">
    <w:abstractNumId w:val="412"/>
  </w:num>
  <w:num w:numId="394">
    <w:abstractNumId w:val="503"/>
  </w:num>
  <w:num w:numId="395">
    <w:abstractNumId w:val="363"/>
  </w:num>
  <w:num w:numId="396">
    <w:abstractNumId w:val="343"/>
  </w:num>
  <w:num w:numId="397">
    <w:abstractNumId w:val="388"/>
  </w:num>
  <w:num w:numId="398">
    <w:abstractNumId w:val="183"/>
  </w:num>
  <w:num w:numId="399">
    <w:abstractNumId w:val="228"/>
  </w:num>
  <w:num w:numId="400">
    <w:abstractNumId w:val="218"/>
  </w:num>
  <w:num w:numId="401">
    <w:abstractNumId w:val="149"/>
  </w:num>
  <w:num w:numId="402">
    <w:abstractNumId w:val="279"/>
  </w:num>
  <w:num w:numId="403">
    <w:abstractNumId w:val="203"/>
  </w:num>
  <w:num w:numId="404">
    <w:abstractNumId w:val="106"/>
  </w:num>
  <w:num w:numId="405">
    <w:abstractNumId w:val="357"/>
  </w:num>
  <w:num w:numId="406">
    <w:abstractNumId w:val="331"/>
  </w:num>
  <w:num w:numId="407">
    <w:abstractNumId w:val="393"/>
  </w:num>
  <w:num w:numId="408">
    <w:abstractNumId w:val="297"/>
  </w:num>
  <w:num w:numId="409">
    <w:abstractNumId w:val="18"/>
  </w:num>
  <w:num w:numId="410">
    <w:abstractNumId w:val="409"/>
  </w:num>
  <w:num w:numId="411">
    <w:abstractNumId w:val="158"/>
  </w:num>
  <w:num w:numId="412">
    <w:abstractNumId w:val="272"/>
  </w:num>
  <w:num w:numId="413">
    <w:abstractNumId w:val="317"/>
  </w:num>
  <w:num w:numId="414">
    <w:abstractNumId w:val="408"/>
  </w:num>
  <w:num w:numId="415">
    <w:abstractNumId w:val="276"/>
  </w:num>
  <w:num w:numId="416">
    <w:abstractNumId w:val="515"/>
  </w:num>
  <w:num w:numId="417">
    <w:abstractNumId w:val="135"/>
  </w:num>
  <w:num w:numId="418">
    <w:abstractNumId w:val="174"/>
  </w:num>
  <w:num w:numId="419">
    <w:abstractNumId w:val="395"/>
  </w:num>
  <w:num w:numId="420">
    <w:abstractNumId w:val="212"/>
  </w:num>
  <w:num w:numId="421">
    <w:abstractNumId w:val="108"/>
  </w:num>
  <w:num w:numId="422">
    <w:abstractNumId w:val="443"/>
  </w:num>
  <w:num w:numId="423">
    <w:abstractNumId w:val="38"/>
  </w:num>
  <w:num w:numId="424">
    <w:abstractNumId w:val="348"/>
  </w:num>
  <w:num w:numId="425">
    <w:abstractNumId w:val="161"/>
  </w:num>
  <w:num w:numId="426">
    <w:abstractNumId w:val="73"/>
  </w:num>
  <w:num w:numId="427">
    <w:abstractNumId w:val="389"/>
  </w:num>
  <w:num w:numId="428">
    <w:abstractNumId w:val="440"/>
  </w:num>
  <w:num w:numId="429">
    <w:abstractNumId w:val="235"/>
  </w:num>
  <w:num w:numId="430">
    <w:abstractNumId w:val="216"/>
  </w:num>
  <w:num w:numId="431">
    <w:abstractNumId w:val="360"/>
  </w:num>
  <w:num w:numId="432">
    <w:abstractNumId w:val="134"/>
  </w:num>
  <w:num w:numId="433">
    <w:abstractNumId w:val="384"/>
  </w:num>
  <w:num w:numId="434">
    <w:abstractNumId w:val="484"/>
  </w:num>
  <w:num w:numId="435">
    <w:abstractNumId w:val="197"/>
  </w:num>
  <w:num w:numId="436">
    <w:abstractNumId w:val="486"/>
  </w:num>
  <w:num w:numId="437">
    <w:abstractNumId w:val="318"/>
  </w:num>
  <w:num w:numId="438">
    <w:abstractNumId w:val="441"/>
  </w:num>
  <w:num w:numId="439">
    <w:abstractNumId w:val="483"/>
  </w:num>
  <w:num w:numId="440">
    <w:abstractNumId w:val="172"/>
  </w:num>
  <w:num w:numId="441">
    <w:abstractNumId w:val="423"/>
  </w:num>
  <w:num w:numId="442">
    <w:abstractNumId w:val="87"/>
  </w:num>
  <w:num w:numId="443">
    <w:abstractNumId w:val="194"/>
  </w:num>
  <w:num w:numId="444">
    <w:abstractNumId w:val="410"/>
  </w:num>
  <w:num w:numId="445">
    <w:abstractNumId w:val="406"/>
  </w:num>
  <w:num w:numId="446">
    <w:abstractNumId w:val="233"/>
  </w:num>
  <w:num w:numId="447">
    <w:abstractNumId w:val="447"/>
  </w:num>
  <w:num w:numId="448">
    <w:abstractNumId w:val="465"/>
  </w:num>
  <w:num w:numId="449">
    <w:abstractNumId w:val="498"/>
  </w:num>
  <w:num w:numId="450">
    <w:abstractNumId w:val="222"/>
  </w:num>
  <w:num w:numId="451">
    <w:abstractNumId w:val="497"/>
  </w:num>
  <w:num w:numId="452">
    <w:abstractNumId w:val="86"/>
  </w:num>
  <w:num w:numId="453">
    <w:abstractNumId w:val="253"/>
  </w:num>
  <w:num w:numId="454">
    <w:abstractNumId w:val="370"/>
  </w:num>
  <w:num w:numId="455">
    <w:abstractNumId w:val="525"/>
  </w:num>
  <w:num w:numId="456">
    <w:abstractNumId w:val="119"/>
  </w:num>
  <w:num w:numId="457">
    <w:abstractNumId w:val="413"/>
  </w:num>
  <w:num w:numId="458">
    <w:abstractNumId w:val="45"/>
  </w:num>
  <w:num w:numId="459">
    <w:abstractNumId w:val="71"/>
  </w:num>
  <w:num w:numId="460">
    <w:abstractNumId w:val="344"/>
  </w:num>
  <w:num w:numId="461">
    <w:abstractNumId w:val="109"/>
  </w:num>
  <w:num w:numId="462">
    <w:abstractNumId w:val="292"/>
  </w:num>
  <w:num w:numId="463">
    <w:abstractNumId w:val="280"/>
  </w:num>
  <w:num w:numId="464">
    <w:abstractNumId w:val="415"/>
  </w:num>
  <w:num w:numId="465">
    <w:abstractNumId w:val="482"/>
  </w:num>
  <w:num w:numId="466">
    <w:abstractNumId w:val="79"/>
  </w:num>
  <w:num w:numId="467">
    <w:abstractNumId w:val="220"/>
  </w:num>
  <w:num w:numId="468">
    <w:abstractNumId w:val="92"/>
  </w:num>
  <w:num w:numId="469">
    <w:abstractNumId w:val="396"/>
  </w:num>
  <w:num w:numId="470">
    <w:abstractNumId w:val="11"/>
  </w:num>
  <w:num w:numId="471">
    <w:abstractNumId w:val="255"/>
  </w:num>
  <w:num w:numId="472">
    <w:abstractNumId w:val="295"/>
  </w:num>
  <w:num w:numId="473">
    <w:abstractNumId w:val="6"/>
  </w:num>
  <w:num w:numId="474">
    <w:abstractNumId w:val="67"/>
  </w:num>
  <w:num w:numId="475">
    <w:abstractNumId w:val="510"/>
  </w:num>
  <w:num w:numId="476">
    <w:abstractNumId w:val="227"/>
  </w:num>
  <w:num w:numId="477">
    <w:abstractNumId w:val="82"/>
  </w:num>
  <w:num w:numId="478">
    <w:abstractNumId w:val="193"/>
  </w:num>
  <w:num w:numId="479">
    <w:abstractNumId w:val="385"/>
  </w:num>
  <w:num w:numId="480">
    <w:abstractNumId w:val="156"/>
  </w:num>
  <w:num w:numId="481">
    <w:abstractNumId w:val="217"/>
  </w:num>
  <w:num w:numId="482">
    <w:abstractNumId w:val="352"/>
  </w:num>
  <w:num w:numId="483">
    <w:abstractNumId w:val="66"/>
  </w:num>
  <w:num w:numId="484">
    <w:abstractNumId w:val="271"/>
  </w:num>
  <w:num w:numId="485">
    <w:abstractNumId w:val="524"/>
  </w:num>
  <w:num w:numId="486">
    <w:abstractNumId w:val="364"/>
  </w:num>
  <w:num w:numId="487">
    <w:abstractNumId w:val="239"/>
  </w:num>
  <w:num w:numId="488">
    <w:abstractNumId w:val="288"/>
  </w:num>
  <w:num w:numId="489">
    <w:abstractNumId w:val="379"/>
  </w:num>
  <w:num w:numId="490">
    <w:abstractNumId w:val="248"/>
  </w:num>
  <w:num w:numId="491">
    <w:abstractNumId w:val="356"/>
  </w:num>
  <w:num w:numId="492">
    <w:abstractNumId w:val="522"/>
  </w:num>
  <w:num w:numId="493">
    <w:abstractNumId w:val="251"/>
  </w:num>
  <w:num w:numId="494">
    <w:abstractNumId w:val="214"/>
  </w:num>
  <w:num w:numId="495">
    <w:abstractNumId w:val="493"/>
  </w:num>
  <w:num w:numId="496">
    <w:abstractNumId w:val="351"/>
  </w:num>
  <w:num w:numId="497">
    <w:abstractNumId w:val="338"/>
  </w:num>
  <w:num w:numId="498">
    <w:abstractNumId w:val="25"/>
  </w:num>
  <w:num w:numId="499">
    <w:abstractNumId w:val="85"/>
  </w:num>
  <w:num w:numId="500">
    <w:abstractNumId w:val="324"/>
  </w:num>
  <w:num w:numId="501">
    <w:abstractNumId w:val="332"/>
  </w:num>
  <w:num w:numId="502">
    <w:abstractNumId w:val="481"/>
  </w:num>
  <w:num w:numId="503">
    <w:abstractNumId w:val="298"/>
  </w:num>
  <w:num w:numId="504">
    <w:abstractNumId w:val="455"/>
  </w:num>
  <w:num w:numId="505">
    <w:abstractNumId w:val="133"/>
  </w:num>
  <w:num w:numId="506">
    <w:abstractNumId w:val="7"/>
  </w:num>
  <w:num w:numId="507">
    <w:abstractNumId w:val="209"/>
  </w:num>
  <w:num w:numId="508">
    <w:abstractNumId w:val="232"/>
  </w:num>
  <w:num w:numId="509">
    <w:abstractNumId w:val="403"/>
  </w:num>
  <w:num w:numId="510">
    <w:abstractNumId w:val="205"/>
  </w:num>
  <w:num w:numId="511">
    <w:abstractNumId w:val="466"/>
  </w:num>
  <w:num w:numId="512">
    <w:abstractNumId w:val="463"/>
  </w:num>
  <w:num w:numId="513">
    <w:abstractNumId w:val="391"/>
  </w:num>
  <w:num w:numId="514">
    <w:abstractNumId w:val="70"/>
  </w:num>
  <w:num w:numId="515">
    <w:abstractNumId w:val="58"/>
  </w:num>
  <w:num w:numId="516">
    <w:abstractNumId w:val="283"/>
  </w:num>
  <w:num w:numId="517">
    <w:abstractNumId w:val="260"/>
  </w:num>
  <w:num w:numId="518">
    <w:abstractNumId w:val="258"/>
  </w:num>
  <w:num w:numId="519">
    <w:abstractNumId w:val="309"/>
  </w:num>
  <w:num w:numId="520">
    <w:abstractNumId w:val="68"/>
  </w:num>
  <w:num w:numId="521">
    <w:abstractNumId w:val="474"/>
  </w:num>
  <w:num w:numId="522">
    <w:abstractNumId w:val="427"/>
  </w:num>
  <w:num w:numId="523">
    <w:abstractNumId w:val="219"/>
  </w:num>
  <w:num w:numId="524">
    <w:abstractNumId w:val="165"/>
  </w:num>
  <w:num w:numId="525">
    <w:abstractNumId w:val="433"/>
  </w:num>
  <w:num w:numId="526">
    <w:abstractNumId w:val="113"/>
  </w:num>
  <w:numIdMacAtCleanup w:val="5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5DC"/>
    <w:rsid w:val="00006EA4"/>
    <w:rsid w:val="000A54A9"/>
    <w:rsid w:val="001E4BD2"/>
    <w:rsid w:val="004365F5"/>
    <w:rsid w:val="00457E53"/>
    <w:rsid w:val="00503159"/>
    <w:rsid w:val="00547A3A"/>
    <w:rsid w:val="005575CE"/>
    <w:rsid w:val="005B4D28"/>
    <w:rsid w:val="00632227"/>
    <w:rsid w:val="00746A9E"/>
    <w:rsid w:val="007A519B"/>
    <w:rsid w:val="008011C3"/>
    <w:rsid w:val="009735DC"/>
    <w:rsid w:val="00985EB9"/>
    <w:rsid w:val="00A47AEE"/>
    <w:rsid w:val="00BC0FC1"/>
    <w:rsid w:val="00BC34DD"/>
    <w:rsid w:val="00BC51B6"/>
    <w:rsid w:val="00CD032A"/>
    <w:rsid w:val="00D8029F"/>
    <w:rsid w:val="00EB05A3"/>
    <w:rsid w:val="00FB478A"/>
    <w:rsid w:val="00FF0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69"/>
    <o:shapelayout v:ext="edit">
      <o:idmap v:ext="edit" data="1"/>
    </o:shapelayout>
  </w:shapeDefaults>
  <w:decimalSymbol w:val="."/>
  <w:listSeparator w:val=","/>
  <w14:docId w14:val="2F74D9D5"/>
  <w15:chartTrackingRefBased/>
  <w15:docId w15:val="{207C95C0-5F0E-43B3-BB43-3D8AEAB0D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735D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9735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735D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47A3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35DC"/>
    <w:rPr>
      <w:rFonts w:ascii="Times New Roman" w:eastAsia="Times New Roman" w:hAnsi="Times New Roman" w:cs="Times New Roman"/>
      <w:b/>
      <w:bCs/>
      <w:kern w:val="36"/>
      <w:sz w:val="48"/>
      <w:szCs w:val="48"/>
    </w:rPr>
  </w:style>
  <w:style w:type="character" w:customStyle="1" w:styleId="au-target">
    <w:name w:val="au-target"/>
    <w:basedOn w:val="DefaultParagraphFont"/>
    <w:rsid w:val="009735DC"/>
  </w:style>
  <w:style w:type="character" w:customStyle="1" w:styleId="Heading3Char">
    <w:name w:val="Heading 3 Char"/>
    <w:basedOn w:val="DefaultParagraphFont"/>
    <w:link w:val="Heading3"/>
    <w:uiPriority w:val="9"/>
    <w:rsid w:val="009735D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9735D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735DC"/>
    <w:rPr>
      <w:color w:val="0000FF"/>
      <w:u w:val="single"/>
    </w:rPr>
  </w:style>
  <w:style w:type="character" w:customStyle="1" w:styleId="Heading4Char">
    <w:name w:val="Heading 4 Char"/>
    <w:basedOn w:val="DefaultParagraphFont"/>
    <w:link w:val="Heading4"/>
    <w:uiPriority w:val="9"/>
    <w:rsid w:val="009735D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47A3A"/>
    <w:rPr>
      <w:rFonts w:asciiTheme="majorHAnsi" w:eastAsiaTheme="majorEastAsia" w:hAnsiTheme="majorHAnsi" w:cstheme="majorBidi"/>
      <w:color w:val="2F5496" w:themeColor="accent1" w:themeShade="BF"/>
    </w:rPr>
  </w:style>
  <w:style w:type="paragraph" w:customStyle="1" w:styleId="da-divtext">
    <w:name w:val="da-divtext"/>
    <w:basedOn w:val="Normal"/>
    <w:rsid w:val="00BC34D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BC34DD"/>
  </w:style>
  <w:style w:type="paragraph" w:styleId="HTMLPreformatted">
    <w:name w:val="HTML Preformatted"/>
    <w:basedOn w:val="Normal"/>
    <w:link w:val="HTMLPreformattedChar"/>
    <w:uiPriority w:val="99"/>
    <w:semiHidden/>
    <w:unhideWhenUsed/>
    <w:rsid w:val="00BC3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C34DD"/>
    <w:rPr>
      <w:rFonts w:ascii="Courier New" w:eastAsia="Times New Roman" w:hAnsi="Courier New" w:cs="Courier New"/>
      <w:sz w:val="20"/>
      <w:szCs w:val="20"/>
    </w:rPr>
  </w:style>
  <w:style w:type="character" w:styleId="HTMLCode">
    <w:name w:val="HTML Code"/>
    <w:basedOn w:val="DefaultParagraphFont"/>
    <w:uiPriority w:val="99"/>
    <w:semiHidden/>
    <w:unhideWhenUsed/>
    <w:rsid w:val="00BC34DD"/>
    <w:rPr>
      <w:rFonts w:ascii="Courier New" w:eastAsia="Times New Roman" w:hAnsi="Courier New" w:cs="Courier New"/>
      <w:sz w:val="20"/>
      <w:szCs w:val="20"/>
    </w:rPr>
  </w:style>
  <w:style w:type="character" w:customStyle="1" w:styleId="token">
    <w:name w:val="token"/>
    <w:basedOn w:val="DefaultParagraphFont"/>
    <w:rsid w:val="00BC34DD"/>
  </w:style>
  <w:style w:type="paragraph" w:styleId="Header">
    <w:name w:val="header"/>
    <w:basedOn w:val="Normal"/>
    <w:link w:val="HeaderChar"/>
    <w:uiPriority w:val="99"/>
    <w:unhideWhenUsed/>
    <w:rsid w:val="00EB05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5A3"/>
  </w:style>
  <w:style w:type="paragraph" w:styleId="Footer">
    <w:name w:val="footer"/>
    <w:basedOn w:val="Normal"/>
    <w:link w:val="FooterChar"/>
    <w:uiPriority w:val="99"/>
    <w:unhideWhenUsed/>
    <w:rsid w:val="00EB05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5A3"/>
  </w:style>
  <w:style w:type="paragraph" w:customStyle="1" w:styleId="msonormal0">
    <w:name w:val="msonormal"/>
    <w:basedOn w:val="Normal"/>
    <w:rsid w:val="0050315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03159"/>
    <w:rPr>
      <w:color w:val="800080"/>
      <w:u w:val="single"/>
    </w:rPr>
  </w:style>
  <w:style w:type="paragraph" w:customStyle="1" w:styleId="square">
    <w:name w:val="square"/>
    <w:basedOn w:val="Normal"/>
    <w:rsid w:val="0050315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85E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5E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8867">
      <w:bodyDiv w:val="1"/>
      <w:marLeft w:val="0"/>
      <w:marRight w:val="0"/>
      <w:marTop w:val="0"/>
      <w:marBottom w:val="0"/>
      <w:divBdr>
        <w:top w:val="none" w:sz="0" w:space="0" w:color="auto"/>
        <w:left w:val="none" w:sz="0" w:space="0" w:color="auto"/>
        <w:bottom w:val="none" w:sz="0" w:space="0" w:color="auto"/>
        <w:right w:val="none" w:sz="0" w:space="0" w:color="auto"/>
      </w:divBdr>
    </w:div>
    <w:div w:id="1514229">
      <w:bodyDiv w:val="1"/>
      <w:marLeft w:val="0"/>
      <w:marRight w:val="0"/>
      <w:marTop w:val="0"/>
      <w:marBottom w:val="0"/>
      <w:divBdr>
        <w:top w:val="none" w:sz="0" w:space="0" w:color="auto"/>
        <w:left w:val="none" w:sz="0" w:space="0" w:color="auto"/>
        <w:bottom w:val="none" w:sz="0" w:space="0" w:color="auto"/>
        <w:right w:val="none" w:sz="0" w:space="0" w:color="auto"/>
      </w:divBdr>
    </w:div>
    <w:div w:id="12614027">
      <w:bodyDiv w:val="1"/>
      <w:marLeft w:val="0"/>
      <w:marRight w:val="0"/>
      <w:marTop w:val="0"/>
      <w:marBottom w:val="0"/>
      <w:divBdr>
        <w:top w:val="none" w:sz="0" w:space="0" w:color="auto"/>
        <w:left w:val="none" w:sz="0" w:space="0" w:color="auto"/>
        <w:bottom w:val="none" w:sz="0" w:space="0" w:color="auto"/>
        <w:right w:val="none" w:sz="0" w:space="0" w:color="auto"/>
      </w:divBdr>
    </w:div>
    <w:div w:id="17050035">
      <w:bodyDiv w:val="1"/>
      <w:marLeft w:val="0"/>
      <w:marRight w:val="0"/>
      <w:marTop w:val="0"/>
      <w:marBottom w:val="0"/>
      <w:divBdr>
        <w:top w:val="none" w:sz="0" w:space="0" w:color="auto"/>
        <w:left w:val="none" w:sz="0" w:space="0" w:color="auto"/>
        <w:bottom w:val="none" w:sz="0" w:space="0" w:color="auto"/>
        <w:right w:val="none" w:sz="0" w:space="0" w:color="auto"/>
      </w:divBdr>
    </w:div>
    <w:div w:id="18511041">
      <w:bodyDiv w:val="1"/>
      <w:marLeft w:val="0"/>
      <w:marRight w:val="0"/>
      <w:marTop w:val="0"/>
      <w:marBottom w:val="0"/>
      <w:divBdr>
        <w:top w:val="none" w:sz="0" w:space="0" w:color="auto"/>
        <w:left w:val="none" w:sz="0" w:space="0" w:color="auto"/>
        <w:bottom w:val="none" w:sz="0" w:space="0" w:color="auto"/>
        <w:right w:val="none" w:sz="0" w:space="0" w:color="auto"/>
      </w:divBdr>
      <w:divsChild>
        <w:div w:id="1310095373">
          <w:marLeft w:val="0"/>
          <w:marRight w:val="0"/>
          <w:marTop w:val="0"/>
          <w:marBottom w:val="240"/>
          <w:divBdr>
            <w:top w:val="single" w:sz="6" w:space="6" w:color="B4B9BD"/>
            <w:left w:val="single" w:sz="6" w:space="6" w:color="B4B9BD"/>
            <w:bottom w:val="single" w:sz="6" w:space="6" w:color="B4B9BD"/>
            <w:right w:val="single" w:sz="6" w:space="6" w:color="B4B9BD"/>
          </w:divBdr>
        </w:div>
        <w:div w:id="1157694757">
          <w:marLeft w:val="0"/>
          <w:marRight w:val="0"/>
          <w:marTop w:val="0"/>
          <w:marBottom w:val="240"/>
          <w:divBdr>
            <w:top w:val="single" w:sz="6" w:space="6" w:color="B4B9BD"/>
            <w:left w:val="single" w:sz="6" w:space="6" w:color="B4B9BD"/>
            <w:bottom w:val="single" w:sz="6" w:space="6" w:color="B4B9BD"/>
            <w:right w:val="single" w:sz="6" w:space="6" w:color="B4B9BD"/>
          </w:divBdr>
        </w:div>
        <w:div w:id="1762409677">
          <w:marLeft w:val="0"/>
          <w:marRight w:val="0"/>
          <w:marTop w:val="0"/>
          <w:marBottom w:val="240"/>
          <w:divBdr>
            <w:top w:val="single" w:sz="6" w:space="6" w:color="B4B9BD"/>
            <w:left w:val="single" w:sz="6" w:space="6" w:color="B4B9BD"/>
            <w:bottom w:val="single" w:sz="6" w:space="6" w:color="B4B9BD"/>
            <w:right w:val="single" w:sz="6" w:space="6" w:color="B4B9BD"/>
          </w:divBdr>
        </w:div>
        <w:div w:id="716393493">
          <w:marLeft w:val="0"/>
          <w:marRight w:val="0"/>
          <w:marTop w:val="0"/>
          <w:marBottom w:val="240"/>
          <w:divBdr>
            <w:top w:val="single" w:sz="6" w:space="6" w:color="B4B9BD"/>
            <w:left w:val="single" w:sz="6" w:space="6" w:color="B4B9BD"/>
            <w:bottom w:val="single" w:sz="6" w:space="6" w:color="B4B9BD"/>
            <w:right w:val="single" w:sz="6" w:space="6" w:color="B4B9BD"/>
          </w:divBdr>
        </w:div>
        <w:div w:id="1654799493">
          <w:marLeft w:val="0"/>
          <w:marRight w:val="0"/>
          <w:marTop w:val="0"/>
          <w:marBottom w:val="240"/>
          <w:divBdr>
            <w:top w:val="single" w:sz="6" w:space="6" w:color="B4B9BD"/>
            <w:left w:val="single" w:sz="6" w:space="6" w:color="B4B9BD"/>
            <w:bottom w:val="single" w:sz="6" w:space="6" w:color="B4B9BD"/>
            <w:right w:val="single" w:sz="6" w:space="6" w:color="B4B9BD"/>
          </w:divBdr>
        </w:div>
        <w:div w:id="1376734870">
          <w:marLeft w:val="0"/>
          <w:marRight w:val="0"/>
          <w:marTop w:val="0"/>
          <w:marBottom w:val="240"/>
          <w:divBdr>
            <w:top w:val="single" w:sz="6" w:space="6" w:color="B4B9BD"/>
            <w:left w:val="single" w:sz="6" w:space="6" w:color="B4B9BD"/>
            <w:bottom w:val="single" w:sz="6" w:space="6" w:color="B4B9BD"/>
            <w:right w:val="single" w:sz="6" w:space="6" w:color="B4B9BD"/>
          </w:divBdr>
        </w:div>
        <w:div w:id="1812209466">
          <w:marLeft w:val="0"/>
          <w:marRight w:val="0"/>
          <w:marTop w:val="0"/>
          <w:marBottom w:val="240"/>
          <w:divBdr>
            <w:top w:val="single" w:sz="6" w:space="6" w:color="B4B9BD"/>
            <w:left w:val="single" w:sz="6" w:space="6" w:color="B4B9BD"/>
            <w:bottom w:val="single" w:sz="6" w:space="6" w:color="B4B9BD"/>
            <w:right w:val="single" w:sz="6" w:space="6" w:color="B4B9BD"/>
          </w:divBdr>
        </w:div>
        <w:div w:id="118766628">
          <w:marLeft w:val="0"/>
          <w:marRight w:val="0"/>
          <w:marTop w:val="0"/>
          <w:marBottom w:val="240"/>
          <w:divBdr>
            <w:top w:val="single" w:sz="6" w:space="6" w:color="B4B9BD"/>
            <w:left w:val="single" w:sz="6" w:space="6" w:color="B4B9BD"/>
            <w:bottom w:val="single" w:sz="6" w:space="6" w:color="B4B9BD"/>
            <w:right w:val="single" w:sz="6" w:space="6" w:color="B4B9BD"/>
          </w:divBdr>
        </w:div>
        <w:div w:id="1380394108">
          <w:marLeft w:val="0"/>
          <w:marRight w:val="0"/>
          <w:marTop w:val="0"/>
          <w:marBottom w:val="240"/>
          <w:divBdr>
            <w:top w:val="single" w:sz="6" w:space="6" w:color="B4B9BD"/>
            <w:left w:val="single" w:sz="6" w:space="6" w:color="B4B9BD"/>
            <w:bottom w:val="single" w:sz="6" w:space="6" w:color="B4B9BD"/>
            <w:right w:val="single" w:sz="6" w:space="6" w:color="B4B9BD"/>
          </w:divBdr>
        </w:div>
        <w:div w:id="1240677737">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20474426">
      <w:bodyDiv w:val="1"/>
      <w:marLeft w:val="0"/>
      <w:marRight w:val="0"/>
      <w:marTop w:val="0"/>
      <w:marBottom w:val="0"/>
      <w:divBdr>
        <w:top w:val="none" w:sz="0" w:space="0" w:color="auto"/>
        <w:left w:val="none" w:sz="0" w:space="0" w:color="auto"/>
        <w:bottom w:val="none" w:sz="0" w:space="0" w:color="auto"/>
        <w:right w:val="none" w:sz="0" w:space="0" w:color="auto"/>
      </w:divBdr>
    </w:div>
    <w:div w:id="30418945">
      <w:bodyDiv w:val="1"/>
      <w:marLeft w:val="0"/>
      <w:marRight w:val="0"/>
      <w:marTop w:val="0"/>
      <w:marBottom w:val="0"/>
      <w:divBdr>
        <w:top w:val="none" w:sz="0" w:space="0" w:color="auto"/>
        <w:left w:val="none" w:sz="0" w:space="0" w:color="auto"/>
        <w:bottom w:val="none" w:sz="0" w:space="0" w:color="auto"/>
        <w:right w:val="none" w:sz="0" w:space="0" w:color="auto"/>
      </w:divBdr>
    </w:div>
    <w:div w:id="52899315">
      <w:bodyDiv w:val="1"/>
      <w:marLeft w:val="0"/>
      <w:marRight w:val="0"/>
      <w:marTop w:val="0"/>
      <w:marBottom w:val="0"/>
      <w:divBdr>
        <w:top w:val="none" w:sz="0" w:space="0" w:color="auto"/>
        <w:left w:val="none" w:sz="0" w:space="0" w:color="auto"/>
        <w:bottom w:val="none" w:sz="0" w:space="0" w:color="auto"/>
        <w:right w:val="none" w:sz="0" w:space="0" w:color="auto"/>
      </w:divBdr>
    </w:div>
    <w:div w:id="53085559">
      <w:bodyDiv w:val="1"/>
      <w:marLeft w:val="0"/>
      <w:marRight w:val="0"/>
      <w:marTop w:val="0"/>
      <w:marBottom w:val="0"/>
      <w:divBdr>
        <w:top w:val="none" w:sz="0" w:space="0" w:color="auto"/>
        <w:left w:val="none" w:sz="0" w:space="0" w:color="auto"/>
        <w:bottom w:val="none" w:sz="0" w:space="0" w:color="auto"/>
        <w:right w:val="none" w:sz="0" w:space="0" w:color="auto"/>
      </w:divBdr>
    </w:div>
    <w:div w:id="60956517">
      <w:bodyDiv w:val="1"/>
      <w:marLeft w:val="0"/>
      <w:marRight w:val="0"/>
      <w:marTop w:val="0"/>
      <w:marBottom w:val="0"/>
      <w:divBdr>
        <w:top w:val="none" w:sz="0" w:space="0" w:color="auto"/>
        <w:left w:val="none" w:sz="0" w:space="0" w:color="auto"/>
        <w:bottom w:val="none" w:sz="0" w:space="0" w:color="auto"/>
        <w:right w:val="none" w:sz="0" w:space="0" w:color="auto"/>
      </w:divBdr>
      <w:divsChild>
        <w:div w:id="1125005247">
          <w:marLeft w:val="0"/>
          <w:marRight w:val="0"/>
          <w:marTop w:val="168"/>
          <w:marBottom w:val="168"/>
          <w:divBdr>
            <w:top w:val="single" w:sz="6" w:space="6" w:color="B4B9BD"/>
            <w:left w:val="single" w:sz="6" w:space="6" w:color="B4B9BD"/>
            <w:bottom w:val="single" w:sz="6" w:space="6" w:color="B4B9BD"/>
            <w:right w:val="single" w:sz="6" w:space="6" w:color="B4B9BD"/>
          </w:divBdr>
        </w:div>
        <w:div w:id="927663283">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66152233">
      <w:bodyDiv w:val="1"/>
      <w:marLeft w:val="0"/>
      <w:marRight w:val="0"/>
      <w:marTop w:val="0"/>
      <w:marBottom w:val="0"/>
      <w:divBdr>
        <w:top w:val="none" w:sz="0" w:space="0" w:color="auto"/>
        <w:left w:val="none" w:sz="0" w:space="0" w:color="auto"/>
        <w:bottom w:val="none" w:sz="0" w:space="0" w:color="auto"/>
        <w:right w:val="none" w:sz="0" w:space="0" w:color="auto"/>
      </w:divBdr>
      <w:divsChild>
        <w:div w:id="898517023">
          <w:marLeft w:val="0"/>
          <w:marRight w:val="0"/>
          <w:marTop w:val="168"/>
          <w:marBottom w:val="168"/>
          <w:divBdr>
            <w:top w:val="single" w:sz="6" w:space="6" w:color="B4B9BD"/>
            <w:left w:val="single" w:sz="6" w:space="6" w:color="B4B9BD"/>
            <w:bottom w:val="single" w:sz="6" w:space="6" w:color="B4B9BD"/>
            <w:right w:val="single" w:sz="6" w:space="6" w:color="B4B9BD"/>
          </w:divBdr>
        </w:div>
        <w:div w:id="1820150820">
          <w:marLeft w:val="0"/>
          <w:marRight w:val="0"/>
          <w:marTop w:val="168"/>
          <w:marBottom w:val="168"/>
          <w:divBdr>
            <w:top w:val="single" w:sz="6" w:space="6" w:color="B4B9BD"/>
            <w:left w:val="single" w:sz="6" w:space="6" w:color="B4B9BD"/>
            <w:bottom w:val="single" w:sz="6" w:space="6" w:color="B4B9BD"/>
            <w:right w:val="single" w:sz="6" w:space="6" w:color="B4B9BD"/>
          </w:divBdr>
        </w:div>
        <w:div w:id="548499308">
          <w:marLeft w:val="0"/>
          <w:marRight w:val="0"/>
          <w:marTop w:val="168"/>
          <w:marBottom w:val="168"/>
          <w:divBdr>
            <w:top w:val="single" w:sz="6" w:space="6" w:color="B4B9BD"/>
            <w:left w:val="single" w:sz="6" w:space="6" w:color="B4B9BD"/>
            <w:bottom w:val="single" w:sz="6" w:space="6" w:color="B4B9BD"/>
            <w:right w:val="single" w:sz="6" w:space="6" w:color="B4B9BD"/>
          </w:divBdr>
        </w:div>
        <w:div w:id="468326708">
          <w:marLeft w:val="0"/>
          <w:marRight w:val="0"/>
          <w:marTop w:val="168"/>
          <w:marBottom w:val="168"/>
          <w:divBdr>
            <w:top w:val="single" w:sz="6" w:space="6" w:color="B4B9BD"/>
            <w:left w:val="single" w:sz="6" w:space="6" w:color="B4B9BD"/>
            <w:bottom w:val="single" w:sz="6" w:space="6" w:color="B4B9BD"/>
            <w:right w:val="single" w:sz="6" w:space="6" w:color="B4B9BD"/>
          </w:divBdr>
        </w:div>
        <w:div w:id="1551963276">
          <w:marLeft w:val="0"/>
          <w:marRight w:val="0"/>
          <w:marTop w:val="168"/>
          <w:marBottom w:val="168"/>
          <w:divBdr>
            <w:top w:val="single" w:sz="6" w:space="6" w:color="B4B9BD"/>
            <w:left w:val="single" w:sz="6" w:space="6" w:color="B4B9BD"/>
            <w:bottom w:val="single" w:sz="6" w:space="6" w:color="B4B9BD"/>
            <w:right w:val="single" w:sz="6" w:space="6" w:color="B4B9BD"/>
          </w:divBdr>
        </w:div>
        <w:div w:id="827986359">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71239245">
      <w:bodyDiv w:val="1"/>
      <w:marLeft w:val="0"/>
      <w:marRight w:val="0"/>
      <w:marTop w:val="0"/>
      <w:marBottom w:val="0"/>
      <w:divBdr>
        <w:top w:val="none" w:sz="0" w:space="0" w:color="auto"/>
        <w:left w:val="none" w:sz="0" w:space="0" w:color="auto"/>
        <w:bottom w:val="none" w:sz="0" w:space="0" w:color="auto"/>
        <w:right w:val="none" w:sz="0" w:space="0" w:color="auto"/>
      </w:divBdr>
      <w:divsChild>
        <w:div w:id="140541062">
          <w:marLeft w:val="0"/>
          <w:marRight w:val="0"/>
          <w:marTop w:val="0"/>
          <w:marBottom w:val="240"/>
          <w:divBdr>
            <w:top w:val="single" w:sz="6" w:space="6" w:color="B4B9BD"/>
            <w:left w:val="single" w:sz="6" w:space="6" w:color="B4B9BD"/>
            <w:bottom w:val="single" w:sz="6" w:space="6" w:color="B4B9BD"/>
            <w:right w:val="single" w:sz="6" w:space="6" w:color="B4B9BD"/>
          </w:divBdr>
        </w:div>
        <w:div w:id="640696023">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73867869">
      <w:bodyDiv w:val="1"/>
      <w:marLeft w:val="0"/>
      <w:marRight w:val="0"/>
      <w:marTop w:val="0"/>
      <w:marBottom w:val="0"/>
      <w:divBdr>
        <w:top w:val="none" w:sz="0" w:space="0" w:color="auto"/>
        <w:left w:val="none" w:sz="0" w:space="0" w:color="auto"/>
        <w:bottom w:val="none" w:sz="0" w:space="0" w:color="auto"/>
        <w:right w:val="none" w:sz="0" w:space="0" w:color="auto"/>
      </w:divBdr>
    </w:div>
    <w:div w:id="75712852">
      <w:bodyDiv w:val="1"/>
      <w:marLeft w:val="0"/>
      <w:marRight w:val="0"/>
      <w:marTop w:val="0"/>
      <w:marBottom w:val="0"/>
      <w:divBdr>
        <w:top w:val="none" w:sz="0" w:space="0" w:color="auto"/>
        <w:left w:val="none" w:sz="0" w:space="0" w:color="auto"/>
        <w:bottom w:val="none" w:sz="0" w:space="0" w:color="auto"/>
        <w:right w:val="none" w:sz="0" w:space="0" w:color="auto"/>
      </w:divBdr>
    </w:div>
    <w:div w:id="82919094">
      <w:bodyDiv w:val="1"/>
      <w:marLeft w:val="0"/>
      <w:marRight w:val="0"/>
      <w:marTop w:val="0"/>
      <w:marBottom w:val="0"/>
      <w:divBdr>
        <w:top w:val="none" w:sz="0" w:space="0" w:color="auto"/>
        <w:left w:val="none" w:sz="0" w:space="0" w:color="auto"/>
        <w:bottom w:val="none" w:sz="0" w:space="0" w:color="auto"/>
        <w:right w:val="none" w:sz="0" w:space="0" w:color="auto"/>
      </w:divBdr>
    </w:div>
    <w:div w:id="85729386">
      <w:bodyDiv w:val="1"/>
      <w:marLeft w:val="0"/>
      <w:marRight w:val="0"/>
      <w:marTop w:val="0"/>
      <w:marBottom w:val="0"/>
      <w:divBdr>
        <w:top w:val="none" w:sz="0" w:space="0" w:color="auto"/>
        <w:left w:val="none" w:sz="0" w:space="0" w:color="auto"/>
        <w:bottom w:val="none" w:sz="0" w:space="0" w:color="auto"/>
        <w:right w:val="none" w:sz="0" w:space="0" w:color="auto"/>
      </w:divBdr>
    </w:div>
    <w:div w:id="101386167">
      <w:bodyDiv w:val="1"/>
      <w:marLeft w:val="0"/>
      <w:marRight w:val="0"/>
      <w:marTop w:val="0"/>
      <w:marBottom w:val="0"/>
      <w:divBdr>
        <w:top w:val="none" w:sz="0" w:space="0" w:color="auto"/>
        <w:left w:val="none" w:sz="0" w:space="0" w:color="auto"/>
        <w:bottom w:val="none" w:sz="0" w:space="0" w:color="auto"/>
        <w:right w:val="none" w:sz="0" w:space="0" w:color="auto"/>
      </w:divBdr>
    </w:div>
    <w:div w:id="101456343">
      <w:bodyDiv w:val="1"/>
      <w:marLeft w:val="0"/>
      <w:marRight w:val="0"/>
      <w:marTop w:val="0"/>
      <w:marBottom w:val="0"/>
      <w:divBdr>
        <w:top w:val="none" w:sz="0" w:space="0" w:color="auto"/>
        <w:left w:val="none" w:sz="0" w:space="0" w:color="auto"/>
        <w:bottom w:val="none" w:sz="0" w:space="0" w:color="auto"/>
        <w:right w:val="none" w:sz="0" w:space="0" w:color="auto"/>
      </w:divBdr>
    </w:div>
    <w:div w:id="102264290">
      <w:bodyDiv w:val="1"/>
      <w:marLeft w:val="0"/>
      <w:marRight w:val="0"/>
      <w:marTop w:val="0"/>
      <w:marBottom w:val="0"/>
      <w:divBdr>
        <w:top w:val="none" w:sz="0" w:space="0" w:color="auto"/>
        <w:left w:val="none" w:sz="0" w:space="0" w:color="auto"/>
        <w:bottom w:val="none" w:sz="0" w:space="0" w:color="auto"/>
        <w:right w:val="none" w:sz="0" w:space="0" w:color="auto"/>
      </w:divBdr>
    </w:div>
    <w:div w:id="111487269">
      <w:bodyDiv w:val="1"/>
      <w:marLeft w:val="0"/>
      <w:marRight w:val="0"/>
      <w:marTop w:val="0"/>
      <w:marBottom w:val="0"/>
      <w:divBdr>
        <w:top w:val="none" w:sz="0" w:space="0" w:color="auto"/>
        <w:left w:val="none" w:sz="0" w:space="0" w:color="auto"/>
        <w:bottom w:val="none" w:sz="0" w:space="0" w:color="auto"/>
        <w:right w:val="none" w:sz="0" w:space="0" w:color="auto"/>
      </w:divBdr>
    </w:div>
    <w:div w:id="116030645">
      <w:bodyDiv w:val="1"/>
      <w:marLeft w:val="0"/>
      <w:marRight w:val="0"/>
      <w:marTop w:val="0"/>
      <w:marBottom w:val="0"/>
      <w:divBdr>
        <w:top w:val="none" w:sz="0" w:space="0" w:color="auto"/>
        <w:left w:val="none" w:sz="0" w:space="0" w:color="auto"/>
        <w:bottom w:val="none" w:sz="0" w:space="0" w:color="auto"/>
        <w:right w:val="none" w:sz="0" w:space="0" w:color="auto"/>
      </w:divBdr>
    </w:div>
    <w:div w:id="140317970">
      <w:bodyDiv w:val="1"/>
      <w:marLeft w:val="0"/>
      <w:marRight w:val="0"/>
      <w:marTop w:val="0"/>
      <w:marBottom w:val="0"/>
      <w:divBdr>
        <w:top w:val="none" w:sz="0" w:space="0" w:color="auto"/>
        <w:left w:val="none" w:sz="0" w:space="0" w:color="auto"/>
        <w:bottom w:val="none" w:sz="0" w:space="0" w:color="auto"/>
        <w:right w:val="none" w:sz="0" w:space="0" w:color="auto"/>
      </w:divBdr>
    </w:div>
    <w:div w:id="143477625">
      <w:bodyDiv w:val="1"/>
      <w:marLeft w:val="0"/>
      <w:marRight w:val="0"/>
      <w:marTop w:val="0"/>
      <w:marBottom w:val="0"/>
      <w:divBdr>
        <w:top w:val="none" w:sz="0" w:space="0" w:color="auto"/>
        <w:left w:val="none" w:sz="0" w:space="0" w:color="auto"/>
        <w:bottom w:val="none" w:sz="0" w:space="0" w:color="auto"/>
        <w:right w:val="none" w:sz="0" w:space="0" w:color="auto"/>
      </w:divBdr>
    </w:div>
    <w:div w:id="164054027">
      <w:bodyDiv w:val="1"/>
      <w:marLeft w:val="0"/>
      <w:marRight w:val="0"/>
      <w:marTop w:val="0"/>
      <w:marBottom w:val="0"/>
      <w:divBdr>
        <w:top w:val="none" w:sz="0" w:space="0" w:color="auto"/>
        <w:left w:val="none" w:sz="0" w:space="0" w:color="auto"/>
        <w:bottom w:val="none" w:sz="0" w:space="0" w:color="auto"/>
        <w:right w:val="none" w:sz="0" w:space="0" w:color="auto"/>
      </w:divBdr>
    </w:div>
    <w:div w:id="176388296">
      <w:bodyDiv w:val="1"/>
      <w:marLeft w:val="0"/>
      <w:marRight w:val="0"/>
      <w:marTop w:val="0"/>
      <w:marBottom w:val="0"/>
      <w:divBdr>
        <w:top w:val="none" w:sz="0" w:space="0" w:color="auto"/>
        <w:left w:val="none" w:sz="0" w:space="0" w:color="auto"/>
        <w:bottom w:val="none" w:sz="0" w:space="0" w:color="auto"/>
        <w:right w:val="none" w:sz="0" w:space="0" w:color="auto"/>
      </w:divBdr>
    </w:div>
    <w:div w:id="178273506">
      <w:bodyDiv w:val="1"/>
      <w:marLeft w:val="0"/>
      <w:marRight w:val="0"/>
      <w:marTop w:val="0"/>
      <w:marBottom w:val="0"/>
      <w:divBdr>
        <w:top w:val="none" w:sz="0" w:space="0" w:color="auto"/>
        <w:left w:val="none" w:sz="0" w:space="0" w:color="auto"/>
        <w:bottom w:val="none" w:sz="0" w:space="0" w:color="auto"/>
        <w:right w:val="none" w:sz="0" w:space="0" w:color="auto"/>
      </w:divBdr>
      <w:divsChild>
        <w:div w:id="336079975">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178586732">
      <w:bodyDiv w:val="1"/>
      <w:marLeft w:val="0"/>
      <w:marRight w:val="0"/>
      <w:marTop w:val="0"/>
      <w:marBottom w:val="0"/>
      <w:divBdr>
        <w:top w:val="none" w:sz="0" w:space="0" w:color="auto"/>
        <w:left w:val="none" w:sz="0" w:space="0" w:color="auto"/>
        <w:bottom w:val="none" w:sz="0" w:space="0" w:color="auto"/>
        <w:right w:val="none" w:sz="0" w:space="0" w:color="auto"/>
      </w:divBdr>
      <w:divsChild>
        <w:div w:id="1982073709">
          <w:marLeft w:val="0"/>
          <w:marRight w:val="0"/>
          <w:marTop w:val="0"/>
          <w:marBottom w:val="0"/>
          <w:divBdr>
            <w:top w:val="none" w:sz="0" w:space="0" w:color="auto"/>
            <w:left w:val="none" w:sz="0" w:space="0" w:color="auto"/>
            <w:bottom w:val="none" w:sz="0" w:space="0" w:color="auto"/>
            <w:right w:val="none" w:sz="0" w:space="0" w:color="auto"/>
          </w:divBdr>
          <w:divsChild>
            <w:div w:id="505442708">
              <w:marLeft w:val="0"/>
              <w:marRight w:val="0"/>
              <w:marTop w:val="0"/>
              <w:marBottom w:val="240"/>
              <w:divBdr>
                <w:top w:val="none" w:sz="0" w:space="0" w:color="auto"/>
                <w:left w:val="none" w:sz="0" w:space="0" w:color="auto"/>
                <w:bottom w:val="none" w:sz="0" w:space="0" w:color="auto"/>
                <w:right w:val="none" w:sz="0" w:space="0" w:color="auto"/>
              </w:divBdr>
              <w:divsChild>
                <w:div w:id="669450634">
                  <w:marLeft w:val="0"/>
                  <w:marRight w:val="0"/>
                  <w:marTop w:val="0"/>
                  <w:marBottom w:val="0"/>
                  <w:divBdr>
                    <w:top w:val="none" w:sz="0" w:space="0" w:color="auto"/>
                    <w:left w:val="none" w:sz="0" w:space="0" w:color="auto"/>
                    <w:bottom w:val="none" w:sz="0" w:space="0" w:color="auto"/>
                    <w:right w:val="none" w:sz="0" w:space="0" w:color="auto"/>
                  </w:divBdr>
                </w:div>
                <w:div w:id="85225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83913">
          <w:marLeft w:val="0"/>
          <w:marRight w:val="0"/>
          <w:marTop w:val="0"/>
          <w:marBottom w:val="0"/>
          <w:divBdr>
            <w:top w:val="none" w:sz="0" w:space="0" w:color="auto"/>
            <w:left w:val="none" w:sz="0" w:space="0" w:color="auto"/>
            <w:bottom w:val="none" w:sz="0" w:space="0" w:color="auto"/>
            <w:right w:val="none" w:sz="0" w:space="0" w:color="auto"/>
          </w:divBdr>
          <w:divsChild>
            <w:div w:id="1905488619">
              <w:marLeft w:val="0"/>
              <w:marRight w:val="0"/>
              <w:marTop w:val="0"/>
              <w:marBottom w:val="240"/>
              <w:divBdr>
                <w:top w:val="none" w:sz="0" w:space="0" w:color="auto"/>
                <w:left w:val="none" w:sz="0" w:space="0" w:color="auto"/>
                <w:bottom w:val="none" w:sz="0" w:space="0" w:color="auto"/>
                <w:right w:val="none" w:sz="0" w:space="0" w:color="auto"/>
              </w:divBdr>
              <w:divsChild>
                <w:div w:id="1287010398">
                  <w:marLeft w:val="0"/>
                  <w:marRight w:val="0"/>
                  <w:marTop w:val="0"/>
                  <w:marBottom w:val="0"/>
                  <w:divBdr>
                    <w:top w:val="none" w:sz="0" w:space="0" w:color="auto"/>
                    <w:left w:val="none" w:sz="0" w:space="0" w:color="auto"/>
                    <w:bottom w:val="none" w:sz="0" w:space="0" w:color="auto"/>
                    <w:right w:val="none" w:sz="0" w:space="0" w:color="auto"/>
                  </w:divBdr>
                </w:div>
                <w:div w:id="17179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409">
          <w:marLeft w:val="0"/>
          <w:marRight w:val="0"/>
          <w:marTop w:val="0"/>
          <w:marBottom w:val="0"/>
          <w:divBdr>
            <w:top w:val="none" w:sz="0" w:space="0" w:color="auto"/>
            <w:left w:val="none" w:sz="0" w:space="0" w:color="auto"/>
            <w:bottom w:val="none" w:sz="0" w:space="0" w:color="auto"/>
            <w:right w:val="none" w:sz="0" w:space="0" w:color="auto"/>
          </w:divBdr>
          <w:divsChild>
            <w:div w:id="1444959615">
              <w:marLeft w:val="0"/>
              <w:marRight w:val="0"/>
              <w:marTop w:val="0"/>
              <w:marBottom w:val="240"/>
              <w:divBdr>
                <w:top w:val="none" w:sz="0" w:space="0" w:color="auto"/>
                <w:left w:val="none" w:sz="0" w:space="0" w:color="auto"/>
                <w:bottom w:val="none" w:sz="0" w:space="0" w:color="auto"/>
                <w:right w:val="none" w:sz="0" w:space="0" w:color="auto"/>
              </w:divBdr>
              <w:divsChild>
                <w:div w:id="1077633942">
                  <w:marLeft w:val="0"/>
                  <w:marRight w:val="0"/>
                  <w:marTop w:val="0"/>
                  <w:marBottom w:val="0"/>
                  <w:divBdr>
                    <w:top w:val="none" w:sz="0" w:space="0" w:color="auto"/>
                    <w:left w:val="none" w:sz="0" w:space="0" w:color="auto"/>
                    <w:bottom w:val="none" w:sz="0" w:space="0" w:color="auto"/>
                    <w:right w:val="none" w:sz="0" w:space="0" w:color="auto"/>
                  </w:divBdr>
                </w:div>
                <w:div w:id="30955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89144">
          <w:marLeft w:val="0"/>
          <w:marRight w:val="0"/>
          <w:marTop w:val="0"/>
          <w:marBottom w:val="0"/>
          <w:divBdr>
            <w:top w:val="none" w:sz="0" w:space="0" w:color="auto"/>
            <w:left w:val="none" w:sz="0" w:space="0" w:color="auto"/>
            <w:bottom w:val="none" w:sz="0" w:space="0" w:color="auto"/>
            <w:right w:val="none" w:sz="0" w:space="0" w:color="auto"/>
          </w:divBdr>
          <w:divsChild>
            <w:div w:id="603534159">
              <w:marLeft w:val="0"/>
              <w:marRight w:val="0"/>
              <w:marTop w:val="0"/>
              <w:marBottom w:val="240"/>
              <w:divBdr>
                <w:top w:val="none" w:sz="0" w:space="0" w:color="auto"/>
                <w:left w:val="none" w:sz="0" w:space="0" w:color="auto"/>
                <w:bottom w:val="none" w:sz="0" w:space="0" w:color="auto"/>
                <w:right w:val="none" w:sz="0" w:space="0" w:color="auto"/>
              </w:divBdr>
              <w:divsChild>
                <w:div w:id="662778201">
                  <w:marLeft w:val="0"/>
                  <w:marRight w:val="0"/>
                  <w:marTop w:val="0"/>
                  <w:marBottom w:val="0"/>
                  <w:divBdr>
                    <w:top w:val="none" w:sz="0" w:space="0" w:color="auto"/>
                    <w:left w:val="none" w:sz="0" w:space="0" w:color="auto"/>
                    <w:bottom w:val="none" w:sz="0" w:space="0" w:color="auto"/>
                    <w:right w:val="none" w:sz="0" w:space="0" w:color="auto"/>
                  </w:divBdr>
                </w:div>
                <w:div w:id="23011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4847">
          <w:marLeft w:val="0"/>
          <w:marRight w:val="0"/>
          <w:marTop w:val="0"/>
          <w:marBottom w:val="0"/>
          <w:divBdr>
            <w:top w:val="none" w:sz="0" w:space="0" w:color="auto"/>
            <w:left w:val="none" w:sz="0" w:space="0" w:color="auto"/>
            <w:bottom w:val="none" w:sz="0" w:space="0" w:color="auto"/>
            <w:right w:val="none" w:sz="0" w:space="0" w:color="auto"/>
          </w:divBdr>
          <w:divsChild>
            <w:div w:id="138307528">
              <w:marLeft w:val="0"/>
              <w:marRight w:val="0"/>
              <w:marTop w:val="0"/>
              <w:marBottom w:val="240"/>
              <w:divBdr>
                <w:top w:val="none" w:sz="0" w:space="0" w:color="auto"/>
                <w:left w:val="none" w:sz="0" w:space="0" w:color="auto"/>
                <w:bottom w:val="none" w:sz="0" w:space="0" w:color="auto"/>
                <w:right w:val="none" w:sz="0" w:space="0" w:color="auto"/>
              </w:divBdr>
              <w:divsChild>
                <w:div w:id="1057096397">
                  <w:marLeft w:val="0"/>
                  <w:marRight w:val="0"/>
                  <w:marTop w:val="0"/>
                  <w:marBottom w:val="0"/>
                  <w:divBdr>
                    <w:top w:val="none" w:sz="0" w:space="0" w:color="auto"/>
                    <w:left w:val="none" w:sz="0" w:space="0" w:color="auto"/>
                    <w:bottom w:val="none" w:sz="0" w:space="0" w:color="auto"/>
                    <w:right w:val="none" w:sz="0" w:space="0" w:color="auto"/>
                  </w:divBdr>
                </w:div>
                <w:div w:id="154232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18512">
          <w:marLeft w:val="0"/>
          <w:marRight w:val="0"/>
          <w:marTop w:val="0"/>
          <w:marBottom w:val="0"/>
          <w:divBdr>
            <w:top w:val="none" w:sz="0" w:space="0" w:color="auto"/>
            <w:left w:val="none" w:sz="0" w:space="0" w:color="auto"/>
            <w:bottom w:val="none" w:sz="0" w:space="0" w:color="auto"/>
            <w:right w:val="none" w:sz="0" w:space="0" w:color="auto"/>
          </w:divBdr>
          <w:divsChild>
            <w:div w:id="1225529531">
              <w:marLeft w:val="0"/>
              <w:marRight w:val="0"/>
              <w:marTop w:val="0"/>
              <w:marBottom w:val="240"/>
              <w:divBdr>
                <w:top w:val="none" w:sz="0" w:space="0" w:color="auto"/>
                <w:left w:val="none" w:sz="0" w:space="0" w:color="auto"/>
                <w:bottom w:val="none" w:sz="0" w:space="0" w:color="auto"/>
                <w:right w:val="none" w:sz="0" w:space="0" w:color="auto"/>
              </w:divBdr>
              <w:divsChild>
                <w:div w:id="1056124934">
                  <w:marLeft w:val="0"/>
                  <w:marRight w:val="0"/>
                  <w:marTop w:val="0"/>
                  <w:marBottom w:val="0"/>
                  <w:divBdr>
                    <w:top w:val="none" w:sz="0" w:space="0" w:color="auto"/>
                    <w:left w:val="none" w:sz="0" w:space="0" w:color="auto"/>
                    <w:bottom w:val="none" w:sz="0" w:space="0" w:color="auto"/>
                    <w:right w:val="none" w:sz="0" w:space="0" w:color="auto"/>
                  </w:divBdr>
                </w:div>
                <w:div w:id="174228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746338">
      <w:bodyDiv w:val="1"/>
      <w:marLeft w:val="0"/>
      <w:marRight w:val="0"/>
      <w:marTop w:val="0"/>
      <w:marBottom w:val="0"/>
      <w:divBdr>
        <w:top w:val="none" w:sz="0" w:space="0" w:color="auto"/>
        <w:left w:val="none" w:sz="0" w:space="0" w:color="auto"/>
        <w:bottom w:val="none" w:sz="0" w:space="0" w:color="auto"/>
        <w:right w:val="none" w:sz="0" w:space="0" w:color="auto"/>
      </w:divBdr>
    </w:div>
    <w:div w:id="218589887">
      <w:bodyDiv w:val="1"/>
      <w:marLeft w:val="0"/>
      <w:marRight w:val="0"/>
      <w:marTop w:val="0"/>
      <w:marBottom w:val="0"/>
      <w:divBdr>
        <w:top w:val="none" w:sz="0" w:space="0" w:color="auto"/>
        <w:left w:val="none" w:sz="0" w:space="0" w:color="auto"/>
        <w:bottom w:val="none" w:sz="0" w:space="0" w:color="auto"/>
        <w:right w:val="none" w:sz="0" w:space="0" w:color="auto"/>
      </w:divBdr>
    </w:div>
    <w:div w:id="218982873">
      <w:bodyDiv w:val="1"/>
      <w:marLeft w:val="0"/>
      <w:marRight w:val="0"/>
      <w:marTop w:val="0"/>
      <w:marBottom w:val="0"/>
      <w:divBdr>
        <w:top w:val="none" w:sz="0" w:space="0" w:color="auto"/>
        <w:left w:val="none" w:sz="0" w:space="0" w:color="auto"/>
        <w:bottom w:val="none" w:sz="0" w:space="0" w:color="auto"/>
        <w:right w:val="none" w:sz="0" w:space="0" w:color="auto"/>
      </w:divBdr>
    </w:div>
    <w:div w:id="234359825">
      <w:bodyDiv w:val="1"/>
      <w:marLeft w:val="0"/>
      <w:marRight w:val="0"/>
      <w:marTop w:val="0"/>
      <w:marBottom w:val="0"/>
      <w:divBdr>
        <w:top w:val="none" w:sz="0" w:space="0" w:color="auto"/>
        <w:left w:val="none" w:sz="0" w:space="0" w:color="auto"/>
        <w:bottom w:val="none" w:sz="0" w:space="0" w:color="auto"/>
        <w:right w:val="none" w:sz="0" w:space="0" w:color="auto"/>
      </w:divBdr>
    </w:div>
    <w:div w:id="240533218">
      <w:bodyDiv w:val="1"/>
      <w:marLeft w:val="0"/>
      <w:marRight w:val="0"/>
      <w:marTop w:val="0"/>
      <w:marBottom w:val="0"/>
      <w:divBdr>
        <w:top w:val="none" w:sz="0" w:space="0" w:color="auto"/>
        <w:left w:val="none" w:sz="0" w:space="0" w:color="auto"/>
        <w:bottom w:val="none" w:sz="0" w:space="0" w:color="auto"/>
        <w:right w:val="none" w:sz="0" w:space="0" w:color="auto"/>
      </w:divBdr>
    </w:div>
    <w:div w:id="249975301">
      <w:bodyDiv w:val="1"/>
      <w:marLeft w:val="0"/>
      <w:marRight w:val="0"/>
      <w:marTop w:val="0"/>
      <w:marBottom w:val="0"/>
      <w:divBdr>
        <w:top w:val="none" w:sz="0" w:space="0" w:color="auto"/>
        <w:left w:val="none" w:sz="0" w:space="0" w:color="auto"/>
        <w:bottom w:val="none" w:sz="0" w:space="0" w:color="auto"/>
        <w:right w:val="none" w:sz="0" w:space="0" w:color="auto"/>
      </w:divBdr>
    </w:div>
    <w:div w:id="272132811">
      <w:bodyDiv w:val="1"/>
      <w:marLeft w:val="0"/>
      <w:marRight w:val="0"/>
      <w:marTop w:val="0"/>
      <w:marBottom w:val="0"/>
      <w:divBdr>
        <w:top w:val="none" w:sz="0" w:space="0" w:color="auto"/>
        <w:left w:val="none" w:sz="0" w:space="0" w:color="auto"/>
        <w:bottom w:val="none" w:sz="0" w:space="0" w:color="auto"/>
        <w:right w:val="none" w:sz="0" w:space="0" w:color="auto"/>
      </w:divBdr>
    </w:div>
    <w:div w:id="282153092">
      <w:bodyDiv w:val="1"/>
      <w:marLeft w:val="0"/>
      <w:marRight w:val="0"/>
      <w:marTop w:val="0"/>
      <w:marBottom w:val="0"/>
      <w:divBdr>
        <w:top w:val="none" w:sz="0" w:space="0" w:color="auto"/>
        <w:left w:val="none" w:sz="0" w:space="0" w:color="auto"/>
        <w:bottom w:val="none" w:sz="0" w:space="0" w:color="auto"/>
        <w:right w:val="none" w:sz="0" w:space="0" w:color="auto"/>
      </w:divBdr>
    </w:div>
    <w:div w:id="287244468">
      <w:bodyDiv w:val="1"/>
      <w:marLeft w:val="0"/>
      <w:marRight w:val="0"/>
      <w:marTop w:val="0"/>
      <w:marBottom w:val="0"/>
      <w:divBdr>
        <w:top w:val="none" w:sz="0" w:space="0" w:color="auto"/>
        <w:left w:val="none" w:sz="0" w:space="0" w:color="auto"/>
        <w:bottom w:val="none" w:sz="0" w:space="0" w:color="auto"/>
        <w:right w:val="none" w:sz="0" w:space="0" w:color="auto"/>
      </w:divBdr>
    </w:div>
    <w:div w:id="291985413">
      <w:bodyDiv w:val="1"/>
      <w:marLeft w:val="0"/>
      <w:marRight w:val="0"/>
      <w:marTop w:val="0"/>
      <w:marBottom w:val="0"/>
      <w:divBdr>
        <w:top w:val="none" w:sz="0" w:space="0" w:color="auto"/>
        <w:left w:val="none" w:sz="0" w:space="0" w:color="auto"/>
        <w:bottom w:val="none" w:sz="0" w:space="0" w:color="auto"/>
        <w:right w:val="none" w:sz="0" w:space="0" w:color="auto"/>
      </w:divBdr>
    </w:div>
    <w:div w:id="304940972">
      <w:bodyDiv w:val="1"/>
      <w:marLeft w:val="0"/>
      <w:marRight w:val="0"/>
      <w:marTop w:val="0"/>
      <w:marBottom w:val="0"/>
      <w:divBdr>
        <w:top w:val="none" w:sz="0" w:space="0" w:color="auto"/>
        <w:left w:val="none" w:sz="0" w:space="0" w:color="auto"/>
        <w:bottom w:val="none" w:sz="0" w:space="0" w:color="auto"/>
        <w:right w:val="none" w:sz="0" w:space="0" w:color="auto"/>
      </w:divBdr>
      <w:divsChild>
        <w:div w:id="1800031361">
          <w:marLeft w:val="0"/>
          <w:marRight w:val="0"/>
          <w:marTop w:val="0"/>
          <w:marBottom w:val="240"/>
          <w:divBdr>
            <w:top w:val="single" w:sz="6" w:space="6" w:color="B4B9BD"/>
            <w:left w:val="single" w:sz="6" w:space="6" w:color="B4B9BD"/>
            <w:bottom w:val="single" w:sz="6" w:space="6" w:color="B4B9BD"/>
            <w:right w:val="single" w:sz="6" w:space="6" w:color="B4B9BD"/>
          </w:divBdr>
        </w:div>
        <w:div w:id="446893644">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315846080">
      <w:bodyDiv w:val="1"/>
      <w:marLeft w:val="0"/>
      <w:marRight w:val="0"/>
      <w:marTop w:val="0"/>
      <w:marBottom w:val="0"/>
      <w:divBdr>
        <w:top w:val="none" w:sz="0" w:space="0" w:color="auto"/>
        <w:left w:val="none" w:sz="0" w:space="0" w:color="auto"/>
        <w:bottom w:val="none" w:sz="0" w:space="0" w:color="auto"/>
        <w:right w:val="none" w:sz="0" w:space="0" w:color="auto"/>
      </w:divBdr>
    </w:div>
    <w:div w:id="326326761">
      <w:bodyDiv w:val="1"/>
      <w:marLeft w:val="0"/>
      <w:marRight w:val="0"/>
      <w:marTop w:val="0"/>
      <w:marBottom w:val="0"/>
      <w:divBdr>
        <w:top w:val="none" w:sz="0" w:space="0" w:color="auto"/>
        <w:left w:val="none" w:sz="0" w:space="0" w:color="auto"/>
        <w:bottom w:val="none" w:sz="0" w:space="0" w:color="auto"/>
        <w:right w:val="none" w:sz="0" w:space="0" w:color="auto"/>
      </w:divBdr>
    </w:div>
    <w:div w:id="327101947">
      <w:bodyDiv w:val="1"/>
      <w:marLeft w:val="0"/>
      <w:marRight w:val="0"/>
      <w:marTop w:val="0"/>
      <w:marBottom w:val="0"/>
      <w:divBdr>
        <w:top w:val="none" w:sz="0" w:space="0" w:color="auto"/>
        <w:left w:val="none" w:sz="0" w:space="0" w:color="auto"/>
        <w:bottom w:val="none" w:sz="0" w:space="0" w:color="auto"/>
        <w:right w:val="none" w:sz="0" w:space="0" w:color="auto"/>
      </w:divBdr>
      <w:divsChild>
        <w:div w:id="1844200683">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332342759">
      <w:bodyDiv w:val="1"/>
      <w:marLeft w:val="0"/>
      <w:marRight w:val="0"/>
      <w:marTop w:val="0"/>
      <w:marBottom w:val="0"/>
      <w:divBdr>
        <w:top w:val="none" w:sz="0" w:space="0" w:color="auto"/>
        <w:left w:val="none" w:sz="0" w:space="0" w:color="auto"/>
        <w:bottom w:val="none" w:sz="0" w:space="0" w:color="auto"/>
        <w:right w:val="none" w:sz="0" w:space="0" w:color="auto"/>
      </w:divBdr>
      <w:divsChild>
        <w:div w:id="1696537684">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335497497">
      <w:bodyDiv w:val="1"/>
      <w:marLeft w:val="0"/>
      <w:marRight w:val="0"/>
      <w:marTop w:val="0"/>
      <w:marBottom w:val="0"/>
      <w:divBdr>
        <w:top w:val="none" w:sz="0" w:space="0" w:color="auto"/>
        <w:left w:val="none" w:sz="0" w:space="0" w:color="auto"/>
        <w:bottom w:val="none" w:sz="0" w:space="0" w:color="auto"/>
        <w:right w:val="none" w:sz="0" w:space="0" w:color="auto"/>
      </w:divBdr>
    </w:div>
    <w:div w:id="343437334">
      <w:bodyDiv w:val="1"/>
      <w:marLeft w:val="0"/>
      <w:marRight w:val="0"/>
      <w:marTop w:val="0"/>
      <w:marBottom w:val="0"/>
      <w:divBdr>
        <w:top w:val="none" w:sz="0" w:space="0" w:color="auto"/>
        <w:left w:val="none" w:sz="0" w:space="0" w:color="auto"/>
        <w:bottom w:val="none" w:sz="0" w:space="0" w:color="auto"/>
        <w:right w:val="none" w:sz="0" w:space="0" w:color="auto"/>
      </w:divBdr>
    </w:div>
    <w:div w:id="364797501">
      <w:bodyDiv w:val="1"/>
      <w:marLeft w:val="0"/>
      <w:marRight w:val="0"/>
      <w:marTop w:val="0"/>
      <w:marBottom w:val="0"/>
      <w:divBdr>
        <w:top w:val="none" w:sz="0" w:space="0" w:color="auto"/>
        <w:left w:val="none" w:sz="0" w:space="0" w:color="auto"/>
        <w:bottom w:val="none" w:sz="0" w:space="0" w:color="auto"/>
        <w:right w:val="none" w:sz="0" w:space="0" w:color="auto"/>
      </w:divBdr>
    </w:div>
    <w:div w:id="365495795">
      <w:bodyDiv w:val="1"/>
      <w:marLeft w:val="0"/>
      <w:marRight w:val="0"/>
      <w:marTop w:val="0"/>
      <w:marBottom w:val="0"/>
      <w:divBdr>
        <w:top w:val="none" w:sz="0" w:space="0" w:color="auto"/>
        <w:left w:val="none" w:sz="0" w:space="0" w:color="auto"/>
        <w:bottom w:val="none" w:sz="0" w:space="0" w:color="auto"/>
        <w:right w:val="none" w:sz="0" w:space="0" w:color="auto"/>
      </w:divBdr>
    </w:div>
    <w:div w:id="367608889">
      <w:bodyDiv w:val="1"/>
      <w:marLeft w:val="0"/>
      <w:marRight w:val="0"/>
      <w:marTop w:val="0"/>
      <w:marBottom w:val="0"/>
      <w:divBdr>
        <w:top w:val="none" w:sz="0" w:space="0" w:color="auto"/>
        <w:left w:val="none" w:sz="0" w:space="0" w:color="auto"/>
        <w:bottom w:val="none" w:sz="0" w:space="0" w:color="auto"/>
        <w:right w:val="none" w:sz="0" w:space="0" w:color="auto"/>
      </w:divBdr>
    </w:div>
    <w:div w:id="383061951">
      <w:bodyDiv w:val="1"/>
      <w:marLeft w:val="0"/>
      <w:marRight w:val="0"/>
      <w:marTop w:val="0"/>
      <w:marBottom w:val="0"/>
      <w:divBdr>
        <w:top w:val="none" w:sz="0" w:space="0" w:color="auto"/>
        <w:left w:val="none" w:sz="0" w:space="0" w:color="auto"/>
        <w:bottom w:val="none" w:sz="0" w:space="0" w:color="auto"/>
        <w:right w:val="none" w:sz="0" w:space="0" w:color="auto"/>
      </w:divBdr>
      <w:divsChild>
        <w:div w:id="630595394">
          <w:marLeft w:val="0"/>
          <w:marRight w:val="0"/>
          <w:marTop w:val="0"/>
          <w:marBottom w:val="240"/>
          <w:divBdr>
            <w:top w:val="single" w:sz="6" w:space="6" w:color="B4B9BD"/>
            <w:left w:val="single" w:sz="6" w:space="6" w:color="B4B9BD"/>
            <w:bottom w:val="single" w:sz="6" w:space="6" w:color="B4B9BD"/>
            <w:right w:val="single" w:sz="6" w:space="6" w:color="B4B9BD"/>
          </w:divBdr>
        </w:div>
        <w:div w:id="691613800">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384640849">
      <w:bodyDiv w:val="1"/>
      <w:marLeft w:val="0"/>
      <w:marRight w:val="0"/>
      <w:marTop w:val="0"/>
      <w:marBottom w:val="0"/>
      <w:divBdr>
        <w:top w:val="none" w:sz="0" w:space="0" w:color="auto"/>
        <w:left w:val="none" w:sz="0" w:space="0" w:color="auto"/>
        <w:bottom w:val="none" w:sz="0" w:space="0" w:color="auto"/>
        <w:right w:val="none" w:sz="0" w:space="0" w:color="auto"/>
      </w:divBdr>
    </w:div>
    <w:div w:id="394162536">
      <w:bodyDiv w:val="1"/>
      <w:marLeft w:val="0"/>
      <w:marRight w:val="0"/>
      <w:marTop w:val="0"/>
      <w:marBottom w:val="0"/>
      <w:divBdr>
        <w:top w:val="none" w:sz="0" w:space="0" w:color="auto"/>
        <w:left w:val="none" w:sz="0" w:space="0" w:color="auto"/>
        <w:bottom w:val="none" w:sz="0" w:space="0" w:color="auto"/>
        <w:right w:val="none" w:sz="0" w:space="0" w:color="auto"/>
      </w:divBdr>
      <w:divsChild>
        <w:div w:id="1582594080">
          <w:marLeft w:val="0"/>
          <w:marRight w:val="0"/>
          <w:marTop w:val="0"/>
          <w:marBottom w:val="0"/>
          <w:divBdr>
            <w:top w:val="none" w:sz="0" w:space="0" w:color="auto"/>
            <w:left w:val="none" w:sz="0" w:space="0" w:color="auto"/>
            <w:bottom w:val="none" w:sz="0" w:space="0" w:color="auto"/>
            <w:right w:val="none" w:sz="0" w:space="0" w:color="auto"/>
          </w:divBdr>
          <w:divsChild>
            <w:div w:id="2059281243">
              <w:marLeft w:val="0"/>
              <w:marRight w:val="0"/>
              <w:marTop w:val="0"/>
              <w:marBottom w:val="240"/>
              <w:divBdr>
                <w:top w:val="none" w:sz="0" w:space="0" w:color="auto"/>
                <w:left w:val="none" w:sz="0" w:space="0" w:color="auto"/>
                <w:bottom w:val="none" w:sz="0" w:space="0" w:color="auto"/>
                <w:right w:val="none" w:sz="0" w:space="0" w:color="auto"/>
              </w:divBdr>
              <w:divsChild>
                <w:div w:id="1382635929">
                  <w:marLeft w:val="0"/>
                  <w:marRight w:val="0"/>
                  <w:marTop w:val="0"/>
                  <w:marBottom w:val="0"/>
                  <w:divBdr>
                    <w:top w:val="none" w:sz="0" w:space="0" w:color="auto"/>
                    <w:left w:val="none" w:sz="0" w:space="0" w:color="auto"/>
                    <w:bottom w:val="none" w:sz="0" w:space="0" w:color="auto"/>
                    <w:right w:val="none" w:sz="0" w:space="0" w:color="auto"/>
                  </w:divBdr>
                </w:div>
                <w:div w:id="141624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732373">
          <w:marLeft w:val="0"/>
          <w:marRight w:val="0"/>
          <w:marTop w:val="0"/>
          <w:marBottom w:val="0"/>
          <w:divBdr>
            <w:top w:val="none" w:sz="0" w:space="0" w:color="auto"/>
            <w:left w:val="none" w:sz="0" w:space="0" w:color="auto"/>
            <w:bottom w:val="none" w:sz="0" w:space="0" w:color="auto"/>
            <w:right w:val="none" w:sz="0" w:space="0" w:color="auto"/>
          </w:divBdr>
          <w:divsChild>
            <w:div w:id="1193105902">
              <w:marLeft w:val="0"/>
              <w:marRight w:val="0"/>
              <w:marTop w:val="0"/>
              <w:marBottom w:val="240"/>
              <w:divBdr>
                <w:top w:val="none" w:sz="0" w:space="0" w:color="auto"/>
                <w:left w:val="none" w:sz="0" w:space="0" w:color="auto"/>
                <w:bottom w:val="none" w:sz="0" w:space="0" w:color="auto"/>
                <w:right w:val="none" w:sz="0" w:space="0" w:color="auto"/>
              </w:divBdr>
              <w:divsChild>
                <w:div w:id="397823249">
                  <w:marLeft w:val="0"/>
                  <w:marRight w:val="0"/>
                  <w:marTop w:val="0"/>
                  <w:marBottom w:val="0"/>
                  <w:divBdr>
                    <w:top w:val="none" w:sz="0" w:space="0" w:color="auto"/>
                    <w:left w:val="none" w:sz="0" w:space="0" w:color="auto"/>
                    <w:bottom w:val="none" w:sz="0" w:space="0" w:color="auto"/>
                    <w:right w:val="none" w:sz="0" w:space="0" w:color="auto"/>
                  </w:divBdr>
                </w:div>
                <w:div w:id="72976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8347">
          <w:marLeft w:val="0"/>
          <w:marRight w:val="0"/>
          <w:marTop w:val="0"/>
          <w:marBottom w:val="0"/>
          <w:divBdr>
            <w:top w:val="none" w:sz="0" w:space="0" w:color="auto"/>
            <w:left w:val="none" w:sz="0" w:space="0" w:color="auto"/>
            <w:bottom w:val="none" w:sz="0" w:space="0" w:color="auto"/>
            <w:right w:val="none" w:sz="0" w:space="0" w:color="auto"/>
          </w:divBdr>
          <w:divsChild>
            <w:div w:id="112360842">
              <w:marLeft w:val="0"/>
              <w:marRight w:val="0"/>
              <w:marTop w:val="0"/>
              <w:marBottom w:val="240"/>
              <w:divBdr>
                <w:top w:val="none" w:sz="0" w:space="0" w:color="auto"/>
                <w:left w:val="none" w:sz="0" w:space="0" w:color="auto"/>
                <w:bottom w:val="none" w:sz="0" w:space="0" w:color="auto"/>
                <w:right w:val="none" w:sz="0" w:space="0" w:color="auto"/>
              </w:divBdr>
              <w:divsChild>
                <w:div w:id="1856919418">
                  <w:marLeft w:val="0"/>
                  <w:marRight w:val="0"/>
                  <w:marTop w:val="0"/>
                  <w:marBottom w:val="0"/>
                  <w:divBdr>
                    <w:top w:val="none" w:sz="0" w:space="0" w:color="auto"/>
                    <w:left w:val="none" w:sz="0" w:space="0" w:color="auto"/>
                    <w:bottom w:val="none" w:sz="0" w:space="0" w:color="auto"/>
                    <w:right w:val="none" w:sz="0" w:space="0" w:color="auto"/>
                  </w:divBdr>
                </w:div>
                <w:div w:id="14628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26128">
          <w:marLeft w:val="0"/>
          <w:marRight w:val="0"/>
          <w:marTop w:val="0"/>
          <w:marBottom w:val="0"/>
          <w:divBdr>
            <w:top w:val="none" w:sz="0" w:space="0" w:color="auto"/>
            <w:left w:val="none" w:sz="0" w:space="0" w:color="auto"/>
            <w:bottom w:val="none" w:sz="0" w:space="0" w:color="auto"/>
            <w:right w:val="none" w:sz="0" w:space="0" w:color="auto"/>
          </w:divBdr>
          <w:divsChild>
            <w:div w:id="422343899">
              <w:marLeft w:val="0"/>
              <w:marRight w:val="0"/>
              <w:marTop w:val="0"/>
              <w:marBottom w:val="240"/>
              <w:divBdr>
                <w:top w:val="none" w:sz="0" w:space="0" w:color="auto"/>
                <w:left w:val="none" w:sz="0" w:space="0" w:color="auto"/>
                <w:bottom w:val="none" w:sz="0" w:space="0" w:color="auto"/>
                <w:right w:val="none" w:sz="0" w:space="0" w:color="auto"/>
              </w:divBdr>
              <w:divsChild>
                <w:div w:id="178855239">
                  <w:marLeft w:val="0"/>
                  <w:marRight w:val="0"/>
                  <w:marTop w:val="0"/>
                  <w:marBottom w:val="0"/>
                  <w:divBdr>
                    <w:top w:val="none" w:sz="0" w:space="0" w:color="auto"/>
                    <w:left w:val="none" w:sz="0" w:space="0" w:color="auto"/>
                    <w:bottom w:val="none" w:sz="0" w:space="0" w:color="auto"/>
                    <w:right w:val="none" w:sz="0" w:space="0" w:color="auto"/>
                  </w:divBdr>
                </w:div>
                <w:div w:id="195254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82537">
          <w:marLeft w:val="0"/>
          <w:marRight w:val="0"/>
          <w:marTop w:val="0"/>
          <w:marBottom w:val="0"/>
          <w:divBdr>
            <w:top w:val="none" w:sz="0" w:space="0" w:color="auto"/>
            <w:left w:val="none" w:sz="0" w:space="0" w:color="auto"/>
            <w:bottom w:val="none" w:sz="0" w:space="0" w:color="auto"/>
            <w:right w:val="none" w:sz="0" w:space="0" w:color="auto"/>
          </w:divBdr>
          <w:divsChild>
            <w:div w:id="1498769718">
              <w:marLeft w:val="0"/>
              <w:marRight w:val="0"/>
              <w:marTop w:val="0"/>
              <w:marBottom w:val="240"/>
              <w:divBdr>
                <w:top w:val="none" w:sz="0" w:space="0" w:color="auto"/>
                <w:left w:val="none" w:sz="0" w:space="0" w:color="auto"/>
                <w:bottom w:val="none" w:sz="0" w:space="0" w:color="auto"/>
                <w:right w:val="none" w:sz="0" w:space="0" w:color="auto"/>
              </w:divBdr>
              <w:divsChild>
                <w:div w:id="1815179956">
                  <w:marLeft w:val="0"/>
                  <w:marRight w:val="0"/>
                  <w:marTop w:val="0"/>
                  <w:marBottom w:val="0"/>
                  <w:divBdr>
                    <w:top w:val="none" w:sz="0" w:space="0" w:color="auto"/>
                    <w:left w:val="none" w:sz="0" w:space="0" w:color="auto"/>
                    <w:bottom w:val="none" w:sz="0" w:space="0" w:color="auto"/>
                    <w:right w:val="none" w:sz="0" w:space="0" w:color="auto"/>
                  </w:divBdr>
                </w:div>
                <w:div w:id="101306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130318">
      <w:bodyDiv w:val="1"/>
      <w:marLeft w:val="0"/>
      <w:marRight w:val="0"/>
      <w:marTop w:val="0"/>
      <w:marBottom w:val="0"/>
      <w:divBdr>
        <w:top w:val="none" w:sz="0" w:space="0" w:color="auto"/>
        <w:left w:val="none" w:sz="0" w:space="0" w:color="auto"/>
        <w:bottom w:val="none" w:sz="0" w:space="0" w:color="auto"/>
        <w:right w:val="none" w:sz="0" w:space="0" w:color="auto"/>
      </w:divBdr>
    </w:div>
    <w:div w:id="397825798">
      <w:bodyDiv w:val="1"/>
      <w:marLeft w:val="0"/>
      <w:marRight w:val="0"/>
      <w:marTop w:val="0"/>
      <w:marBottom w:val="0"/>
      <w:divBdr>
        <w:top w:val="none" w:sz="0" w:space="0" w:color="auto"/>
        <w:left w:val="none" w:sz="0" w:space="0" w:color="auto"/>
        <w:bottom w:val="none" w:sz="0" w:space="0" w:color="auto"/>
        <w:right w:val="none" w:sz="0" w:space="0" w:color="auto"/>
      </w:divBdr>
    </w:div>
    <w:div w:id="421756417">
      <w:bodyDiv w:val="1"/>
      <w:marLeft w:val="0"/>
      <w:marRight w:val="0"/>
      <w:marTop w:val="0"/>
      <w:marBottom w:val="0"/>
      <w:divBdr>
        <w:top w:val="none" w:sz="0" w:space="0" w:color="auto"/>
        <w:left w:val="none" w:sz="0" w:space="0" w:color="auto"/>
        <w:bottom w:val="none" w:sz="0" w:space="0" w:color="auto"/>
        <w:right w:val="none" w:sz="0" w:space="0" w:color="auto"/>
      </w:divBdr>
    </w:div>
    <w:div w:id="425611253">
      <w:bodyDiv w:val="1"/>
      <w:marLeft w:val="0"/>
      <w:marRight w:val="0"/>
      <w:marTop w:val="0"/>
      <w:marBottom w:val="0"/>
      <w:divBdr>
        <w:top w:val="none" w:sz="0" w:space="0" w:color="auto"/>
        <w:left w:val="none" w:sz="0" w:space="0" w:color="auto"/>
        <w:bottom w:val="none" w:sz="0" w:space="0" w:color="auto"/>
        <w:right w:val="none" w:sz="0" w:space="0" w:color="auto"/>
      </w:divBdr>
    </w:div>
    <w:div w:id="431509020">
      <w:bodyDiv w:val="1"/>
      <w:marLeft w:val="0"/>
      <w:marRight w:val="0"/>
      <w:marTop w:val="0"/>
      <w:marBottom w:val="0"/>
      <w:divBdr>
        <w:top w:val="none" w:sz="0" w:space="0" w:color="auto"/>
        <w:left w:val="none" w:sz="0" w:space="0" w:color="auto"/>
        <w:bottom w:val="none" w:sz="0" w:space="0" w:color="auto"/>
        <w:right w:val="none" w:sz="0" w:space="0" w:color="auto"/>
      </w:divBdr>
    </w:div>
    <w:div w:id="444540183">
      <w:bodyDiv w:val="1"/>
      <w:marLeft w:val="0"/>
      <w:marRight w:val="0"/>
      <w:marTop w:val="0"/>
      <w:marBottom w:val="0"/>
      <w:divBdr>
        <w:top w:val="none" w:sz="0" w:space="0" w:color="auto"/>
        <w:left w:val="none" w:sz="0" w:space="0" w:color="auto"/>
        <w:bottom w:val="none" w:sz="0" w:space="0" w:color="auto"/>
        <w:right w:val="none" w:sz="0" w:space="0" w:color="auto"/>
      </w:divBdr>
    </w:div>
    <w:div w:id="452015053">
      <w:bodyDiv w:val="1"/>
      <w:marLeft w:val="0"/>
      <w:marRight w:val="0"/>
      <w:marTop w:val="0"/>
      <w:marBottom w:val="0"/>
      <w:divBdr>
        <w:top w:val="none" w:sz="0" w:space="0" w:color="auto"/>
        <w:left w:val="none" w:sz="0" w:space="0" w:color="auto"/>
        <w:bottom w:val="none" w:sz="0" w:space="0" w:color="auto"/>
        <w:right w:val="none" w:sz="0" w:space="0" w:color="auto"/>
      </w:divBdr>
      <w:divsChild>
        <w:div w:id="79571301">
          <w:marLeft w:val="0"/>
          <w:marRight w:val="0"/>
          <w:marTop w:val="0"/>
          <w:marBottom w:val="0"/>
          <w:divBdr>
            <w:top w:val="none" w:sz="0" w:space="0" w:color="auto"/>
            <w:left w:val="none" w:sz="0" w:space="0" w:color="auto"/>
            <w:bottom w:val="none" w:sz="0" w:space="0" w:color="auto"/>
            <w:right w:val="none" w:sz="0" w:space="0" w:color="auto"/>
          </w:divBdr>
          <w:divsChild>
            <w:div w:id="1038117288">
              <w:marLeft w:val="0"/>
              <w:marRight w:val="0"/>
              <w:marTop w:val="0"/>
              <w:marBottom w:val="240"/>
              <w:divBdr>
                <w:top w:val="none" w:sz="0" w:space="0" w:color="auto"/>
                <w:left w:val="none" w:sz="0" w:space="0" w:color="auto"/>
                <w:bottom w:val="none" w:sz="0" w:space="0" w:color="auto"/>
                <w:right w:val="none" w:sz="0" w:space="0" w:color="auto"/>
              </w:divBdr>
              <w:divsChild>
                <w:div w:id="2075352786">
                  <w:marLeft w:val="0"/>
                  <w:marRight w:val="0"/>
                  <w:marTop w:val="0"/>
                  <w:marBottom w:val="0"/>
                  <w:divBdr>
                    <w:top w:val="none" w:sz="0" w:space="0" w:color="auto"/>
                    <w:left w:val="none" w:sz="0" w:space="0" w:color="auto"/>
                    <w:bottom w:val="none" w:sz="0" w:space="0" w:color="auto"/>
                    <w:right w:val="none" w:sz="0" w:space="0" w:color="auto"/>
                  </w:divBdr>
                </w:div>
                <w:div w:id="1338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415">
          <w:marLeft w:val="0"/>
          <w:marRight w:val="0"/>
          <w:marTop w:val="0"/>
          <w:marBottom w:val="0"/>
          <w:divBdr>
            <w:top w:val="none" w:sz="0" w:space="0" w:color="auto"/>
            <w:left w:val="none" w:sz="0" w:space="0" w:color="auto"/>
            <w:bottom w:val="none" w:sz="0" w:space="0" w:color="auto"/>
            <w:right w:val="none" w:sz="0" w:space="0" w:color="auto"/>
          </w:divBdr>
          <w:divsChild>
            <w:div w:id="95638124">
              <w:marLeft w:val="0"/>
              <w:marRight w:val="0"/>
              <w:marTop w:val="0"/>
              <w:marBottom w:val="240"/>
              <w:divBdr>
                <w:top w:val="none" w:sz="0" w:space="0" w:color="auto"/>
                <w:left w:val="none" w:sz="0" w:space="0" w:color="auto"/>
                <w:bottom w:val="none" w:sz="0" w:space="0" w:color="auto"/>
                <w:right w:val="none" w:sz="0" w:space="0" w:color="auto"/>
              </w:divBdr>
              <w:divsChild>
                <w:div w:id="348066231">
                  <w:marLeft w:val="0"/>
                  <w:marRight w:val="0"/>
                  <w:marTop w:val="0"/>
                  <w:marBottom w:val="0"/>
                  <w:divBdr>
                    <w:top w:val="none" w:sz="0" w:space="0" w:color="auto"/>
                    <w:left w:val="none" w:sz="0" w:space="0" w:color="auto"/>
                    <w:bottom w:val="none" w:sz="0" w:space="0" w:color="auto"/>
                    <w:right w:val="none" w:sz="0" w:space="0" w:color="auto"/>
                  </w:divBdr>
                </w:div>
                <w:div w:id="116053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1737">
          <w:marLeft w:val="0"/>
          <w:marRight w:val="0"/>
          <w:marTop w:val="0"/>
          <w:marBottom w:val="0"/>
          <w:divBdr>
            <w:top w:val="none" w:sz="0" w:space="0" w:color="auto"/>
            <w:left w:val="none" w:sz="0" w:space="0" w:color="auto"/>
            <w:bottom w:val="none" w:sz="0" w:space="0" w:color="auto"/>
            <w:right w:val="none" w:sz="0" w:space="0" w:color="auto"/>
          </w:divBdr>
          <w:divsChild>
            <w:div w:id="1562597008">
              <w:marLeft w:val="0"/>
              <w:marRight w:val="0"/>
              <w:marTop w:val="0"/>
              <w:marBottom w:val="240"/>
              <w:divBdr>
                <w:top w:val="none" w:sz="0" w:space="0" w:color="auto"/>
                <w:left w:val="none" w:sz="0" w:space="0" w:color="auto"/>
                <w:bottom w:val="none" w:sz="0" w:space="0" w:color="auto"/>
                <w:right w:val="none" w:sz="0" w:space="0" w:color="auto"/>
              </w:divBdr>
              <w:divsChild>
                <w:div w:id="1561749634">
                  <w:marLeft w:val="0"/>
                  <w:marRight w:val="0"/>
                  <w:marTop w:val="0"/>
                  <w:marBottom w:val="0"/>
                  <w:divBdr>
                    <w:top w:val="none" w:sz="0" w:space="0" w:color="auto"/>
                    <w:left w:val="none" w:sz="0" w:space="0" w:color="auto"/>
                    <w:bottom w:val="none" w:sz="0" w:space="0" w:color="auto"/>
                    <w:right w:val="none" w:sz="0" w:space="0" w:color="auto"/>
                  </w:divBdr>
                </w:div>
                <w:div w:id="150570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244436">
          <w:marLeft w:val="0"/>
          <w:marRight w:val="0"/>
          <w:marTop w:val="0"/>
          <w:marBottom w:val="0"/>
          <w:divBdr>
            <w:top w:val="none" w:sz="0" w:space="0" w:color="auto"/>
            <w:left w:val="none" w:sz="0" w:space="0" w:color="auto"/>
            <w:bottom w:val="none" w:sz="0" w:space="0" w:color="auto"/>
            <w:right w:val="none" w:sz="0" w:space="0" w:color="auto"/>
          </w:divBdr>
          <w:divsChild>
            <w:div w:id="823593355">
              <w:marLeft w:val="0"/>
              <w:marRight w:val="0"/>
              <w:marTop w:val="0"/>
              <w:marBottom w:val="240"/>
              <w:divBdr>
                <w:top w:val="none" w:sz="0" w:space="0" w:color="auto"/>
                <w:left w:val="none" w:sz="0" w:space="0" w:color="auto"/>
                <w:bottom w:val="none" w:sz="0" w:space="0" w:color="auto"/>
                <w:right w:val="none" w:sz="0" w:space="0" w:color="auto"/>
              </w:divBdr>
              <w:divsChild>
                <w:div w:id="341667924">
                  <w:marLeft w:val="0"/>
                  <w:marRight w:val="0"/>
                  <w:marTop w:val="0"/>
                  <w:marBottom w:val="0"/>
                  <w:divBdr>
                    <w:top w:val="none" w:sz="0" w:space="0" w:color="auto"/>
                    <w:left w:val="none" w:sz="0" w:space="0" w:color="auto"/>
                    <w:bottom w:val="none" w:sz="0" w:space="0" w:color="auto"/>
                    <w:right w:val="none" w:sz="0" w:space="0" w:color="auto"/>
                  </w:divBdr>
                </w:div>
                <w:div w:id="56487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5242">
          <w:marLeft w:val="0"/>
          <w:marRight w:val="0"/>
          <w:marTop w:val="0"/>
          <w:marBottom w:val="0"/>
          <w:divBdr>
            <w:top w:val="none" w:sz="0" w:space="0" w:color="auto"/>
            <w:left w:val="none" w:sz="0" w:space="0" w:color="auto"/>
            <w:bottom w:val="none" w:sz="0" w:space="0" w:color="auto"/>
            <w:right w:val="none" w:sz="0" w:space="0" w:color="auto"/>
          </w:divBdr>
          <w:divsChild>
            <w:div w:id="820197657">
              <w:marLeft w:val="0"/>
              <w:marRight w:val="0"/>
              <w:marTop w:val="0"/>
              <w:marBottom w:val="240"/>
              <w:divBdr>
                <w:top w:val="none" w:sz="0" w:space="0" w:color="auto"/>
                <w:left w:val="none" w:sz="0" w:space="0" w:color="auto"/>
                <w:bottom w:val="none" w:sz="0" w:space="0" w:color="auto"/>
                <w:right w:val="none" w:sz="0" w:space="0" w:color="auto"/>
              </w:divBdr>
              <w:divsChild>
                <w:div w:id="785807121">
                  <w:marLeft w:val="0"/>
                  <w:marRight w:val="0"/>
                  <w:marTop w:val="0"/>
                  <w:marBottom w:val="0"/>
                  <w:divBdr>
                    <w:top w:val="none" w:sz="0" w:space="0" w:color="auto"/>
                    <w:left w:val="none" w:sz="0" w:space="0" w:color="auto"/>
                    <w:bottom w:val="none" w:sz="0" w:space="0" w:color="auto"/>
                    <w:right w:val="none" w:sz="0" w:space="0" w:color="auto"/>
                  </w:divBdr>
                </w:div>
                <w:div w:id="11652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40665">
          <w:marLeft w:val="0"/>
          <w:marRight w:val="0"/>
          <w:marTop w:val="0"/>
          <w:marBottom w:val="0"/>
          <w:divBdr>
            <w:top w:val="none" w:sz="0" w:space="0" w:color="auto"/>
            <w:left w:val="none" w:sz="0" w:space="0" w:color="auto"/>
            <w:bottom w:val="none" w:sz="0" w:space="0" w:color="auto"/>
            <w:right w:val="none" w:sz="0" w:space="0" w:color="auto"/>
          </w:divBdr>
          <w:divsChild>
            <w:div w:id="606736134">
              <w:marLeft w:val="0"/>
              <w:marRight w:val="0"/>
              <w:marTop w:val="0"/>
              <w:marBottom w:val="240"/>
              <w:divBdr>
                <w:top w:val="none" w:sz="0" w:space="0" w:color="auto"/>
                <w:left w:val="none" w:sz="0" w:space="0" w:color="auto"/>
                <w:bottom w:val="none" w:sz="0" w:space="0" w:color="auto"/>
                <w:right w:val="none" w:sz="0" w:space="0" w:color="auto"/>
              </w:divBdr>
              <w:divsChild>
                <w:div w:id="1554075808">
                  <w:marLeft w:val="0"/>
                  <w:marRight w:val="0"/>
                  <w:marTop w:val="0"/>
                  <w:marBottom w:val="0"/>
                  <w:divBdr>
                    <w:top w:val="none" w:sz="0" w:space="0" w:color="auto"/>
                    <w:left w:val="none" w:sz="0" w:space="0" w:color="auto"/>
                    <w:bottom w:val="none" w:sz="0" w:space="0" w:color="auto"/>
                    <w:right w:val="none" w:sz="0" w:space="0" w:color="auto"/>
                  </w:divBdr>
                </w:div>
                <w:div w:id="20292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9516">
          <w:marLeft w:val="0"/>
          <w:marRight w:val="0"/>
          <w:marTop w:val="0"/>
          <w:marBottom w:val="0"/>
          <w:divBdr>
            <w:top w:val="none" w:sz="0" w:space="0" w:color="auto"/>
            <w:left w:val="none" w:sz="0" w:space="0" w:color="auto"/>
            <w:bottom w:val="none" w:sz="0" w:space="0" w:color="auto"/>
            <w:right w:val="none" w:sz="0" w:space="0" w:color="auto"/>
          </w:divBdr>
          <w:divsChild>
            <w:div w:id="612518841">
              <w:marLeft w:val="0"/>
              <w:marRight w:val="0"/>
              <w:marTop w:val="0"/>
              <w:marBottom w:val="240"/>
              <w:divBdr>
                <w:top w:val="none" w:sz="0" w:space="0" w:color="auto"/>
                <w:left w:val="none" w:sz="0" w:space="0" w:color="auto"/>
                <w:bottom w:val="none" w:sz="0" w:space="0" w:color="auto"/>
                <w:right w:val="none" w:sz="0" w:space="0" w:color="auto"/>
              </w:divBdr>
              <w:divsChild>
                <w:div w:id="2122845862">
                  <w:marLeft w:val="0"/>
                  <w:marRight w:val="0"/>
                  <w:marTop w:val="0"/>
                  <w:marBottom w:val="0"/>
                  <w:divBdr>
                    <w:top w:val="none" w:sz="0" w:space="0" w:color="auto"/>
                    <w:left w:val="none" w:sz="0" w:space="0" w:color="auto"/>
                    <w:bottom w:val="none" w:sz="0" w:space="0" w:color="auto"/>
                    <w:right w:val="none" w:sz="0" w:space="0" w:color="auto"/>
                  </w:divBdr>
                </w:div>
                <w:div w:id="127339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437854">
      <w:bodyDiv w:val="1"/>
      <w:marLeft w:val="0"/>
      <w:marRight w:val="0"/>
      <w:marTop w:val="0"/>
      <w:marBottom w:val="0"/>
      <w:divBdr>
        <w:top w:val="none" w:sz="0" w:space="0" w:color="auto"/>
        <w:left w:val="none" w:sz="0" w:space="0" w:color="auto"/>
        <w:bottom w:val="none" w:sz="0" w:space="0" w:color="auto"/>
        <w:right w:val="none" w:sz="0" w:space="0" w:color="auto"/>
      </w:divBdr>
    </w:div>
    <w:div w:id="481044890">
      <w:bodyDiv w:val="1"/>
      <w:marLeft w:val="0"/>
      <w:marRight w:val="0"/>
      <w:marTop w:val="0"/>
      <w:marBottom w:val="0"/>
      <w:divBdr>
        <w:top w:val="none" w:sz="0" w:space="0" w:color="auto"/>
        <w:left w:val="none" w:sz="0" w:space="0" w:color="auto"/>
        <w:bottom w:val="none" w:sz="0" w:space="0" w:color="auto"/>
        <w:right w:val="none" w:sz="0" w:space="0" w:color="auto"/>
      </w:divBdr>
    </w:div>
    <w:div w:id="504710439">
      <w:bodyDiv w:val="1"/>
      <w:marLeft w:val="0"/>
      <w:marRight w:val="0"/>
      <w:marTop w:val="0"/>
      <w:marBottom w:val="0"/>
      <w:divBdr>
        <w:top w:val="none" w:sz="0" w:space="0" w:color="auto"/>
        <w:left w:val="none" w:sz="0" w:space="0" w:color="auto"/>
        <w:bottom w:val="none" w:sz="0" w:space="0" w:color="auto"/>
        <w:right w:val="none" w:sz="0" w:space="0" w:color="auto"/>
      </w:divBdr>
    </w:div>
    <w:div w:id="532887937">
      <w:bodyDiv w:val="1"/>
      <w:marLeft w:val="0"/>
      <w:marRight w:val="0"/>
      <w:marTop w:val="0"/>
      <w:marBottom w:val="0"/>
      <w:divBdr>
        <w:top w:val="none" w:sz="0" w:space="0" w:color="auto"/>
        <w:left w:val="none" w:sz="0" w:space="0" w:color="auto"/>
        <w:bottom w:val="none" w:sz="0" w:space="0" w:color="auto"/>
        <w:right w:val="none" w:sz="0" w:space="0" w:color="auto"/>
      </w:divBdr>
    </w:div>
    <w:div w:id="537014541">
      <w:bodyDiv w:val="1"/>
      <w:marLeft w:val="0"/>
      <w:marRight w:val="0"/>
      <w:marTop w:val="0"/>
      <w:marBottom w:val="0"/>
      <w:divBdr>
        <w:top w:val="none" w:sz="0" w:space="0" w:color="auto"/>
        <w:left w:val="none" w:sz="0" w:space="0" w:color="auto"/>
        <w:bottom w:val="none" w:sz="0" w:space="0" w:color="auto"/>
        <w:right w:val="none" w:sz="0" w:space="0" w:color="auto"/>
      </w:divBdr>
    </w:div>
    <w:div w:id="538204304">
      <w:bodyDiv w:val="1"/>
      <w:marLeft w:val="0"/>
      <w:marRight w:val="0"/>
      <w:marTop w:val="0"/>
      <w:marBottom w:val="0"/>
      <w:divBdr>
        <w:top w:val="none" w:sz="0" w:space="0" w:color="auto"/>
        <w:left w:val="none" w:sz="0" w:space="0" w:color="auto"/>
        <w:bottom w:val="none" w:sz="0" w:space="0" w:color="auto"/>
        <w:right w:val="none" w:sz="0" w:space="0" w:color="auto"/>
      </w:divBdr>
    </w:div>
    <w:div w:id="572545556">
      <w:bodyDiv w:val="1"/>
      <w:marLeft w:val="0"/>
      <w:marRight w:val="0"/>
      <w:marTop w:val="0"/>
      <w:marBottom w:val="0"/>
      <w:divBdr>
        <w:top w:val="none" w:sz="0" w:space="0" w:color="auto"/>
        <w:left w:val="none" w:sz="0" w:space="0" w:color="auto"/>
        <w:bottom w:val="none" w:sz="0" w:space="0" w:color="auto"/>
        <w:right w:val="none" w:sz="0" w:space="0" w:color="auto"/>
      </w:divBdr>
      <w:divsChild>
        <w:div w:id="888153702">
          <w:marLeft w:val="0"/>
          <w:marRight w:val="0"/>
          <w:marTop w:val="0"/>
          <w:marBottom w:val="240"/>
          <w:divBdr>
            <w:top w:val="single" w:sz="6" w:space="6" w:color="B4B9BD"/>
            <w:left w:val="single" w:sz="6" w:space="6" w:color="B4B9BD"/>
            <w:bottom w:val="single" w:sz="6" w:space="6" w:color="B4B9BD"/>
            <w:right w:val="single" w:sz="6" w:space="6" w:color="B4B9BD"/>
          </w:divBdr>
        </w:div>
        <w:div w:id="596445735">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574437287">
      <w:bodyDiv w:val="1"/>
      <w:marLeft w:val="0"/>
      <w:marRight w:val="0"/>
      <w:marTop w:val="0"/>
      <w:marBottom w:val="0"/>
      <w:divBdr>
        <w:top w:val="none" w:sz="0" w:space="0" w:color="auto"/>
        <w:left w:val="none" w:sz="0" w:space="0" w:color="auto"/>
        <w:bottom w:val="none" w:sz="0" w:space="0" w:color="auto"/>
        <w:right w:val="none" w:sz="0" w:space="0" w:color="auto"/>
      </w:divBdr>
      <w:divsChild>
        <w:div w:id="1603873845">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597104839">
      <w:bodyDiv w:val="1"/>
      <w:marLeft w:val="0"/>
      <w:marRight w:val="0"/>
      <w:marTop w:val="0"/>
      <w:marBottom w:val="0"/>
      <w:divBdr>
        <w:top w:val="none" w:sz="0" w:space="0" w:color="auto"/>
        <w:left w:val="none" w:sz="0" w:space="0" w:color="auto"/>
        <w:bottom w:val="none" w:sz="0" w:space="0" w:color="auto"/>
        <w:right w:val="none" w:sz="0" w:space="0" w:color="auto"/>
      </w:divBdr>
    </w:div>
    <w:div w:id="605498542">
      <w:bodyDiv w:val="1"/>
      <w:marLeft w:val="0"/>
      <w:marRight w:val="0"/>
      <w:marTop w:val="0"/>
      <w:marBottom w:val="0"/>
      <w:divBdr>
        <w:top w:val="none" w:sz="0" w:space="0" w:color="auto"/>
        <w:left w:val="none" w:sz="0" w:space="0" w:color="auto"/>
        <w:bottom w:val="none" w:sz="0" w:space="0" w:color="auto"/>
        <w:right w:val="none" w:sz="0" w:space="0" w:color="auto"/>
      </w:divBdr>
    </w:div>
    <w:div w:id="608974236">
      <w:bodyDiv w:val="1"/>
      <w:marLeft w:val="0"/>
      <w:marRight w:val="0"/>
      <w:marTop w:val="0"/>
      <w:marBottom w:val="0"/>
      <w:divBdr>
        <w:top w:val="none" w:sz="0" w:space="0" w:color="auto"/>
        <w:left w:val="none" w:sz="0" w:space="0" w:color="auto"/>
        <w:bottom w:val="none" w:sz="0" w:space="0" w:color="auto"/>
        <w:right w:val="none" w:sz="0" w:space="0" w:color="auto"/>
      </w:divBdr>
    </w:div>
    <w:div w:id="614561278">
      <w:bodyDiv w:val="1"/>
      <w:marLeft w:val="0"/>
      <w:marRight w:val="0"/>
      <w:marTop w:val="0"/>
      <w:marBottom w:val="0"/>
      <w:divBdr>
        <w:top w:val="none" w:sz="0" w:space="0" w:color="auto"/>
        <w:left w:val="none" w:sz="0" w:space="0" w:color="auto"/>
        <w:bottom w:val="none" w:sz="0" w:space="0" w:color="auto"/>
        <w:right w:val="none" w:sz="0" w:space="0" w:color="auto"/>
      </w:divBdr>
    </w:div>
    <w:div w:id="623391560">
      <w:bodyDiv w:val="1"/>
      <w:marLeft w:val="0"/>
      <w:marRight w:val="0"/>
      <w:marTop w:val="0"/>
      <w:marBottom w:val="0"/>
      <w:divBdr>
        <w:top w:val="none" w:sz="0" w:space="0" w:color="auto"/>
        <w:left w:val="none" w:sz="0" w:space="0" w:color="auto"/>
        <w:bottom w:val="none" w:sz="0" w:space="0" w:color="auto"/>
        <w:right w:val="none" w:sz="0" w:space="0" w:color="auto"/>
      </w:divBdr>
    </w:div>
    <w:div w:id="633870454">
      <w:bodyDiv w:val="1"/>
      <w:marLeft w:val="0"/>
      <w:marRight w:val="0"/>
      <w:marTop w:val="0"/>
      <w:marBottom w:val="0"/>
      <w:divBdr>
        <w:top w:val="none" w:sz="0" w:space="0" w:color="auto"/>
        <w:left w:val="none" w:sz="0" w:space="0" w:color="auto"/>
        <w:bottom w:val="none" w:sz="0" w:space="0" w:color="auto"/>
        <w:right w:val="none" w:sz="0" w:space="0" w:color="auto"/>
      </w:divBdr>
    </w:div>
    <w:div w:id="637299395">
      <w:bodyDiv w:val="1"/>
      <w:marLeft w:val="0"/>
      <w:marRight w:val="0"/>
      <w:marTop w:val="0"/>
      <w:marBottom w:val="0"/>
      <w:divBdr>
        <w:top w:val="none" w:sz="0" w:space="0" w:color="auto"/>
        <w:left w:val="none" w:sz="0" w:space="0" w:color="auto"/>
        <w:bottom w:val="none" w:sz="0" w:space="0" w:color="auto"/>
        <w:right w:val="none" w:sz="0" w:space="0" w:color="auto"/>
      </w:divBdr>
    </w:div>
    <w:div w:id="661159581">
      <w:bodyDiv w:val="1"/>
      <w:marLeft w:val="0"/>
      <w:marRight w:val="0"/>
      <w:marTop w:val="0"/>
      <w:marBottom w:val="0"/>
      <w:divBdr>
        <w:top w:val="none" w:sz="0" w:space="0" w:color="auto"/>
        <w:left w:val="none" w:sz="0" w:space="0" w:color="auto"/>
        <w:bottom w:val="none" w:sz="0" w:space="0" w:color="auto"/>
        <w:right w:val="none" w:sz="0" w:space="0" w:color="auto"/>
      </w:divBdr>
      <w:divsChild>
        <w:div w:id="250091784">
          <w:marLeft w:val="0"/>
          <w:marRight w:val="0"/>
          <w:marTop w:val="0"/>
          <w:marBottom w:val="240"/>
          <w:divBdr>
            <w:top w:val="single" w:sz="6" w:space="6" w:color="B4B9BD"/>
            <w:left w:val="single" w:sz="6" w:space="6" w:color="B4B9BD"/>
            <w:bottom w:val="single" w:sz="6" w:space="6" w:color="B4B9BD"/>
            <w:right w:val="single" w:sz="6" w:space="6" w:color="B4B9BD"/>
          </w:divBdr>
        </w:div>
        <w:div w:id="1273436836">
          <w:marLeft w:val="0"/>
          <w:marRight w:val="0"/>
          <w:marTop w:val="0"/>
          <w:marBottom w:val="240"/>
          <w:divBdr>
            <w:top w:val="single" w:sz="6" w:space="6" w:color="B4B9BD"/>
            <w:left w:val="single" w:sz="6" w:space="6" w:color="B4B9BD"/>
            <w:bottom w:val="single" w:sz="6" w:space="6" w:color="B4B9BD"/>
            <w:right w:val="single" w:sz="6" w:space="6" w:color="B4B9BD"/>
          </w:divBdr>
        </w:div>
        <w:div w:id="629357170">
          <w:marLeft w:val="0"/>
          <w:marRight w:val="0"/>
          <w:marTop w:val="0"/>
          <w:marBottom w:val="240"/>
          <w:divBdr>
            <w:top w:val="single" w:sz="6" w:space="6" w:color="B4B9BD"/>
            <w:left w:val="single" w:sz="6" w:space="6" w:color="B4B9BD"/>
            <w:bottom w:val="single" w:sz="6" w:space="6" w:color="B4B9BD"/>
            <w:right w:val="single" w:sz="6" w:space="6" w:color="B4B9BD"/>
          </w:divBdr>
        </w:div>
        <w:div w:id="22678583">
          <w:marLeft w:val="0"/>
          <w:marRight w:val="0"/>
          <w:marTop w:val="0"/>
          <w:marBottom w:val="240"/>
          <w:divBdr>
            <w:top w:val="single" w:sz="6" w:space="6" w:color="B4B9BD"/>
            <w:left w:val="single" w:sz="6" w:space="6" w:color="B4B9BD"/>
            <w:bottom w:val="single" w:sz="6" w:space="6" w:color="B4B9BD"/>
            <w:right w:val="single" w:sz="6" w:space="6" w:color="B4B9BD"/>
          </w:divBdr>
        </w:div>
        <w:div w:id="431511666">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690691020">
      <w:bodyDiv w:val="1"/>
      <w:marLeft w:val="0"/>
      <w:marRight w:val="0"/>
      <w:marTop w:val="0"/>
      <w:marBottom w:val="0"/>
      <w:divBdr>
        <w:top w:val="none" w:sz="0" w:space="0" w:color="auto"/>
        <w:left w:val="none" w:sz="0" w:space="0" w:color="auto"/>
        <w:bottom w:val="none" w:sz="0" w:space="0" w:color="auto"/>
        <w:right w:val="none" w:sz="0" w:space="0" w:color="auto"/>
      </w:divBdr>
    </w:div>
    <w:div w:id="707948148">
      <w:bodyDiv w:val="1"/>
      <w:marLeft w:val="0"/>
      <w:marRight w:val="0"/>
      <w:marTop w:val="0"/>
      <w:marBottom w:val="0"/>
      <w:divBdr>
        <w:top w:val="none" w:sz="0" w:space="0" w:color="auto"/>
        <w:left w:val="none" w:sz="0" w:space="0" w:color="auto"/>
        <w:bottom w:val="none" w:sz="0" w:space="0" w:color="auto"/>
        <w:right w:val="none" w:sz="0" w:space="0" w:color="auto"/>
      </w:divBdr>
    </w:div>
    <w:div w:id="740831100">
      <w:bodyDiv w:val="1"/>
      <w:marLeft w:val="0"/>
      <w:marRight w:val="0"/>
      <w:marTop w:val="0"/>
      <w:marBottom w:val="0"/>
      <w:divBdr>
        <w:top w:val="none" w:sz="0" w:space="0" w:color="auto"/>
        <w:left w:val="none" w:sz="0" w:space="0" w:color="auto"/>
        <w:bottom w:val="none" w:sz="0" w:space="0" w:color="auto"/>
        <w:right w:val="none" w:sz="0" w:space="0" w:color="auto"/>
      </w:divBdr>
    </w:div>
    <w:div w:id="766194159">
      <w:bodyDiv w:val="1"/>
      <w:marLeft w:val="0"/>
      <w:marRight w:val="0"/>
      <w:marTop w:val="0"/>
      <w:marBottom w:val="0"/>
      <w:divBdr>
        <w:top w:val="none" w:sz="0" w:space="0" w:color="auto"/>
        <w:left w:val="none" w:sz="0" w:space="0" w:color="auto"/>
        <w:bottom w:val="none" w:sz="0" w:space="0" w:color="auto"/>
        <w:right w:val="none" w:sz="0" w:space="0" w:color="auto"/>
      </w:divBdr>
      <w:divsChild>
        <w:div w:id="1968587212">
          <w:marLeft w:val="0"/>
          <w:marRight w:val="0"/>
          <w:marTop w:val="0"/>
          <w:marBottom w:val="240"/>
          <w:divBdr>
            <w:top w:val="single" w:sz="6" w:space="6" w:color="B4B9BD"/>
            <w:left w:val="single" w:sz="6" w:space="6" w:color="B4B9BD"/>
            <w:bottom w:val="single" w:sz="6" w:space="6" w:color="B4B9BD"/>
            <w:right w:val="single" w:sz="6" w:space="6" w:color="B4B9BD"/>
          </w:divBdr>
        </w:div>
        <w:div w:id="1809279728">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769276532">
      <w:bodyDiv w:val="1"/>
      <w:marLeft w:val="0"/>
      <w:marRight w:val="0"/>
      <w:marTop w:val="0"/>
      <w:marBottom w:val="0"/>
      <w:divBdr>
        <w:top w:val="none" w:sz="0" w:space="0" w:color="auto"/>
        <w:left w:val="none" w:sz="0" w:space="0" w:color="auto"/>
        <w:bottom w:val="none" w:sz="0" w:space="0" w:color="auto"/>
        <w:right w:val="none" w:sz="0" w:space="0" w:color="auto"/>
      </w:divBdr>
    </w:div>
    <w:div w:id="790829624">
      <w:bodyDiv w:val="1"/>
      <w:marLeft w:val="0"/>
      <w:marRight w:val="0"/>
      <w:marTop w:val="0"/>
      <w:marBottom w:val="0"/>
      <w:divBdr>
        <w:top w:val="none" w:sz="0" w:space="0" w:color="auto"/>
        <w:left w:val="none" w:sz="0" w:space="0" w:color="auto"/>
        <w:bottom w:val="none" w:sz="0" w:space="0" w:color="auto"/>
        <w:right w:val="none" w:sz="0" w:space="0" w:color="auto"/>
      </w:divBdr>
    </w:div>
    <w:div w:id="792288435">
      <w:bodyDiv w:val="1"/>
      <w:marLeft w:val="0"/>
      <w:marRight w:val="0"/>
      <w:marTop w:val="0"/>
      <w:marBottom w:val="0"/>
      <w:divBdr>
        <w:top w:val="none" w:sz="0" w:space="0" w:color="auto"/>
        <w:left w:val="none" w:sz="0" w:space="0" w:color="auto"/>
        <w:bottom w:val="none" w:sz="0" w:space="0" w:color="auto"/>
        <w:right w:val="none" w:sz="0" w:space="0" w:color="auto"/>
      </w:divBdr>
    </w:div>
    <w:div w:id="796070962">
      <w:bodyDiv w:val="1"/>
      <w:marLeft w:val="0"/>
      <w:marRight w:val="0"/>
      <w:marTop w:val="0"/>
      <w:marBottom w:val="0"/>
      <w:divBdr>
        <w:top w:val="none" w:sz="0" w:space="0" w:color="auto"/>
        <w:left w:val="none" w:sz="0" w:space="0" w:color="auto"/>
        <w:bottom w:val="none" w:sz="0" w:space="0" w:color="auto"/>
        <w:right w:val="none" w:sz="0" w:space="0" w:color="auto"/>
      </w:divBdr>
    </w:div>
    <w:div w:id="803544815">
      <w:bodyDiv w:val="1"/>
      <w:marLeft w:val="0"/>
      <w:marRight w:val="0"/>
      <w:marTop w:val="0"/>
      <w:marBottom w:val="0"/>
      <w:divBdr>
        <w:top w:val="none" w:sz="0" w:space="0" w:color="auto"/>
        <w:left w:val="none" w:sz="0" w:space="0" w:color="auto"/>
        <w:bottom w:val="none" w:sz="0" w:space="0" w:color="auto"/>
        <w:right w:val="none" w:sz="0" w:space="0" w:color="auto"/>
      </w:divBdr>
    </w:div>
    <w:div w:id="820388872">
      <w:bodyDiv w:val="1"/>
      <w:marLeft w:val="0"/>
      <w:marRight w:val="0"/>
      <w:marTop w:val="0"/>
      <w:marBottom w:val="0"/>
      <w:divBdr>
        <w:top w:val="none" w:sz="0" w:space="0" w:color="auto"/>
        <w:left w:val="none" w:sz="0" w:space="0" w:color="auto"/>
        <w:bottom w:val="none" w:sz="0" w:space="0" w:color="auto"/>
        <w:right w:val="none" w:sz="0" w:space="0" w:color="auto"/>
      </w:divBdr>
    </w:div>
    <w:div w:id="855198210">
      <w:bodyDiv w:val="1"/>
      <w:marLeft w:val="0"/>
      <w:marRight w:val="0"/>
      <w:marTop w:val="0"/>
      <w:marBottom w:val="0"/>
      <w:divBdr>
        <w:top w:val="none" w:sz="0" w:space="0" w:color="auto"/>
        <w:left w:val="none" w:sz="0" w:space="0" w:color="auto"/>
        <w:bottom w:val="none" w:sz="0" w:space="0" w:color="auto"/>
        <w:right w:val="none" w:sz="0" w:space="0" w:color="auto"/>
      </w:divBdr>
    </w:div>
    <w:div w:id="858666202">
      <w:bodyDiv w:val="1"/>
      <w:marLeft w:val="0"/>
      <w:marRight w:val="0"/>
      <w:marTop w:val="0"/>
      <w:marBottom w:val="0"/>
      <w:divBdr>
        <w:top w:val="none" w:sz="0" w:space="0" w:color="auto"/>
        <w:left w:val="none" w:sz="0" w:space="0" w:color="auto"/>
        <w:bottom w:val="none" w:sz="0" w:space="0" w:color="auto"/>
        <w:right w:val="none" w:sz="0" w:space="0" w:color="auto"/>
      </w:divBdr>
      <w:divsChild>
        <w:div w:id="1415666339">
          <w:marLeft w:val="0"/>
          <w:marRight w:val="0"/>
          <w:marTop w:val="0"/>
          <w:marBottom w:val="240"/>
          <w:divBdr>
            <w:top w:val="single" w:sz="6" w:space="6" w:color="B4B9BD"/>
            <w:left w:val="single" w:sz="6" w:space="6" w:color="B4B9BD"/>
            <w:bottom w:val="single" w:sz="6" w:space="6" w:color="B4B9BD"/>
            <w:right w:val="single" w:sz="6" w:space="6" w:color="B4B9BD"/>
          </w:divBdr>
        </w:div>
        <w:div w:id="1385835124">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858933529">
      <w:bodyDiv w:val="1"/>
      <w:marLeft w:val="0"/>
      <w:marRight w:val="0"/>
      <w:marTop w:val="0"/>
      <w:marBottom w:val="0"/>
      <w:divBdr>
        <w:top w:val="none" w:sz="0" w:space="0" w:color="auto"/>
        <w:left w:val="none" w:sz="0" w:space="0" w:color="auto"/>
        <w:bottom w:val="none" w:sz="0" w:space="0" w:color="auto"/>
        <w:right w:val="none" w:sz="0" w:space="0" w:color="auto"/>
      </w:divBdr>
      <w:divsChild>
        <w:div w:id="805321048">
          <w:marLeft w:val="0"/>
          <w:marRight w:val="0"/>
          <w:marTop w:val="0"/>
          <w:marBottom w:val="240"/>
          <w:divBdr>
            <w:top w:val="single" w:sz="6" w:space="6" w:color="B4B9BD"/>
            <w:left w:val="single" w:sz="6" w:space="6" w:color="B4B9BD"/>
            <w:bottom w:val="single" w:sz="6" w:space="6" w:color="B4B9BD"/>
            <w:right w:val="single" w:sz="6" w:space="6" w:color="B4B9BD"/>
          </w:divBdr>
        </w:div>
        <w:div w:id="2079666548">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886796574">
      <w:bodyDiv w:val="1"/>
      <w:marLeft w:val="0"/>
      <w:marRight w:val="0"/>
      <w:marTop w:val="0"/>
      <w:marBottom w:val="0"/>
      <w:divBdr>
        <w:top w:val="none" w:sz="0" w:space="0" w:color="auto"/>
        <w:left w:val="none" w:sz="0" w:space="0" w:color="auto"/>
        <w:bottom w:val="none" w:sz="0" w:space="0" w:color="auto"/>
        <w:right w:val="none" w:sz="0" w:space="0" w:color="auto"/>
      </w:divBdr>
    </w:div>
    <w:div w:id="899288810">
      <w:bodyDiv w:val="1"/>
      <w:marLeft w:val="0"/>
      <w:marRight w:val="0"/>
      <w:marTop w:val="0"/>
      <w:marBottom w:val="0"/>
      <w:divBdr>
        <w:top w:val="none" w:sz="0" w:space="0" w:color="auto"/>
        <w:left w:val="none" w:sz="0" w:space="0" w:color="auto"/>
        <w:bottom w:val="none" w:sz="0" w:space="0" w:color="auto"/>
        <w:right w:val="none" w:sz="0" w:space="0" w:color="auto"/>
      </w:divBdr>
    </w:div>
    <w:div w:id="900209465">
      <w:bodyDiv w:val="1"/>
      <w:marLeft w:val="0"/>
      <w:marRight w:val="0"/>
      <w:marTop w:val="0"/>
      <w:marBottom w:val="0"/>
      <w:divBdr>
        <w:top w:val="none" w:sz="0" w:space="0" w:color="auto"/>
        <w:left w:val="none" w:sz="0" w:space="0" w:color="auto"/>
        <w:bottom w:val="none" w:sz="0" w:space="0" w:color="auto"/>
        <w:right w:val="none" w:sz="0" w:space="0" w:color="auto"/>
      </w:divBdr>
    </w:div>
    <w:div w:id="918711313">
      <w:bodyDiv w:val="1"/>
      <w:marLeft w:val="0"/>
      <w:marRight w:val="0"/>
      <w:marTop w:val="0"/>
      <w:marBottom w:val="0"/>
      <w:divBdr>
        <w:top w:val="none" w:sz="0" w:space="0" w:color="auto"/>
        <w:left w:val="none" w:sz="0" w:space="0" w:color="auto"/>
        <w:bottom w:val="none" w:sz="0" w:space="0" w:color="auto"/>
        <w:right w:val="none" w:sz="0" w:space="0" w:color="auto"/>
      </w:divBdr>
    </w:div>
    <w:div w:id="951283063">
      <w:bodyDiv w:val="1"/>
      <w:marLeft w:val="0"/>
      <w:marRight w:val="0"/>
      <w:marTop w:val="0"/>
      <w:marBottom w:val="0"/>
      <w:divBdr>
        <w:top w:val="none" w:sz="0" w:space="0" w:color="auto"/>
        <w:left w:val="none" w:sz="0" w:space="0" w:color="auto"/>
        <w:bottom w:val="none" w:sz="0" w:space="0" w:color="auto"/>
        <w:right w:val="none" w:sz="0" w:space="0" w:color="auto"/>
      </w:divBdr>
    </w:div>
    <w:div w:id="1008558833">
      <w:bodyDiv w:val="1"/>
      <w:marLeft w:val="0"/>
      <w:marRight w:val="0"/>
      <w:marTop w:val="0"/>
      <w:marBottom w:val="0"/>
      <w:divBdr>
        <w:top w:val="none" w:sz="0" w:space="0" w:color="auto"/>
        <w:left w:val="none" w:sz="0" w:space="0" w:color="auto"/>
        <w:bottom w:val="none" w:sz="0" w:space="0" w:color="auto"/>
        <w:right w:val="none" w:sz="0" w:space="0" w:color="auto"/>
      </w:divBdr>
    </w:div>
    <w:div w:id="1027020426">
      <w:bodyDiv w:val="1"/>
      <w:marLeft w:val="0"/>
      <w:marRight w:val="0"/>
      <w:marTop w:val="0"/>
      <w:marBottom w:val="0"/>
      <w:divBdr>
        <w:top w:val="none" w:sz="0" w:space="0" w:color="auto"/>
        <w:left w:val="none" w:sz="0" w:space="0" w:color="auto"/>
        <w:bottom w:val="none" w:sz="0" w:space="0" w:color="auto"/>
        <w:right w:val="none" w:sz="0" w:space="0" w:color="auto"/>
      </w:divBdr>
    </w:div>
    <w:div w:id="1036272287">
      <w:bodyDiv w:val="1"/>
      <w:marLeft w:val="0"/>
      <w:marRight w:val="0"/>
      <w:marTop w:val="0"/>
      <w:marBottom w:val="0"/>
      <w:divBdr>
        <w:top w:val="none" w:sz="0" w:space="0" w:color="auto"/>
        <w:left w:val="none" w:sz="0" w:space="0" w:color="auto"/>
        <w:bottom w:val="none" w:sz="0" w:space="0" w:color="auto"/>
        <w:right w:val="none" w:sz="0" w:space="0" w:color="auto"/>
      </w:divBdr>
      <w:divsChild>
        <w:div w:id="332415404">
          <w:marLeft w:val="0"/>
          <w:marRight w:val="0"/>
          <w:marTop w:val="0"/>
          <w:marBottom w:val="0"/>
          <w:divBdr>
            <w:top w:val="none" w:sz="0" w:space="0" w:color="auto"/>
            <w:left w:val="none" w:sz="0" w:space="0" w:color="auto"/>
            <w:bottom w:val="none" w:sz="0" w:space="0" w:color="auto"/>
            <w:right w:val="none" w:sz="0" w:space="0" w:color="auto"/>
          </w:divBdr>
          <w:divsChild>
            <w:div w:id="1538591208">
              <w:marLeft w:val="0"/>
              <w:marRight w:val="0"/>
              <w:marTop w:val="0"/>
              <w:marBottom w:val="240"/>
              <w:divBdr>
                <w:top w:val="none" w:sz="0" w:space="0" w:color="auto"/>
                <w:left w:val="none" w:sz="0" w:space="0" w:color="auto"/>
                <w:bottom w:val="none" w:sz="0" w:space="0" w:color="auto"/>
                <w:right w:val="none" w:sz="0" w:space="0" w:color="auto"/>
              </w:divBdr>
              <w:divsChild>
                <w:div w:id="1637442430">
                  <w:marLeft w:val="0"/>
                  <w:marRight w:val="0"/>
                  <w:marTop w:val="0"/>
                  <w:marBottom w:val="0"/>
                  <w:divBdr>
                    <w:top w:val="none" w:sz="0" w:space="0" w:color="auto"/>
                    <w:left w:val="none" w:sz="0" w:space="0" w:color="auto"/>
                    <w:bottom w:val="none" w:sz="0" w:space="0" w:color="auto"/>
                    <w:right w:val="none" w:sz="0" w:space="0" w:color="auto"/>
                  </w:divBdr>
                </w:div>
                <w:div w:id="258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184357">
          <w:marLeft w:val="0"/>
          <w:marRight w:val="0"/>
          <w:marTop w:val="0"/>
          <w:marBottom w:val="0"/>
          <w:divBdr>
            <w:top w:val="none" w:sz="0" w:space="0" w:color="auto"/>
            <w:left w:val="none" w:sz="0" w:space="0" w:color="auto"/>
            <w:bottom w:val="none" w:sz="0" w:space="0" w:color="auto"/>
            <w:right w:val="none" w:sz="0" w:space="0" w:color="auto"/>
          </w:divBdr>
          <w:divsChild>
            <w:div w:id="1832987745">
              <w:marLeft w:val="0"/>
              <w:marRight w:val="0"/>
              <w:marTop w:val="0"/>
              <w:marBottom w:val="240"/>
              <w:divBdr>
                <w:top w:val="none" w:sz="0" w:space="0" w:color="auto"/>
                <w:left w:val="none" w:sz="0" w:space="0" w:color="auto"/>
                <w:bottom w:val="none" w:sz="0" w:space="0" w:color="auto"/>
                <w:right w:val="none" w:sz="0" w:space="0" w:color="auto"/>
              </w:divBdr>
              <w:divsChild>
                <w:div w:id="181092063">
                  <w:marLeft w:val="0"/>
                  <w:marRight w:val="0"/>
                  <w:marTop w:val="0"/>
                  <w:marBottom w:val="0"/>
                  <w:divBdr>
                    <w:top w:val="none" w:sz="0" w:space="0" w:color="auto"/>
                    <w:left w:val="none" w:sz="0" w:space="0" w:color="auto"/>
                    <w:bottom w:val="none" w:sz="0" w:space="0" w:color="auto"/>
                    <w:right w:val="none" w:sz="0" w:space="0" w:color="auto"/>
                  </w:divBdr>
                </w:div>
                <w:div w:id="15122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8215">
          <w:marLeft w:val="0"/>
          <w:marRight w:val="0"/>
          <w:marTop w:val="0"/>
          <w:marBottom w:val="0"/>
          <w:divBdr>
            <w:top w:val="none" w:sz="0" w:space="0" w:color="auto"/>
            <w:left w:val="none" w:sz="0" w:space="0" w:color="auto"/>
            <w:bottom w:val="none" w:sz="0" w:space="0" w:color="auto"/>
            <w:right w:val="none" w:sz="0" w:space="0" w:color="auto"/>
          </w:divBdr>
          <w:divsChild>
            <w:div w:id="1301233495">
              <w:marLeft w:val="0"/>
              <w:marRight w:val="0"/>
              <w:marTop w:val="0"/>
              <w:marBottom w:val="240"/>
              <w:divBdr>
                <w:top w:val="none" w:sz="0" w:space="0" w:color="auto"/>
                <w:left w:val="none" w:sz="0" w:space="0" w:color="auto"/>
                <w:bottom w:val="none" w:sz="0" w:space="0" w:color="auto"/>
                <w:right w:val="none" w:sz="0" w:space="0" w:color="auto"/>
              </w:divBdr>
              <w:divsChild>
                <w:div w:id="470221175">
                  <w:marLeft w:val="0"/>
                  <w:marRight w:val="0"/>
                  <w:marTop w:val="0"/>
                  <w:marBottom w:val="0"/>
                  <w:divBdr>
                    <w:top w:val="none" w:sz="0" w:space="0" w:color="auto"/>
                    <w:left w:val="none" w:sz="0" w:space="0" w:color="auto"/>
                    <w:bottom w:val="none" w:sz="0" w:space="0" w:color="auto"/>
                    <w:right w:val="none" w:sz="0" w:space="0" w:color="auto"/>
                  </w:divBdr>
                </w:div>
                <w:div w:id="13602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29658">
          <w:marLeft w:val="0"/>
          <w:marRight w:val="0"/>
          <w:marTop w:val="0"/>
          <w:marBottom w:val="0"/>
          <w:divBdr>
            <w:top w:val="none" w:sz="0" w:space="0" w:color="auto"/>
            <w:left w:val="none" w:sz="0" w:space="0" w:color="auto"/>
            <w:bottom w:val="none" w:sz="0" w:space="0" w:color="auto"/>
            <w:right w:val="none" w:sz="0" w:space="0" w:color="auto"/>
          </w:divBdr>
          <w:divsChild>
            <w:div w:id="1571577230">
              <w:marLeft w:val="0"/>
              <w:marRight w:val="0"/>
              <w:marTop w:val="0"/>
              <w:marBottom w:val="240"/>
              <w:divBdr>
                <w:top w:val="none" w:sz="0" w:space="0" w:color="auto"/>
                <w:left w:val="none" w:sz="0" w:space="0" w:color="auto"/>
                <w:bottom w:val="none" w:sz="0" w:space="0" w:color="auto"/>
                <w:right w:val="none" w:sz="0" w:space="0" w:color="auto"/>
              </w:divBdr>
              <w:divsChild>
                <w:div w:id="40982979">
                  <w:marLeft w:val="0"/>
                  <w:marRight w:val="0"/>
                  <w:marTop w:val="0"/>
                  <w:marBottom w:val="0"/>
                  <w:divBdr>
                    <w:top w:val="none" w:sz="0" w:space="0" w:color="auto"/>
                    <w:left w:val="none" w:sz="0" w:space="0" w:color="auto"/>
                    <w:bottom w:val="none" w:sz="0" w:space="0" w:color="auto"/>
                    <w:right w:val="none" w:sz="0" w:space="0" w:color="auto"/>
                  </w:divBdr>
                </w:div>
                <w:div w:id="71600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62442">
          <w:marLeft w:val="0"/>
          <w:marRight w:val="0"/>
          <w:marTop w:val="0"/>
          <w:marBottom w:val="0"/>
          <w:divBdr>
            <w:top w:val="none" w:sz="0" w:space="0" w:color="auto"/>
            <w:left w:val="none" w:sz="0" w:space="0" w:color="auto"/>
            <w:bottom w:val="none" w:sz="0" w:space="0" w:color="auto"/>
            <w:right w:val="none" w:sz="0" w:space="0" w:color="auto"/>
          </w:divBdr>
          <w:divsChild>
            <w:div w:id="787815572">
              <w:marLeft w:val="0"/>
              <w:marRight w:val="0"/>
              <w:marTop w:val="0"/>
              <w:marBottom w:val="240"/>
              <w:divBdr>
                <w:top w:val="none" w:sz="0" w:space="0" w:color="auto"/>
                <w:left w:val="none" w:sz="0" w:space="0" w:color="auto"/>
                <w:bottom w:val="none" w:sz="0" w:space="0" w:color="auto"/>
                <w:right w:val="none" w:sz="0" w:space="0" w:color="auto"/>
              </w:divBdr>
              <w:divsChild>
                <w:div w:id="896623165">
                  <w:marLeft w:val="0"/>
                  <w:marRight w:val="0"/>
                  <w:marTop w:val="0"/>
                  <w:marBottom w:val="0"/>
                  <w:divBdr>
                    <w:top w:val="none" w:sz="0" w:space="0" w:color="auto"/>
                    <w:left w:val="none" w:sz="0" w:space="0" w:color="auto"/>
                    <w:bottom w:val="none" w:sz="0" w:space="0" w:color="auto"/>
                    <w:right w:val="none" w:sz="0" w:space="0" w:color="auto"/>
                  </w:divBdr>
                </w:div>
                <w:div w:id="3196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259180">
      <w:bodyDiv w:val="1"/>
      <w:marLeft w:val="0"/>
      <w:marRight w:val="0"/>
      <w:marTop w:val="0"/>
      <w:marBottom w:val="0"/>
      <w:divBdr>
        <w:top w:val="none" w:sz="0" w:space="0" w:color="auto"/>
        <w:left w:val="none" w:sz="0" w:space="0" w:color="auto"/>
        <w:bottom w:val="none" w:sz="0" w:space="0" w:color="auto"/>
        <w:right w:val="none" w:sz="0" w:space="0" w:color="auto"/>
      </w:divBdr>
    </w:div>
    <w:div w:id="1060522613">
      <w:bodyDiv w:val="1"/>
      <w:marLeft w:val="0"/>
      <w:marRight w:val="0"/>
      <w:marTop w:val="0"/>
      <w:marBottom w:val="0"/>
      <w:divBdr>
        <w:top w:val="none" w:sz="0" w:space="0" w:color="auto"/>
        <w:left w:val="none" w:sz="0" w:space="0" w:color="auto"/>
        <w:bottom w:val="none" w:sz="0" w:space="0" w:color="auto"/>
        <w:right w:val="none" w:sz="0" w:space="0" w:color="auto"/>
      </w:divBdr>
    </w:div>
    <w:div w:id="1082490590">
      <w:bodyDiv w:val="1"/>
      <w:marLeft w:val="0"/>
      <w:marRight w:val="0"/>
      <w:marTop w:val="0"/>
      <w:marBottom w:val="0"/>
      <w:divBdr>
        <w:top w:val="none" w:sz="0" w:space="0" w:color="auto"/>
        <w:left w:val="none" w:sz="0" w:space="0" w:color="auto"/>
        <w:bottom w:val="none" w:sz="0" w:space="0" w:color="auto"/>
        <w:right w:val="none" w:sz="0" w:space="0" w:color="auto"/>
      </w:divBdr>
    </w:div>
    <w:div w:id="1087119359">
      <w:bodyDiv w:val="1"/>
      <w:marLeft w:val="0"/>
      <w:marRight w:val="0"/>
      <w:marTop w:val="0"/>
      <w:marBottom w:val="0"/>
      <w:divBdr>
        <w:top w:val="none" w:sz="0" w:space="0" w:color="auto"/>
        <w:left w:val="none" w:sz="0" w:space="0" w:color="auto"/>
        <w:bottom w:val="none" w:sz="0" w:space="0" w:color="auto"/>
        <w:right w:val="none" w:sz="0" w:space="0" w:color="auto"/>
      </w:divBdr>
    </w:div>
    <w:div w:id="1091513403">
      <w:bodyDiv w:val="1"/>
      <w:marLeft w:val="0"/>
      <w:marRight w:val="0"/>
      <w:marTop w:val="0"/>
      <w:marBottom w:val="0"/>
      <w:divBdr>
        <w:top w:val="none" w:sz="0" w:space="0" w:color="auto"/>
        <w:left w:val="none" w:sz="0" w:space="0" w:color="auto"/>
        <w:bottom w:val="none" w:sz="0" w:space="0" w:color="auto"/>
        <w:right w:val="none" w:sz="0" w:space="0" w:color="auto"/>
      </w:divBdr>
      <w:divsChild>
        <w:div w:id="1936671327">
          <w:marLeft w:val="0"/>
          <w:marRight w:val="0"/>
          <w:marTop w:val="0"/>
          <w:marBottom w:val="0"/>
          <w:divBdr>
            <w:top w:val="none" w:sz="0" w:space="0" w:color="auto"/>
            <w:left w:val="none" w:sz="0" w:space="0" w:color="auto"/>
            <w:bottom w:val="none" w:sz="0" w:space="0" w:color="auto"/>
            <w:right w:val="none" w:sz="0" w:space="0" w:color="auto"/>
          </w:divBdr>
          <w:divsChild>
            <w:div w:id="1985352718">
              <w:marLeft w:val="0"/>
              <w:marRight w:val="0"/>
              <w:marTop w:val="0"/>
              <w:marBottom w:val="240"/>
              <w:divBdr>
                <w:top w:val="none" w:sz="0" w:space="0" w:color="auto"/>
                <w:left w:val="none" w:sz="0" w:space="0" w:color="auto"/>
                <w:bottom w:val="none" w:sz="0" w:space="0" w:color="auto"/>
                <w:right w:val="none" w:sz="0" w:space="0" w:color="auto"/>
              </w:divBdr>
              <w:divsChild>
                <w:div w:id="240336729">
                  <w:marLeft w:val="0"/>
                  <w:marRight w:val="0"/>
                  <w:marTop w:val="0"/>
                  <w:marBottom w:val="0"/>
                  <w:divBdr>
                    <w:top w:val="none" w:sz="0" w:space="0" w:color="auto"/>
                    <w:left w:val="none" w:sz="0" w:space="0" w:color="auto"/>
                    <w:bottom w:val="none" w:sz="0" w:space="0" w:color="auto"/>
                    <w:right w:val="none" w:sz="0" w:space="0" w:color="auto"/>
                  </w:divBdr>
                </w:div>
                <w:div w:id="19439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6627">
          <w:marLeft w:val="0"/>
          <w:marRight w:val="0"/>
          <w:marTop w:val="0"/>
          <w:marBottom w:val="0"/>
          <w:divBdr>
            <w:top w:val="none" w:sz="0" w:space="0" w:color="auto"/>
            <w:left w:val="none" w:sz="0" w:space="0" w:color="auto"/>
            <w:bottom w:val="none" w:sz="0" w:space="0" w:color="auto"/>
            <w:right w:val="none" w:sz="0" w:space="0" w:color="auto"/>
          </w:divBdr>
          <w:divsChild>
            <w:div w:id="743912000">
              <w:marLeft w:val="0"/>
              <w:marRight w:val="0"/>
              <w:marTop w:val="0"/>
              <w:marBottom w:val="240"/>
              <w:divBdr>
                <w:top w:val="none" w:sz="0" w:space="0" w:color="auto"/>
                <w:left w:val="none" w:sz="0" w:space="0" w:color="auto"/>
                <w:bottom w:val="none" w:sz="0" w:space="0" w:color="auto"/>
                <w:right w:val="none" w:sz="0" w:space="0" w:color="auto"/>
              </w:divBdr>
              <w:divsChild>
                <w:div w:id="1639846854">
                  <w:marLeft w:val="0"/>
                  <w:marRight w:val="0"/>
                  <w:marTop w:val="0"/>
                  <w:marBottom w:val="0"/>
                  <w:divBdr>
                    <w:top w:val="none" w:sz="0" w:space="0" w:color="auto"/>
                    <w:left w:val="none" w:sz="0" w:space="0" w:color="auto"/>
                    <w:bottom w:val="none" w:sz="0" w:space="0" w:color="auto"/>
                    <w:right w:val="none" w:sz="0" w:space="0" w:color="auto"/>
                  </w:divBdr>
                </w:div>
                <w:div w:id="11214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49637">
          <w:marLeft w:val="0"/>
          <w:marRight w:val="0"/>
          <w:marTop w:val="0"/>
          <w:marBottom w:val="0"/>
          <w:divBdr>
            <w:top w:val="none" w:sz="0" w:space="0" w:color="auto"/>
            <w:left w:val="none" w:sz="0" w:space="0" w:color="auto"/>
            <w:bottom w:val="none" w:sz="0" w:space="0" w:color="auto"/>
            <w:right w:val="none" w:sz="0" w:space="0" w:color="auto"/>
          </w:divBdr>
          <w:divsChild>
            <w:div w:id="9524965">
              <w:marLeft w:val="0"/>
              <w:marRight w:val="0"/>
              <w:marTop w:val="0"/>
              <w:marBottom w:val="240"/>
              <w:divBdr>
                <w:top w:val="none" w:sz="0" w:space="0" w:color="auto"/>
                <w:left w:val="none" w:sz="0" w:space="0" w:color="auto"/>
                <w:bottom w:val="none" w:sz="0" w:space="0" w:color="auto"/>
                <w:right w:val="none" w:sz="0" w:space="0" w:color="auto"/>
              </w:divBdr>
              <w:divsChild>
                <w:div w:id="888030148">
                  <w:marLeft w:val="0"/>
                  <w:marRight w:val="0"/>
                  <w:marTop w:val="0"/>
                  <w:marBottom w:val="0"/>
                  <w:divBdr>
                    <w:top w:val="none" w:sz="0" w:space="0" w:color="auto"/>
                    <w:left w:val="none" w:sz="0" w:space="0" w:color="auto"/>
                    <w:bottom w:val="none" w:sz="0" w:space="0" w:color="auto"/>
                    <w:right w:val="none" w:sz="0" w:space="0" w:color="auto"/>
                  </w:divBdr>
                </w:div>
                <w:div w:id="1679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01442">
          <w:marLeft w:val="0"/>
          <w:marRight w:val="0"/>
          <w:marTop w:val="0"/>
          <w:marBottom w:val="0"/>
          <w:divBdr>
            <w:top w:val="none" w:sz="0" w:space="0" w:color="auto"/>
            <w:left w:val="none" w:sz="0" w:space="0" w:color="auto"/>
            <w:bottom w:val="none" w:sz="0" w:space="0" w:color="auto"/>
            <w:right w:val="none" w:sz="0" w:space="0" w:color="auto"/>
          </w:divBdr>
          <w:divsChild>
            <w:div w:id="1660617749">
              <w:marLeft w:val="0"/>
              <w:marRight w:val="0"/>
              <w:marTop w:val="0"/>
              <w:marBottom w:val="240"/>
              <w:divBdr>
                <w:top w:val="none" w:sz="0" w:space="0" w:color="auto"/>
                <w:left w:val="none" w:sz="0" w:space="0" w:color="auto"/>
                <w:bottom w:val="none" w:sz="0" w:space="0" w:color="auto"/>
                <w:right w:val="none" w:sz="0" w:space="0" w:color="auto"/>
              </w:divBdr>
              <w:divsChild>
                <w:div w:id="1347710839">
                  <w:marLeft w:val="0"/>
                  <w:marRight w:val="0"/>
                  <w:marTop w:val="0"/>
                  <w:marBottom w:val="0"/>
                  <w:divBdr>
                    <w:top w:val="none" w:sz="0" w:space="0" w:color="auto"/>
                    <w:left w:val="none" w:sz="0" w:space="0" w:color="auto"/>
                    <w:bottom w:val="none" w:sz="0" w:space="0" w:color="auto"/>
                    <w:right w:val="none" w:sz="0" w:space="0" w:color="auto"/>
                  </w:divBdr>
                </w:div>
                <w:div w:id="93601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908679">
      <w:bodyDiv w:val="1"/>
      <w:marLeft w:val="0"/>
      <w:marRight w:val="0"/>
      <w:marTop w:val="0"/>
      <w:marBottom w:val="0"/>
      <w:divBdr>
        <w:top w:val="none" w:sz="0" w:space="0" w:color="auto"/>
        <w:left w:val="none" w:sz="0" w:space="0" w:color="auto"/>
        <w:bottom w:val="none" w:sz="0" w:space="0" w:color="auto"/>
        <w:right w:val="none" w:sz="0" w:space="0" w:color="auto"/>
      </w:divBdr>
    </w:div>
    <w:div w:id="1111896331">
      <w:bodyDiv w:val="1"/>
      <w:marLeft w:val="0"/>
      <w:marRight w:val="0"/>
      <w:marTop w:val="0"/>
      <w:marBottom w:val="0"/>
      <w:divBdr>
        <w:top w:val="none" w:sz="0" w:space="0" w:color="auto"/>
        <w:left w:val="none" w:sz="0" w:space="0" w:color="auto"/>
        <w:bottom w:val="none" w:sz="0" w:space="0" w:color="auto"/>
        <w:right w:val="none" w:sz="0" w:space="0" w:color="auto"/>
      </w:divBdr>
    </w:div>
    <w:div w:id="1114902134">
      <w:bodyDiv w:val="1"/>
      <w:marLeft w:val="0"/>
      <w:marRight w:val="0"/>
      <w:marTop w:val="0"/>
      <w:marBottom w:val="0"/>
      <w:divBdr>
        <w:top w:val="none" w:sz="0" w:space="0" w:color="auto"/>
        <w:left w:val="none" w:sz="0" w:space="0" w:color="auto"/>
        <w:bottom w:val="none" w:sz="0" w:space="0" w:color="auto"/>
        <w:right w:val="none" w:sz="0" w:space="0" w:color="auto"/>
      </w:divBdr>
      <w:divsChild>
        <w:div w:id="734670218">
          <w:marLeft w:val="0"/>
          <w:marRight w:val="0"/>
          <w:marTop w:val="0"/>
          <w:marBottom w:val="0"/>
          <w:divBdr>
            <w:top w:val="none" w:sz="0" w:space="0" w:color="auto"/>
            <w:left w:val="none" w:sz="0" w:space="0" w:color="auto"/>
            <w:bottom w:val="none" w:sz="0" w:space="0" w:color="auto"/>
            <w:right w:val="none" w:sz="0" w:space="0" w:color="auto"/>
          </w:divBdr>
          <w:divsChild>
            <w:div w:id="665595858">
              <w:marLeft w:val="0"/>
              <w:marRight w:val="0"/>
              <w:marTop w:val="0"/>
              <w:marBottom w:val="240"/>
              <w:divBdr>
                <w:top w:val="none" w:sz="0" w:space="0" w:color="auto"/>
                <w:left w:val="none" w:sz="0" w:space="0" w:color="auto"/>
                <w:bottom w:val="none" w:sz="0" w:space="0" w:color="auto"/>
                <w:right w:val="none" w:sz="0" w:space="0" w:color="auto"/>
              </w:divBdr>
              <w:divsChild>
                <w:div w:id="985934959">
                  <w:marLeft w:val="0"/>
                  <w:marRight w:val="0"/>
                  <w:marTop w:val="0"/>
                  <w:marBottom w:val="0"/>
                  <w:divBdr>
                    <w:top w:val="none" w:sz="0" w:space="0" w:color="auto"/>
                    <w:left w:val="none" w:sz="0" w:space="0" w:color="auto"/>
                    <w:bottom w:val="none" w:sz="0" w:space="0" w:color="auto"/>
                    <w:right w:val="none" w:sz="0" w:space="0" w:color="auto"/>
                  </w:divBdr>
                </w:div>
                <w:div w:id="125763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99517">
          <w:marLeft w:val="0"/>
          <w:marRight w:val="0"/>
          <w:marTop w:val="0"/>
          <w:marBottom w:val="0"/>
          <w:divBdr>
            <w:top w:val="none" w:sz="0" w:space="0" w:color="auto"/>
            <w:left w:val="none" w:sz="0" w:space="0" w:color="auto"/>
            <w:bottom w:val="none" w:sz="0" w:space="0" w:color="auto"/>
            <w:right w:val="none" w:sz="0" w:space="0" w:color="auto"/>
          </w:divBdr>
          <w:divsChild>
            <w:div w:id="1946620611">
              <w:marLeft w:val="0"/>
              <w:marRight w:val="0"/>
              <w:marTop w:val="0"/>
              <w:marBottom w:val="240"/>
              <w:divBdr>
                <w:top w:val="none" w:sz="0" w:space="0" w:color="auto"/>
                <w:left w:val="none" w:sz="0" w:space="0" w:color="auto"/>
                <w:bottom w:val="none" w:sz="0" w:space="0" w:color="auto"/>
                <w:right w:val="none" w:sz="0" w:space="0" w:color="auto"/>
              </w:divBdr>
              <w:divsChild>
                <w:div w:id="670064885">
                  <w:marLeft w:val="0"/>
                  <w:marRight w:val="0"/>
                  <w:marTop w:val="0"/>
                  <w:marBottom w:val="0"/>
                  <w:divBdr>
                    <w:top w:val="none" w:sz="0" w:space="0" w:color="auto"/>
                    <w:left w:val="none" w:sz="0" w:space="0" w:color="auto"/>
                    <w:bottom w:val="none" w:sz="0" w:space="0" w:color="auto"/>
                    <w:right w:val="none" w:sz="0" w:space="0" w:color="auto"/>
                  </w:divBdr>
                </w:div>
                <w:div w:id="67430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13145">
          <w:marLeft w:val="0"/>
          <w:marRight w:val="0"/>
          <w:marTop w:val="0"/>
          <w:marBottom w:val="0"/>
          <w:divBdr>
            <w:top w:val="none" w:sz="0" w:space="0" w:color="auto"/>
            <w:left w:val="none" w:sz="0" w:space="0" w:color="auto"/>
            <w:bottom w:val="none" w:sz="0" w:space="0" w:color="auto"/>
            <w:right w:val="none" w:sz="0" w:space="0" w:color="auto"/>
          </w:divBdr>
          <w:divsChild>
            <w:div w:id="67264455">
              <w:marLeft w:val="0"/>
              <w:marRight w:val="0"/>
              <w:marTop w:val="0"/>
              <w:marBottom w:val="240"/>
              <w:divBdr>
                <w:top w:val="none" w:sz="0" w:space="0" w:color="auto"/>
                <w:left w:val="none" w:sz="0" w:space="0" w:color="auto"/>
                <w:bottom w:val="none" w:sz="0" w:space="0" w:color="auto"/>
                <w:right w:val="none" w:sz="0" w:space="0" w:color="auto"/>
              </w:divBdr>
              <w:divsChild>
                <w:div w:id="413094837">
                  <w:marLeft w:val="0"/>
                  <w:marRight w:val="0"/>
                  <w:marTop w:val="0"/>
                  <w:marBottom w:val="0"/>
                  <w:divBdr>
                    <w:top w:val="none" w:sz="0" w:space="0" w:color="auto"/>
                    <w:left w:val="none" w:sz="0" w:space="0" w:color="auto"/>
                    <w:bottom w:val="none" w:sz="0" w:space="0" w:color="auto"/>
                    <w:right w:val="none" w:sz="0" w:space="0" w:color="auto"/>
                  </w:divBdr>
                </w:div>
                <w:div w:id="163637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47918">
          <w:marLeft w:val="0"/>
          <w:marRight w:val="0"/>
          <w:marTop w:val="0"/>
          <w:marBottom w:val="0"/>
          <w:divBdr>
            <w:top w:val="none" w:sz="0" w:space="0" w:color="auto"/>
            <w:left w:val="none" w:sz="0" w:space="0" w:color="auto"/>
            <w:bottom w:val="none" w:sz="0" w:space="0" w:color="auto"/>
            <w:right w:val="none" w:sz="0" w:space="0" w:color="auto"/>
          </w:divBdr>
          <w:divsChild>
            <w:div w:id="174535169">
              <w:marLeft w:val="0"/>
              <w:marRight w:val="0"/>
              <w:marTop w:val="0"/>
              <w:marBottom w:val="240"/>
              <w:divBdr>
                <w:top w:val="none" w:sz="0" w:space="0" w:color="auto"/>
                <w:left w:val="none" w:sz="0" w:space="0" w:color="auto"/>
                <w:bottom w:val="none" w:sz="0" w:space="0" w:color="auto"/>
                <w:right w:val="none" w:sz="0" w:space="0" w:color="auto"/>
              </w:divBdr>
              <w:divsChild>
                <w:div w:id="1286232856">
                  <w:marLeft w:val="0"/>
                  <w:marRight w:val="0"/>
                  <w:marTop w:val="0"/>
                  <w:marBottom w:val="0"/>
                  <w:divBdr>
                    <w:top w:val="none" w:sz="0" w:space="0" w:color="auto"/>
                    <w:left w:val="none" w:sz="0" w:space="0" w:color="auto"/>
                    <w:bottom w:val="none" w:sz="0" w:space="0" w:color="auto"/>
                    <w:right w:val="none" w:sz="0" w:space="0" w:color="auto"/>
                  </w:divBdr>
                </w:div>
                <w:div w:id="7497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179206">
      <w:bodyDiv w:val="1"/>
      <w:marLeft w:val="0"/>
      <w:marRight w:val="0"/>
      <w:marTop w:val="0"/>
      <w:marBottom w:val="0"/>
      <w:divBdr>
        <w:top w:val="none" w:sz="0" w:space="0" w:color="auto"/>
        <w:left w:val="none" w:sz="0" w:space="0" w:color="auto"/>
        <w:bottom w:val="none" w:sz="0" w:space="0" w:color="auto"/>
        <w:right w:val="none" w:sz="0" w:space="0" w:color="auto"/>
      </w:divBdr>
    </w:div>
    <w:div w:id="1120223971">
      <w:bodyDiv w:val="1"/>
      <w:marLeft w:val="0"/>
      <w:marRight w:val="0"/>
      <w:marTop w:val="0"/>
      <w:marBottom w:val="0"/>
      <w:divBdr>
        <w:top w:val="none" w:sz="0" w:space="0" w:color="auto"/>
        <w:left w:val="none" w:sz="0" w:space="0" w:color="auto"/>
        <w:bottom w:val="none" w:sz="0" w:space="0" w:color="auto"/>
        <w:right w:val="none" w:sz="0" w:space="0" w:color="auto"/>
      </w:divBdr>
      <w:divsChild>
        <w:div w:id="771825122">
          <w:marLeft w:val="0"/>
          <w:marRight w:val="0"/>
          <w:marTop w:val="0"/>
          <w:marBottom w:val="0"/>
          <w:divBdr>
            <w:top w:val="none" w:sz="0" w:space="0" w:color="auto"/>
            <w:left w:val="none" w:sz="0" w:space="0" w:color="auto"/>
            <w:bottom w:val="none" w:sz="0" w:space="0" w:color="auto"/>
            <w:right w:val="none" w:sz="0" w:space="0" w:color="auto"/>
          </w:divBdr>
          <w:divsChild>
            <w:div w:id="12222204">
              <w:marLeft w:val="0"/>
              <w:marRight w:val="0"/>
              <w:marTop w:val="0"/>
              <w:marBottom w:val="240"/>
              <w:divBdr>
                <w:top w:val="none" w:sz="0" w:space="0" w:color="auto"/>
                <w:left w:val="none" w:sz="0" w:space="0" w:color="auto"/>
                <w:bottom w:val="none" w:sz="0" w:space="0" w:color="auto"/>
                <w:right w:val="none" w:sz="0" w:space="0" w:color="auto"/>
              </w:divBdr>
              <w:divsChild>
                <w:div w:id="352995245">
                  <w:marLeft w:val="0"/>
                  <w:marRight w:val="0"/>
                  <w:marTop w:val="0"/>
                  <w:marBottom w:val="0"/>
                  <w:divBdr>
                    <w:top w:val="none" w:sz="0" w:space="0" w:color="auto"/>
                    <w:left w:val="none" w:sz="0" w:space="0" w:color="auto"/>
                    <w:bottom w:val="none" w:sz="0" w:space="0" w:color="auto"/>
                    <w:right w:val="none" w:sz="0" w:space="0" w:color="auto"/>
                  </w:divBdr>
                </w:div>
                <w:div w:id="105103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6655">
          <w:marLeft w:val="0"/>
          <w:marRight w:val="0"/>
          <w:marTop w:val="0"/>
          <w:marBottom w:val="0"/>
          <w:divBdr>
            <w:top w:val="none" w:sz="0" w:space="0" w:color="auto"/>
            <w:left w:val="none" w:sz="0" w:space="0" w:color="auto"/>
            <w:bottom w:val="none" w:sz="0" w:space="0" w:color="auto"/>
            <w:right w:val="none" w:sz="0" w:space="0" w:color="auto"/>
          </w:divBdr>
          <w:divsChild>
            <w:div w:id="1055472159">
              <w:marLeft w:val="0"/>
              <w:marRight w:val="0"/>
              <w:marTop w:val="0"/>
              <w:marBottom w:val="240"/>
              <w:divBdr>
                <w:top w:val="none" w:sz="0" w:space="0" w:color="auto"/>
                <w:left w:val="none" w:sz="0" w:space="0" w:color="auto"/>
                <w:bottom w:val="none" w:sz="0" w:space="0" w:color="auto"/>
                <w:right w:val="none" w:sz="0" w:space="0" w:color="auto"/>
              </w:divBdr>
              <w:divsChild>
                <w:div w:id="104034459">
                  <w:marLeft w:val="0"/>
                  <w:marRight w:val="0"/>
                  <w:marTop w:val="0"/>
                  <w:marBottom w:val="0"/>
                  <w:divBdr>
                    <w:top w:val="none" w:sz="0" w:space="0" w:color="auto"/>
                    <w:left w:val="none" w:sz="0" w:space="0" w:color="auto"/>
                    <w:bottom w:val="none" w:sz="0" w:space="0" w:color="auto"/>
                    <w:right w:val="none" w:sz="0" w:space="0" w:color="auto"/>
                  </w:divBdr>
                </w:div>
                <w:div w:id="203673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5523">
          <w:marLeft w:val="0"/>
          <w:marRight w:val="0"/>
          <w:marTop w:val="0"/>
          <w:marBottom w:val="0"/>
          <w:divBdr>
            <w:top w:val="none" w:sz="0" w:space="0" w:color="auto"/>
            <w:left w:val="none" w:sz="0" w:space="0" w:color="auto"/>
            <w:bottom w:val="none" w:sz="0" w:space="0" w:color="auto"/>
            <w:right w:val="none" w:sz="0" w:space="0" w:color="auto"/>
          </w:divBdr>
          <w:divsChild>
            <w:div w:id="820848330">
              <w:marLeft w:val="0"/>
              <w:marRight w:val="0"/>
              <w:marTop w:val="0"/>
              <w:marBottom w:val="240"/>
              <w:divBdr>
                <w:top w:val="none" w:sz="0" w:space="0" w:color="auto"/>
                <w:left w:val="none" w:sz="0" w:space="0" w:color="auto"/>
                <w:bottom w:val="none" w:sz="0" w:space="0" w:color="auto"/>
                <w:right w:val="none" w:sz="0" w:space="0" w:color="auto"/>
              </w:divBdr>
              <w:divsChild>
                <w:div w:id="836385842">
                  <w:marLeft w:val="0"/>
                  <w:marRight w:val="0"/>
                  <w:marTop w:val="0"/>
                  <w:marBottom w:val="0"/>
                  <w:divBdr>
                    <w:top w:val="none" w:sz="0" w:space="0" w:color="auto"/>
                    <w:left w:val="none" w:sz="0" w:space="0" w:color="auto"/>
                    <w:bottom w:val="none" w:sz="0" w:space="0" w:color="auto"/>
                    <w:right w:val="none" w:sz="0" w:space="0" w:color="auto"/>
                  </w:divBdr>
                </w:div>
                <w:div w:id="16282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2087">
          <w:marLeft w:val="0"/>
          <w:marRight w:val="0"/>
          <w:marTop w:val="0"/>
          <w:marBottom w:val="0"/>
          <w:divBdr>
            <w:top w:val="none" w:sz="0" w:space="0" w:color="auto"/>
            <w:left w:val="none" w:sz="0" w:space="0" w:color="auto"/>
            <w:bottom w:val="none" w:sz="0" w:space="0" w:color="auto"/>
            <w:right w:val="none" w:sz="0" w:space="0" w:color="auto"/>
          </w:divBdr>
          <w:divsChild>
            <w:div w:id="1890457066">
              <w:marLeft w:val="0"/>
              <w:marRight w:val="0"/>
              <w:marTop w:val="0"/>
              <w:marBottom w:val="240"/>
              <w:divBdr>
                <w:top w:val="none" w:sz="0" w:space="0" w:color="auto"/>
                <w:left w:val="none" w:sz="0" w:space="0" w:color="auto"/>
                <w:bottom w:val="none" w:sz="0" w:space="0" w:color="auto"/>
                <w:right w:val="none" w:sz="0" w:space="0" w:color="auto"/>
              </w:divBdr>
              <w:divsChild>
                <w:div w:id="784956974">
                  <w:marLeft w:val="0"/>
                  <w:marRight w:val="0"/>
                  <w:marTop w:val="0"/>
                  <w:marBottom w:val="0"/>
                  <w:divBdr>
                    <w:top w:val="none" w:sz="0" w:space="0" w:color="auto"/>
                    <w:left w:val="none" w:sz="0" w:space="0" w:color="auto"/>
                    <w:bottom w:val="none" w:sz="0" w:space="0" w:color="auto"/>
                    <w:right w:val="none" w:sz="0" w:space="0" w:color="auto"/>
                  </w:divBdr>
                </w:div>
                <w:div w:id="16706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08469">
          <w:marLeft w:val="0"/>
          <w:marRight w:val="0"/>
          <w:marTop w:val="0"/>
          <w:marBottom w:val="0"/>
          <w:divBdr>
            <w:top w:val="none" w:sz="0" w:space="0" w:color="auto"/>
            <w:left w:val="none" w:sz="0" w:space="0" w:color="auto"/>
            <w:bottom w:val="none" w:sz="0" w:space="0" w:color="auto"/>
            <w:right w:val="none" w:sz="0" w:space="0" w:color="auto"/>
          </w:divBdr>
          <w:divsChild>
            <w:div w:id="678893536">
              <w:marLeft w:val="0"/>
              <w:marRight w:val="0"/>
              <w:marTop w:val="0"/>
              <w:marBottom w:val="240"/>
              <w:divBdr>
                <w:top w:val="none" w:sz="0" w:space="0" w:color="auto"/>
                <w:left w:val="none" w:sz="0" w:space="0" w:color="auto"/>
                <w:bottom w:val="none" w:sz="0" w:space="0" w:color="auto"/>
                <w:right w:val="none" w:sz="0" w:space="0" w:color="auto"/>
              </w:divBdr>
              <w:divsChild>
                <w:div w:id="181209360">
                  <w:marLeft w:val="0"/>
                  <w:marRight w:val="0"/>
                  <w:marTop w:val="0"/>
                  <w:marBottom w:val="0"/>
                  <w:divBdr>
                    <w:top w:val="none" w:sz="0" w:space="0" w:color="auto"/>
                    <w:left w:val="none" w:sz="0" w:space="0" w:color="auto"/>
                    <w:bottom w:val="none" w:sz="0" w:space="0" w:color="auto"/>
                    <w:right w:val="none" w:sz="0" w:space="0" w:color="auto"/>
                  </w:divBdr>
                </w:div>
                <w:div w:id="112985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96925">
          <w:marLeft w:val="0"/>
          <w:marRight w:val="0"/>
          <w:marTop w:val="0"/>
          <w:marBottom w:val="0"/>
          <w:divBdr>
            <w:top w:val="none" w:sz="0" w:space="0" w:color="auto"/>
            <w:left w:val="none" w:sz="0" w:space="0" w:color="auto"/>
            <w:bottom w:val="none" w:sz="0" w:space="0" w:color="auto"/>
            <w:right w:val="none" w:sz="0" w:space="0" w:color="auto"/>
          </w:divBdr>
          <w:divsChild>
            <w:div w:id="209539139">
              <w:marLeft w:val="0"/>
              <w:marRight w:val="0"/>
              <w:marTop w:val="0"/>
              <w:marBottom w:val="240"/>
              <w:divBdr>
                <w:top w:val="none" w:sz="0" w:space="0" w:color="auto"/>
                <w:left w:val="none" w:sz="0" w:space="0" w:color="auto"/>
                <w:bottom w:val="none" w:sz="0" w:space="0" w:color="auto"/>
                <w:right w:val="none" w:sz="0" w:space="0" w:color="auto"/>
              </w:divBdr>
              <w:divsChild>
                <w:div w:id="848568784">
                  <w:marLeft w:val="0"/>
                  <w:marRight w:val="0"/>
                  <w:marTop w:val="0"/>
                  <w:marBottom w:val="0"/>
                  <w:divBdr>
                    <w:top w:val="none" w:sz="0" w:space="0" w:color="auto"/>
                    <w:left w:val="none" w:sz="0" w:space="0" w:color="auto"/>
                    <w:bottom w:val="none" w:sz="0" w:space="0" w:color="auto"/>
                    <w:right w:val="none" w:sz="0" w:space="0" w:color="auto"/>
                  </w:divBdr>
                </w:div>
                <w:div w:id="87288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6575">
          <w:marLeft w:val="0"/>
          <w:marRight w:val="0"/>
          <w:marTop w:val="0"/>
          <w:marBottom w:val="0"/>
          <w:divBdr>
            <w:top w:val="none" w:sz="0" w:space="0" w:color="auto"/>
            <w:left w:val="none" w:sz="0" w:space="0" w:color="auto"/>
            <w:bottom w:val="none" w:sz="0" w:space="0" w:color="auto"/>
            <w:right w:val="none" w:sz="0" w:space="0" w:color="auto"/>
          </w:divBdr>
          <w:divsChild>
            <w:div w:id="232089807">
              <w:marLeft w:val="0"/>
              <w:marRight w:val="0"/>
              <w:marTop w:val="0"/>
              <w:marBottom w:val="240"/>
              <w:divBdr>
                <w:top w:val="none" w:sz="0" w:space="0" w:color="auto"/>
                <w:left w:val="none" w:sz="0" w:space="0" w:color="auto"/>
                <w:bottom w:val="none" w:sz="0" w:space="0" w:color="auto"/>
                <w:right w:val="none" w:sz="0" w:space="0" w:color="auto"/>
              </w:divBdr>
              <w:divsChild>
                <w:div w:id="667056983">
                  <w:marLeft w:val="0"/>
                  <w:marRight w:val="0"/>
                  <w:marTop w:val="0"/>
                  <w:marBottom w:val="0"/>
                  <w:divBdr>
                    <w:top w:val="none" w:sz="0" w:space="0" w:color="auto"/>
                    <w:left w:val="none" w:sz="0" w:space="0" w:color="auto"/>
                    <w:bottom w:val="none" w:sz="0" w:space="0" w:color="auto"/>
                    <w:right w:val="none" w:sz="0" w:space="0" w:color="auto"/>
                  </w:divBdr>
                </w:div>
                <w:div w:id="50876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4720">
          <w:marLeft w:val="0"/>
          <w:marRight w:val="0"/>
          <w:marTop w:val="0"/>
          <w:marBottom w:val="0"/>
          <w:divBdr>
            <w:top w:val="none" w:sz="0" w:space="0" w:color="auto"/>
            <w:left w:val="none" w:sz="0" w:space="0" w:color="auto"/>
            <w:bottom w:val="none" w:sz="0" w:space="0" w:color="auto"/>
            <w:right w:val="none" w:sz="0" w:space="0" w:color="auto"/>
          </w:divBdr>
          <w:divsChild>
            <w:div w:id="198325890">
              <w:marLeft w:val="0"/>
              <w:marRight w:val="0"/>
              <w:marTop w:val="0"/>
              <w:marBottom w:val="240"/>
              <w:divBdr>
                <w:top w:val="none" w:sz="0" w:space="0" w:color="auto"/>
                <w:left w:val="none" w:sz="0" w:space="0" w:color="auto"/>
                <w:bottom w:val="none" w:sz="0" w:space="0" w:color="auto"/>
                <w:right w:val="none" w:sz="0" w:space="0" w:color="auto"/>
              </w:divBdr>
              <w:divsChild>
                <w:div w:id="2139564466">
                  <w:marLeft w:val="0"/>
                  <w:marRight w:val="0"/>
                  <w:marTop w:val="0"/>
                  <w:marBottom w:val="0"/>
                  <w:divBdr>
                    <w:top w:val="none" w:sz="0" w:space="0" w:color="auto"/>
                    <w:left w:val="none" w:sz="0" w:space="0" w:color="auto"/>
                    <w:bottom w:val="none" w:sz="0" w:space="0" w:color="auto"/>
                    <w:right w:val="none" w:sz="0" w:space="0" w:color="auto"/>
                  </w:divBdr>
                </w:div>
                <w:div w:id="181255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164055">
      <w:bodyDiv w:val="1"/>
      <w:marLeft w:val="0"/>
      <w:marRight w:val="0"/>
      <w:marTop w:val="0"/>
      <w:marBottom w:val="0"/>
      <w:divBdr>
        <w:top w:val="none" w:sz="0" w:space="0" w:color="auto"/>
        <w:left w:val="none" w:sz="0" w:space="0" w:color="auto"/>
        <w:bottom w:val="none" w:sz="0" w:space="0" w:color="auto"/>
        <w:right w:val="none" w:sz="0" w:space="0" w:color="auto"/>
      </w:divBdr>
    </w:div>
    <w:div w:id="1147360005">
      <w:bodyDiv w:val="1"/>
      <w:marLeft w:val="0"/>
      <w:marRight w:val="0"/>
      <w:marTop w:val="0"/>
      <w:marBottom w:val="0"/>
      <w:divBdr>
        <w:top w:val="none" w:sz="0" w:space="0" w:color="auto"/>
        <w:left w:val="none" w:sz="0" w:space="0" w:color="auto"/>
        <w:bottom w:val="none" w:sz="0" w:space="0" w:color="auto"/>
        <w:right w:val="none" w:sz="0" w:space="0" w:color="auto"/>
      </w:divBdr>
      <w:divsChild>
        <w:div w:id="2104497592">
          <w:marLeft w:val="0"/>
          <w:marRight w:val="0"/>
          <w:marTop w:val="0"/>
          <w:marBottom w:val="0"/>
          <w:divBdr>
            <w:top w:val="none" w:sz="0" w:space="0" w:color="auto"/>
            <w:left w:val="none" w:sz="0" w:space="0" w:color="auto"/>
            <w:bottom w:val="none" w:sz="0" w:space="0" w:color="auto"/>
            <w:right w:val="none" w:sz="0" w:space="0" w:color="auto"/>
          </w:divBdr>
          <w:divsChild>
            <w:div w:id="2133935659">
              <w:marLeft w:val="0"/>
              <w:marRight w:val="0"/>
              <w:marTop w:val="0"/>
              <w:marBottom w:val="240"/>
              <w:divBdr>
                <w:top w:val="none" w:sz="0" w:space="0" w:color="auto"/>
                <w:left w:val="none" w:sz="0" w:space="0" w:color="auto"/>
                <w:bottom w:val="none" w:sz="0" w:space="0" w:color="auto"/>
                <w:right w:val="none" w:sz="0" w:space="0" w:color="auto"/>
              </w:divBdr>
              <w:divsChild>
                <w:div w:id="668097484">
                  <w:marLeft w:val="0"/>
                  <w:marRight w:val="0"/>
                  <w:marTop w:val="0"/>
                  <w:marBottom w:val="0"/>
                  <w:divBdr>
                    <w:top w:val="none" w:sz="0" w:space="0" w:color="auto"/>
                    <w:left w:val="none" w:sz="0" w:space="0" w:color="auto"/>
                    <w:bottom w:val="none" w:sz="0" w:space="0" w:color="auto"/>
                    <w:right w:val="none" w:sz="0" w:space="0" w:color="auto"/>
                  </w:divBdr>
                </w:div>
                <w:div w:id="42376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01016">
          <w:marLeft w:val="0"/>
          <w:marRight w:val="0"/>
          <w:marTop w:val="0"/>
          <w:marBottom w:val="0"/>
          <w:divBdr>
            <w:top w:val="none" w:sz="0" w:space="0" w:color="auto"/>
            <w:left w:val="none" w:sz="0" w:space="0" w:color="auto"/>
            <w:bottom w:val="none" w:sz="0" w:space="0" w:color="auto"/>
            <w:right w:val="none" w:sz="0" w:space="0" w:color="auto"/>
          </w:divBdr>
          <w:divsChild>
            <w:div w:id="997149213">
              <w:marLeft w:val="0"/>
              <w:marRight w:val="0"/>
              <w:marTop w:val="0"/>
              <w:marBottom w:val="240"/>
              <w:divBdr>
                <w:top w:val="none" w:sz="0" w:space="0" w:color="auto"/>
                <w:left w:val="none" w:sz="0" w:space="0" w:color="auto"/>
                <w:bottom w:val="none" w:sz="0" w:space="0" w:color="auto"/>
                <w:right w:val="none" w:sz="0" w:space="0" w:color="auto"/>
              </w:divBdr>
              <w:divsChild>
                <w:div w:id="1371685960">
                  <w:marLeft w:val="0"/>
                  <w:marRight w:val="0"/>
                  <w:marTop w:val="0"/>
                  <w:marBottom w:val="0"/>
                  <w:divBdr>
                    <w:top w:val="none" w:sz="0" w:space="0" w:color="auto"/>
                    <w:left w:val="none" w:sz="0" w:space="0" w:color="auto"/>
                    <w:bottom w:val="none" w:sz="0" w:space="0" w:color="auto"/>
                    <w:right w:val="none" w:sz="0" w:space="0" w:color="auto"/>
                  </w:divBdr>
                </w:div>
                <w:div w:id="42349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6590">
          <w:marLeft w:val="0"/>
          <w:marRight w:val="0"/>
          <w:marTop w:val="0"/>
          <w:marBottom w:val="0"/>
          <w:divBdr>
            <w:top w:val="none" w:sz="0" w:space="0" w:color="auto"/>
            <w:left w:val="none" w:sz="0" w:space="0" w:color="auto"/>
            <w:bottom w:val="none" w:sz="0" w:space="0" w:color="auto"/>
            <w:right w:val="none" w:sz="0" w:space="0" w:color="auto"/>
          </w:divBdr>
          <w:divsChild>
            <w:div w:id="1653824972">
              <w:marLeft w:val="0"/>
              <w:marRight w:val="0"/>
              <w:marTop w:val="0"/>
              <w:marBottom w:val="240"/>
              <w:divBdr>
                <w:top w:val="none" w:sz="0" w:space="0" w:color="auto"/>
                <w:left w:val="none" w:sz="0" w:space="0" w:color="auto"/>
                <w:bottom w:val="none" w:sz="0" w:space="0" w:color="auto"/>
                <w:right w:val="none" w:sz="0" w:space="0" w:color="auto"/>
              </w:divBdr>
              <w:divsChild>
                <w:div w:id="1623270228">
                  <w:marLeft w:val="0"/>
                  <w:marRight w:val="0"/>
                  <w:marTop w:val="0"/>
                  <w:marBottom w:val="0"/>
                  <w:divBdr>
                    <w:top w:val="none" w:sz="0" w:space="0" w:color="auto"/>
                    <w:left w:val="none" w:sz="0" w:space="0" w:color="auto"/>
                    <w:bottom w:val="none" w:sz="0" w:space="0" w:color="auto"/>
                    <w:right w:val="none" w:sz="0" w:space="0" w:color="auto"/>
                  </w:divBdr>
                </w:div>
                <w:div w:id="89300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5161">
          <w:marLeft w:val="0"/>
          <w:marRight w:val="0"/>
          <w:marTop w:val="0"/>
          <w:marBottom w:val="0"/>
          <w:divBdr>
            <w:top w:val="none" w:sz="0" w:space="0" w:color="auto"/>
            <w:left w:val="none" w:sz="0" w:space="0" w:color="auto"/>
            <w:bottom w:val="none" w:sz="0" w:space="0" w:color="auto"/>
            <w:right w:val="none" w:sz="0" w:space="0" w:color="auto"/>
          </w:divBdr>
          <w:divsChild>
            <w:div w:id="895505220">
              <w:marLeft w:val="0"/>
              <w:marRight w:val="0"/>
              <w:marTop w:val="0"/>
              <w:marBottom w:val="240"/>
              <w:divBdr>
                <w:top w:val="none" w:sz="0" w:space="0" w:color="auto"/>
                <w:left w:val="none" w:sz="0" w:space="0" w:color="auto"/>
                <w:bottom w:val="none" w:sz="0" w:space="0" w:color="auto"/>
                <w:right w:val="none" w:sz="0" w:space="0" w:color="auto"/>
              </w:divBdr>
              <w:divsChild>
                <w:div w:id="2102027683">
                  <w:marLeft w:val="0"/>
                  <w:marRight w:val="0"/>
                  <w:marTop w:val="0"/>
                  <w:marBottom w:val="0"/>
                  <w:divBdr>
                    <w:top w:val="none" w:sz="0" w:space="0" w:color="auto"/>
                    <w:left w:val="none" w:sz="0" w:space="0" w:color="auto"/>
                    <w:bottom w:val="none" w:sz="0" w:space="0" w:color="auto"/>
                    <w:right w:val="none" w:sz="0" w:space="0" w:color="auto"/>
                  </w:divBdr>
                </w:div>
                <w:div w:id="14741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20735">
          <w:marLeft w:val="0"/>
          <w:marRight w:val="0"/>
          <w:marTop w:val="0"/>
          <w:marBottom w:val="0"/>
          <w:divBdr>
            <w:top w:val="none" w:sz="0" w:space="0" w:color="auto"/>
            <w:left w:val="none" w:sz="0" w:space="0" w:color="auto"/>
            <w:bottom w:val="none" w:sz="0" w:space="0" w:color="auto"/>
            <w:right w:val="none" w:sz="0" w:space="0" w:color="auto"/>
          </w:divBdr>
          <w:divsChild>
            <w:div w:id="1794859892">
              <w:marLeft w:val="0"/>
              <w:marRight w:val="0"/>
              <w:marTop w:val="0"/>
              <w:marBottom w:val="240"/>
              <w:divBdr>
                <w:top w:val="none" w:sz="0" w:space="0" w:color="auto"/>
                <w:left w:val="none" w:sz="0" w:space="0" w:color="auto"/>
                <w:bottom w:val="none" w:sz="0" w:space="0" w:color="auto"/>
                <w:right w:val="none" w:sz="0" w:space="0" w:color="auto"/>
              </w:divBdr>
              <w:divsChild>
                <w:div w:id="767434126">
                  <w:marLeft w:val="0"/>
                  <w:marRight w:val="0"/>
                  <w:marTop w:val="0"/>
                  <w:marBottom w:val="0"/>
                  <w:divBdr>
                    <w:top w:val="none" w:sz="0" w:space="0" w:color="auto"/>
                    <w:left w:val="none" w:sz="0" w:space="0" w:color="auto"/>
                    <w:bottom w:val="none" w:sz="0" w:space="0" w:color="auto"/>
                    <w:right w:val="none" w:sz="0" w:space="0" w:color="auto"/>
                  </w:divBdr>
                </w:div>
                <w:div w:id="20826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82252">
      <w:bodyDiv w:val="1"/>
      <w:marLeft w:val="0"/>
      <w:marRight w:val="0"/>
      <w:marTop w:val="0"/>
      <w:marBottom w:val="0"/>
      <w:divBdr>
        <w:top w:val="none" w:sz="0" w:space="0" w:color="auto"/>
        <w:left w:val="none" w:sz="0" w:space="0" w:color="auto"/>
        <w:bottom w:val="none" w:sz="0" w:space="0" w:color="auto"/>
        <w:right w:val="none" w:sz="0" w:space="0" w:color="auto"/>
      </w:divBdr>
      <w:divsChild>
        <w:div w:id="2042509824">
          <w:marLeft w:val="0"/>
          <w:marRight w:val="0"/>
          <w:marTop w:val="168"/>
          <w:marBottom w:val="168"/>
          <w:divBdr>
            <w:top w:val="single" w:sz="6" w:space="6" w:color="B4B9BD"/>
            <w:left w:val="single" w:sz="6" w:space="6" w:color="B4B9BD"/>
            <w:bottom w:val="single" w:sz="6" w:space="6" w:color="B4B9BD"/>
            <w:right w:val="single" w:sz="6" w:space="6" w:color="B4B9BD"/>
          </w:divBdr>
        </w:div>
        <w:div w:id="847401416">
          <w:marLeft w:val="0"/>
          <w:marRight w:val="0"/>
          <w:marTop w:val="168"/>
          <w:marBottom w:val="168"/>
          <w:divBdr>
            <w:top w:val="single" w:sz="6" w:space="6" w:color="B4B9BD"/>
            <w:left w:val="single" w:sz="6" w:space="6" w:color="B4B9BD"/>
            <w:bottom w:val="single" w:sz="6" w:space="6" w:color="B4B9BD"/>
            <w:right w:val="single" w:sz="6" w:space="6" w:color="B4B9BD"/>
          </w:divBdr>
        </w:div>
        <w:div w:id="1956447064">
          <w:marLeft w:val="0"/>
          <w:marRight w:val="0"/>
          <w:marTop w:val="168"/>
          <w:marBottom w:val="168"/>
          <w:divBdr>
            <w:top w:val="single" w:sz="6" w:space="6" w:color="B4B9BD"/>
            <w:left w:val="single" w:sz="6" w:space="6" w:color="B4B9BD"/>
            <w:bottom w:val="single" w:sz="6" w:space="6" w:color="B4B9BD"/>
            <w:right w:val="single" w:sz="6" w:space="6" w:color="B4B9BD"/>
          </w:divBdr>
        </w:div>
      </w:divsChild>
    </w:div>
    <w:div w:id="1189756023">
      <w:bodyDiv w:val="1"/>
      <w:marLeft w:val="0"/>
      <w:marRight w:val="0"/>
      <w:marTop w:val="0"/>
      <w:marBottom w:val="0"/>
      <w:divBdr>
        <w:top w:val="none" w:sz="0" w:space="0" w:color="auto"/>
        <w:left w:val="none" w:sz="0" w:space="0" w:color="auto"/>
        <w:bottom w:val="none" w:sz="0" w:space="0" w:color="auto"/>
        <w:right w:val="none" w:sz="0" w:space="0" w:color="auto"/>
      </w:divBdr>
    </w:div>
    <w:div w:id="1194923945">
      <w:bodyDiv w:val="1"/>
      <w:marLeft w:val="0"/>
      <w:marRight w:val="0"/>
      <w:marTop w:val="0"/>
      <w:marBottom w:val="0"/>
      <w:divBdr>
        <w:top w:val="none" w:sz="0" w:space="0" w:color="auto"/>
        <w:left w:val="none" w:sz="0" w:space="0" w:color="auto"/>
        <w:bottom w:val="none" w:sz="0" w:space="0" w:color="auto"/>
        <w:right w:val="none" w:sz="0" w:space="0" w:color="auto"/>
      </w:divBdr>
      <w:divsChild>
        <w:div w:id="2100981499">
          <w:marLeft w:val="0"/>
          <w:marRight w:val="0"/>
          <w:marTop w:val="0"/>
          <w:marBottom w:val="240"/>
          <w:divBdr>
            <w:top w:val="single" w:sz="6" w:space="6" w:color="B4B9BD"/>
            <w:left w:val="single" w:sz="6" w:space="6" w:color="B4B9BD"/>
            <w:bottom w:val="single" w:sz="6" w:space="6" w:color="B4B9BD"/>
            <w:right w:val="single" w:sz="6" w:space="6" w:color="B4B9BD"/>
          </w:divBdr>
        </w:div>
        <w:div w:id="1069768071">
          <w:marLeft w:val="0"/>
          <w:marRight w:val="0"/>
          <w:marTop w:val="0"/>
          <w:marBottom w:val="240"/>
          <w:divBdr>
            <w:top w:val="single" w:sz="6" w:space="6" w:color="B4B9BD"/>
            <w:left w:val="single" w:sz="6" w:space="6" w:color="B4B9BD"/>
            <w:bottom w:val="single" w:sz="6" w:space="6" w:color="B4B9BD"/>
            <w:right w:val="single" w:sz="6" w:space="6" w:color="B4B9BD"/>
          </w:divBdr>
        </w:div>
        <w:div w:id="414715731">
          <w:marLeft w:val="0"/>
          <w:marRight w:val="0"/>
          <w:marTop w:val="0"/>
          <w:marBottom w:val="240"/>
          <w:divBdr>
            <w:top w:val="single" w:sz="6" w:space="6" w:color="B4B9BD"/>
            <w:left w:val="single" w:sz="6" w:space="6" w:color="B4B9BD"/>
            <w:bottom w:val="single" w:sz="6" w:space="6" w:color="B4B9BD"/>
            <w:right w:val="single" w:sz="6" w:space="6" w:color="B4B9BD"/>
          </w:divBdr>
        </w:div>
        <w:div w:id="1601403406">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1210457679">
      <w:bodyDiv w:val="1"/>
      <w:marLeft w:val="0"/>
      <w:marRight w:val="0"/>
      <w:marTop w:val="0"/>
      <w:marBottom w:val="0"/>
      <w:divBdr>
        <w:top w:val="none" w:sz="0" w:space="0" w:color="auto"/>
        <w:left w:val="none" w:sz="0" w:space="0" w:color="auto"/>
        <w:bottom w:val="none" w:sz="0" w:space="0" w:color="auto"/>
        <w:right w:val="none" w:sz="0" w:space="0" w:color="auto"/>
      </w:divBdr>
    </w:div>
    <w:div w:id="1235358970">
      <w:bodyDiv w:val="1"/>
      <w:marLeft w:val="0"/>
      <w:marRight w:val="0"/>
      <w:marTop w:val="0"/>
      <w:marBottom w:val="0"/>
      <w:divBdr>
        <w:top w:val="none" w:sz="0" w:space="0" w:color="auto"/>
        <w:left w:val="none" w:sz="0" w:space="0" w:color="auto"/>
        <w:bottom w:val="none" w:sz="0" w:space="0" w:color="auto"/>
        <w:right w:val="none" w:sz="0" w:space="0" w:color="auto"/>
      </w:divBdr>
    </w:div>
    <w:div w:id="1238635287">
      <w:bodyDiv w:val="1"/>
      <w:marLeft w:val="0"/>
      <w:marRight w:val="0"/>
      <w:marTop w:val="0"/>
      <w:marBottom w:val="0"/>
      <w:divBdr>
        <w:top w:val="none" w:sz="0" w:space="0" w:color="auto"/>
        <w:left w:val="none" w:sz="0" w:space="0" w:color="auto"/>
        <w:bottom w:val="none" w:sz="0" w:space="0" w:color="auto"/>
        <w:right w:val="none" w:sz="0" w:space="0" w:color="auto"/>
      </w:divBdr>
    </w:div>
    <w:div w:id="1250773996">
      <w:bodyDiv w:val="1"/>
      <w:marLeft w:val="0"/>
      <w:marRight w:val="0"/>
      <w:marTop w:val="0"/>
      <w:marBottom w:val="0"/>
      <w:divBdr>
        <w:top w:val="none" w:sz="0" w:space="0" w:color="auto"/>
        <w:left w:val="none" w:sz="0" w:space="0" w:color="auto"/>
        <w:bottom w:val="none" w:sz="0" w:space="0" w:color="auto"/>
        <w:right w:val="none" w:sz="0" w:space="0" w:color="auto"/>
      </w:divBdr>
    </w:div>
    <w:div w:id="1275819317">
      <w:bodyDiv w:val="1"/>
      <w:marLeft w:val="0"/>
      <w:marRight w:val="0"/>
      <w:marTop w:val="0"/>
      <w:marBottom w:val="0"/>
      <w:divBdr>
        <w:top w:val="none" w:sz="0" w:space="0" w:color="auto"/>
        <w:left w:val="none" w:sz="0" w:space="0" w:color="auto"/>
        <w:bottom w:val="none" w:sz="0" w:space="0" w:color="auto"/>
        <w:right w:val="none" w:sz="0" w:space="0" w:color="auto"/>
      </w:divBdr>
    </w:div>
    <w:div w:id="1293898750">
      <w:bodyDiv w:val="1"/>
      <w:marLeft w:val="0"/>
      <w:marRight w:val="0"/>
      <w:marTop w:val="0"/>
      <w:marBottom w:val="0"/>
      <w:divBdr>
        <w:top w:val="none" w:sz="0" w:space="0" w:color="auto"/>
        <w:left w:val="none" w:sz="0" w:space="0" w:color="auto"/>
        <w:bottom w:val="none" w:sz="0" w:space="0" w:color="auto"/>
        <w:right w:val="none" w:sz="0" w:space="0" w:color="auto"/>
      </w:divBdr>
    </w:div>
    <w:div w:id="1295016760">
      <w:bodyDiv w:val="1"/>
      <w:marLeft w:val="0"/>
      <w:marRight w:val="0"/>
      <w:marTop w:val="0"/>
      <w:marBottom w:val="0"/>
      <w:divBdr>
        <w:top w:val="none" w:sz="0" w:space="0" w:color="auto"/>
        <w:left w:val="none" w:sz="0" w:space="0" w:color="auto"/>
        <w:bottom w:val="none" w:sz="0" w:space="0" w:color="auto"/>
        <w:right w:val="none" w:sz="0" w:space="0" w:color="auto"/>
      </w:divBdr>
    </w:div>
    <w:div w:id="1300262871">
      <w:bodyDiv w:val="1"/>
      <w:marLeft w:val="0"/>
      <w:marRight w:val="0"/>
      <w:marTop w:val="0"/>
      <w:marBottom w:val="0"/>
      <w:divBdr>
        <w:top w:val="none" w:sz="0" w:space="0" w:color="auto"/>
        <w:left w:val="none" w:sz="0" w:space="0" w:color="auto"/>
        <w:bottom w:val="none" w:sz="0" w:space="0" w:color="auto"/>
        <w:right w:val="none" w:sz="0" w:space="0" w:color="auto"/>
      </w:divBdr>
      <w:divsChild>
        <w:div w:id="391583874">
          <w:marLeft w:val="0"/>
          <w:marRight w:val="0"/>
          <w:marTop w:val="0"/>
          <w:marBottom w:val="240"/>
          <w:divBdr>
            <w:top w:val="single" w:sz="6" w:space="6" w:color="B4B9BD"/>
            <w:left w:val="single" w:sz="6" w:space="6" w:color="B4B9BD"/>
            <w:bottom w:val="single" w:sz="6" w:space="6" w:color="B4B9BD"/>
            <w:right w:val="single" w:sz="6" w:space="6" w:color="B4B9BD"/>
          </w:divBdr>
        </w:div>
        <w:div w:id="231086154">
          <w:marLeft w:val="0"/>
          <w:marRight w:val="0"/>
          <w:marTop w:val="0"/>
          <w:marBottom w:val="240"/>
          <w:divBdr>
            <w:top w:val="single" w:sz="6" w:space="6" w:color="B4B9BD"/>
            <w:left w:val="single" w:sz="6" w:space="6" w:color="B4B9BD"/>
            <w:bottom w:val="single" w:sz="6" w:space="6" w:color="B4B9BD"/>
            <w:right w:val="single" w:sz="6" w:space="6" w:color="B4B9BD"/>
          </w:divBdr>
        </w:div>
        <w:div w:id="906915867">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1307472933">
      <w:bodyDiv w:val="1"/>
      <w:marLeft w:val="0"/>
      <w:marRight w:val="0"/>
      <w:marTop w:val="0"/>
      <w:marBottom w:val="0"/>
      <w:divBdr>
        <w:top w:val="none" w:sz="0" w:space="0" w:color="auto"/>
        <w:left w:val="none" w:sz="0" w:space="0" w:color="auto"/>
        <w:bottom w:val="none" w:sz="0" w:space="0" w:color="auto"/>
        <w:right w:val="none" w:sz="0" w:space="0" w:color="auto"/>
      </w:divBdr>
      <w:divsChild>
        <w:div w:id="1378431154">
          <w:marLeft w:val="0"/>
          <w:marRight w:val="0"/>
          <w:marTop w:val="0"/>
          <w:marBottom w:val="240"/>
          <w:divBdr>
            <w:top w:val="single" w:sz="6" w:space="6" w:color="B4B9BD"/>
            <w:left w:val="single" w:sz="6" w:space="6" w:color="B4B9BD"/>
            <w:bottom w:val="single" w:sz="6" w:space="6" w:color="B4B9BD"/>
            <w:right w:val="single" w:sz="6" w:space="6" w:color="B4B9BD"/>
          </w:divBdr>
        </w:div>
        <w:div w:id="1080717635">
          <w:marLeft w:val="0"/>
          <w:marRight w:val="0"/>
          <w:marTop w:val="0"/>
          <w:marBottom w:val="240"/>
          <w:divBdr>
            <w:top w:val="single" w:sz="6" w:space="6" w:color="B4B9BD"/>
            <w:left w:val="single" w:sz="6" w:space="6" w:color="B4B9BD"/>
            <w:bottom w:val="single" w:sz="6" w:space="6" w:color="B4B9BD"/>
            <w:right w:val="single" w:sz="6" w:space="6" w:color="B4B9BD"/>
          </w:divBdr>
        </w:div>
        <w:div w:id="1312367767">
          <w:marLeft w:val="0"/>
          <w:marRight w:val="0"/>
          <w:marTop w:val="0"/>
          <w:marBottom w:val="240"/>
          <w:divBdr>
            <w:top w:val="single" w:sz="6" w:space="6" w:color="B4B9BD"/>
            <w:left w:val="single" w:sz="6" w:space="6" w:color="B4B9BD"/>
            <w:bottom w:val="single" w:sz="6" w:space="6" w:color="B4B9BD"/>
            <w:right w:val="single" w:sz="6" w:space="6" w:color="B4B9BD"/>
          </w:divBdr>
        </w:div>
        <w:div w:id="1164053473">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1309165277">
      <w:bodyDiv w:val="1"/>
      <w:marLeft w:val="0"/>
      <w:marRight w:val="0"/>
      <w:marTop w:val="0"/>
      <w:marBottom w:val="0"/>
      <w:divBdr>
        <w:top w:val="none" w:sz="0" w:space="0" w:color="auto"/>
        <w:left w:val="none" w:sz="0" w:space="0" w:color="auto"/>
        <w:bottom w:val="none" w:sz="0" w:space="0" w:color="auto"/>
        <w:right w:val="none" w:sz="0" w:space="0" w:color="auto"/>
      </w:divBdr>
    </w:div>
    <w:div w:id="1311783553">
      <w:bodyDiv w:val="1"/>
      <w:marLeft w:val="0"/>
      <w:marRight w:val="0"/>
      <w:marTop w:val="0"/>
      <w:marBottom w:val="0"/>
      <w:divBdr>
        <w:top w:val="none" w:sz="0" w:space="0" w:color="auto"/>
        <w:left w:val="none" w:sz="0" w:space="0" w:color="auto"/>
        <w:bottom w:val="none" w:sz="0" w:space="0" w:color="auto"/>
        <w:right w:val="none" w:sz="0" w:space="0" w:color="auto"/>
      </w:divBdr>
    </w:div>
    <w:div w:id="1344548717">
      <w:bodyDiv w:val="1"/>
      <w:marLeft w:val="0"/>
      <w:marRight w:val="0"/>
      <w:marTop w:val="0"/>
      <w:marBottom w:val="0"/>
      <w:divBdr>
        <w:top w:val="none" w:sz="0" w:space="0" w:color="auto"/>
        <w:left w:val="none" w:sz="0" w:space="0" w:color="auto"/>
        <w:bottom w:val="none" w:sz="0" w:space="0" w:color="auto"/>
        <w:right w:val="none" w:sz="0" w:space="0" w:color="auto"/>
      </w:divBdr>
    </w:div>
    <w:div w:id="1353804254">
      <w:bodyDiv w:val="1"/>
      <w:marLeft w:val="0"/>
      <w:marRight w:val="0"/>
      <w:marTop w:val="0"/>
      <w:marBottom w:val="0"/>
      <w:divBdr>
        <w:top w:val="none" w:sz="0" w:space="0" w:color="auto"/>
        <w:left w:val="none" w:sz="0" w:space="0" w:color="auto"/>
        <w:bottom w:val="none" w:sz="0" w:space="0" w:color="auto"/>
        <w:right w:val="none" w:sz="0" w:space="0" w:color="auto"/>
      </w:divBdr>
      <w:divsChild>
        <w:div w:id="337200219">
          <w:marLeft w:val="0"/>
          <w:marRight w:val="0"/>
          <w:marTop w:val="0"/>
          <w:marBottom w:val="240"/>
          <w:divBdr>
            <w:top w:val="single" w:sz="6" w:space="6" w:color="B4B9BD"/>
            <w:left w:val="single" w:sz="6" w:space="6" w:color="B4B9BD"/>
            <w:bottom w:val="single" w:sz="6" w:space="6" w:color="B4B9BD"/>
            <w:right w:val="single" w:sz="6" w:space="6" w:color="B4B9BD"/>
          </w:divBdr>
        </w:div>
        <w:div w:id="1994675485">
          <w:marLeft w:val="0"/>
          <w:marRight w:val="0"/>
          <w:marTop w:val="0"/>
          <w:marBottom w:val="240"/>
          <w:divBdr>
            <w:top w:val="single" w:sz="6" w:space="6" w:color="B4B9BD"/>
            <w:left w:val="single" w:sz="6" w:space="6" w:color="B4B9BD"/>
            <w:bottom w:val="single" w:sz="6" w:space="6" w:color="B4B9BD"/>
            <w:right w:val="single" w:sz="6" w:space="6" w:color="B4B9BD"/>
          </w:divBdr>
        </w:div>
        <w:div w:id="1518501387">
          <w:marLeft w:val="0"/>
          <w:marRight w:val="0"/>
          <w:marTop w:val="0"/>
          <w:marBottom w:val="240"/>
          <w:divBdr>
            <w:top w:val="single" w:sz="6" w:space="6" w:color="B4B9BD"/>
            <w:left w:val="single" w:sz="6" w:space="6" w:color="B4B9BD"/>
            <w:bottom w:val="single" w:sz="6" w:space="6" w:color="B4B9BD"/>
            <w:right w:val="single" w:sz="6" w:space="6" w:color="B4B9BD"/>
          </w:divBdr>
        </w:div>
        <w:div w:id="494686520">
          <w:marLeft w:val="0"/>
          <w:marRight w:val="0"/>
          <w:marTop w:val="0"/>
          <w:marBottom w:val="240"/>
          <w:divBdr>
            <w:top w:val="single" w:sz="6" w:space="6" w:color="B4B9BD"/>
            <w:left w:val="single" w:sz="6" w:space="6" w:color="B4B9BD"/>
            <w:bottom w:val="single" w:sz="6" w:space="6" w:color="B4B9BD"/>
            <w:right w:val="single" w:sz="6" w:space="6" w:color="B4B9BD"/>
          </w:divBdr>
        </w:div>
        <w:div w:id="1921986306">
          <w:marLeft w:val="0"/>
          <w:marRight w:val="0"/>
          <w:marTop w:val="0"/>
          <w:marBottom w:val="240"/>
          <w:divBdr>
            <w:top w:val="single" w:sz="6" w:space="6" w:color="B4B9BD"/>
            <w:left w:val="single" w:sz="6" w:space="6" w:color="B4B9BD"/>
            <w:bottom w:val="single" w:sz="6" w:space="6" w:color="B4B9BD"/>
            <w:right w:val="single" w:sz="6" w:space="6" w:color="B4B9BD"/>
          </w:divBdr>
        </w:div>
        <w:div w:id="20132605">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1355573669">
      <w:bodyDiv w:val="1"/>
      <w:marLeft w:val="0"/>
      <w:marRight w:val="0"/>
      <w:marTop w:val="0"/>
      <w:marBottom w:val="0"/>
      <w:divBdr>
        <w:top w:val="none" w:sz="0" w:space="0" w:color="auto"/>
        <w:left w:val="none" w:sz="0" w:space="0" w:color="auto"/>
        <w:bottom w:val="none" w:sz="0" w:space="0" w:color="auto"/>
        <w:right w:val="none" w:sz="0" w:space="0" w:color="auto"/>
      </w:divBdr>
    </w:div>
    <w:div w:id="1369138828">
      <w:bodyDiv w:val="1"/>
      <w:marLeft w:val="0"/>
      <w:marRight w:val="0"/>
      <w:marTop w:val="0"/>
      <w:marBottom w:val="0"/>
      <w:divBdr>
        <w:top w:val="none" w:sz="0" w:space="0" w:color="auto"/>
        <w:left w:val="none" w:sz="0" w:space="0" w:color="auto"/>
        <w:bottom w:val="none" w:sz="0" w:space="0" w:color="auto"/>
        <w:right w:val="none" w:sz="0" w:space="0" w:color="auto"/>
      </w:divBdr>
      <w:divsChild>
        <w:div w:id="2021590331">
          <w:marLeft w:val="0"/>
          <w:marRight w:val="0"/>
          <w:marTop w:val="0"/>
          <w:marBottom w:val="0"/>
          <w:divBdr>
            <w:top w:val="none" w:sz="0" w:space="0" w:color="auto"/>
            <w:left w:val="none" w:sz="0" w:space="0" w:color="auto"/>
            <w:bottom w:val="none" w:sz="0" w:space="0" w:color="auto"/>
            <w:right w:val="none" w:sz="0" w:space="0" w:color="auto"/>
          </w:divBdr>
          <w:divsChild>
            <w:div w:id="532234705">
              <w:marLeft w:val="0"/>
              <w:marRight w:val="0"/>
              <w:marTop w:val="0"/>
              <w:marBottom w:val="240"/>
              <w:divBdr>
                <w:top w:val="none" w:sz="0" w:space="0" w:color="auto"/>
                <w:left w:val="none" w:sz="0" w:space="0" w:color="auto"/>
                <w:bottom w:val="none" w:sz="0" w:space="0" w:color="auto"/>
                <w:right w:val="none" w:sz="0" w:space="0" w:color="auto"/>
              </w:divBdr>
              <w:divsChild>
                <w:div w:id="1947731497">
                  <w:marLeft w:val="0"/>
                  <w:marRight w:val="0"/>
                  <w:marTop w:val="0"/>
                  <w:marBottom w:val="0"/>
                  <w:divBdr>
                    <w:top w:val="none" w:sz="0" w:space="0" w:color="auto"/>
                    <w:left w:val="none" w:sz="0" w:space="0" w:color="auto"/>
                    <w:bottom w:val="none" w:sz="0" w:space="0" w:color="auto"/>
                    <w:right w:val="none" w:sz="0" w:space="0" w:color="auto"/>
                  </w:divBdr>
                </w:div>
                <w:div w:id="26076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71400">
          <w:marLeft w:val="0"/>
          <w:marRight w:val="0"/>
          <w:marTop w:val="0"/>
          <w:marBottom w:val="0"/>
          <w:divBdr>
            <w:top w:val="none" w:sz="0" w:space="0" w:color="auto"/>
            <w:left w:val="none" w:sz="0" w:space="0" w:color="auto"/>
            <w:bottom w:val="none" w:sz="0" w:space="0" w:color="auto"/>
            <w:right w:val="none" w:sz="0" w:space="0" w:color="auto"/>
          </w:divBdr>
          <w:divsChild>
            <w:div w:id="1372463846">
              <w:marLeft w:val="0"/>
              <w:marRight w:val="0"/>
              <w:marTop w:val="0"/>
              <w:marBottom w:val="240"/>
              <w:divBdr>
                <w:top w:val="none" w:sz="0" w:space="0" w:color="auto"/>
                <w:left w:val="none" w:sz="0" w:space="0" w:color="auto"/>
                <w:bottom w:val="none" w:sz="0" w:space="0" w:color="auto"/>
                <w:right w:val="none" w:sz="0" w:space="0" w:color="auto"/>
              </w:divBdr>
              <w:divsChild>
                <w:div w:id="1122923799">
                  <w:marLeft w:val="0"/>
                  <w:marRight w:val="0"/>
                  <w:marTop w:val="0"/>
                  <w:marBottom w:val="0"/>
                  <w:divBdr>
                    <w:top w:val="none" w:sz="0" w:space="0" w:color="auto"/>
                    <w:left w:val="none" w:sz="0" w:space="0" w:color="auto"/>
                    <w:bottom w:val="none" w:sz="0" w:space="0" w:color="auto"/>
                    <w:right w:val="none" w:sz="0" w:space="0" w:color="auto"/>
                  </w:divBdr>
                </w:div>
                <w:div w:id="17747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61026">
          <w:marLeft w:val="0"/>
          <w:marRight w:val="0"/>
          <w:marTop w:val="0"/>
          <w:marBottom w:val="0"/>
          <w:divBdr>
            <w:top w:val="none" w:sz="0" w:space="0" w:color="auto"/>
            <w:left w:val="none" w:sz="0" w:space="0" w:color="auto"/>
            <w:bottom w:val="none" w:sz="0" w:space="0" w:color="auto"/>
            <w:right w:val="none" w:sz="0" w:space="0" w:color="auto"/>
          </w:divBdr>
          <w:divsChild>
            <w:div w:id="804736379">
              <w:marLeft w:val="0"/>
              <w:marRight w:val="0"/>
              <w:marTop w:val="0"/>
              <w:marBottom w:val="240"/>
              <w:divBdr>
                <w:top w:val="none" w:sz="0" w:space="0" w:color="auto"/>
                <w:left w:val="none" w:sz="0" w:space="0" w:color="auto"/>
                <w:bottom w:val="none" w:sz="0" w:space="0" w:color="auto"/>
                <w:right w:val="none" w:sz="0" w:space="0" w:color="auto"/>
              </w:divBdr>
              <w:divsChild>
                <w:div w:id="1977643405">
                  <w:marLeft w:val="0"/>
                  <w:marRight w:val="0"/>
                  <w:marTop w:val="0"/>
                  <w:marBottom w:val="0"/>
                  <w:divBdr>
                    <w:top w:val="none" w:sz="0" w:space="0" w:color="auto"/>
                    <w:left w:val="none" w:sz="0" w:space="0" w:color="auto"/>
                    <w:bottom w:val="none" w:sz="0" w:space="0" w:color="auto"/>
                    <w:right w:val="none" w:sz="0" w:space="0" w:color="auto"/>
                  </w:divBdr>
                </w:div>
                <w:div w:id="174741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98575">
          <w:marLeft w:val="0"/>
          <w:marRight w:val="0"/>
          <w:marTop w:val="0"/>
          <w:marBottom w:val="0"/>
          <w:divBdr>
            <w:top w:val="none" w:sz="0" w:space="0" w:color="auto"/>
            <w:left w:val="none" w:sz="0" w:space="0" w:color="auto"/>
            <w:bottom w:val="none" w:sz="0" w:space="0" w:color="auto"/>
            <w:right w:val="none" w:sz="0" w:space="0" w:color="auto"/>
          </w:divBdr>
          <w:divsChild>
            <w:div w:id="1275333670">
              <w:marLeft w:val="0"/>
              <w:marRight w:val="0"/>
              <w:marTop w:val="0"/>
              <w:marBottom w:val="240"/>
              <w:divBdr>
                <w:top w:val="none" w:sz="0" w:space="0" w:color="auto"/>
                <w:left w:val="none" w:sz="0" w:space="0" w:color="auto"/>
                <w:bottom w:val="none" w:sz="0" w:space="0" w:color="auto"/>
                <w:right w:val="none" w:sz="0" w:space="0" w:color="auto"/>
              </w:divBdr>
              <w:divsChild>
                <w:div w:id="1630745642">
                  <w:marLeft w:val="0"/>
                  <w:marRight w:val="0"/>
                  <w:marTop w:val="0"/>
                  <w:marBottom w:val="0"/>
                  <w:divBdr>
                    <w:top w:val="none" w:sz="0" w:space="0" w:color="auto"/>
                    <w:left w:val="none" w:sz="0" w:space="0" w:color="auto"/>
                    <w:bottom w:val="none" w:sz="0" w:space="0" w:color="auto"/>
                    <w:right w:val="none" w:sz="0" w:space="0" w:color="auto"/>
                  </w:divBdr>
                </w:div>
                <w:div w:id="1265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77930">
          <w:marLeft w:val="0"/>
          <w:marRight w:val="0"/>
          <w:marTop w:val="0"/>
          <w:marBottom w:val="0"/>
          <w:divBdr>
            <w:top w:val="none" w:sz="0" w:space="0" w:color="auto"/>
            <w:left w:val="none" w:sz="0" w:space="0" w:color="auto"/>
            <w:bottom w:val="none" w:sz="0" w:space="0" w:color="auto"/>
            <w:right w:val="none" w:sz="0" w:space="0" w:color="auto"/>
          </w:divBdr>
          <w:divsChild>
            <w:div w:id="500237847">
              <w:marLeft w:val="0"/>
              <w:marRight w:val="0"/>
              <w:marTop w:val="0"/>
              <w:marBottom w:val="240"/>
              <w:divBdr>
                <w:top w:val="none" w:sz="0" w:space="0" w:color="auto"/>
                <w:left w:val="none" w:sz="0" w:space="0" w:color="auto"/>
                <w:bottom w:val="none" w:sz="0" w:space="0" w:color="auto"/>
                <w:right w:val="none" w:sz="0" w:space="0" w:color="auto"/>
              </w:divBdr>
              <w:divsChild>
                <w:div w:id="1793984083">
                  <w:marLeft w:val="0"/>
                  <w:marRight w:val="0"/>
                  <w:marTop w:val="0"/>
                  <w:marBottom w:val="0"/>
                  <w:divBdr>
                    <w:top w:val="none" w:sz="0" w:space="0" w:color="auto"/>
                    <w:left w:val="none" w:sz="0" w:space="0" w:color="auto"/>
                    <w:bottom w:val="none" w:sz="0" w:space="0" w:color="auto"/>
                    <w:right w:val="none" w:sz="0" w:space="0" w:color="auto"/>
                  </w:divBdr>
                </w:div>
                <w:div w:id="62130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44603">
      <w:bodyDiv w:val="1"/>
      <w:marLeft w:val="0"/>
      <w:marRight w:val="0"/>
      <w:marTop w:val="0"/>
      <w:marBottom w:val="0"/>
      <w:divBdr>
        <w:top w:val="none" w:sz="0" w:space="0" w:color="auto"/>
        <w:left w:val="none" w:sz="0" w:space="0" w:color="auto"/>
        <w:bottom w:val="none" w:sz="0" w:space="0" w:color="auto"/>
        <w:right w:val="none" w:sz="0" w:space="0" w:color="auto"/>
      </w:divBdr>
    </w:div>
    <w:div w:id="1380351975">
      <w:bodyDiv w:val="1"/>
      <w:marLeft w:val="0"/>
      <w:marRight w:val="0"/>
      <w:marTop w:val="0"/>
      <w:marBottom w:val="0"/>
      <w:divBdr>
        <w:top w:val="none" w:sz="0" w:space="0" w:color="auto"/>
        <w:left w:val="none" w:sz="0" w:space="0" w:color="auto"/>
        <w:bottom w:val="none" w:sz="0" w:space="0" w:color="auto"/>
        <w:right w:val="none" w:sz="0" w:space="0" w:color="auto"/>
      </w:divBdr>
      <w:divsChild>
        <w:div w:id="1906454700">
          <w:marLeft w:val="0"/>
          <w:marRight w:val="0"/>
          <w:marTop w:val="168"/>
          <w:marBottom w:val="168"/>
          <w:divBdr>
            <w:top w:val="single" w:sz="6" w:space="6" w:color="B4B9BD"/>
            <w:left w:val="single" w:sz="6" w:space="6" w:color="B4B9BD"/>
            <w:bottom w:val="single" w:sz="6" w:space="6" w:color="B4B9BD"/>
            <w:right w:val="single" w:sz="6" w:space="6" w:color="B4B9BD"/>
          </w:divBdr>
        </w:div>
        <w:div w:id="1470826055">
          <w:marLeft w:val="0"/>
          <w:marRight w:val="0"/>
          <w:marTop w:val="0"/>
          <w:marBottom w:val="240"/>
          <w:divBdr>
            <w:top w:val="single" w:sz="6" w:space="6" w:color="B4B9BD"/>
            <w:left w:val="single" w:sz="6" w:space="6" w:color="B4B9BD"/>
            <w:bottom w:val="single" w:sz="6" w:space="6" w:color="B4B9BD"/>
            <w:right w:val="single" w:sz="6" w:space="6" w:color="B4B9BD"/>
          </w:divBdr>
        </w:div>
        <w:div w:id="1591738819">
          <w:marLeft w:val="0"/>
          <w:marRight w:val="0"/>
          <w:marTop w:val="0"/>
          <w:marBottom w:val="240"/>
          <w:divBdr>
            <w:top w:val="single" w:sz="6" w:space="6" w:color="B4B9BD"/>
            <w:left w:val="single" w:sz="6" w:space="6" w:color="B4B9BD"/>
            <w:bottom w:val="single" w:sz="6" w:space="6" w:color="B4B9BD"/>
            <w:right w:val="single" w:sz="6" w:space="6" w:color="B4B9BD"/>
          </w:divBdr>
        </w:div>
        <w:div w:id="429275866">
          <w:marLeft w:val="0"/>
          <w:marRight w:val="0"/>
          <w:marTop w:val="0"/>
          <w:marBottom w:val="240"/>
          <w:divBdr>
            <w:top w:val="single" w:sz="6" w:space="6" w:color="B4B9BD"/>
            <w:left w:val="single" w:sz="6" w:space="6" w:color="B4B9BD"/>
            <w:bottom w:val="single" w:sz="6" w:space="6" w:color="B4B9BD"/>
            <w:right w:val="single" w:sz="6" w:space="6" w:color="B4B9BD"/>
          </w:divBdr>
        </w:div>
        <w:div w:id="1266308861">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1385442787">
      <w:bodyDiv w:val="1"/>
      <w:marLeft w:val="0"/>
      <w:marRight w:val="0"/>
      <w:marTop w:val="0"/>
      <w:marBottom w:val="0"/>
      <w:divBdr>
        <w:top w:val="none" w:sz="0" w:space="0" w:color="auto"/>
        <w:left w:val="none" w:sz="0" w:space="0" w:color="auto"/>
        <w:bottom w:val="none" w:sz="0" w:space="0" w:color="auto"/>
        <w:right w:val="none" w:sz="0" w:space="0" w:color="auto"/>
      </w:divBdr>
    </w:div>
    <w:div w:id="1407264794">
      <w:bodyDiv w:val="1"/>
      <w:marLeft w:val="0"/>
      <w:marRight w:val="0"/>
      <w:marTop w:val="0"/>
      <w:marBottom w:val="0"/>
      <w:divBdr>
        <w:top w:val="none" w:sz="0" w:space="0" w:color="auto"/>
        <w:left w:val="none" w:sz="0" w:space="0" w:color="auto"/>
        <w:bottom w:val="none" w:sz="0" w:space="0" w:color="auto"/>
        <w:right w:val="none" w:sz="0" w:space="0" w:color="auto"/>
      </w:divBdr>
    </w:div>
    <w:div w:id="1411272615">
      <w:bodyDiv w:val="1"/>
      <w:marLeft w:val="0"/>
      <w:marRight w:val="0"/>
      <w:marTop w:val="0"/>
      <w:marBottom w:val="0"/>
      <w:divBdr>
        <w:top w:val="none" w:sz="0" w:space="0" w:color="auto"/>
        <w:left w:val="none" w:sz="0" w:space="0" w:color="auto"/>
        <w:bottom w:val="none" w:sz="0" w:space="0" w:color="auto"/>
        <w:right w:val="none" w:sz="0" w:space="0" w:color="auto"/>
      </w:divBdr>
    </w:div>
    <w:div w:id="1432702362">
      <w:bodyDiv w:val="1"/>
      <w:marLeft w:val="0"/>
      <w:marRight w:val="0"/>
      <w:marTop w:val="0"/>
      <w:marBottom w:val="0"/>
      <w:divBdr>
        <w:top w:val="none" w:sz="0" w:space="0" w:color="auto"/>
        <w:left w:val="none" w:sz="0" w:space="0" w:color="auto"/>
        <w:bottom w:val="none" w:sz="0" w:space="0" w:color="auto"/>
        <w:right w:val="none" w:sz="0" w:space="0" w:color="auto"/>
      </w:divBdr>
      <w:divsChild>
        <w:div w:id="1723481477">
          <w:marLeft w:val="0"/>
          <w:marRight w:val="0"/>
          <w:marTop w:val="0"/>
          <w:marBottom w:val="240"/>
          <w:divBdr>
            <w:top w:val="single" w:sz="6" w:space="6" w:color="B4B9BD"/>
            <w:left w:val="single" w:sz="6" w:space="6" w:color="B4B9BD"/>
            <w:bottom w:val="single" w:sz="6" w:space="6" w:color="B4B9BD"/>
            <w:right w:val="single" w:sz="6" w:space="6" w:color="B4B9BD"/>
          </w:divBdr>
        </w:div>
        <w:div w:id="1113204834">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1455832530">
      <w:bodyDiv w:val="1"/>
      <w:marLeft w:val="0"/>
      <w:marRight w:val="0"/>
      <w:marTop w:val="0"/>
      <w:marBottom w:val="0"/>
      <w:divBdr>
        <w:top w:val="none" w:sz="0" w:space="0" w:color="auto"/>
        <w:left w:val="none" w:sz="0" w:space="0" w:color="auto"/>
        <w:bottom w:val="none" w:sz="0" w:space="0" w:color="auto"/>
        <w:right w:val="none" w:sz="0" w:space="0" w:color="auto"/>
      </w:divBdr>
    </w:div>
    <w:div w:id="1460297408">
      <w:bodyDiv w:val="1"/>
      <w:marLeft w:val="0"/>
      <w:marRight w:val="0"/>
      <w:marTop w:val="0"/>
      <w:marBottom w:val="0"/>
      <w:divBdr>
        <w:top w:val="none" w:sz="0" w:space="0" w:color="auto"/>
        <w:left w:val="none" w:sz="0" w:space="0" w:color="auto"/>
        <w:bottom w:val="none" w:sz="0" w:space="0" w:color="auto"/>
        <w:right w:val="none" w:sz="0" w:space="0" w:color="auto"/>
      </w:divBdr>
    </w:div>
    <w:div w:id="1484934668">
      <w:bodyDiv w:val="1"/>
      <w:marLeft w:val="0"/>
      <w:marRight w:val="0"/>
      <w:marTop w:val="0"/>
      <w:marBottom w:val="0"/>
      <w:divBdr>
        <w:top w:val="none" w:sz="0" w:space="0" w:color="auto"/>
        <w:left w:val="none" w:sz="0" w:space="0" w:color="auto"/>
        <w:bottom w:val="none" w:sz="0" w:space="0" w:color="auto"/>
        <w:right w:val="none" w:sz="0" w:space="0" w:color="auto"/>
      </w:divBdr>
    </w:div>
    <w:div w:id="1490712002">
      <w:bodyDiv w:val="1"/>
      <w:marLeft w:val="0"/>
      <w:marRight w:val="0"/>
      <w:marTop w:val="0"/>
      <w:marBottom w:val="0"/>
      <w:divBdr>
        <w:top w:val="none" w:sz="0" w:space="0" w:color="auto"/>
        <w:left w:val="none" w:sz="0" w:space="0" w:color="auto"/>
        <w:bottom w:val="none" w:sz="0" w:space="0" w:color="auto"/>
        <w:right w:val="none" w:sz="0" w:space="0" w:color="auto"/>
      </w:divBdr>
    </w:div>
    <w:div w:id="1498231506">
      <w:bodyDiv w:val="1"/>
      <w:marLeft w:val="0"/>
      <w:marRight w:val="0"/>
      <w:marTop w:val="0"/>
      <w:marBottom w:val="0"/>
      <w:divBdr>
        <w:top w:val="none" w:sz="0" w:space="0" w:color="auto"/>
        <w:left w:val="none" w:sz="0" w:space="0" w:color="auto"/>
        <w:bottom w:val="none" w:sz="0" w:space="0" w:color="auto"/>
        <w:right w:val="none" w:sz="0" w:space="0" w:color="auto"/>
      </w:divBdr>
    </w:div>
    <w:div w:id="1498615478">
      <w:bodyDiv w:val="1"/>
      <w:marLeft w:val="0"/>
      <w:marRight w:val="0"/>
      <w:marTop w:val="0"/>
      <w:marBottom w:val="0"/>
      <w:divBdr>
        <w:top w:val="none" w:sz="0" w:space="0" w:color="auto"/>
        <w:left w:val="none" w:sz="0" w:space="0" w:color="auto"/>
        <w:bottom w:val="none" w:sz="0" w:space="0" w:color="auto"/>
        <w:right w:val="none" w:sz="0" w:space="0" w:color="auto"/>
      </w:divBdr>
    </w:div>
    <w:div w:id="1516337286">
      <w:bodyDiv w:val="1"/>
      <w:marLeft w:val="0"/>
      <w:marRight w:val="0"/>
      <w:marTop w:val="0"/>
      <w:marBottom w:val="0"/>
      <w:divBdr>
        <w:top w:val="none" w:sz="0" w:space="0" w:color="auto"/>
        <w:left w:val="none" w:sz="0" w:space="0" w:color="auto"/>
        <w:bottom w:val="none" w:sz="0" w:space="0" w:color="auto"/>
        <w:right w:val="none" w:sz="0" w:space="0" w:color="auto"/>
      </w:divBdr>
    </w:div>
    <w:div w:id="1516730076">
      <w:bodyDiv w:val="1"/>
      <w:marLeft w:val="0"/>
      <w:marRight w:val="0"/>
      <w:marTop w:val="0"/>
      <w:marBottom w:val="0"/>
      <w:divBdr>
        <w:top w:val="none" w:sz="0" w:space="0" w:color="auto"/>
        <w:left w:val="none" w:sz="0" w:space="0" w:color="auto"/>
        <w:bottom w:val="none" w:sz="0" w:space="0" w:color="auto"/>
        <w:right w:val="none" w:sz="0" w:space="0" w:color="auto"/>
      </w:divBdr>
    </w:div>
    <w:div w:id="1534001913">
      <w:bodyDiv w:val="1"/>
      <w:marLeft w:val="0"/>
      <w:marRight w:val="0"/>
      <w:marTop w:val="0"/>
      <w:marBottom w:val="0"/>
      <w:divBdr>
        <w:top w:val="none" w:sz="0" w:space="0" w:color="auto"/>
        <w:left w:val="none" w:sz="0" w:space="0" w:color="auto"/>
        <w:bottom w:val="none" w:sz="0" w:space="0" w:color="auto"/>
        <w:right w:val="none" w:sz="0" w:space="0" w:color="auto"/>
      </w:divBdr>
    </w:div>
    <w:div w:id="1538394431">
      <w:bodyDiv w:val="1"/>
      <w:marLeft w:val="0"/>
      <w:marRight w:val="0"/>
      <w:marTop w:val="0"/>
      <w:marBottom w:val="0"/>
      <w:divBdr>
        <w:top w:val="none" w:sz="0" w:space="0" w:color="auto"/>
        <w:left w:val="none" w:sz="0" w:space="0" w:color="auto"/>
        <w:bottom w:val="none" w:sz="0" w:space="0" w:color="auto"/>
        <w:right w:val="none" w:sz="0" w:space="0" w:color="auto"/>
      </w:divBdr>
    </w:div>
    <w:div w:id="1576546237">
      <w:bodyDiv w:val="1"/>
      <w:marLeft w:val="0"/>
      <w:marRight w:val="0"/>
      <w:marTop w:val="0"/>
      <w:marBottom w:val="0"/>
      <w:divBdr>
        <w:top w:val="none" w:sz="0" w:space="0" w:color="auto"/>
        <w:left w:val="none" w:sz="0" w:space="0" w:color="auto"/>
        <w:bottom w:val="none" w:sz="0" w:space="0" w:color="auto"/>
        <w:right w:val="none" w:sz="0" w:space="0" w:color="auto"/>
      </w:divBdr>
      <w:divsChild>
        <w:div w:id="603461130">
          <w:marLeft w:val="0"/>
          <w:marRight w:val="0"/>
          <w:marTop w:val="0"/>
          <w:marBottom w:val="240"/>
          <w:divBdr>
            <w:top w:val="single" w:sz="6" w:space="6" w:color="B4B9BD"/>
            <w:left w:val="single" w:sz="6" w:space="6" w:color="B4B9BD"/>
            <w:bottom w:val="single" w:sz="6" w:space="6" w:color="B4B9BD"/>
            <w:right w:val="single" w:sz="6" w:space="6" w:color="B4B9BD"/>
          </w:divBdr>
        </w:div>
        <w:div w:id="553352941">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1578898989">
      <w:bodyDiv w:val="1"/>
      <w:marLeft w:val="0"/>
      <w:marRight w:val="0"/>
      <w:marTop w:val="0"/>
      <w:marBottom w:val="0"/>
      <w:divBdr>
        <w:top w:val="none" w:sz="0" w:space="0" w:color="auto"/>
        <w:left w:val="none" w:sz="0" w:space="0" w:color="auto"/>
        <w:bottom w:val="none" w:sz="0" w:space="0" w:color="auto"/>
        <w:right w:val="none" w:sz="0" w:space="0" w:color="auto"/>
      </w:divBdr>
    </w:div>
    <w:div w:id="1580948078">
      <w:bodyDiv w:val="1"/>
      <w:marLeft w:val="0"/>
      <w:marRight w:val="0"/>
      <w:marTop w:val="0"/>
      <w:marBottom w:val="0"/>
      <w:divBdr>
        <w:top w:val="none" w:sz="0" w:space="0" w:color="auto"/>
        <w:left w:val="none" w:sz="0" w:space="0" w:color="auto"/>
        <w:bottom w:val="none" w:sz="0" w:space="0" w:color="auto"/>
        <w:right w:val="none" w:sz="0" w:space="0" w:color="auto"/>
      </w:divBdr>
    </w:div>
    <w:div w:id="1583906432">
      <w:bodyDiv w:val="1"/>
      <w:marLeft w:val="0"/>
      <w:marRight w:val="0"/>
      <w:marTop w:val="0"/>
      <w:marBottom w:val="0"/>
      <w:divBdr>
        <w:top w:val="none" w:sz="0" w:space="0" w:color="auto"/>
        <w:left w:val="none" w:sz="0" w:space="0" w:color="auto"/>
        <w:bottom w:val="none" w:sz="0" w:space="0" w:color="auto"/>
        <w:right w:val="none" w:sz="0" w:space="0" w:color="auto"/>
      </w:divBdr>
    </w:div>
    <w:div w:id="1584534339">
      <w:bodyDiv w:val="1"/>
      <w:marLeft w:val="0"/>
      <w:marRight w:val="0"/>
      <w:marTop w:val="0"/>
      <w:marBottom w:val="0"/>
      <w:divBdr>
        <w:top w:val="none" w:sz="0" w:space="0" w:color="auto"/>
        <w:left w:val="none" w:sz="0" w:space="0" w:color="auto"/>
        <w:bottom w:val="none" w:sz="0" w:space="0" w:color="auto"/>
        <w:right w:val="none" w:sz="0" w:space="0" w:color="auto"/>
      </w:divBdr>
      <w:divsChild>
        <w:div w:id="566955814">
          <w:marLeft w:val="0"/>
          <w:marRight w:val="0"/>
          <w:marTop w:val="0"/>
          <w:marBottom w:val="240"/>
          <w:divBdr>
            <w:top w:val="single" w:sz="6" w:space="6" w:color="B4B9BD"/>
            <w:left w:val="single" w:sz="6" w:space="6" w:color="B4B9BD"/>
            <w:bottom w:val="single" w:sz="6" w:space="6" w:color="B4B9BD"/>
            <w:right w:val="single" w:sz="6" w:space="6" w:color="B4B9BD"/>
          </w:divBdr>
        </w:div>
        <w:div w:id="1142307309">
          <w:marLeft w:val="0"/>
          <w:marRight w:val="0"/>
          <w:marTop w:val="0"/>
          <w:marBottom w:val="240"/>
          <w:divBdr>
            <w:top w:val="single" w:sz="6" w:space="6" w:color="B4B9BD"/>
            <w:left w:val="single" w:sz="6" w:space="6" w:color="B4B9BD"/>
            <w:bottom w:val="single" w:sz="6" w:space="6" w:color="B4B9BD"/>
            <w:right w:val="single" w:sz="6" w:space="6" w:color="B4B9BD"/>
          </w:divBdr>
        </w:div>
        <w:div w:id="1553616962">
          <w:marLeft w:val="0"/>
          <w:marRight w:val="0"/>
          <w:marTop w:val="0"/>
          <w:marBottom w:val="240"/>
          <w:divBdr>
            <w:top w:val="single" w:sz="6" w:space="6" w:color="B4B9BD"/>
            <w:left w:val="single" w:sz="6" w:space="6" w:color="B4B9BD"/>
            <w:bottom w:val="single" w:sz="6" w:space="6" w:color="B4B9BD"/>
            <w:right w:val="single" w:sz="6" w:space="6" w:color="B4B9BD"/>
          </w:divBdr>
        </w:div>
        <w:div w:id="356782986">
          <w:marLeft w:val="0"/>
          <w:marRight w:val="0"/>
          <w:marTop w:val="0"/>
          <w:marBottom w:val="240"/>
          <w:divBdr>
            <w:top w:val="single" w:sz="6" w:space="6" w:color="B4B9BD"/>
            <w:left w:val="single" w:sz="6" w:space="6" w:color="B4B9BD"/>
            <w:bottom w:val="single" w:sz="6" w:space="6" w:color="B4B9BD"/>
            <w:right w:val="single" w:sz="6" w:space="6" w:color="B4B9BD"/>
          </w:divBdr>
        </w:div>
        <w:div w:id="295724753">
          <w:marLeft w:val="0"/>
          <w:marRight w:val="0"/>
          <w:marTop w:val="0"/>
          <w:marBottom w:val="240"/>
          <w:divBdr>
            <w:top w:val="single" w:sz="6" w:space="6" w:color="B4B9BD"/>
            <w:left w:val="single" w:sz="6" w:space="6" w:color="B4B9BD"/>
            <w:bottom w:val="single" w:sz="6" w:space="6" w:color="B4B9BD"/>
            <w:right w:val="single" w:sz="6" w:space="6" w:color="B4B9BD"/>
          </w:divBdr>
        </w:div>
        <w:div w:id="2015372848">
          <w:marLeft w:val="0"/>
          <w:marRight w:val="0"/>
          <w:marTop w:val="0"/>
          <w:marBottom w:val="240"/>
          <w:divBdr>
            <w:top w:val="single" w:sz="6" w:space="6" w:color="B4B9BD"/>
            <w:left w:val="single" w:sz="6" w:space="6" w:color="B4B9BD"/>
            <w:bottom w:val="single" w:sz="6" w:space="6" w:color="B4B9BD"/>
            <w:right w:val="single" w:sz="6" w:space="6" w:color="B4B9BD"/>
          </w:divBdr>
        </w:div>
        <w:div w:id="484129950">
          <w:marLeft w:val="0"/>
          <w:marRight w:val="0"/>
          <w:marTop w:val="0"/>
          <w:marBottom w:val="240"/>
          <w:divBdr>
            <w:top w:val="single" w:sz="6" w:space="6" w:color="B4B9BD"/>
            <w:left w:val="single" w:sz="6" w:space="6" w:color="B4B9BD"/>
            <w:bottom w:val="single" w:sz="6" w:space="6" w:color="B4B9BD"/>
            <w:right w:val="single" w:sz="6" w:space="6" w:color="B4B9BD"/>
          </w:divBdr>
        </w:div>
        <w:div w:id="368577122">
          <w:marLeft w:val="0"/>
          <w:marRight w:val="0"/>
          <w:marTop w:val="0"/>
          <w:marBottom w:val="240"/>
          <w:divBdr>
            <w:top w:val="single" w:sz="6" w:space="6" w:color="B4B9BD"/>
            <w:left w:val="single" w:sz="6" w:space="6" w:color="B4B9BD"/>
            <w:bottom w:val="single" w:sz="6" w:space="6" w:color="B4B9BD"/>
            <w:right w:val="single" w:sz="6" w:space="6" w:color="B4B9BD"/>
          </w:divBdr>
        </w:div>
        <w:div w:id="1385446682">
          <w:marLeft w:val="0"/>
          <w:marRight w:val="0"/>
          <w:marTop w:val="0"/>
          <w:marBottom w:val="240"/>
          <w:divBdr>
            <w:top w:val="single" w:sz="6" w:space="6" w:color="B4B9BD"/>
            <w:left w:val="single" w:sz="6" w:space="6" w:color="B4B9BD"/>
            <w:bottom w:val="single" w:sz="6" w:space="6" w:color="B4B9BD"/>
            <w:right w:val="single" w:sz="6" w:space="6" w:color="B4B9BD"/>
          </w:divBdr>
        </w:div>
        <w:div w:id="843662994">
          <w:marLeft w:val="0"/>
          <w:marRight w:val="0"/>
          <w:marTop w:val="0"/>
          <w:marBottom w:val="240"/>
          <w:divBdr>
            <w:top w:val="single" w:sz="6" w:space="6" w:color="B4B9BD"/>
            <w:left w:val="single" w:sz="6" w:space="6" w:color="B4B9BD"/>
            <w:bottom w:val="single" w:sz="6" w:space="6" w:color="B4B9BD"/>
            <w:right w:val="single" w:sz="6" w:space="6" w:color="B4B9BD"/>
          </w:divBdr>
        </w:div>
        <w:div w:id="1527913265">
          <w:marLeft w:val="0"/>
          <w:marRight w:val="0"/>
          <w:marTop w:val="0"/>
          <w:marBottom w:val="240"/>
          <w:divBdr>
            <w:top w:val="single" w:sz="6" w:space="6" w:color="B4B9BD"/>
            <w:left w:val="single" w:sz="6" w:space="6" w:color="B4B9BD"/>
            <w:bottom w:val="single" w:sz="6" w:space="6" w:color="B4B9BD"/>
            <w:right w:val="single" w:sz="6" w:space="6" w:color="B4B9BD"/>
          </w:divBdr>
        </w:div>
        <w:div w:id="621111302">
          <w:marLeft w:val="0"/>
          <w:marRight w:val="0"/>
          <w:marTop w:val="0"/>
          <w:marBottom w:val="240"/>
          <w:divBdr>
            <w:top w:val="single" w:sz="6" w:space="6" w:color="B4B9BD"/>
            <w:left w:val="single" w:sz="6" w:space="6" w:color="B4B9BD"/>
            <w:bottom w:val="single" w:sz="6" w:space="6" w:color="B4B9BD"/>
            <w:right w:val="single" w:sz="6" w:space="6" w:color="B4B9BD"/>
          </w:divBdr>
        </w:div>
        <w:div w:id="1658143100">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1602177842">
      <w:bodyDiv w:val="1"/>
      <w:marLeft w:val="0"/>
      <w:marRight w:val="0"/>
      <w:marTop w:val="0"/>
      <w:marBottom w:val="0"/>
      <w:divBdr>
        <w:top w:val="none" w:sz="0" w:space="0" w:color="auto"/>
        <w:left w:val="none" w:sz="0" w:space="0" w:color="auto"/>
        <w:bottom w:val="none" w:sz="0" w:space="0" w:color="auto"/>
        <w:right w:val="none" w:sz="0" w:space="0" w:color="auto"/>
      </w:divBdr>
      <w:divsChild>
        <w:div w:id="261306550">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1604724956">
      <w:bodyDiv w:val="1"/>
      <w:marLeft w:val="0"/>
      <w:marRight w:val="0"/>
      <w:marTop w:val="0"/>
      <w:marBottom w:val="0"/>
      <w:divBdr>
        <w:top w:val="none" w:sz="0" w:space="0" w:color="auto"/>
        <w:left w:val="none" w:sz="0" w:space="0" w:color="auto"/>
        <w:bottom w:val="none" w:sz="0" w:space="0" w:color="auto"/>
        <w:right w:val="none" w:sz="0" w:space="0" w:color="auto"/>
      </w:divBdr>
    </w:div>
    <w:div w:id="1614090066">
      <w:bodyDiv w:val="1"/>
      <w:marLeft w:val="0"/>
      <w:marRight w:val="0"/>
      <w:marTop w:val="0"/>
      <w:marBottom w:val="0"/>
      <w:divBdr>
        <w:top w:val="none" w:sz="0" w:space="0" w:color="auto"/>
        <w:left w:val="none" w:sz="0" w:space="0" w:color="auto"/>
        <w:bottom w:val="none" w:sz="0" w:space="0" w:color="auto"/>
        <w:right w:val="none" w:sz="0" w:space="0" w:color="auto"/>
      </w:divBdr>
    </w:div>
    <w:div w:id="1623729448">
      <w:bodyDiv w:val="1"/>
      <w:marLeft w:val="0"/>
      <w:marRight w:val="0"/>
      <w:marTop w:val="0"/>
      <w:marBottom w:val="0"/>
      <w:divBdr>
        <w:top w:val="none" w:sz="0" w:space="0" w:color="auto"/>
        <w:left w:val="none" w:sz="0" w:space="0" w:color="auto"/>
        <w:bottom w:val="none" w:sz="0" w:space="0" w:color="auto"/>
        <w:right w:val="none" w:sz="0" w:space="0" w:color="auto"/>
      </w:divBdr>
    </w:div>
    <w:div w:id="1655723167">
      <w:bodyDiv w:val="1"/>
      <w:marLeft w:val="0"/>
      <w:marRight w:val="0"/>
      <w:marTop w:val="0"/>
      <w:marBottom w:val="0"/>
      <w:divBdr>
        <w:top w:val="none" w:sz="0" w:space="0" w:color="auto"/>
        <w:left w:val="none" w:sz="0" w:space="0" w:color="auto"/>
        <w:bottom w:val="none" w:sz="0" w:space="0" w:color="auto"/>
        <w:right w:val="none" w:sz="0" w:space="0" w:color="auto"/>
      </w:divBdr>
    </w:div>
    <w:div w:id="1661544152">
      <w:bodyDiv w:val="1"/>
      <w:marLeft w:val="0"/>
      <w:marRight w:val="0"/>
      <w:marTop w:val="0"/>
      <w:marBottom w:val="0"/>
      <w:divBdr>
        <w:top w:val="none" w:sz="0" w:space="0" w:color="auto"/>
        <w:left w:val="none" w:sz="0" w:space="0" w:color="auto"/>
        <w:bottom w:val="none" w:sz="0" w:space="0" w:color="auto"/>
        <w:right w:val="none" w:sz="0" w:space="0" w:color="auto"/>
      </w:divBdr>
    </w:div>
    <w:div w:id="1672874984">
      <w:bodyDiv w:val="1"/>
      <w:marLeft w:val="0"/>
      <w:marRight w:val="0"/>
      <w:marTop w:val="0"/>
      <w:marBottom w:val="0"/>
      <w:divBdr>
        <w:top w:val="none" w:sz="0" w:space="0" w:color="auto"/>
        <w:left w:val="none" w:sz="0" w:space="0" w:color="auto"/>
        <w:bottom w:val="none" w:sz="0" w:space="0" w:color="auto"/>
        <w:right w:val="none" w:sz="0" w:space="0" w:color="auto"/>
      </w:divBdr>
    </w:div>
    <w:div w:id="1698776857">
      <w:bodyDiv w:val="1"/>
      <w:marLeft w:val="0"/>
      <w:marRight w:val="0"/>
      <w:marTop w:val="0"/>
      <w:marBottom w:val="0"/>
      <w:divBdr>
        <w:top w:val="none" w:sz="0" w:space="0" w:color="auto"/>
        <w:left w:val="none" w:sz="0" w:space="0" w:color="auto"/>
        <w:bottom w:val="none" w:sz="0" w:space="0" w:color="auto"/>
        <w:right w:val="none" w:sz="0" w:space="0" w:color="auto"/>
      </w:divBdr>
      <w:divsChild>
        <w:div w:id="862330937">
          <w:marLeft w:val="0"/>
          <w:marRight w:val="0"/>
          <w:marTop w:val="0"/>
          <w:marBottom w:val="240"/>
          <w:divBdr>
            <w:top w:val="single" w:sz="6" w:space="6" w:color="B4B9BD"/>
            <w:left w:val="single" w:sz="6" w:space="6" w:color="B4B9BD"/>
            <w:bottom w:val="single" w:sz="6" w:space="6" w:color="B4B9BD"/>
            <w:right w:val="single" w:sz="6" w:space="6" w:color="B4B9BD"/>
          </w:divBdr>
        </w:div>
        <w:div w:id="1222132646">
          <w:marLeft w:val="0"/>
          <w:marRight w:val="0"/>
          <w:marTop w:val="0"/>
          <w:marBottom w:val="240"/>
          <w:divBdr>
            <w:top w:val="single" w:sz="6" w:space="6" w:color="B4B9BD"/>
            <w:left w:val="single" w:sz="6" w:space="6" w:color="B4B9BD"/>
            <w:bottom w:val="single" w:sz="6" w:space="6" w:color="B4B9BD"/>
            <w:right w:val="single" w:sz="6" w:space="6" w:color="B4B9BD"/>
          </w:divBdr>
        </w:div>
        <w:div w:id="1166751474">
          <w:marLeft w:val="0"/>
          <w:marRight w:val="0"/>
          <w:marTop w:val="0"/>
          <w:marBottom w:val="240"/>
          <w:divBdr>
            <w:top w:val="single" w:sz="6" w:space="6" w:color="B4B9BD"/>
            <w:left w:val="single" w:sz="6" w:space="6" w:color="B4B9BD"/>
            <w:bottom w:val="single" w:sz="6" w:space="6" w:color="B4B9BD"/>
            <w:right w:val="single" w:sz="6" w:space="6" w:color="B4B9BD"/>
          </w:divBdr>
        </w:div>
        <w:div w:id="120350237">
          <w:marLeft w:val="0"/>
          <w:marRight w:val="0"/>
          <w:marTop w:val="0"/>
          <w:marBottom w:val="240"/>
          <w:divBdr>
            <w:top w:val="single" w:sz="6" w:space="6" w:color="B4B9BD"/>
            <w:left w:val="single" w:sz="6" w:space="6" w:color="B4B9BD"/>
            <w:bottom w:val="single" w:sz="6" w:space="6" w:color="B4B9BD"/>
            <w:right w:val="single" w:sz="6" w:space="6" w:color="B4B9BD"/>
          </w:divBdr>
        </w:div>
        <w:div w:id="70348016">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1700857141">
      <w:bodyDiv w:val="1"/>
      <w:marLeft w:val="0"/>
      <w:marRight w:val="0"/>
      <w:marTop w:val="0"/>
      <w:marBottom w:val="0"/>
      <w:divBdr>
        <w:top w:val="none" w:sz="0" w:space="0" w:color="auto"/>
        <w:left w:val="none" w:sz="0" w:space="0" w:color="auto"/>
        <w:bottom w:val="none" w:sz="0" w:space="0" w:color="auto"/>
        <w:right w:val="none" w:sz="0" w:space="0" w:color="auto"/>
      </w:divBdr>
    </w:div>
    <w:div w:id="1729183226">
      <w:bodyDiv w:val="1"/>
      <w:marLeft w:val="0"/>
      <w:marRight w:val="0"/>
      <w:marTop w:val="0"/>
      <w:marBottom w:val="0"/>
      <w:divBdr>
        <w:top w:val="none" w:sz="0" w:space="0" w:color="auto"/>
        <w:left w:val="none" w:sz="0" w:space="0" w:color="auto"/>
        <w:bottom w:val="none" w:sz="0" w:space="0" w:color="auto"/>
        <w:right w:val="none" w:sz="0" w:space="0" w:color="auto"/>
      </w:divBdr>
    </w:div>
    <w:div w:id="1733432564">
      <w:bodyDiv w:val="1"/>
      <w:marLeft w:val="0"/>
      <w:marRight w:val="0"/>
      <w:marTop w:val="0"/>
      <w:marBottom w:val="0"/>
      <w:divBdr>
        <w:top w:val="none" w:sz="0" w:space="0" w:color="auto"/>
        <w:left w:val="none" w:sz="0" w:space="0" w:color="auto"/>
        <w:bottom w:val="none" w:sz="0" w:space="0" w:color="auto"/>
        <w:right w:val="none" w:sz="0" w:space="0" w:color="auto"/>
      </w:divBdr>
    </w:div>
    <w:div w:id="1734543949">
      <w:bodyDiv w:val="1"/>
      <w:marLeft w:val="0"/>
      <w:marRight w:val="0"/>
      <w:marTop w:val="0"/>
      <w:marBottom w:val="0"/>
      <w:divBdr>
        <w:top w:val="none" w:sz="0" w:space="0" w:color="auto"/>
        <w:left w:val="none" w:sz="0" w:space="0" w:color="auto"/>
        <w:bottom w:val="none" w:sz="0" w:space="0" w:color="auto"/>
        <w:right w:val="none" w:sz="0" w:space="0" w:color="auto"/>
      </w:divBdr>
      <w:divsChild>
        <w:div w:id="2089840506">
          <w:marLeft w:val="0"/>
          <w:marRight w:val="0"/>
          <w:marTop w:val="0"/>
          <w:marBottom w:val="240"/>
          <w:divBdr>
            <w:top w:val="single" w:sz="6" w:space="6" w:color="B4B9BD"/>
            <w:left w:val="single" w:sz="6" w:space="6" w:color="B4B9BD"/>
            <w:bottom w:val="single" w:sz="6" w:space="6" w:color="B4B9BD"/>
            <w:right w:val="single" w:sz="6" w:space="6" w:color="B4B9BD"/>
          </w:divBdr>
        </w:div>
        <w:div w:id="831877471">
          <w:marLeft w:val="0"/>
          <w:marRight w:val="0"/>
          <w:marTop w:val="0"/>
          <w:marBottom w:val="240"/>
          <w:divBdr>
            <w:top w:val="single" w:sz="6" w:space="6" w:color="B4B9BD"/>
            <w:left w:val="single" w:sz="6" w:space="6" w:color="B4B9BD"/>
            <w:bottom w:val="single" w:sz="6" w:space="6" w:color="B4B9BD"/>
            <w:right w:val="single" w:sz="6" w:space="6" w:color="B4B9BD"/>
          </w:divBdr>
        </w:div>
        <w:div w:id="1823041688">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1738088234">
      <w:bodyDiv w:val="1"/>
      <w:marLeft w:val="0"/>
      <w:marRight w:val="0"/>
      <w:marTop w:val="0"/>
      <w:marBottom w:val="0"/>
      <w:divBdr>
        <w:top w:val="none" w:sz="0" w:space="0" w:color="auto"/>
        <w:left w:val="none" w:sz="0" w:space="0" w:color="auto"/>
        <w:bottom w:val="none" w:sz="0" w:space="0" w:color="auto"/>
        <w:right w:val="none" w:sz="0" w:space="0" w:color="auto"/>
      </w:divBdr>
    </w:div>
    <w:div w:id="1751191904">
      <w:bodyDiv w:val="1"/>
      <w:marLeft w:val="0"/>
      <w:marRight w:val="0"/>
      <w:marTop w:val="0"/>
      <w:marBottom w:val="0"/>
      <w:divBdr>
        <w:top w:val="none" w:sz="0" w:space="0" w:color="auto"/>
        <w:left w:val="none" w:sz="0" w:space="0" w:color="auto"/>
        <w:bottom w:val="none" w:sz="0" w:space="0" w:color="auto"/>
        <w:right w:val="none" w:sz="0" w:space="0" w:color="auto"/>
      </w:divBdr>
    </w:div>
    <w:div w:id="1759709250">
      <w:bodyDiv w:val="1"/>
      <w:marLeft w:val="0"/>
      <w:marRight w:val="0"/>
      <w:marTop w:val="0"/>
      <w:marBottom w:val="0"/>
      <w:divBdr>
        <w:top w:val="none" w:sz="0" w:space="0" w:color="auto"/>
        <w:left w:val="none" w:sz="0" w:space="0" w:color="auto"/>
        <w:bottom w:val="none" w:sz="0" w:space="0" w:color="auto"/>
        <w:right w:val="none" w:sz="0" w:space="0" w:color="auto"/>
      </w:divBdr>
    </w:div>
    <w:div w:id="1767118805">
      <w:bodyDiv w:val="1"/>
      <w:marLeft w:val="0"/>
      <w:marRight w:val="0"/>
      <w:marTop w:val="0"/>
      <w:marBottom w:val="0"/>
      <w:divBdr>
        <w:top w:val="none" w:sz="0" w:space="0" w:color="auto"/>
        <w:left w:val="none" w:sz="0" w:space="0" w:color="auto"/>
        <w:bottom w:val="none" w:sz="0" w:space="0" w:color="auto"/>
        <w:right w:val="none" w:sz="0" w:space="0" w:color="auto"/>
      </w:divBdr>
    </w:div>
    <w:div w:id="1769619191">
      <w:bodyDiv w:val="1"/>
      <w:marLeft w:val="0"/>
      <w:marRight w:val="0"/>
      <w:marTop w:val="0"/>
      <w:marBottom w:val="0"/>
      <w:divBdr>
        <w:top w:val="none" w:sz="0" w:space="0" w:color="auto"/>
        <w:left w:val="none" w:sz="0" w:space="0" w:color="auto"/>
        <w:bottom w:val="none" w:sz="0" w:space="0" w:color="auto"/>
        <w:right w:val="none" w:sz="0" w:space="0" w:color="auto"/>
      </w:divBdr>
    </w:div>
    <w:div w:id="1786777500">
      <w:bodyDiv w:val="1"/>
      <w:marLeft w:val="0"/>
      <w:marRight w:val="0"/>
      <w:marTop w:val="0"/>
      <w:marBottom w:val="0"/>
      <w:divBdr>
        <w:top w:val="none" w:sz="0" w:space="0" w:color="auto"/>
        <w:left w:val="none" w:sz="0" w:space="0" w:color="auto"/>
        <w:bottom w:val="none" w:sz="0" w:space="0" w:color="auto"/>
        <w:right w:val="none" w:sz="0" w:space="0" w:color="auto"/>
      </w:divBdr>
      <w:divsChild>
        <w:div w:id="866408598">
          <w:marLeft w:val="0"/>
          <w:marRight w:val="0"/>
          <w:marTop w:val="0"/>
          <w:marBottom w:val="240"/>
          <w:divBdr>
            <w:top w:val="single" w:sz="6" w:space="6" w:color="B4B9BD"/>
            <w:left w:val="single" w:sz="6" w:space="6" w:color="B4B9BD"/>
            <w:bottom w:val="single" w:sz="6" w:space="6" w:color="B4B9BD"/>
            <w:right w:val="single" w:sz="6" w:space="6" w:color="B4B9BD"/>
          </w:divBdr>
        </w:div>
        <w:div w:id="441192840">
          <w:marLeft w:val="0"/>
          <w:marRight w:val="0"/>
          <w:marTop w:val="0"/>
          <w:marBottom w:val="240"/>
          <w:divBdr>
            <w:top w:val="single" w:sz="6" w:space="6" w:color="B4B9BD"/>
            <w:left w:val="single" w:sz="6" w:space="6" w:color="B4B9BD"/>
            <w:bottom w:val="single" w:sz="6" w:space="6" w:color="B4B9BD"/>
            <w:right w:val="single" w:sz="6" w:space="6" w:color="B4B9BD"/>
          </w:divBdr>
        </w:div>
        <w:div w:id="781919117">
          <w:marLeft w:val="0"/>
          <w:marRight w:val="0"/>
          <w:marTop w:val="0"/>
          <w:marBottom w:val="240"/>
          <w:divBdr>
            <w:top w:val="single" w:sz="6" w:space="6" w:color="B4B9BD"/>
            <w:left w:val="single" w:sz="6" w:space="6" w:color="B4B9BD"/>
            <w:bottom w:val="single" w:sz="6" w:space="6" w:color="B4B9BD"/>
            <w:right w:val="single" w:sz="6" w:space="6" w:color="B4B9BD"/>
          </w:divBdr>
        </w:div>
        <w:div w:id="1797288300">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1791893205">
      <w:bodyDiv w:val="1"/>
      <w:marLeft w:val="0"/>
      <w:marRight w:val="0"/>
      <w:marTop w:val="0"/>
      <w:marBottom w:val="0"/>
      <w:divBdr>
        <w:top w:val="none" w:sz="0" w:space="0" w:color="auto"/>
        <w:left w:val="none" w:sz="0" w:space="0" w:color="auto"/>
        <w:bottom w:val="none" w:sz="0" w:space="0" w:color="auto"/>
        <w:right w:val="none" w:sz="0" w:space="0" w:color="auto"/>
      </w:divBdr>
      <w:divsChild>
        <w:div w:id="829292985">
          <w:marLeft w:val="0"/>
          <w:marRight w:val="0"/>
          <w:marTop w:val="0"/>
          <w:marBottom w:val="240"/>
          <w:divBdr>
            <w:top w:val="single" w:sz="6" w:space="6" w:color="B4B9BD"/>
            <w:left w:val="single" w:sz="6" w:space="6" w:color="B4B9BD"/>
            <w:bottom w:val="single" w:sz="6" w:space="6" w:color="B4B9BD"/>
            <w:right w:val="single" w:sz="6" w:space="6" w:color="B4B9BD"/>
          </w:divBdr>
        </w:div>
        <w:div w:id="772172429">
          <w:marLeft w:val="0"/>
          <w:marRight w:val="0"/>
          <w:marTop w:val="0"/>
          <w:marBottom w:val="240"/>
          <w:divBdr>
            <w:top w:val="single" w:sz="6" w:space="6" w:color="B4B9BD"/>
            <w:left w:val="single" w:sz="6" w:space="6" w:color="B4B9BD"/>
            <w:bottom w:val="single" w:sz="6" w:space="6" w:color="B4B9BD"/>
            <w:right w:val="single" w:sz="6" w:space="6" w:color="B4B9BD"/>
          </w:divBdr>
        </w:div>
        <w:div w:id="1400666251">
          <w:marLeft w:val="0"/>
          <w:marRight w:val="0"/>
          <w:marTop w:val="0"/>
          <w:marBottom w:val="240"/>
          <w:divBdr>
            <w:top w:val="single" w:sz="6" w:space="6" w:color="B4B9BD"/>
            <w:left w:val="single" w:sz="6" w:space="6" w:color="B4B9BD"/>
            <w:bottom w:val="single" w:sz="6" w:space="6" w:color="B4B9BD"/>
            <w:right w:val="single" w:sz="6" w:space="6" w:color="B4B9BD"/>
          </w:divBdr>
        </w:div>
        <w:div w:id="168523759">
          <w:marLeft w:val="0"/>
          <w:marRight w:val="0"/>
          <w:marTop w:val="0"/>
          <w:marBottom w:val="240"/>
          <w:divBdr>
            <w:top w:val="single" w:sz="6" w:space="6" w:color="B4B9BD"/>
            <w:left w:val="single" w:sz="6" w:space="6" w:color="B4B9BD"/>
            <w:bottom w:val="single" w:sz="6" w:space="6" w:color="B4B9BD"/>
            <w:right w:val="single" w:sz="6" w:space="6" w:color="B4B9BD"/>
          </w:divBdr>
        </w:div>
        <w:div w:id="1184368079">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1793280676">
      <w:bodyDiv w:val="1"/>
      <w:marLeft w:val="0"/>
      <w:marRight w:val="0"/>
      <w:marTop w:val="0"/>
      <w:marBottom w:val="0"/>
      <w:divBdr>
        <w:top w:val="none" w:sz="0" w:space="0" w:color="auto"/>
        <w:left w:val="none" w:sz="0" w:space="0" w:color="auto"/>
        <w:bottom w:val="none" w:sz="0" w:space="0" w:color="auto"/>
        <w:right w:val="none" w:sz="0" w:space="0" w:color="auto"/>
      </w:divBdr>
    </w:div>
    <w:div w:id="1826512965">
      <w:bodyDiv w:val="1"/>
      <w:marLeft w:val="0"/>
      <w:marRight w:val="0"/>
      <w:marTop w:val="0"/>
      <w:marBottom w:val="0"/>
      <w:divBdr>
        <w:top w:val="none" w:sz="0" w:space="0" w:color="auto"/>
        <w:left w:val="none" w:sz="0" w:space="0" w:color="auto"/>
        <w:bottom w:val="none" w:sz="0" w:space="0" w:color="auto"/>
        <w:right w:val="none" w:sz="0" w:space="0" w:color="auto"/>
      </w:divBdr>
    </w:div>
    <w:div w:id="1828594652">
      <w:bodyDiv w:val="1"/>
      <w:marLeft w:val="0"/>
      <w:marRight w:val="0"/>
      <w:marTop w:val="0"/>
      <w:marBottom w:val="0"/>
      <w:divBdr>
        <w:top w:val="none" w:sz="0" w:space="0" w:color="auto"/>
        <w:left w:val="none" w:sz="0" w:space="0" w:color="auto"/>
        <w:bottom w:val="none" w:sz="0" w:space="0" w:color="auto"/>
        <w:right w:val="none" w:sz="0" w:space="0" w:color="auto"/>
      </w:divBdr>
      <w:divsChild>
        <w:div w:id="133180388">
          <w:marLeft w:val="0"/>
          <w:marRight w:val="0"/>
          <w:marTop w:val="0"/>
          <w:marBottom w:val="0"/>
          <w:divBdr>
            <w:top w:val="none" w:sz="0" w:space="0" w:color="auto"/>
            <w:left w:val="none" w:sz="0" w:space="0" w:color="auto"/>
            <w:bottom w:val="none" w:sz="0" w:space="0" w:color="auto"/>
            <w:right w:val="none" w:sz="0" w:space="0" w:color="auto"/>
          </w:divBdr>
          <w:divsChild>
            <w:div w:id="1185559646">
              <w:marLeft w:val="0"/>
              <w:marRight w:val="0"/>
              <w:marTop w:val="0"/>
              <w:marBottom w:val="240"/>
              <w:divBdr>
                <w:top w:val="none" w:sz="0" w:space="0" w:color="auto"/>
                <w:left w:val="none" w:sz="0" w:space="0" w:color="auto"/>
                <w:bottom w:val="none" w:sz="0" w:space="0" w:color="auto"/>
                <w:right w:val="none" w:sz="0" w:space="0" w:color="auto"/>
              </w:divBdr>
              <w:divsChild>
                <w:div w:id="170409748">
                  <w:marLeft w:val="0"/>
                  <w:marRight w:val="0"/>
                  <w:marTop w:val="0"/>
                  <w:marBottom w:val="0"/>
                  <w:divBdr>
                    <w:top w:val="none" w:sz="0" w:space="0" w:color="auto"/>
                    <w:left w:val="none" w:sz="0" w:space="0" w:color="auto"/>
                    <w:bottom w:val="none" w:sz="0" w:space="0" w:color="auto"/>
                    <w:right w:val="none" w:sz="0" w:space="0" w:color="auto"/>
                  </w:divBdr>
                </w:div>
                <w:div w:id="8914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4490">
          <w:marLeft w:val="0"/>
          <w:marRight w:val="0"/>
          <w:marTop w:val="0"/>
          <w:marBottom w:val="0"/>
          <w:divBdr>
            <w:top w:val="none" w:sz="0" w:space="0" w:color="auto"/>
            <w:left w:val="none" w:sz="0" w:space="0" w:color="auto"/>
            <w:bottom w:val="none" w:sz="0" w:space="0" w:color="auto"/>
            <w:right w:val="none" w:sz="0" w:space="0" w:color="auto"/>
          </w:divBdr>
          <w:divsChild>
            <w:div w:id="1288195993">
              <w:marLeft w:val="0"/>
              <w:marRight w:val="0"/>
              <w:marTop w:val="0"/>
              <w:marBottom w:val="240"/>
              <w:divBdr>
                <w:top w:val="none" w:sz="0" w:space="0" w:color="auto"/>
                <w:left w:val="none" w:sz="0" w:space="0" w:color="auto"/>
                <w:bottom w:val="none" w:sz="0" w:space="0" w:color="auto"/>
                <w:right w:val="none" w:sz="0" w:space="0" w:color="auto"/>
              </w:divBdr>
              <w:divsChild>
                <w:div w:id="1504322726">
                  <w:marLeft w:val="0"/>
                  <w:marRight w:val="0"/>
                  <w:marTop w:val="0"/>
                  <w:marBottom w:val="0"/>
                  <w:divBdr>
                    <w:top w:val="none" w:sz="0" w:space="0" w:color="auto"/>
                    <w:left w:val="none" w:sz="0" w:space="0" w:color="auto"/>
                    <w:bottom w:val="none" w:sz="0" w:space="0" w:color="auto"/>
                    <w:right w:val="none" w:sz="0" w:space="0" w:color="auto"/>
                  </w:divBdr>
                </w:div>
                <w:div w:id="43857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56820">
          <w:marLeft w:val="0"/>
          <w:marRight w:val="0"/>
          <w:marTop w:val="0"/>
          <w:marBottom w:val="0"/>
          <w:divBdr>
            <w:top w:val="none" w:sz="0" w:space="0" w:color="auto"/>
            <w:left w:val="none" w:sz="0" w:space="0" w:color="auto"/>
            <w:bottom w:val="none" w:sz="0" w:space="0" w:color="auto"/>
            <w:right w:val="none" w:sz="0" w:space="0" w:color="auto"/>
          </w:divBdr>
          <w:divsChild>
            <w:div w:id="507017705">
              <w:marLeft w:val="0"/>
              <w:marRight w:val="0"/>
              <w:marTop w:val="0"/>
              <w:marBottom w:val="240"/>
              <w:divBdr>
                <w:top w:val="none" w:sz="0" w:space="0" w:color="auto"/>
                <w:left w:val="none" w:sz="0" w:space="0" w:color="auto"/>
                <w:bottom w:val="none" w:sz="0" w:space="0" w:color="auto"/>
                <w:right w:val="none" w:sz="0" w:space="0" w:color="auto"/>
              </w:divBdr>
              <w:divsChild>
                <w:div w:id="700519138">
                  <w:marLeft w:val="0"/>
                  <w:marRight w:val="0"/>
                  <w:marTop w:val="0"/>
                  <w:marBottom w:val="0"/>
                  <w:divBdr>
                    <w:top w:val="none" w:sz="0" w:space="0" w:color="auto"/>
                    <w:left w:val="none" w:sz="0" w:space="0" w:color="auto"/>
                    <w:bottom w:val="none" w:sz="0" w:space="0" w:color="auto"/>
                    <w:right w:val="none" w:sz="0" w:space="0" w:color="auto"/>
                  </w:divBdr>
                </w:div>
                <w:div w:id="203653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648754">
          <w:marLeft w:val="0"/>
          <w:marRight w:val="0"/>
          <w:marTop w:val="0"/>
          <w:marBottom w:val="0"/>
          <w:divBdr>
            <w:top w:val="none" w:sz="0" w:space="0" w:color="auto"/>
            <w:left w:val="none" w:sz="0" w:space="0" w:color="auto"/>
            <w:bottom w:val="none" w:sz="0" w:space="0" w:color="auto"/>
            <w:right w:val="none" w:sz="0" w:space="0" w:color="auto"/>
          </w:divBdr>
          <w:divsChild>
            <w:div w:id="1288588495">
              <w:marLeft w:val="0"/>
              <w:marRight w:val="0"/>
              <w:marTop w:val="0"/>
              <w:marBottom w:val="240"/>
              <w:divBdr>
                <w:top w:val="none" w:sz="0" w:space="0" w:color="auto"/>
                <w:left w:val="none" w:sz="0" w:space="0" w:color="auto"/>
                <w:bottom w:val="none" w:sz="0" w:space="0" w:color="auto"/>
                <w:right w:val="none" w:sz="0" w:space="0" w:color="auto"/>
              </w:divBdr>
              <w:divsChild>
                <w:div w:id="974336744">
                  <w:marLeft w:val="0"/>
                  <w:marRight w:val="0"/>
                  <w:marTop w:val="0"/>
                  <w:marBottom w:val="0"/>
                  <w:divBdr>
                    <w:top w:val="none" w:sz="0" w:space="0" w:color="auto"/>
                    <w:left w:val="none" w:sz="0" w:space="0" w:color="auto"/>
                    <w:bottom w:val="none" w:sz="0" w:space="0" w:color="auto"/>
                    <w:right w:val="none" w:sz="0" w:space="0" w:color="auto"/>
                  </w:divBdr>
                </w:div>
                <w:div w:id="5197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924938">
      <w:bodyDiv w:val="1"/>
      <w:marLeft w:val="0"/>
      <w:marRight w:val="0"/>
      <w:marTop w:val="0"/>
      <w:marBottom w:val="0"/>
      <w:divBdr>
        <w:top w:val="none" w:sz="0" w:space="0" w:color="auto"/>
        <w:left w:val="none" w:sz="0" w:space="0" w:color="auto"/>
        <w:bottom w:val="none" w:sz="0" w:space="0" w:color="auto"/>
        <w:right w:val="none" w:sz="0" w:space="0" w:color="auto"/>
      </w:divBdr>
    </w:div>
    <w:div w:id="1858931633">
      <w:bodyDiv w:val="1"/>
      <w:marLeft w:val="0"/>
      <w:marRight w:val="0"/>
      <w:marTop w:val="0"/>
      <w:marBottom w:val="0"/>
      <w:divBdr>
        <w:top w:val="none" w:sz="0" w:space="0" w:color="auto"/>
        <w:left w:val="none" w:sz="0" w:space="0" w:color="auto"/>
        <w:bottom w:val="none" w:sz="0" w:space="0" w:color="auto"/>
        <w:right w:val="none" w:sz="0" w:space="0" w:color="auto"/>
      </w:divBdr>
    </w:div>
    <w:div w:id="1859461826">
      <w:bodyDiv w:val="1"/>
      <w:marLeft w:val="0"/>
      <w:marRight w:val="0"/>
      <w:marTop w:val="0"/>
      <w:marBottom w:val="0"/>
      <w:divBdr>
        <w:top w:val="none" w:sz="0" w:space="0" w:color="auto"/>
        <w:left w:val="none" w:sz="0" w:space="0" w:color="auto"/>
        <w:bottom w:val="none" w:sz="0" w:space="0" w:color="auto"/>
        <w:right w:val="none" w:sz="0" w:space="0" w:color="auto"/>
      </w:divBdr>
    </w:div>
    <w:div w:id="1870682139">
      <w:bodyDiv w:val="1"/>
      <w:marLeft w:val="0"/>
      <w:marRight w:val="0"/>
      <w:marTop w:val="0"/>
      <w:marBottom w:val="0"/>
      <w:divBdr>
        <w:top w:val="none" w:sz="0" w:space="0" w:color="auto"/>
        <w:left w:val="none" w:sz="0" w:space="0" w:color="auto"/>
        <w:bottom w:val="none" w:sz="0" w:space="0" w:color="auto"/>
        <w:right w:val="none" w:sz="0" w:space="0" w:color="auto"/>
      </w:divBdr>
    </w:div>
    <w:div w:id="1883209175">
      <w:bodyDiv w:val="1"/>
      <w:marLeft w:val="0"/>
      <w:marRight w:val="0"/>
      <w:marTop w:val="0"/>
      <w:marBottom w:val="0"/>
      <w:divBdr>
        <w:top w:val="none" w:sz="0" w:space="0" w:color="auto"/>
        <w:left w:val="none" w:sz="0" w:space="0" w:color="auto"/>
        <w:bottom w:val="none" w:sz="0" w:space="0" w:color="auto"/>
        <w:right w:val="none" w:sz="0" w:space="0" w:color="auto"/>
      </w:divBdr>
    </w:div>
    <w:div w:id="1897666425">
      <w:bodyDiv w:val="1"/>
      <w:marLeft w:val="0"/>
      <w:marRight w:val="0"/>
      <w:marTop w:val="0"/>
      <w:marBottom w:val="0"/>
      <w:divBdr>
        <w:top w:val="none" w:sz="0" w:space="0" w:color="auto"/>
        <w:left w:val="none" w:sz="0" w:space="0" w:color="auto"/>
        <w:bottom w:val="none" w:sz="0" w:space="0" w:color="auto"/>
        <w:right w:val="none" w:sz="0" w:space="0" w:color="auto"/>
      </w:divBdr>
    </w:div>
    <w:div w:id="1914854853">
      <w:bodyDiv w:val="1"/>
      <w:marLeft w:val="0"/>
      <w:marRight w:val="0"/>
      <w:marTop w:val="0"/>
      <w:marBottom w:val="0"/>
      <w:divBdr>
        <w:top w:val="none" w:sz="0" w:space="0" w:color="auto"/>
        <w:left w:val="none" w:sz="0" w:space="0" w:color="auto"/>
        <w:bottom w:val="none" w:sz="0" w:space="0" w:color="auto"/>
        <w:right w:val="none" w:sz="0" w:space="0" w:color="auto"/>
      </w:divBdr>
      <w:divsChild>
        <w:div w:id="33971142">
          <w:marLeft w:val="0"/>
          <w:marRight w:val="0"/>
          <w:marTop w:val="0"/>
          <w:marBottom w:val="0"/>
          <w:divBdr>
            <w:top w:val="none" w:sz="0" w:space="0" w:color="auto"/>
            <w:left w:val="none" w:sz="0" w:space="0" w:color="auto"/>
            <w:bottom w:val="none" w:sz="0" w:space="0" w:color="auto"/>
            <w:right w:val="none" w:sz="0" w:space="0" w:color="auto"/>
          </w:divBdr>
          <w:divsChild>
            <w:div w:id="209417895">
              <w:marLeft w:val="0"/>
              <w:marRight w:val="0"/>
              <w:marTop w:val="0"/>
              <w:marBottom w:val="240"/>
              <w:divBdr>
                <w:top w:val="none" w:sz="0" w:space="0" w:color="auto"/>
                <w:left w:val="none" w:sz="0" w:space="0" w:color="auto"/>
                <w:bottom w:val="none" w:sz="0" w:space="0" w:color="auto"/>
                <w:right w:val="none" w:sz="0" w:space="0" w:color="auto"/>
              </w:divBdr>
              <w:divsChild>
                <w:div w:id="564609400">
                  <w:marLeft w:val="0"/>
                  <w:marRight w:val="0"/>
                  <w:marTop w:val="0"/>
                  <w:marBottom w:val="0"/>
                  <w:divBdr>
                    <w:top w:val="none" w:sz="0" w:space="0" w:color="auto"/>
                    <w:left w:val="none" w:sz="0" w:space="0" w:color="auto"/>
                    <w:bottom w:val="none" w:sz="0" w:space="0" w:color="auto"/>
                    <w:right w:val="none" w:sz="0" w:space="0" w:color="auto"/>
                  </w:divBdr>
                </w:div>
                <w:div w:id="1870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61580">
          <w:marLeft w:val="0"/>
          <w:marRight w:val="0"/>
          <w:marTop w:val="0"/>
          <w:marBottom w:val="0"/>
          <w:divBdr>
            <w:top w:val="none" w:sz="0" w:space="0" w:color="auto"/>
            <w:left w:val="none" w:sz="0" w:space="0" w:color="auto"/>
            <w:bottom w:val="none" w:sz="0" w:space="0" w:color="auto"/>
            <w:right w:val="none" w:sz="0" w:space="0" w:color="auto"/>
          </w:divBdr>
          <w:divsChild>
            <w:div w:id="1149860258">
              <w:marLeft w:val="0"/>
              <w:marRight w:val="0"/>
              <w:marTop w:val="0"/>
              <w:marBottom w:val="240"/>
              <w:divBdr>
                <w:top w:val="none" w:sz="0" w:space="0" w:color="auto"/>
                <w:left w:val="none" w:sz="0" w:space="0" w:color="auto"/>
                <w:bottom w:val="none" w:sz="0" w:space="0" w:color="auto"/>
                <w:right w:val="none" w:sz="0" w:space="0" w:color="auto"/>
              </w:divBdr>
              <w:divsChild>
                <w:div w:id="1803963680">
                  <w:marLeft w:val="0"/>
                  <w:marRight w:val="0"/>
                  <w:marTop w:val="0"/>
                  <w:marBottom w:val="0"/>
                  <w:divBdr>
                    <w:top w:val="none" w:sz="0" w:space="0" w:color="auto"/>
                    <w:left w:val="none" w:sz="0" w:space="0" w:color="auto"/>
                    <w:bottom w:val="none" w:sz="0" w:space="0" w:color="auto"/>
                    <w:right w:val="none" w:sz="0" w:space="0" w:color="auto"/>
                  </w:divBdr>
                </w:div>
                <w:div w:id="99132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29011">
          <w:marLeft w:val="0"/>
          <w:marRight w:val="0"/>
          <w:marTop w:val="0"/>
          <w:marBottom w:val="0"/>
          <w:divBdr>
            <w:top w:val="none" w:sz="0" w:space="0" w:color="auto"/>
            <w:left w:val="none" w:sz="0" w:space="0" w:color="auto"/>
            <w:bottom w:val="none" w:sz="0" w:space="0" w:color="auto"/>
            <w:right w:val="none" w:sz="0" w:space="0" w:color="auto"/>
          </w:divBdr>
          <w:divsChild>
            <w:div w:id="1746149274">
              <w:marLeft w:val="0"/>
              <w:marRight w:val="0"/>
              <w:marTop w:val="0"/>
              <w:marBottom w:val="240"/>
              <w:divBdr>
                <w:top w:val="none" w:sz="0" w:space="0" w:color="auto"/>
                <w:left w:val="none" w:sz="0" w:space="0" w:color="auto"/>
                <w:bottom w:val="none" w:sz="0" w:space="0" w:color="auto"/>
                <w:right w:val="none" w:sz="0" w:space="0" w:color="auto"/>
              </w:divBdr>
              <w:divsChild>
                <w:div w:id="894584717">
                  <w:marLeft w:val="0"/>
                  <w:marRight w:val="0"/>
                  <w:marTop w:val="0"/>
                  <w:marBottom w:val="0"/>
                  <w:divBdr>
                    <w:top w:val="none" w:sz="0" w:space="0" w:color="auto"/>
                    <w:left w:val="none" w:sz="0" w:space="0" w:color="auto"/>
                    <w:bottom w:val="none" w:sz="0" w:space="0" w:color="auto"/>
                    <w:right w:val="none" w:sz="0" w:space="0" w:color="auto"/>
                  </w:divBdr>
                </w:div>
                <w:div w:id="1605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853618">
          <w:marLeft w:val="0"/>
          <w:marRight w:val="0"/>
          <w:marTop w:val="0"/>
          <w:marBottom w:val="0"/>
          <w:divBdr>
            <w:top w:val="none" w:sz="0" w:space="0" w:color="auto"/>
            <w:left w:val="none" w:sz="0" w:space="0" w:color="auto"/>
            <w:bottom w:val="none" w:sz="0" w:space="0" w:color="auto"/>
            <w:right w:val="none" w:sz="0" w:space="0" w:color="auto"/>
          </w:divBdr>
          <w:divsChild>
            <w:div w:id="593709860">
              <w:marLeft w:val="0"/>
              <w:marRight w:val="0"/>
              <w:marTop w:val="0"/>
              <w:marBottom w:val="240"/>
              <w:divBdr>
                <w:top w:val="none" w:sz="0" w:space="0" w:color="auto"/>
                <w:left w:val="none" w:sz="0" w:space="0" w:color="auto"/>
                <w:bottom w:val="none" w:sz="0" w:space="0" w:color="auto"/>
                <w:right w:val="none" w:sz="0" w:space="0" w:color="auto"/>
              </w:divBdr>
              <w:divsChild>
                <w:div w:id="801731663">
                  <w:marLeft w:val="0"/>
                  <w:marRight w:val="0"/>
                  <w:marTop w:val="0"/>
                  <w:marBottom w:val="0"/>
                  <w:divBdr>
                    <w:top w:val="none" w:sz="0" w:space="0" w:color="auto"/>
                    <w:left w:val="none" w:sz="0" w:space="0" w:color="auto"/>
                    <w:bottom w:val="none" w:sz="0" w:space="0" w:color="auto"/>
                    <w:right w:val="none" w:sz="0" w:space="0" w:color="auto"/>
                  </w:divBdr>
                </w:div>
                <w:div w:id="36806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969837">
      <w:bodyDiv w:val="1"/>
      <w:marLeft w:val="0"/>
      <w:marRight w:val="0"/>
      <w:marTop w:val="0"/>
      <w:marBottom w:val="0"/>
      <w:divBdr>
        <w:top w:val="none" w:sz="0" w:space="0" w:color="auto"/>
        <w:left w:val="none" w:sz="0" w:space="0" w:color="auto"/>
        <w:bottom w:val="none" w:sz="0" w:space="0" w:color="auto"/>
        <w:right w:val="none" w:sz="0" w:space="0" w:color="auto"/>
      </w:divBdr>
      <w:divsChild>
        <w:div w:id="145125034">
          <w:marLeft w:val="0"/>
          <w:marRight w:val="0"/>
          <w:marTop w:val="0"/>
          <w:marBottom w:val="240"/>
          <w:divBdr>
            <w:top w:val="single" w:sz="6" w:space="6" w:color="B4B9BD"/>
            <w:left w:val="single" w:sz="6" w:space="6" w:color="B4B9BD"/>
            <w:bottom w:val="single" w:sz="6" w:space="6" w:color="B4B9BD"/>
            <w:right w:val="single" w:sz="6" w:space="6" w:color="B4B9BD"/>
          </w:divBdr>
        </w:div>
        <w:div w:id="562109271">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1935434579">
      <w:bodyDiv w:val="1"/>
      <w:marLeft w:val="0"/>
      <w:marRight w:val="0"/>
      <w:marTop w:val="0"/>
      <w:marBottom w:val="0"/>
      <w:divBdr>
        <w:top w:val="none" w:sz="0" w:space="0" w:color="auto"/>
        <w:left w:val="none" w:sz="0" w:space="0" w:color="auto"/>
        <w:bottom w:val="none" w:sz="0" w:space="0" w:color="auto"/>
        <w:right w:val="none" w:sz="0" w:space="0" w:color="auto"/>
      </w:divBdr>
    </w:div>
    <w:div w:id="1946493940">
      <w:bodyDiv w:val="1"/>
      <w:marLeft w:val="0"/>
      <w:marRight w:val="0"/>
      <w:marTop w:val="0"/>
      <w:marBottom w:val="0"/>
      <w:divBdr>
        <w:top w:val="none" w:sz="0" w:space="0" w:color="auto"/>
        <w:left w:val="none" w:sz="0" w:space="0" w:color="auto"/>
        <w:bottom w:val="none" w:sz="0" w:space="0" w:color="auto"/>
        <w:right w:val="none" w:sz="0" w:space="0" w:color="auto"/>
      </w:divBdr>
    </w:div>
    <w:div w:id="1968505591">
      <w:bodyDiv w:val="1"/>
      <w:marLeft w:val="0"/>
      <w:marRight w:val="0"/>
      <w:marTop w:val="0"/>
      <w:marBottom w:val="0"/>
      <w:divBdr>
        <w:top w:val="none" w:sz="0" w:space="0" w:color="auto"/>
        <w:left w:val="none" w:sz="0" w:space="0" w:color="auto"/>
        <w:bottom w:val="none" w:sz="0" w:space="0" w:color="auto"/>
        <w:right w:val="none" w:sz="0" w:space="0" w:color="auto"/>
      </w:divBdr>
      <w:divsChild>
        <w:div w:id="473529020">
          <w:marLeft w:val="0"/>
          <w:marRight w:val="0"/>
          <w:marTop w:val="0"/>
          <w:marBottom w:val="240"/>
          <w:divBdr>
            <w:top w:val="single" w:sz="6" w:space="6" w:color="B4B9BD"/>
            <w:left w:val="single" w:sz="6" w:space="6" w:color="B4B9BD"/>
            <w:bottom w:val="single" w:sz="6" w:space="6" w:color="B4B9BD"/>
            <w:right w:val="single" w:sz="6" w:space="6" w:color="B4B9BD"/>
          </w:divBdr>
        </w:div>
        <w:div w:id="559364935">
          <w:marLeft w:val="0"/>
          <w:marRight w:val="0"/>
          <w:marTop w:val="0"/>
          <w:marBottom w:val="240"/>
          <w:divBdr>
            <w:top w:val="single" w:sz="6" w:space="6" w:color="B4B9BD"/>
            <w:left w:val="single" w:sz="6" w:space="6" w:color="B4B9BD"/>
            <w:bottom w:val="single" w:sz="6" w:space="6" w:color="B4B9BD"/>
            <w:right w:val="single" w:sz="6" w:space="6" w:color="B4B9BD"/>
          </w:divBdr>
        </w:div>
        <w:div w:id="938030268">
          <w:marLeft w:val="0"/>
          <w:marRight w:val="0"/>
          <w:marTop w:val="0"/>
          <w:marBottom w:val="240"/>
          <w:divBdr>
            <w:top w:val="single" w:sz="6" w:space="6" w:color="B4B9BD"/>
            <w:left w:val="single" w:sz="6" w:space="6" w:color="B4B9BD"/>
            <w:bottom w:val="single" w:sz="6" w:space="6" w:color="B4B9BD"/>
            <w:right w:val="single" w:sz="6" w:space="6" w:color="B4B9BD"/>
          </w:divBdr>
        </w:div>
        <w:div w:id="1179738056">
          <w:marLeft w:val="0"/>
          <w:marRight w:val="0"/>
          <w:marTop w:val="168"/>
          <w:marBottom w:val="168"/>
          <w:divBdr>
            <w:top w:val="single" w:sz="6" w:space="6" w:color="B4B9BD"/>
            <w:left w:val="single" w:sz="6" w:space="6" w:color="B4B9BD"/>
            <w:bottom w:val="single" w:sz="6" w:space="6" w:color="B4B9BD"/>
            <w:right w:val="single" w:sz="6" w:space="6" w:color="B4B9BD"/>
          </w:divBdr>
        </w:div>
        <w:div w:id="476188419">
          <w:marLeft w:val="0"/>
          <w:marRight w:val="0"/>
          <w:marTop w:val="168"/>
          <w:marBottom w:val="168"/>
          <w:divBdr>
            <w:top w:val="single" w:sz="6" w:space="6" w:color="B4B9BD"/>
            <w:left w:val="single" w:sz="6" w:space="6" w:color="B4B9BD"/>
            <w:bottom w:val="single" w:sz="6" w:space="6" w:color="B4B9BD"/>
            <w:right w:val="single" w:sz="6" w:space="6" w:color="B4B9BD"/>
          </w:divBdr>
        </w:div>
        <w:div w:id="2019035016">
          <w:marLeft w:val="0"/>
          <w:marRight w:val="0"/>
          <w:marTop w:val="168"/>
          <w:marBottom w:val="168"/>
          <w:divBdr>
            <w:top w:val="single" w:sz="6" w:space="6" w:color="B4B9BD"/>
            <w:left w:val="single" w:sz="6" w:space="6" w:color="B4B9BD"/>
            <w:bottom w:val="single" w:sz="6" w:space="6" w:color="B4B9BD"/>
            <w:right w:val="single" w:sz="6" w:space="6" w:color="B4B9BD"/>
          </w:divBdr>
        </w:div>
        <w:div w:id="2135244656">
          <w:marLeft w:val="0"/>
          <w:marRight w:val="0"/>
          <w:marTop w:val="168"/>
          <w:marBottom w:val="168"/>
          <w:divBdr>
            <w:top w:val="single" w:sz="6" w:space="6" w:color="B4B9BD"/>
            <w:left w:val="single" w:sz="6" w:space="6" w:color="B4B9BD"/>
            <w:bottom w:val="single" w:sz="6" w:space="6" w:color="B4B9BD"/>
            <w:right w:val="single" w:sz="6" w:space="6" w:color="B4B9BD"/>
          </w:divBdr>
        </w:div>
        <w:div w:id="1119186387">
          <w:marLeft w:val="0"/>
          <w:marRight w:val="0"/>
          <w:marTop w:val="0"/>
          <w:marBottom w:val="240"/>
          <w:divBdr>
            <w:top w:val="single" w:sz="6" w:space="6" w:color="B4B9BD"/>
            <w:left w:val="single" w:sz="6" w:space="6" w:color="B4B9BD"/>
            <w:bottom w:val="single" w:sz="6" w:space="6" w:color="B4B9BD"/>
            <w:right w:val="single" w:sz="6" w:space="6" w:color="B4B9BD"/>
          </w:divBdr>
        </w:div>
        <w:div w:id="479461596">
          <w:marLeft w:val="0"/>
          <w:marRight w:val="0"/>
          <w:marTop w:val="168"/>
          <w:marBottom w:val="168"/>
          <w:divBdr>
            <w:top w:val="single" w:sz="6" w:space="6" w:color="B4B9BD"/>
            <w:left w:val="single" w:sz="6" w:space="6" w:color="B4B9BD"/>
            <w:bottom w:val="single" w:sz="6" w:space="6" w:color="B4B9BD"/>
            <w:right w:val="single" w:sz="6" w:space="6" w:color="B4B9BD"/>
          </w:divBdr>
        </w:div>
        <w:div w:id="1950624083">
          <w:marLeft w:val="0"/>
          <w:marRight w:val="0"/>
          <w:marTop w:val="168"/>
          <w:marBottom w:val="168"/>
          <w:divBdr>
            <w:top w:val="single" w:sz="6" w:space="6" w:color="B4B9BD"/>
            <w:left w:val="single" w:sz="6" w:space="6" w:color="B4B9BD"/>
            <w:bottom w:val="single" w:sz="6" w:space="6" w:color="B4B9BD"/>
            <w:right w:val="single" w:sz="6" w:space="6" w:color="B4B9BD"/>
          </w:divBdr>
        </w:div>
        <w:div w:id="1526482449">
          <w:marLeft w:val="0"/>
          <w:marRight w:val="0"/>
          <w:marTop w:val="168"/>
          <w:marBottom w:val="168"/>
          <w:divBdr>
            <w:top w:val="single" w:sz="6" w:space="6" w:color="B4B9BD"/>
            <w:left w:val="single" w:sz="6" w:space="6" w:color="B4B9BD"/>
            <w:bottom w:val="single" w:sz="6" w:space="6" w:color="B4B9BD"/>
            <w:right w:val="single" w:sz="6" w:space="6" w:color="B4B9BD"/>
          </w:divBdr>
        </w:div>
        <w:div w:id="75440982">
          <w:marLeft w:val="0"/>
          <w:marRight w:val="0"/>
          <w:marTop w:val="168"/>
          <w:marBottom w:val="168"/>
          <w:divBdr>
            <w:top w:val="single" w:sz="6" w:space="6" w:color="B4B9BD"/>
            <w:left w:val="single" w:sz="6" w:space="6" w:color="B4B9BD"/>
            <w:bottom w:val="single" w:sz="6" w:space="6" w:color="B4B9BD"/>
            <w:right w:val="single" w:sz="6" w:space="6" w:color="B4B9BD"/>
          </w:divBdr>
        </w:div>
        <w:div w:id="896819237">
          <w:marLeft w:val="0"/>
          <w:marRight w:val="0"/>
          <w:marTop w:val="168"/>
          <w:marBottom w:val="168"/>
          <w:divBdr>
            <w:top w:val="single" w:sz="6" w:space="6" w:color="B4B9BD"/>
            <w:left w:val="single" w:sz="6" w:space="6" w:color="B4B9BD"/>
            <w:bottom w:val="single" w:sz="6" w:space="6" w:color="B4B9BD"/>
            <w:right w:val="single" w:sz="6" w:space="6" w:color="B4B9BD"/>
          </w:divBdr>
        </w:div>
        <w:div w:id="475344946">
          <w:marLeft w:val="0"/>
          <w:marRight w:val="0"/>
          <w:marTop w:val="0"/>
          <w:marBottom w:val="240"/>
          <w:divBdr>
            <w:top w:val="single" w:sz="6" w:space="6" w:color="B4B9BD"/>
            <w:left w:val="single" w:sz="6" w:space="6" w:color="B4B9BD"/>
            <w:bottom w:val="single" w:sz="6" w:space="6" w:color="B4B9BD"/>
            <w:right w:val="single" w:sz="6" w:space="6" w:color="B4B9BD"/>
          </w:divBdr>
        </w:div>
        <w:div w:id="2032753301">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1988313574">
      <w:bodyDiv w:val="1"/>
      <w:marLeft w:val="0"/>
      <w:marRight w:val="0"/>
      <w:marTop w:val="0"/>
      <w:marBottom w:val="0"/>
      <w:divBdr>
        <w:top w:val="none" w:sz="0" w:space="0" w:color="auto"/>
        <w:left w:val="none" w:sz="0" w:space="0" w:color="auto"/>
        <w:bottom w:val="none" w:sz="0" w:space="0" w:color="auto"/>
        <w:right w:val="none" w:sz="0" w:space="0" w:color="auto"/>
      </w:divBdr>
      <w:divsChild>
        <w:div w:id="61753242">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1993872659">
      <w:bodyDiv w:val="1"/>
      <w:marLeft w:val="0"/>
      <w:marRight w:val="0"/>
      <w:marTop w:val="0"/>
      <w:marBottom w:val="0"/>
      <w:divBdr>
        <w:top w:val="none" w:sz="0" w:space="0" w:color="auto"/>
        <w:left w:val="none" w:sz="0" w:space="0" w:color="auto"/>
        <w:bottom w:val="none" w:sz="0" w:space="0" w:color="auto"/>
        <w:right w:val="none" w:sz="0" w:space="0" w:color="auto"/>
      </w:divBdr>
      <w:divsChild>
        <w:div w:id="380788958">
          <w:marLeft w:val="0"/>
          <w:marRight w:val="0"/>
          <w:marTop w:val="0"/>
          <w:marBottom w:val="240"/>
          <w:divBdr>
            <w:top w:val="single" w:sz="6" w:space="6" w:color="B4B9BD"/>
            <w:left w:val="single" w:sz="6" w:space="6" w:color="B4B9BD"/>
            <w:bottom w:val="single" w:sz="6" w:space="6" w:color="B4B9BD"/>
            <w:right w:val="single" w:sz="6" w:space="6" w:color="B4B9BD"/>
          </w:divBdr>
        </w:div>
        <w:div w:id="1687058527">
          <w:marLeft w:val="0"/>
          <w:marRight w:val="0"/>
          <w:marTop w:val="0"/>
          <w:marBottom w:val="240"/>
          <w:divBdr>
            <w:top w:val="single" w:sz="6" w:space="6" w:color="B4B9BD"/>
            <w:left w:val="single" w:sz="6" w:space="6" w:color="B4B9BD"/>
            <w:bottom w:val="single" w:sz="6" w:space="6" w:color="B4B9BD"/>
            <w:right w:val="single" w:sz="6" w:space="6" w:color="B4B9BD"/>
          </w:divBdr>
        </w:div>
        <w:div w:id="464354427">
          <w:marLeft w:val="0"/>
          <w:marRight w:val="0"/>
          <w:marTop w:val="0"/>
          <w:marBottom w:val="240"/>
          <w:divBdr>
            <w:top w:val="single" w:sz="6" w:space="6" w:color="B4B9BD"/>
            <w:left w:val="single" w:sz="6" w:space="6" w:color="B4B9BD"/>
            <w:bottom w:val="single" w:sz="6" w:space="6" w:color="B4B9BD"/>
            <w:right w:val="single" w:sz="6" w:space="6" w:color="B4B9BD"/>
          </w:divBdr>
        </w:div>
        <w:div w:id="1842309603">
          <w:marLeft w:val="0"/>
          <w:marRight w:val="0"/>
          <w:marTop w:val="0"/>
          <w:marBottom w:val="240"/>
          <w:divBdr>
            <w:top w:val="single" w:sz="6" w:space="6" w:color="B4B9BD"/>
            <w:left w:val="single" w:sz="6" w:space="6" w:color="B4B9BD"/>
            <w:bottom w:val="single" w:sz="6" w:space="6" w:color="B4B9BD"/>
            <w:right w:val="single" w:sz="6" w:space="6" w:color="B4B9BD"/>
          </w:divBdr>
        </w:div>
        <w:div w:id="1176577860">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2022777034">
      <w:bodyDiv w:val="1"/>
      <w:marLeft w:val="0"/>
      <w:marRight w:val="0"/>
      <w:marTop w:val="0"/>
      <w:marBottom w:val="0"/>
      <w:divBdr>
        <w:top w:val="none" w:sz="0" w:space="0" w:color="auto"/>
        <w:left w:val="none" w:sz="0" w:space="0" w:color="auto"/>
        <w:bottom w:val="none" w:sz="0" w:space="0" w:color="auto"/>
        <w:right w:val="none" w:sz="0" w:space="0" w:color="auto"/>
      </w:divBdr>
      <w:divsChild>
        <w:div w:id="847212234">
          <w:marLeft w:val="0"/>
          <w:marRight w:val="0"/>
          <w:marTop w:val="0"/>
          <w:marBottom w:val="240"/>
          <w:divBdr>
            <w:top w:val="single" w:sz="6" w:space="6" w:color="B4B9BD"/>
            <w:left w:val="single" w:sz="6" w:space="6" w:color="B4B9BD"/>
            <w:bottom w:val="single" w:sz="6" w:space="6" w:color="B4B9BD"/>
            <w:right w:val="single" w:sz="6" w:space="6" w:color="B4B9BD"/>
          </w:divBdr>
        </w:div>
        <w:div w:id="1943685079">
          <w:marLeft w:val="0"/>
          <w:marRight w:val="0"/>
          <w:marTop w:val="0"/>
          <w:marBottom w:val="240"/>
          <w:divBdr>
            <w:top w:val="single" w:sz="6" w:space="6" w:color="B4B9BD"/>
            <w:left w:val="single" w:sz="6" w:space="6" w:color="B4B9BD"/>
            <w:bottom w:val="single" w:sz="6" w:space="6" w:color="B4B9BD"/>
            <w:right w:val="single" w:sz="6" w:space="6" w:color="B4B9BD"/>
          </w:divBdr>
        </w:div>
        <w:div w:id="1875923128">
          <w:marLeft w:val="0"/>
          <w:marRight w:val="0"/>
          <w:marTop w:val="0"/>
          <w:marBottom w:val="240"/>
          <w:divBdr>
            <w:top w:val="single" w:sz="6" w:space="6" w:color="B4B9BD"/>
            <w:left w:val="single" w:sz="6" w:space="6" w:color="B4B9BD"/>
            <w:bottom w:val="single" w:sz="6" w:space="6" w:color="B4B9BD"/>
            <w:right w:val="single" w:sz="6" w:space="6" w:color="B4B9BD"/>
          </w:divBdr>
        </w:div>
        <w:div w:id="1252469744">
          <w:marLeft w:val="0"/>
          <w:marRight w:val="0"/>
          <w:marTop w:val="0"/>
          <w:marBottom w:val="240"/>
          <w:divBdr>
            <w:top w:val="single" w:sz="6" w:space="6" w:color="B4B9BD"/>
            <w:left w:val="single" w:sz="6" w:space="6" w:color="B4B9BD"/>
            <w:bottom w:val="single" w:sz="6" w:space="6" w:color="B4B9BD"/>
            <w:right w:val="single" w:sz="6" w:space="6" w:color="B4B9BD"/>
          </w:divBdr>
        </w:div>
        <w:div w:id="1962607168">
          <w:marLeft w:val="0"/>
          <w:marRight w:val="0"/>
          <w:marTop w:val="0"/>
          <w:marBottom w:val="240"/>
          <w:divBdr>
            <w:top w:val="single" w:sz="6" w:space="6" w:color="B4B9BD"/>
            <w:left w:val="single" w:sz="6" w:space="6" w:color="B4B9BD"/>
            <w:bottom w:val="single" w:sz="6" w:space="6" w:color="B4B9BD"/>
            <w:right w:val="single" w:sz="6" w:space="6" w:color="B4B9BD"/>
          </w:divBdr>
        </w:div>
        <w:div w:id="1316572974">
          <w:marLeft w:val="0"/>
          <w:marRight w:val="0"/>
          <w:marTop w:val="0"/>
          <w:marBottom w:val="240"/>
          <w:divBdr>
            <w:top w:val="single" w:sz="6" w:space="6" w:color="B4B9BD"/>
            <w:left w:val="single" w:sz="6" w:space="6" w:color="B4B9BD"/>
            <w:bottom w:val="single" w:sz="6" w:space="6" w:color="B4B9BD"/>
            <w:right w:val="single" w:sz="6" w:space="6" w:color="B4B9BD"/>
          </w:divBdr>
        </w:div>
        <w:div w:id="895047529">
          <w:marLeft w:val="0"/>
          <w:marRight w:val="0"/>
          <w:marTop w:val="0"/>
          <w:marBottom w:val="240"/>
          <w:divBdr>
            <w:top w:val="single" w:sz="6" w:space="6" w:color="B4B9BD"/>
            <w:left w:val="single" w:sz="6" w:space="6" w:color="B4B9BD"/>
            <w:bottom w:val="single" w:sz="6" w:space="6" w:color="B4B9BD"/>
            <w:right w:val="single" w:sz="6" w:space="6" w:color="B4B9BD"/>
          </w:divBdr>
        </w:div>
        <w:div w:id="1783920375">
          <w:marLeft w:val="0"/>
          <w:marRight w:val="0"/>
          <w:marTop w:val="0"/>
          <w:marBottom w:val="240"/>
          <w:divBdr>
            <w:top w:val="single" w:sz="6" w:space="6" w:color="B4B9BD"/>
            <w:left w:val="single" w:sz="6" w:space="6" w:color="B4B9BD"/>
            <w:bottom w:val="single" w:sz="6" w:space="6" w:color="B4B9BD"/>
            <w:right w:val="single" w:sz="6" w:space="6" w:color="B4B9BD"/>
          </w:divBdr>
        </w:div>
        <w:div w:id="499470874">
          <w:marLeft w:val="0"/>
          <w:marRight w:val="0"/>
          <w:marTop w:val="0"/>
          <w:marBottom w:val="240"/>
          <w:divBdr>
            <w:top w:val="single" w:sz="6" w:space="6" w:color="B4B9BD"/>
            <w:left w:val="single" w:sz="6" w:space="6" w:color="B4B9BD"/>
            <w:bottom w:val="single" w:sz="6" w:space="6" w:color="B4B9BD"/>
            <w:right w:val="single" w:sz="6" w:space="6" w:color="B4B9BD"/>
          </w:divBdr>
        </w:div>
        <w:div w:id="1659071330">
          <w:marLeft w:val="0"/>
          <w:marRight w:val="0"/>
          <w:marTop w:val="0"/>
          <w:marBottom w:val="240"/>
          <w:divBdr>
            <w:top w:val="single" w:sz="6" w:space="6" w:color="B4B9BD"/>
            <w:left w:val="single" w:sz="6" w:space="6" w:color="B4B9BD"/>
            <w:bottom w:val="single" w:sz="6" w:space="6" w:color="B4B9BD"/>
            <w:right w:val="single" w:sz="6" w:space="6" w:color="B4B9BD"/>
          </w:divBdr>
        </w:div>
        <w:div w:id="621302450">
          <w:marLeft w:val="0"/>
          <w:marRight w:val="0"/>
          <w:marTop w:val="0"/>
          <w:marBottom w:val="240"/>
          <w:divBdr>
            <w:top w:val="single" w:sz="6" w:space="6" w:color="B4B9BD"/>
            <w:left w:val="single" w:sz="6" w:space="6" w:color="B4B9BD"/>
            <w:bottom w:val="single" w:sz="6" w:space="6" w:color="B4B9BD"/>
            <w:right w:val="single" w:sz="6" w:space="6" w:color="B4B9BD"/>
          </w:divBdr>
        </w:div>
        <w:div w:id="266471571">
          <w:marLeft w:val="0"/>
          <w:marRight w:val="0"/>
          <w:marTop w:val="0"/>
          <w:marBottom w:val="240"/>
          <w:divBdr>
            <w:top w:val="single" w:sz="6" w:space="6" w:color="B4B9BD"/>
            <w:left w:val="single" w:sz="6" w:space="6" w:color="B4B9BD"/>
            <w:bottom w:val="single" w:sz="6" w:space="6" w:color="B4B9BD"/>
            <w:right w:val="single" w:sz="6" w:space="6" w:color="B4B9BD"/>
          </w:divBdr>
        </w:div>
        <w:div w:id="143817554">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2037584226">
      <w:bodyDiv w:val="1"/>
      <w:marLeft w:val="0"/>
      <w:marRight w:val="0"/>
      <w:marTop w:val="0"/>
      <w:marBottom w:val="0"/>
      <w:divBdr>
        <w:top w:val="none" w:sz="0" w:space="0" w:color="auto"/>
        <w:left w:val="none" w:sz="0" w:space="0" w:color="auto"/>
        <w:bottom w:val="none" w:sz="0" w:space="0" w:color="auto"/>
        <w:right w:val="none" w:sz="0" w:space="0" w:color="auto"/>
      </w:divBdr>
    </w:div>
    <w:div w:id="2046130217">
      <w:bodyDiv w:val="1"/>
      <w:marLeft w:val="0"/>
      <w:marRight w:val="0"/>
      <w:marTop w:val="0"/>
      <w:marBottom w:val="0"/>
      <w:divBdr>
        <w:top w:val="none" w:sz="0" w:space="0" w:color="auto"/>
        <w:left w:val="none" w:sz="0" w:space="0" w:color="auto"/>
        <w:bottom w:val="none" w:sz="0" w:space="0" w:color="auto"/>
        <w:right w:val="none" w:sz="0" w:space="0" w:color="auto"/>
      </w:divBdr>
      <w:divsChild>
        <w:div w:id="1611426270">
          <w:marLeft w:val="0"/>
          <w:marRight w:val="0"/>
          <w:marTop w:val="0"/>
          <w:marBottom w:val="240"/>
          <w:divBdr>
            <w:top w:val="single" w:sz="6" w:space="6" w:color="B4B9BD"/>
            <w:left w:val="single" w:sz="6" w:space="6" w:color="B4B9BD"/>
            <w:bottom w:val="single" w:sz="6" w:space="6" w:color="B4B9BD"/>
            <w:right w:val="single" w:sz="6" w:space="6" w:color="B4B9BD"/>
          </w:divBdr>
        </w:div>
        <w:div w:id="679235746">
          <w:marLeft w:val="0"/>
          <w:marRight w:val="0"/>
          <w:marTop w:val="0"/>
          <w:marBottom w:val="240"/>
          <w:divBdr>
            <w:top w:val="single" w:sz="6" w:space="6" w:color="B4B9BD"/>
            <w:left w:val="single" w:sz="6" w:space="6" w:color="B4B9BD"/>
            <w:bottom w:val="single" w:sz="6" w:space="6" w:color="B4B9BD"/>
            <w:right w:val="single" w:sz="6" w:space="6" w:color="B4B9BD"/>
          </w:divBdr>
        </w:div>
        <w:div w:id="1831141804">
          <w:marLeft w:val="0"/>
          <w:marRight w:val="0"/>
          <w:marTop w:val="0"/>
          <w:marBottom w:val="240"/>
          <w:divBdr>
            <w:top w:val="single" w:sz="6" w:space="6" w:color="B4B9BD"/>
            <w:left w:val="single" w:sz="6" w:space="6" w:color="B4B9BD"/>
            <w:bottom w:val="single" w:sz="6" w:space="6" w:color="B4B9BD"/>
            <w:right w:val="single" w:sz="6" w:space="6" w:color="B4B9BD"/>
          </w:divBdr>
        </w:div>
        <w:div w:id="1480341199">
          <w:marLeft w:val="0"/>
          <w:marRight w:val="0"/>
          <w:marTop w:val="0"/>
          <w:marBottom w:val="240"/>
          <w:divBdr>
            <w:top w:val="single" w:sz="6" w:space="6" w:color="B4B9BD"/>
            <w:left w:val="single" w:sz="6" w:space="6" w:color="B4B9BD"/>
            <w:bottom w:val="single" w:sz="6" w:space="6" w:color="B4B9BD"/>
            <w:right w:val="single" w:sz="6" w:space="6" w:color="B4B9BD"/>
          </w:divBdr>
        </w:div>
        <w:div w:id="1259944011">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2053185631">
      <w:bodyDiv w:val="1"/>
      <w:marLeft w:val="0"/>
      <w:marRight w:val="0"/>
      <w:marTop w:val="0"/>
      <w:marBottom w:val="0"/>
      <w:divBdr>
        <w:top w:val="none" w:sz="0" w:space="0" w:color="auto"/>
        <w:left w:val="none" w:sz="0" w:space="0" w:color="auto"/>
        <w:bottom w:val="none" w:sz="0" w:space="0" w:color="auto"/>
        <w:right w:val="none" w:sz="0" w:space="0" w:color="auto"/>
      </w:divBdr>
    </w:div>
    <w:div w:id="2060006556">
      <w:bodyDiv w:val="1"/>
      <w:marLeft w:val="0"/>
      <w:marRight w:val="0"/>
      <w:marTop w:val="0"/>
      <w:marBottom w:val="0"/>
      <w:divBdr>
        <w:top w:val="none" w:sz="0" w:space="0" w:color="auto"/>
        <w:left w:val="none" w:sz="0" w:space="0" w:color="auto"/>
        <w:bottom w:val="none" w:sz="0" w:space="0" w:color="auto"/>
        <w:right w:val="none" w:sz="0" w:space="0" w:color="auto"/>
      </w:divBdr>
    </w:div>
    <w:div w:id="2066445801">
      <w:bodyDiv w:val="1"/>
      <w:marLeft w:val="0"/>
      <w:marRight w:val="0"/>
      <w:marTop w:val="0"/>
      <w:marBottom w:val="0"/>
      <w:divBdr>
        <w:top w:val="none" w:sz="0" w:space="0" w:color="auto"/>
        <w:left w:val="none" w:sz="0" w:space="0" w:color="auto"/>
        <w:bottom w:val="none" w:sz="0" w:space="0" w:color="auto"/>
        <w:right w:val="none" w:sz="0" w:space="0" w:color="auto"/>
      </w:divBdr>
    </w:div>
    <w:div w:id="2070689598">
      <w:bodyDiv w:val="1"/>
      <w:marLeft w:val="0"/>
      <w:marRight w:val="0"/>
      <w:marTop w:val="0"/>
      <w:marBottom w:val="0"/>
      <w:divBdr>
        <w:top w:val="none" w:sz="0" w:space="0" w:color="auto"/>
        <w:left w:val="none" w:sz="0" w:space="0" w:color="auto"/>
        <w:bottom w:val="none" w:sz="0" w:space="0" w:color="auto"/>
        <w:right w:val="none" w:sz="0" w:space="0" w:color="auto"/>
      </w:divBdr>
      <w:divsChild>
        <w:div w:id="183137706">
          <w:marLeft w:val="0"/>
          <w:marRight w:val="0"/>
          <w:marTop w:val="0"/>
          <w:marBottom w:val="240"/>
          <w:divBdr>
            <w:top w:val="single" w:sz="6" w:space="6" w:color="B4B9BD"/>
            <w:left w:val="single" w:sz="6" w:space="6" w:color="B4B9BD"/>
            <w:bottom w:val="single" w:sz="6" w:space="6" w:color="B4B9BD"/>
            <w:right w:val="single" w:sz="6" w:space="6" w:color="B4B9BD"/>
          </w:divBdr>
        </w:div>
        <w:div w:id="780421790">
          <w:marLeft w:val="0"/>
          <w:marRight w:val="0"/>
          <w:marTop w:val="0"/>
          <w:marBottom w:val="240"/>
          <w:divBdr>
            <w:top w:val="single" w:sz="6" w:space="6" w:color="B4B9BD"/>
            <w:left w:val="single" w:sz="6" w:space="6" w:color="B4B9BD"/>
            <w:bottom w:val="single" w:sz="6" w:space="6" w:color="B4B9BD"/>
            <w:right w:val="single" w:sz="6" w:space="6" w:color="B4B9BD"/>
          </w:divBdr>
        </w:div>
        <w:div w:id="746346596">
          <w:marLeft w:val="0"/>
          <w:marRight w:val="0"/>
          <w:marTop w:val="0"/>
          <w:marBottom w:val="240"/>
          <w:divBdr>
            <w:top w:val="single" w:sz="6" w:space="6" w:color="B4B9BD"/>
            <w:left w:val="single" w:sz="6" w:space="6" w:color="B4B9BD"/>
            <w:bottom w:val="single" w:sz="6" w:space="6" w:color="B4B9BD"/>
            <w:right w:val="single" w:sz="6" w:space="6" w:color="B4B9BD"/>
          </w:divBdr>
        </w:div>
        <w:div w:id="373625700">
          <w:marLeft w:val="0"/>
          <w:marRight w:val="0"/>
          <w:marTop w:val="0"/>
          <w:marBottom w:val="240"/>
          <w:divBdr>
            <w:top w:val="single" w:sz="6" w:space="6" w:color="B4B9BD"/>
            <w:left w:val="single" w:sz="6" w:space="6" w:color="B4B9BD"/>
            <w:bottom w:val="single" w:sz="6" w:space="6" w:color="B4B9BD"/>
            <w:right w:val="single" w:sz="6" w:space="6" w:color="B4B9BD"/>
          </w:divBdr>
        </w:div>
        <w:div w:id="2144613712">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2071615432">
      <w:bodyDiv w:val="1"/>
      <w:marLeft w:val="0"/>
      <w:marRight w:val="0"/>
      <w:marTop w:val="0"/>
      <w:marBottom w:val="0"/>
      <w:divBdr>
        <w:top w:val="none" w:sz="0" w:space="0" w:color="auto"/>
        <w:left w:val="none" w:sz="0" w:space="0" w:color="auto"/>
        <w:bottom w:val="none" w:sz="0" w:space="0" w:color="auto"/>
        <w:right w:val="none" w:sz="0" w:space="0" w:color="auto"/>
      </w:divBdr>
      <w:divsChild>
        <w:div w:id="906578136">
          <w:marLeft w:val="0"/>
          <w:marRight w:val="0"/>
          <w:marTop w:val="0"/>
          <w:marBottom w:val="240"/>
          <w:divBdr>
            <w:top w:val="single" w:sz="6" w:space="6" w:color="B4B9BD"/>
            <w:left w:val="single" w:sz="6" w:space="6" w:color="B4B9BD"/>
            <w:bottom w:val="single" w:sz="6" w:space="6" w:color="B4B9BD"/>
            <w:right w:val="single" w:sz="6" w:space="6" w:color="B4B9BD"/>
          </w:divBdr>
        </w:div>
        <w:div w:id="700401592">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2072582962">
      <w:bodyDiv w:val="1"/>
      <w:marLeft w:val="0"/>
      <w:marRight w:val="0"/>
      <w:marTop w:val="0"/>
      <w:marBottom w:val="0"/>
      <w:divBdr>
        <w:top w:val="none" w:sz="0" w:space="0" w:color="auto"/>
        <w:left w:val="none" w:sz="0" w:space="0" w:color="auto"/>
        <w:bottom w:val="none" w:sz="0" w:space="0" w:color="auto"/>
        <w:right w:val="none" w:sz="0" w:space="0" w:color="auto"/>
      </w:divBdr>
    </w:div>
    <w:div w:id="2073693320">
      <w:bodyDiv w:val="1"/>
      <w:marLeft w:val="0"/>
      <w:marRight w:val="0"/>
      <w:marTop w:val="0"/>
      <w:marBottom w:val="0"/>
      <w:divBdr>
        <w:top w:val="none" w:sz="0" w:space="0" w:color="auto"/>
        <w:left w:val="none" w:sz="0" w:space="0" w:color="auto"/>
        <w:bottom w:val="none" w:sz="0" w:space="0" w:color="auto"/>
        <w:right w:val="none" w:sz="0" w:space="0" w:color="auto"/>
      </w:divBdr>
    </w:div>
    <w:div w:id="2102095580">
      <w:bodyDiv w:val="1"/>
      <w:marLeft w:val="0"/>
      <w:marRight w:val="0"/>
      <w:marTop w:val="0"/>
      <w:marBottom w:val="0"/>
      <w:divBdr>
        <w:top w:val="none" w:sz="0" w:space="0" w:color="auto"/>
        <w:left w:val="none" w:sz="0" w:space="0" w:color="auto"/>
        <w:bottom w:val="none" w:sz="0" w:space="0" w:color="auto"/>
        <w:right w:val="none" w:sz="0" w:space="0" w:color="auto"/>
      </w:divBdr>
      <w:divsChild>
        <w:div w:id="55209681">
          <w:marLeft w:val="0"/>
          <w:marRight w:val="0"/>
          <w:marTop w:val="0"/>
          <w:marBottom w:val="240"/>
          <w:divBdr>
            <w:top w:val="single" w:sz="6" w:space="6" w:color="B4B9BD"/>
            <w:left w:val="single" w:sz="6" w:space="6" w:color="B4B9BD"/>
            <w:bottom w:val="single" w:sz="6" w:space="6" w:color="B4B9BD"/>
            <w:right w:val="single" w:sz="6" w:space="6" w:color="B4B9BD"/>
          </w:divBdr>
        </w:div>
        <w:div w:id="2143574836">
          <w:marLeft w:val="0"/>
          <w:marRight w:val="0"/>
          <w:marTop w:val="0"/>
          <w:marBottom w:val="240"/>
          <w:divBdr>
            <w:top w:val="single" w:sz="6" w:space="6" w:color="B4B9BD"/>
            <w:left w:val="single" w:sz="6" w:space="6" w:color="B4B9BD"/>
            <w:bottom w:val="single" w:sz="6" w:space="6" w:color="B4B9BD"/>
            <w:right w:val="single" w:sz="6" w:space="6" w:color="B4B9BD"/>
          </w:divBdr>
        </w:div>
        <w:div w:id="1933199380">
          <w:marLeft w:val="0"/>
          <w:marRight w:val="0"/>
          <w:marTop w:val="0"/>
          <w:marBottom w:val="240"/>
          <w:divBdr>
            <w:top w:val="single" w:sz="6" w:space="6" w:color="B4B9BD"/>
            <w:left w:val="single" w:sz="6" w:space="6" w:color="B4B9BD"/>
            <w:bottom w:val="single" w:sz="6" w:space="6" w:color="B4B9BD"/>
            <w:right w:val="single" w:sz="6" w:space="6" w:color="B4B9BD"/>
          </w:divBdr>
        </w:div>
        <w:div w:id="914514516">
          <w:marLeft w:val="0"/>
          <w:marRight w:val="0"/>
          <w:marTop w:val="0"/>
          <w:marBottom w:val="240"/>
          <w:divBdr>
            <w:top w:val="single" w:sz="6" w:space="6" w:color="B4B9BD"/>
            <w:left w:val="single" w:sz="6" w:space="6" w:color="B4B9BD"/>
            <w:bottom w:val="single" w:sz="6" w:space="6" w:color="B4B9BD"/>
            <w:right w:val="single" w:sz="6" w:space="6" w:color="B4B9BD"/>
          </w:divBdr>
        </w:div>
        <w:div w:id="1734162467">
          <w:marLeft w:val="0"/>
          <w:marRight w:val="0"/>
          <w:marTop w:val="0"/>
          <w:marBottom w:val="240"/>
          <w:divBdr>
            <w:top w:val="single" w:sz="6" w:space="6" w:color="B4B9BD"/>
            <w:left w:val="single" w:sz="6" w:space="6" w:color="B4B9BD"/>
            <w:bottom w:val="single" w:sz="6" w:space="6" w:color="B4B9BD"/>
            <w:right w:val="single" w:sz="6" w:space="6" w:color="B4B9BD"/>
          </w:divBdr>
        </w:div>
        <w:div w:id="640113602">
          <w:marLeft w:val="0"/>
          <w:marRight w:val="0"/>
          <w:marTop w:val="0"/>
          <w:marBottom w:val="240"/>
          <w:divBdr>
            <w:top w:val="single" w:sz="6" w:space="6" w:color="B4B9BD"/>
            <w:left w:val="single" w:sz="6" w:space="6" w:color="B4B9BD"/>
            <w:bottom w:val="single" w:sz="6" w:space="6" w:color="B4B9BD"/>
            <w:right w:val="single" w:sz="6" w:space="6" w:color="B4B9BD"/>
          </w:divBdr>
        </w:div>
        <w:div w:id="888614785">
          <w:marLeft w:val="0"/>
          <w:marRight w:val="0"/>
          <w:marTop w:val="0"/>
          <w:marBottom w:val="240"/>
          <w:divBdr>
            <w:top w:val="single" w:sz="6" w:space="6" w:color="B4B9BD"/>
            <w:left w:val="single" w:sz="6" w:space="6" w:color="B4B9BD"/>
            <w:bottom w:val="single" w:sz="6" w:space="6" w:color="B4B9BD"/>
            <w:right w:val="single" w:sz="6" w:space="6" w:color="B4B9BD"/>
          </w:divBdr>
        </w:div>
        <w:div w:id="2117629553">
          <w:marLeft w:val="0"/>
          <w:marRight w:val="0"/>
          <w:marTop w:val="0"/>
          <w:marBottom w:val="240"/>
          <w:divBdr>
            <w:top w:val="single" w:sz="6" w:space="6" w:color="B4B9BD"/>
            <w:left w:val="single" w:sz="6" w:space="6" w:color="B4B9BD"/>
            <w:bottom w:val="single" w:sz="6" w:space="6" w:color="B4B9BD"/>
            <w:right w:val="single" w:sz="6" w:space="6" w:color="B4B9BD"/>
          </w:divBdr>
        </w:div>
      </w:divsChild>
    </w:div>
    <w:div w:id="2114546759">
      <w:bodyDiv w:val="1"/>
      <w:marLeft w:val="0"/>
      <w:marRight w:val="0"/>
      <w:marTop w:val="0"/>
      <w:marBottom w:val="0"/>
      <w:divBdr>
        <w:top w:val="none" w:sz="0" w:space="0" w:color="auto"/>
        <w:left w:val="none" w:sz="0" w:space="0" w:color="auto"/>
        <w:bottom w:val="none" w:sz="0" w:space="0" w:color="auto"/>
        <w:right w:val="none" w:sz="0" w:space="0" w:color="auto"/>
      </w:divBdr>
    </w:div>
    <w:div w:id="212653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ubuntu.com/core" TargetMode="External"/><Relationship Id="rId21" Type="http://schemas.openxmlformats.org/officeDocument/2006/relationships/image" Target="media/image6.jpeg"/><Relationship Id="rId42" Type="http://schemas.openxmlformats.org/officeDocument/2006/relationships/control" Target="activeX/activeX2.xml"/><Relationship Id="rId47" Type="http://schemas.openxmlformats.org/officeDocument/2006/relationships/control" Target="activeX/activeX7.xml"/><Relationship Id="rId63" Type="http://schemas.openxmlformats.org/officeDocument/2006/relationships/control" Target="activeX/activeX22.xml"/><Relationship Id="rId68" Type="http://schemas.openxmlformats.org/officeDocument/2006/relationships/hyperlink" Target="https://github.com/Microsoft/vscode-azure-iot-toolkit/wiki" TargetMode="External"/><Relationship Id="rId84" Type="http://schemas.openxmlformats.org/officeDocument/2006/relationships/hyperlink" Target="https://azure.microsoft.com/features/azure-portal/mobile-app/" TargetMode="External"/><Relationship Id="rId89" Type="http://schemas.openxmlformats.org/officeDocument/2006/relationships/image" Target="media/image21.png"/><Relationship Id="rId112" Type="http://schemas.openxmlformats.org/officeDocument/2006/relationships/control" Target="activeX/activeX45.xml"/><Relationship Id="rId16" Type="http://schemas.openxmlformats.org/officeDocument/2006/relationships/hyperlink" Target="https://en.wikipedia.org/wiki/Code" TargetMode="External"/><Relationship Id="rId107" Type="http://schemas.openxmlformats.org/officeDocument/2006/relationships/control" Target="activeX/activeX40.xml"/><Relationship Id="rId11" Type="http://schemas.openxmlformats.org/officeDocument/2006/relationships/hyperlink" Target="https://docs.microsoft.com/en-us/azure/architecture/reference-architectures/iot/" TargetMode="External"/><Relationship Id="rId24" Type="http://schemas.openxmlformats.org/officeDocument/2006/relationships/image" Target="media/image7.png"/><Relationship Id="rId32" Type="http://schemas.openxmlformats.org/officeDocument/2006/relationships/image" Target="media/image9.png"/><Relationship Id="rId37" Type="http://schemas.openxmlformats.org/officeDocument/2006/relationships/hyperlink" Target="https://en.wikipedia.org/wiki/Machine_learning" TargetMode="External"/><Relationship Id="rId40" Type="http://schemas.openxmlformats.org/officeDocument/2006/relationships/image" Target="media/image14.wmf"/><Relationship Id="rId45" Type="http://schemas.openxmlformats.org/officeDocument/2006/relationships/control" Target="activeX/activeX5.xml"/><Relationship Id="rId53" Type="http://schemas.openxmlformats.org/officeDocument/2006/relationships/control" Target="activeX/activeX13.xml"/><Relationship Id="rId58" Type="http://schemas.openxmlformats.org/officeDocument/2006/relationships/control" Target="activeX/activeX17.xml"/><Relationship Id="rId66" Type="http://schemas.openxmlformats.org/officeDocument/2006/relationships/hyperlink" Target="https://catalog.azureiotsolutions.com/alldevices" TargetMode="External"/><Relationship Id="rId74" Type="http://schemas.openxmlformats.org/officeDocument/2006/relationships/hyperlink" Target="https://aka.ms/devicelogin" TargetMode="External"/><Relationship Id="rId79" Type="http://schemas.openxmlformats.org/officeDocument/2006/relationships/hyperlink" Target="https://docs.microsoft.com/cli/azure" TargetMode="External"/><Relationship Id="rId87" Type="http://schemas.openxmlformats.org/officeDocument/2006/relationships/image" Target="media/image20.png"/><Relationship Id="rId102" Type="http://schemas.openxmlformats.org/officeDocument/2006/relationships/control" Target="activeX/activeX35.xml"/><Relationship Id="rId110" Type="http://schemas.openxmlformats.org/officeDocument/2006/relationships/control" Target="activeX/activeX43.xml"/><Relationship Id="rId115"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control" Target="activeX/activeX20.xml"/><Relationship Id="rId82" Type="http://schemas.openxmlformats.org/officeDocument/2006/relationships/hyperlink" Target="https://docs.microsoft.com/cli/azure" TargetMode="External"/><Relationship Id="rId90" Type="http://schemas.openxmlformats.org/officeDocument/2006/relationships/control" Target="activeX/activeX23.xml"/><Relationship Id="rId95" Type="http://schemas.openxmlformats.org/officeDocument/2006/relationships/control" Target="activeX/activeX28.xml"/><Relationship Id="rId19" Type="http://schemas.openxmlformats.org/officeDocument/2006/relationships/hyperlink" Target="https://en.wikipedia.org/wiki/Protocol_converter" TargetMode="External"/><Relationship Id="rId14" Type="http://schemas.openxmlformats.org/officeDocument/2006/relationships/image" Target="media/image2.jpeg"/><Relationship Id="rId22" Type="http://schemas.openxmlformats.org/officeDocument/2006/relationships/hyperlink" Target="https://en.wikipedia.org/wiki/Internet_Protocol" TargetMode="External"/><Relationship Id="rId27" Type="http://schemas.openxmlformats.org/officeDocument/2006/relationships/hyperlink" Target="https://www.riot-os.org/" TargetMode="External"/><Relationship Id="rId30" Type="http://schemas.openxmlformats.org/officeDocument/2006/relationships/hyperlink" Target="https://en.wikipedia.org/wiki/Software_development_kit" TargetMode="External"/><Relationship Id="rId35" Type="http://schemas.openxmlformats.org/officeDocument/2006/relationships/image" Target="media/image10.png"/><Relationship Id="rId43" Type="http://schemas.openxmlformats.org/officeDocument/2006/relationships/control" Target="activeX/activeX3.xml"/><Relationship Id="rId48" Type="http://schemas.openxmlformats.org/officeDocument/2006/relationships/control" Target="activeX/activeX8.xml"/><Relationship Id="rId56" Type="http://schemas.openxmlformats.org/officeDocument/2006/relationships/control" Target="activeX/activeX15.xml"/><Relationship Id="rId64" Type="http://schemas.openxmlformats.org/officeDocument/2006/relationships/image" Target="media/image16.png"/><Relationship Id="rId69" Type="http://schemas.openxmlformats.org/officeDocument/2006/relationships/hyperlink" Target="https://github.com/Microsoft/vscode-azure-iot-edge/blob/master/README.md" TargetMode="External"/><Relationship Id="rId77" Type="http://schemas.openxmlformats.org/officeDocument/2006/relationships/hyperlink" Target="https://docs.microsoft.com/learn/" TargetMode="External"/><Relationship Id="rId100" Type="http://schemas.openxmlformats.org/officeDocument/2006/relationships/control" Target="activeX/activeX33.xml"/><Relationship Id="rId105" Type="http://schemas.openxmlformats.org/officeDocument/2006/relationships/control" Target="activeX/activeX38.xml"/><Relationship Id="rId113" Type="http://schemas.openxmlformats.org/officeDocument/2006/relationships/control" Target="activeX/activeX46.xml"/><Relationship Id="rId8" Type="http://schemas.openxmlformats.org/officeDocument/2006/relationships/hyperlink" Target="https://docs.microsoft.com/en-us/learn/certifications/azure-iot-developer-specialty" TargetMode="External"/><Relationship Id="rId51" Type="http://schemas.openxmlformats.org/officeDocument/2006/relationships/control" Target="activeX/activeX11.xml"/><Relationship Id="rId72" Type="http://schemas.openxmlformats.org/officeDocument/2006/relationships/hyperlink" Target="https://docs.microsoft.com/en-us/cli/azure/install-azure-cli?view=azure-cli-latest" TargetMode="External"/><Relationship Id="rId80" Type="http://schemas.openxmlformats.org/officeDocument/2006/relationships/hyperlink" Target="https://portal.azure.com/" TargetMode="External"/><Relationship Id="rId85" Type="http://schemas.openxmlformats.org/officeDocument/2006/relationships/hyperlink" Target="https://marketplace.visualstudio.com/items?itemName=ms-vscode.azure-account" TargetMode="External"/><Relationship Id="rId93" Type="http://schemas.openxmlformats.org/officeDocument/2006/relationships/control" Target="activeX/activeX26.xml"/><Relationship Id="rId98" Type="http://schemas.openxmlformats.org/officeDocument/2006/relationships/control" Target="activeX/activeX31.xml"/><Relationship Id="rId3" Type="http://schemas.openxmlformats.org/officeDocument/2006/relationships/settings" Target="settings.xml"/><Relationship Id="rId12" Type="http://schemas.openxmlformats.org/officeDocument/2006/relationships/hyperlink" Target="https://discover.microsoft.com/azure-iot-building-solutions-dev-guide/" TargetMode="External"/><Relationship Id="rId17" Type="http://schemas.openxmlformats.org/officeDocument/2006/relationships/image" Target="media/image3.jpeg"/><Relationship Id="rId25" Type="http://schemas.openxmlformats.org/officeDocument/2006/relationships/hyperlink" Target="https://docs.microsoft.com/en-us/windows/iot-core/windows-iot-core" TargetMode="External"/><Relationship Id="rId33" Type="http://schemas.openxmlformats.org/officeDocument/2006/relationships/hyperlink" Target="https://aka.ms/iotrefarchitecture" TargetMode="External"/><Relationship Id="rId38" Type="http://schemas.openxmlformats.org/officeDocument/2006/relationships/image" Target="media/image12.png"/><Relationship Id="rId46" Type="http://schemas.openxmlformats.org/officeDocument/2006/relationships/control" Target="activeX/activeX6.xml"/><Relationship Id="rId59" Type="http://schemas.openxmlformats.org/officeDocument/2006/relationships/control" Target="activeX/activeX18.xml"/><Relationship Id="rId67" Type="http://schemas.openxmlformats.org/officeDocument/2006/relationships/image" Target="media/image18.png"/><Relationship Id="rId103" Type="http://schemas.openxmlformats.org/officeDocument/2006/relationships/control" Target="activeX/activeX36.xml"/><Relationship Id="rId108" Type="http://schemas.openxmlformats.org/officeDocument/2006/relationships/control" Target="activeX/activeX41.xml"/><Relationship Id="rId20" Type="http://schemas.openxmlformats.org/officeDocument/2006/relationships/image" Target="media/image5.jpeg"/><Relationship Id="rId41" Type="http://schemas.openxmlformats.org/officeDocument/2006/relationships/control" Target="activeX/activeX1.xml"/><Relationship Id="rId54" Type="http://schemas.openxmlformats.org/officeDocument/2006/relationships/control" Target="activeX/activeX14.xml"/><Relationship Id="rId62" Type="http://schemas.openxmlformats.org/officeDocument/2006/relationships/control" Target="activeX/activeX21.xml"/><Relationship Id="rId70" Type="http://schemas.openxmlformats.org/officeDocument/2006/relationships/hyperlink" Target="https://github.com/Microsoft/vscode-iot-workbench/blob/master/README.md" TargetMode="External"/><Relationship Id="rId75" Type="http://schemas.openxmlformats.org/officeDocument/2006/relationships/hyperlink" Target="https://docs.microsoft.com/en-us/cli/azure/manage-azure-subscriptions-azure-cli?view=azure-cli-latest" TargetMode="External"/><Relationship Id="rId83" Type="http://schemas.openxmlformats.org/officeDocument/2006/relationships/hyperlink" Target="https://docs.microsoft.com/powershell/azure/overview" TargetMode="External"/><Relationship Id="rId88" Type="http://schemas.openxmlformats.org/officeDocument/2006/relationships/hyperlink" Target="https://docs.microsoft.com/en-us/virtualization/hyper-v-on-windows/user-guide/nested-virtualization" TargetMode="External"/><Relationship Id="rId91" Type="http://schemas.openxmlformats.org/officeDocument/2006/relationships/control" Target="activeX/activeX24.xml"/><Relationship Id="rId96" Type="http://schemas.openxmlformats.org/officeDocument/2006/relationships/control" Target="activeX/activeX29.xml"/><Relationship Id="rId111" Type="http://schemas.openxmlformats.org/officeDocument/2006/relationships/control" Target="activeX/activeX4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CPU_cache" TargetMode="External"/><Relationship Id="rId23" Type="http://schemas.openxmlformats.org/officeDocument/2006/relationships/hyperlink" Target="https://internetofthingsagenda.techtarget.com/definition/smart-sensor" TargetMode="External"/><Relationship Id="rId28" Type="http://schemas.openxmlformats.org/officeDocument/2006/relationships/hyperlink" Target="https://www.qnx.com/" TargetMode="External"/><Relationship Id="rId36" Type="http://schemas.openxmlformats.org/officeDocument/2006/relationships/image" Target="media/image11.png"/><Relationship Id="rId49" Type="http://schemas.openxmlformats.org/officeDocument/2006/relationships/control" Target="activeX/activeX9.xml"/><Relationship Id="rId57" Type="http://schemas.openxmlformats.org/officeDocument/2006/relationships/control" Target="activeX/activeX16.xml"/><Relationship Id="rId106" Type="http://schemas.openxmlformats.org/officeDocument/2006/relationships/control" Target="activeX/activeX39.xml"/><Relationship Id="rId114" Type="http://schemas.openxmlformats.org/officeDocument/2006/relationships/fontTable" Target="fontTable.xml"/><Relationship Id="rId10" Type="http://schemas.openxmlformats.org/officeDocument/2006/relationships/hyperlink" Target="https://azure.microsoft.com/en-us/product-categories/iot/" TargetMode="External"/><Relationship Id="rId31" Type="http://schemas.openxmlformats.org/officeDocument/2006/relationships/image" Target="media/image8.png"/><Relationship Id="rId44" Type="http://schemas.openxmlformats.org/officeDocument/2006/relationships/control" Target="activeX/activeX4.xml"/><Relationship Id="rId52" Type="http://schemas.openxmlformats.org/officeDocument/2006/relationships/control" Target="activeX/activeX12.xml"/><Relationship Id="rId60" Type="http://schemas.openxmlformats.org/officeDocument/2006/relationships/control" Target="activeX/activeX19.xml"/><Relationship Id="rId65" Type="http://schemas.openxmlformats.org/officeDocument/2006/relationships/image" Target="media/image17.png"/><Relationship Id="rId73" Type="http://schemas.openxmlformats.org/officeDocument/2006/relationships/hyperlink" Target="https://docs.microsoft.com/en-us/azure/cloud-shell/quickstart" TargetMode="External"/><Relationship Id="rId78" Type="http://schemas.openxmlformats.org/officeDocument/2006/relationships/hyperlink" Target="https://docs.microsoft.com/powershell/azure/overview" TargetMode="External"/><Relationship Id="rId81" Type="http://schemas.openxmlformats.org/officeDocument/2006/relationships/hyperlink" Target="https://shell.azure.com/" TargetMode="External"/><Relationship Id="rId86" Type="http://schemas.openxmlformats.org/officeDocument/2006/relationships/image" Target="media/image19.png"/><Relationship Id="rId94" Type="http://schemas.openxmlformats.org/officeDocument/2006/relationships/control" Target="activeX/activeX27.xml"/><Relationship Id="rId99" Type="http://schemas.openxmlformats.org/officeDocument/2006/relationships/control" Target="activeX/activeX32.xml"/><Relationship Id="rId101" Type="http://schemas.openxmlformats.org/officeDocument/2006/relationships/control" Target="activeX/activeX34.xml"/><Relationship Id="rId4" Type="http://schemas.openxmlformats.org/officeDocument/2006/relationships/webSettings" Target="webSettings.xml"/><Relationship Id="rId9" Type="http://schemas.openxmlformats.org/officeDocument/2006/relationships/hyperlink" Target="https://docs.microsoft.com/en-us/azure/iot-fundamentals/" TargetMode="External"/><Relationship Id="rId13" Type="http://schemas.openxmlformats.org/officeDocument/2006/relationships/image" Target="media/image1.jpeg"/><Relationship Id="rId18" Type="http://schemas.openxmlformats.org/officeDocument/2006/relationships/image" Target="media/image4.jpeg"/><Relationship Id="rId39" Type="http://schemas.openxmlformats.org/officeDocument/2006/relationships/image" Target="media/image13.png"/><Relationship Id="rId109" Type="http://schemas.openxmlformats.org/officeDocument/2006/relationships/control" Target="activeX/activeX42.xml"/><Relationship Id="rId34" Type="http://schemas.openxmlformats.org/officeDocument/2006/relationships/hyperlink" Target="https://en.wikipedia.org/wiki/Semantic_data_model" TargetMode="External"/><Relationship Id="rId50" Type="http://schemas.openxmlformats.org/officeDocument/2006/relationships/control" Target="activeX/activeX10.xml"/><Relationship Id="rId55" Type="http://schemas.openxmlformats.org/officeDocument/2006/relationships/image" Target="media/image15.wmf"/><Relationship Id="rId76" Type="http://schemas.openxmlformats.org/officeDocument/2006/relationships/hyperlink" Target="https://docs.microsoft.com/" TargetMode="External"/><Relationship Id="rId97" Type="http://schemas.openxmlformats.org/officeDocument/2006/relationships/control" Target="activeX/activeX30.xml"/><Relationship Id="rId104" Type="http://schemas.openxmlformats.org/officeDocument/2006/relationships/control" Target="activeX/activeX37.xml"/><Relationship Id="rId7" Type="http://schemas.openxmlformats.org/officeDocument/2006/relationships/hyperlink" Target="https://docs.microsoft.com/en-us/learn/certifications/exams/az-220" TargetMode="External"/><Relationship Id="rId71" Type="http://schemas.openxmlformats.org/officeDocument/2006/relationships/hyperlink" Target="https://docs.microsoft.com/en-us/cli/azure/?view=azure-cli-latest" TargetMode="External"/><Relationship Id="rId92" Type="http://schemas.openxmlformats.org/officeDocument/2006/relationships/control" Target="activeX/activeX25.xml"/><Relationship Id="rId2" Type="http://schemas.openxmlformats.org/officeDocument/2006/relationships/styles" Target="styles.xml"/><Relationship Id="rId29" Type="http://schemas.openxmlformats.org/officeDocument/2006/relationships/hyperlink" Target="https://en.wikipedia.org/wiki/Android_Automotive"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81</Pages>
  <Words>23087</Words>
  <Characters>131598</Characters>
  <Application>Microsoft Office Word</Application>
  <DocSecurity>0</DocSecurity>
  <Lines>1096</Lines>
  <Paragraphs>308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Sabyasachi Pathak</dc:creator>
  <cp:keywords/>
  <dc:description/>
  <cp:lastModifiedBy>Sabyasachi Pathak</cp:lastModifiedBy>
  <cp:revision>2</cp:revision>
  <cp:lastPrinted>2020-11-30T01:31:00Z</cp:lastPrinted>
  <dcterms:created xsi:type="dcterms:W3CDTF">2020-11-30T01:35:00Z</dcterms:created>
  <dcterms:modified xsi:type="dcterms:W3CDTF">2020-11-30T01:35:00Z</dcterms:modified>
</cp:coreProperties>
</file>