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3F90" w14:textId="30294D2D" w:rsidR="003018AC" w:rsidRPr="003018AC" w:rsidRDefault="003018AC" w:rsidP="003018AC">
      <w:pPr>
        <w:rPr>
          <w:rFonts w:ascii="Times New Roman" w:hAnsi="Times New Roman" w:cs="Times New Roman"/>
          <w:sz w:val="28"/>
          <w:szCs w:val="28"/>
        </w:rPr>
      </w:pPr>
      <w:r w:rsidRPr="003018AC">
        <w:rPr>
          <w:rFonts w:ascii="Times New Roman" w:hAnsi="Times New Roman" w:cs="Times New Roman"/>
          <w:sz w:val="28"/>
          <w:szCs w:val="28"/>
        </w:rPr>
        <w:t>Aristotle</w:t>
      </w:r>
      <w:r w:rsidRPr="003018AC">
        <w:rPr>
          <w:rFonts w:ascii="Times New Roman" w:hAnsi="Times New Roman" w:cs="Times New Roman"/>
          <w:sz w:val="28"/>
          <w:szCs w:val="28"/>
        </w:rPr>
        <w:t>:</w:t>
      </w:r>
    </w:p>
    <w:p w14:paraId="2D301EBE" w14:textId="79C0FC34" w:rsidR="003018AC" w:rsidRPr="003018AC" w:rsidRDefault="003018AC" w:rsidP="00301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018AC">
        <w:rPr>
          <w:rFonts w:ascii="Times New Roman" w:hAnsi="Times New Roman" w:cs="Times New Roman"/>
          <w:sz w:val="28"/>
          <w:szCs w:val="28"/>
        </w:rPr>
        <w:t>holoplastic</w:t>
      </w:r>
      <w:proofErr w:type="spellEnd"/>
      <w:r w:rsidRPr="003018AC">
        <w:rPr>
          <w:rFonts w:ascii="Times New Roman" w:hAnsi="Times New Roman" w:cs="Times New Roman"/>
          <w:sz w:val="28"/>
          <w:szCs w:val="28"/>
        </w:rPr>
        <w:t xml:space="preserve"> pattern of cleavage</w:t>
      </w:r>
      <w:r w:rsidRPr="003018AC">
        <w:rPr>
          <w:rFonts w:ascii="Times New Roman" w:hAnsi="Times New Roman" w:cs="Times New Roman"/>
          <w:sz w:val="28"/>
          <w:szCs w:val="28"/>
        </w:rPr>
        <w:t xml:space="preserve"> </w:t>
      </w:r>
      <w:r w:rsidRPr="003018AC">
        <w:rPr>
          <w:rFonts w:ascii="Times New Roman" w:hAnsi="Times New Roman" w:cs="Times New Roman"/>
          <w:sz w:val="28"/>
          <w:szCs w:val="28"/>
        </w:rPr>
        <w:t xml:space="preserve">(in which the entire egg is divided into smaller cells, as it is in frogs and mammals) </w:t>
      </w:r>
    </w:p>
    <w:p w14:paraId="1C150EF3" w14:textId="23CDD96D" w:rsidR="003018AC" w:rsidRDefault="003018AC" w:rsidP="003018AC">
      <w:pPr>
        <w:rPr>
          <w:rFonts w:ascii="Times New Roman" w:hAnsi="Times New Roman" w:cs="Times New Roman"/>
          <w:sz w:val="28"/>
          <w:szCs w:val="28"/>
        </w:rPr>
      </w:pPr>
      <w:r w:rsidRPr="003018AC">
        <w:rPr>
          <w:rFonts w:ascii="Times New Roman" w:hAnsi="Times New Roman" w:cs="Times New Roman"/>
          <w:sz w:val="28"/>
          <w:szCs w:val="28"/>
        </w:rPr>
        <w:t>the meroblastic pattern of cleavage (as in chicks, wherein only part of the egg is destined to become the embryo, while the other portion-the yolk-serves as nutrition for the embryo).</w:t>
      </w:r>
    </w:p>
    <w:p w14:paraId="2B1AFD52" w14:textId="4B2666AA" w:rsidR="006C763C" w:rsidRDefault="006C763C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Preformation:</w:t>
      </w:r>
      <w:r w:rsidRPr="006C763C">
        <w:t xml:space="preserve"> </w:t>
      </w:r>
      <w:r w:rsidRPr="006C763C">
        <w:rPr>
          <w:rFonts w:ascii="Times New Roman" w:hAnsi="Times New Roman" w:cs="Times New Roman"/>
          <w:sz w:val="28"/>
          <w:szCs w:val="28"/>
        </w:rPr>
        <w:t>organ systems develop at different rates</w:t>
      </w:r>
    </w:p>
    <w:p w14:paraId="1B3D698B" w14:textId="70F436F3" w:rsidR="006C763C" w:rsidRDefault="006C763C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Epigenesis:</w:t>
      </w:r>
      <w:r w:rsidRPr="006C763C">
        <w:t xml:space="preserve"> </w:t>
      </w:r>
      <w:r w:rsidRPr="006C763C">
        <w:rPr>
          <w:rFonts w:ascii="Times New Roman" w:hAnsi="Times New Roman" w:cs="Times New Roman"/>
          <w:sz w:val="28"/>
          <w:szCs w:val="28"/>
        </w:rPr>
        <w:t>the embryonic parts of the chick develop from tissues that have no counterpart in the adult organism</w:t>
      </w:r>
    </w:p>
    <w:p w14:paraId="02181542" w14:textId="04775F3A" w:rsidR="006C763C" w:rsidRDefault="007B168B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Animal cap cells: </w:t>
      </w:r>
      <w:r w:rsidR="006C763C">
        <w:rPr>
          <w:rFonts w:ascii="Times New Roman" w:hAnsi="Times New Roman" w:cs="Times New Roman"/>
          <w:sz w:val="28"/>
          <w:szCs w:val="28"/>
        </w:rPr>
        <w:t>Ectoderm-&gt; surface layer of embryo, generate surface layer of skin and forms brain and nervous system</w:t>
      </w:r>
    </w:p>
    <w:p w14:paraId="698DC22C" w14:textId="2E1D86FC" w:rsidR="006C763C" w:rsidRDefault="007B168B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Marginal cells: </w:t>
      </w:r>
      <w:r w:rsidR="006C763C">
        <w:rPr>
          <w:rFonts w:ascii="Times New Roman" w:hAnsi="Times New Roman" w:cs="Times New Roman" w:hint="eastAsia"/>
          <w:sz w:val="28"/>
          <w:szCs w:val="28"/>
        </w:rPr>
        <w:t>E</w:t>
      </w:r>
      <w:r w:rsidR="006C763C">
        <w:rPr>
          <w:rFonts w:ascii="Times New Roman" w:hAnsi="Times New Roman" w:cs="Times New Roman"/>
          <w:sz w:val="28"/>
          <w:szCs w:val="28"/>
        </w:rPr>
        <w:t>ndoderm-&gt; innermost layer of embryo produces epithelium of digestive tube and lungs</w:t>
      </w:r>
    </w:p>
    <w:p w14:paraId="530BF1A3" w14:textId="46D1185D" w:rsidR="006C763C" w:rsidRDefault="007B168B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Vegetal cells: </w:t>
      </w:r>
      <w:r w:rsidR="006C763C">
        <w:rPr>
          <w:rFonts w:ascii="Times New Roman" w:hAnsi="Times New Roman" w:cs="Times New Roman"/>
          <w:sz w:val="28"/>
          <w:szCs w:val="28"/>
        </w:rPr>
        <w:t>Mesoderm-&gt; middle between ectoderm and endoderm. Blood heart kidney gonads bones muscles and connective tissues</w:t>
      </w:r>
    </w:p>
    <w:p w14:paraId="5EA075A2" w14:textId="2E87173B" w:rsidR="007B168B" w:rsidRDefault="007B168B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Vegetal cells </w:t>
      </w:r>
      <w:proofErr w:type="gramStart"/>
      <w:r>
        <w:rPr>
          <w:rFonts w:ascii="Times New Roman" w:hAnsi="Times New Roman" w:cs="Times New Roman"/>
          <w:sz w:val="28"/>
          <w:szCs w:val="28"/>
        </w:rPr>
        <w:t>releases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signals to form ectoderm and mesoderm and organizer.</w:t>
      </w:r>
    </w:p>
    <w:p w14:paraId="06473AC9" w14:textId="3FF441A9" w:rsidR="004E6BED" w:rsidRDefault="004E6BED" w:rsidP="003018AC">
      <w:pPr>
        <w:rPr>
          <w:rFonts w:ascii="Times New Roman" w:hAnsi="Times New Roman" w:cs="Times New Roman"/>
          <w:sz w:val="28"/>
          <w:szCs w:val="28"/>
        </w:rPr>
      </w:pPr>
      <w:r w:rsidRPr="004E6BED">
        <w:rPr>
          <w:rFonts w:ascii="Times New Roman" w:hAnsi="Times New Roman" w:cs="Times New Roman"/>
          <w:sz w:val="28"/>
          <w:szCs w:val="28"/>
        </w:rPr>
        <w:t>Evolution is the process by which different species of living organisms have developed and changed over time, often through natural selection.</w:t>
      </w:r>
    </w:p>
    <w:p w14:paraId="1887D46D" w14:textId="0E5DC822" w:rsidR="004E6BED" w:rsidRDefault="004E6BED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Theory of germ plasm -&gt; distinction between somatic cells and germ cells</w:t>
      </w:r>
    </w:p>
    <w:p w14:paraId="3ED37613" w14:textId="612CAF24" w:rsidR="00C8710E" w:rsidRDefault="00C8710E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Mosaic embryos: cells in embryo are determined by autonomous specification with each cell receiving its instructions independently and </w:t>
      </w:r>
      <w:r>
        <w:rPr>
          <w:rFonts w:ascii="Times New Roman" w:hAnsi="Times New Roman" w:cs="Times New Roman"/>
          <w:sz w:val="28"/>
          <w:szCs w:val="28"/>
        </w:rPr>
        <w:lastRenderedPageBreak/>
        <w:t>without cell-cell interaction.</w:t>
      </w:r>
    </w:p>
    <w:p w14:paraId="0A47CF86" w14:textId="5F0D47DB" w:rsidR="00C8710E" w:rsidRDefault="00BA5133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Regulative development: </w:t>
      </w:r>
      <w:r w:rsidRPr="00BA5133">
        <w:rPr>
          <w:rFonts w:ascii="Times New Roman" w:hAnsi="Times New Roman" w:cs="Times New Roman"/>
          <w:sz w:val="28"/>
          <w:szCs w:val="28"/>
        </w:rPr>
        <w:t>cells are able to regulate their behavior and interactions with neighboring cells in order to produce a functioning organism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8A793F" w14:textId="74AC2108" w:rsidR="00BA5133" w:rsidRDefault="00BA5133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rey crescent: create by cortical rotation</w:t>
      </w:r>
    </w:p>
    <w:p w14:paraId="0A7C258C" w14:textId="698C465C" w:rsidR="00EC50A8" w:rsidRDefault="00EC50A8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Paracrine receptor:</w:t>
      </w:r>
    </w:p>
    <w:p w14:paraId="1BE970A1" w14:textId="14FA58F3" w:rsidR="007B168B" w:rsidRDefault="00EC50A8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168FD9" wp14:editId="78DEC361">
            <wp:extent cx="2183980" cy="615713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476" cy="61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2DBA" w14:textId="328AF6EB" w:rsidR="00EC50A8" w:rsidRDefault="00EC50A8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What is chimera: </w:t>
      </w:r>
      <w:r w:rsidR="00406040" w:rsidRPr="00406040">
        <w:rPr>
          <w:rFonts w:ascii="Times New Roman" w:hAnsi="Times New Roman" w:cs="Times New Roman"/>
          <w:sz w:val="28"/>
          <w:szCs w:val="28"/>
        </w:rPr>
        <w:t>a DNA molecule composed of sequences from two or more different organisms or species.</w:t>
      </w:r>
    </w:p>
    <w:p w14:paraId="7FB8B1E5" w14:textId="1D3809B3" w:rsidR="00406040" w:rsidRDefault="00406040" w:rsidP="00301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Recent cell fate labelling techniques: in situ hybridization techniques; fluorescent protein-labelling and live imaging.</w:t>
      </w:r>
    </w:p>
    <w:p w14:paraId="09D8CB82" w14:textId="77777777" w:rsidR="00406040" w:rsidRPr="00C8710E" w:rsidRDefault="00406040" w:rsidP="003018AC">
      <w:pPr>
        <w:rPr>
          <w:rFonts w:ascii="Times New Roman" w:hAnsi="Times New Roman" w:cs="Times New Roman" w:hint="eastAsia"/>
          <w:sz w:val="28"/>
          <w:szCs w:val="28"/>
        </w:rPr>
      </w:pPr>
    </w:p>
    <w:sectPr w:rsidR="00406040" w:rsidRPr="00C87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AC"/>
    <w:rsid w:val="00123A44"/>
    <w:rsid w:val="003018AC"/>
    <w:rsid w:val="00406040"/>
    <w:rsid w:val="004E6BED"/>
    <w:rsid w:val="006C763C"/>
    <w:rsid w:val="007B168B"/>
    <w:rsid w:val="00B00AD5"/>
    <w:rsid w:val="00BA5133"/>
    <w:rsid w:val="00C8710E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CDE3"/>
  <w15:chartTrackingRefBased/>
  <w15:docId w15:val="{B5FE6F22-DE80-4F79-9C49-C6D7B576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018AC"/>
    <w:rPr>
      <w:rFonts w:ascii="Calibri" w:hAnsi="Calibri" w:cs="Calibri" w:hint="default"/>
      <w:b w:val="0"/>
      <w:bCs w:val="0"/>
      <w:i w:val="0"/>
      <w:iCs w:val="0"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4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2023-03-21T13:28:00Z</dcterms:created>
  <dcterms:modified xsi:type="dcterms:W3CDTF">2023-03-21T14:57:00Z</dcterms:modified>
</cp:coreProperties>
</file>