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1C197A" w14:textId="17420227" w:rsidR="00B958CB" w:rsidRDefault="00F76D87">
      <w:r w:rsidRPr="00F76D87">
        <w:t>What is MRI?</w:t>
      </w:r>
    </w:p>
    <w:p w14:paraId="5A59451E" w14:textId="2DBD7D85" w:rsidR="00F76D87" w:rsidRDefault="00F76D87"/>
    <w:p w14:paraId="59852730" w14:textId="638AD06F" w:rsidR="00F76D87" w:rsidRDefault="00F76D87">
      <w:r w:rsidRPr="00F76D87">
        <w:t xml:space="preserve">Non-invasive method to form a picture of the anatomy but also physiology of processes in the body, </w:t>
      </w:r>
      <w:r w:rsidRPr="00F76D87">
        <w:rPr>
          <w:highlight w:val="yellow"/>
        </w:rPr>
        <w:t>better contrast of soft tissues</w:t>
      </w:r>
    </w:p>
    <w:p w14:paraId="5F6B153A" w14:textId="7450BEDF" w:rsidR="00F76D87" w:rsidRDefault="00F76D87">
      <w:r w:rsidRPr="00F76D87">
        <w:t>Anatomy</w:t>
      </w:r>
      <w:r>
        <w:rPr>
          <w:rFonts w:hint="eastAsia"/>
        </w:rPr>
        <w:t>：解剖学</w:t>
      </w:r>
    </w:p>
    <w:p w14:paraId="58B7550A" w14:textId="0C464D5B" w:rsidR="00F76D87" w:rsidRDefault="00F76D87"/>
    <w:p w14:paraId="0012650B" w14:textId="0C6642F0" w:rsidR="00F76D87" w:rsidRDefault="00F76D87">
      <w:r>
        <w:rPr>
          <w:rFonts w:hint="eastAsia"/>
        </w:rPr>
        <w:t>2.</w:t>
      </w:r>
      <w:r>
        <w:t xml:space="preserve"> </w:t>
      </w:r>
      <w:r w:rsidRPr="00F76D87">
        <w:drawing>
          <wp:inline distT="0" distB="0" distL="0" distR="0" wp14:anchorId="45F4B2EE" wp14:editId="2B984A47">
            <wp:extent cx="5274310" cy="5270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76AF6" w14:textId="77777777" w:rsidR="00F76D87" w:rsidRDefault="00F76D87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anis</w:t>
      </w:r>
      <w:r>
        <w:t>otropic diffusion: restrict the movement direction of water</w:t>
      </w:r>
    </w:p>
    <w:p w14:paraId="4A22AD0E" w14:textId="5CB09CB1" w:rsidR="00F76D87" w:rsidRDefault="00F76D87" w:rsidP="00F76D87">
      <w:pPr>
        <w:ind w:firstLineChars="50" w:firstLine="120"/>
      </w:pPr>
      <w:r>
        <w:t>(2) isotropic diffusion: no restriction</w:t>
      </w:r>
    </w:p>
    <w:p w14:paraId="44D0C1EF" w14:textId="7E782397" w:rsidR="00F76D87" w:rsidRDefault="00F76D87" w:rsidP="00F76D87">
      <w:pPr>
        <w:ind w:firstLineChars="50" w:firstLine="120"/>
      </w:pPr>
    </w:p>
    <w:p w14:paraId="61FA4A45" w14:textId="4795BCB9" w:rsidR="00F76D87" w:rsidRDefault="00F76D87" w:rsidP="00F76D87">
      <w:pPr>
        <w:ind w:firstLineChars="50" w:firstLine="120"/>
      </w:pPr>
      <w:r w:rsidRPr="00F76D87">
        <w:t>Measures the restricted diffusion of water molecules in tissue</w:t>
      </w:r>
    </w:p>
    <w:p w14:paraId="5675E38A" w14:textId="3A79E27E" w:rsidR="00F76D87" w:rsidRDefault="00F76D87" w:rsidP="00F76D87">
      <w:pPr>
        <w:ind w:firstLineChars="50" w:firstLine="120"/>
      </w:pPr>
      <w:r w:rsidRPr="00F76D87">
        <w:t>Maps the structure of fiber tracts to model brain connectivity</w:t>
      </w:r>
    </w:p>
    <w:p w14:paraId="70F2CEF1" w14:textId="2DF9E538" w:rsidR="00C932DE" w:rsidRDefault="00C932DE" w:rsidP="00F76D87">
      <w:pPr>
        <w:ind w:firstLineChars="50" w:firstLine="120"/>
      </w:pPr>
    </w:p>
    <w:p w14:paraId="66DB5DF2" w14:textId="08B00D7F" w:rsidR="00C932DE" w:rsidRDefault="00C932DE" w:rsidP="00F76D87">
      <w:pPr>
        <w:ind w:firstLineChars="50" w:firstLine="120"/>
      </w:pPr>
    </w:p>
    <w:p w14:paraId="650268EC" w14:textId="2DFF342E" w:rsidR="00C932DE" w:rsidRDefault="00C932DE" w:rsidP="00F76D87">
      <w:pPr>
        <w:ind w:firstLineChars="50" w:firstLine="120"/>
      </w:pPr>
      <w:r>
        <w:rPr>
          <w:rFonts w:hint="eastAsia"/>
        </w:rPr>
        <w:t>3</w:t>
      </w:r>
      <w:r>
        <w:t xml:space="preserve">. </w:t>
      </w:r>
      <w:r w:rsidRPr="00C932DE">
        <w:t>fMRI, watching brain activity in real time</w:t>
      </w:r>
    </w:p>
    <w:p w14:paraId="3281A5B3" w14:textId="5EF245C2" w:rsidR="00C932DE" w:rsidRDefault="00C932DE" w:rsidP="00F76D87">
      <w:pPr>
        <w:ind w:firstLineChars="50" w:firstLine="120"/>
      </w:pPr>
      <w:r>
        <w:tab/>
        <w:t xml:space="preserve">Principle: fMRI </w:t>
      </w:r>
      <w:r w:rsidRPr="00C932DE">
        <w:t>detects</w:t>
      </w:r>
      <w:r>
        <w:t xml:space="preserve"> </w:t>
      </w:r>
      <w:r w:rsidRPr="00C932DE">
        <w:t>blood flow</w:t>
      </w:r>
      <w:r>
        <w:t xml:space="preserve"> and </w:t>
      </w:r>
      <w:r w:rsidRPr="00C932DE">
        <w:t>Blood oxygenation level</w:t>
      </w:r>
      <w:r>
        <w:t>.</w:t>
      </w:r>
    </w:p>
    <w:p w14:paraId="0F6B0616" w14:textId="17D52EF8" w:rsidR="00C932DE" w:rsidRDefault="00C932DE" w:rsidP="00F76D87">
      <w:pPr>
        <w:ind w:firstLineChars="50" w:firstLine="120"/>
      </w:pPr>
    </w:p>
    <w:p w14:paraId="6877A3AD" w14:textId="341268D7" w:rsidR="00C932DE" w:rsidRDefault="00C932DE" w:rsidP="00F76D87">
      <w:pPr>
        <w:ind w:firstLineChars="50" w:firstLine="120"/>
      </w:pPr>
      <w:r w:rsidRPr="00C932DE">
        <w:drawing>
          <wp:inline distT="0" distB="0" distL="0" distR="0" wp14:anchorId="1416564B" wp14:editId="52EB9DD2">
            <wp:extent cx="5274310" cy="321818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CDAFE" w14:textId="1FCE6270" w:rsidR="00C932DE" w:rsidRDefault="00C932DE" w:rsidP="00F76D87">
      <w:pPr>
        <w:ind w:firstLineChars="50" w:firstLine="120"/>
      </w:pPr>
    </w:p>
    <w:p w14:paraId="4BA31ABC" w14:textId="6A96D02E" w:rsidR="00C932DE" w:rsidRDefault="00C932DE" w:rsidP="00F76D87">
      <w:pPr>
        <w:ind w:firstLineChars="50" w:firstLine="120"/>
        <w:rPr>
          <w:rFonts w:hint="eastAsia"/>
        </w:rPr>
      </w:pPr>
      <w:r w:rsidRPr="00C932DE">
        <w:lastRenderedPageBreak/>
        <w:drawing>
          <wp:inline distT="0" distB="0" distL="0" distR="0" wp14:anchorId="36BD7570" wp14:editId="3BB0CB52">
            <wp:extent cx="5274310" cy="291909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932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205"/>
    <w:rsid w:val="000A6205"/>
    <w:rsid w:val="00B1622E"/>
    <w:rsid w:val="00B958CB"/>
    <w:rsid w:val="00C932DE"/>
    <w:rsid w:val="00F76D87"/>
    <w:rsid w:val="00F82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4D73D"/>
  <w15:chartTrackingRefBased/>
  <w15:docId w15:val="{1A93D51C-EA78-4346-9B18-F030307A7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1622E"/>
    <w:pPr>
      <w:widowControl w:val="0"/>
      <w:jc w:val="both"/>
    </w:pPr>
    <w:rPr>
      <w:rFonts w:ascii="Times New Roman" w:eastAsia="华文宋体" w:hAnsi="Times New Roman"/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598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669310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07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陈帅</dc:creator>
  <cp:keywords/>
  <dc:description/>
  <cp:lastModifiedBy>陈帅</cp:lastModifiedBy>
  <cp:revision>2</cp:revision>
  <dcterms:created xsi:type="dcterms:W3CDTF">2023-03-14T09:48:00Z</dcterms:created>
  <dcterms:modified xsi:type="dcterms:W3CDTF">2023-03-14T10:18:00Z</dcterms:modified>
</cp:coreProperties>
</file>