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FF72E" w14:textId="77777777" w:rsidR="009B0290" w:rsidRPr="009641D6" w:rsidRDefault="009B0290" w:rsidP="009B0290">
      <w:pPr>
        <w:spacing w:before="240" w:after="240" w:line="240" w:lineRule="auto"/>
        <w:ind w:firstLine="283"/>
        <w:contextualSpacing/>
        <w:jc w:val="both"/>
        <w:rPr>
          <w:rFonts w:ascii="Goudy Type" w:eastAsia="Goudy Type" w:hAnsi="Goudy Type" w:cs="Goudy Type"/>
          <w:sz w:val="28"/>
          <w:szCs w:val="28"/>
        </w:rPr>
      </w:pPr>
      <w:r w:rsidRPr="009641D6">
        <w:rPr>
          <w:rFonts w:ascii="Goudy Type" w:eastAsia="Goudy Type" w:hAnsi="Goudy Type" w:cs="Goudy Type"/>
          <w:b/>
          <w:bCs/>
          <w:sz w:val="28"/>
          <w:szCs w:val="28"/>
        </w:rPr>
        <w:t>Fase 2.2: Minas de Carvão dos Apalaches (Leste dos EUA)</w:t>
      </w:r>
    </w:p>
    <w:p w14:paraId="5FCB5677" w14:textId="77777777" w:rsidR="009641D6" w:rsidRPr="009641D6" w:rsidRDefault="009641D6" w:rsidP="009641D6">
      <w:pPr>
        <w:pStyle w:val="PargrafodaLista"/>
        <w:numPr>
          <w:ilvl w:val="0"/>
          <w:numId w:val="49"/>
        </w:numPr>
        <w:spacing w:after="80" w:line="240" w:lineRule="auto"/>
        <w:contextualSpacing w:val="0"/>
        <w:rPr>
          <w:rFonts w:ascii="Goudy Type" w:hAnsi="Goudy Type"/>
          <w:sz w:val="28"/>
          <w:szCs w:val="28"/>
        </w:rPr>
      </w:pPr>
      <w:r w:rsidRPr="009641D6">
        <w:rPr>
          <w:rFonts w:ascii="Goudy Type" w:eastAsia="Arial" w:hAnsi="Goudy Type" w:cs="Arial"/>
          <w:b/>
          <w:bCs/>
          <w:sz w:val="28"/>
          <w:szCs w:val="28"/>
        </w:rPr>
        <w:t xml:space="preserve">Geografia: </w:t>
      </w:r>
      <w:r w:rsidRPr="009641D6">
        <w:rPr>
          <w:rFonts w:ascii="Goudy Type" w:eastAsia="Arial" w:hAnsi="Goudy Type" w:cs="Arial"/>
          <w:sz w:val="28"/>
          <w:szCs w:val="28"/>
        </w:rPr>
        <w:t>Cadeia montanhosa antiga e desgastada (Apalaches), formações de rochas sedimentares em camadas; bacias carboníferas do leste dos EUA — especialmente West Virginia, Pensilvânia e Kentucky. Floresta decídua densa, vales estreitos e rios escuros de mineração.</w:t>
      </w:r>
    </w:p>
    <w:p w14:paraId="16C0F431" w14:textId="77777777" w:rsidR="009641D6" w:rsidRPr="009641D6" w:rsidRDefault="009641D6" w:rsidP="009641D6">
      <w:pPr>
        <w:pStyle w:val="PargrafodaLista"/>
        <w:numPr>
          <w:ilvl w:val="0"/>
          <w:numId w:val="49"/>
        </w:numPr>
        <w:spacing w:after="80" w:line="240" w:lineRule="auto"/>
        <w:contextualSpacing w:val="0"/>
        <w:rPr>
          <w:rFonts w:ascii="Goudy Type" w:hAnsi="Goudy Type"/>
          <w:sz w:val="28"/>
          <w:szCs w:val="28"/>
        </w:rPr>
      </w:pPr>
      <w:r w:rsidRPr="009641D6">
        <w:rPr>
          <w:rFonts w:ascii="Goudy Type" w:eastAsia="Arial" w:hAnsi="Goudy Type" w:cs="Arial"/>
          <w:b/>
          <w:bCs/>
          <w:sz w:val="28"/>
          <w:szCs w:val="28"/>
        </w:rPr>
        <w:t xml:space="preserve">História: </w:t>
      </w:r>
      <w:r w:rsidRPr="009641D6">
        <w:rPr>
          <w:rFonts w:ascii="Goudy Type" w:eastAsia="Arial" w:hAnsi="Goudy Type" w:cs="Arial"/>
          <w:sz w:val="28"/>
          <w:szCs w:val="28"/>
        </w:rPr>
        <w:t>O papel do carvão como combustível da Revolução Industrial americana (1800s–1900s); as condições de trabalho brutais dos mineiros; o trabalho infantil (os "breaker boys" — crianças que separavam carvão de xisto nas usinas); as company towns (vilas operárias onde a empresa controlava moradia, comida e salário); o nascimento do movimento sindical com a United Mine Workers of America (1890).</w:t>
      </w:r>
    </w:p>
    <w:p w14:paraId="0364B0EE" w14:textId="77777777" w:rsidR="009641D6" w:rsidRPr="009641D6" w:rsidRDefault="009641D6" w:rsidP="009641D6">
      <w:pPr>
        <w:pStyle w:val="PargrafodaLista"/>
        <w:numPr>
          <w:ilvl w:val="0"/>
          <w:numId w:val="49"/>
        </w:numPr>
        <w:spacing w:after="80" w:line="240" w:lineRule="auto"/>
        <w:contextualSpacing w:val="0"/>
        <w:rPr>
          <w:rFonts w:ascii="Goudy Type" w:hAnsi="Goudy Type"/>
          <w:sz w:val="28"/>
          <w:szCs w:val="28"/>
        </w:rPr>
      </w:pPr>
      <w:r w:rsidRPr="009641D6">
        <w:rPr>
          <w:rFonts w:ascii="Goudy Type" w:eastAsia="Arial" w:hAnsi="Goudy Type" w:cs="Arial"/>
          <w:b/>
          <w:bCs/>
          <w:sz w:val="28"/>
          <w:szCs w:val="28"/>
        </w:rPr>
        <w:t xml:space="preserve">Recursos: </w:t>
      </w:r>
      <w:r w:rsidRPr="009641D6">
        <w:rPr>
          <w:rFonts w:ascii="Goudy Type" w:eastAsia="Arial" w:hAnsi="Goudy Type" w:cs="Arial"/>
          <w:sz w:val="28"/>
          <w:szCs w:val="28"/>
        </w:rPr>
        <w:t>Carvão em três tipos (Lignito, Carvão Betuminoso, Antracito) e Xisto Carbonoso (rocha sedimentar que envolve as camadas de carvão).</w:t>
      </w:r>
    </w:p>
    <w:p w14:paraId="48E4459F" w14:textId="77777777" w:rsidR="009641D6" w:rsidRPr="009641D6" w:rsidRDefault="009641D6" w:rsidP="009641D6">
      <w:pPr>
        <w:pStyle w:val="PargrafodaLista"/>
        <w:numPr>
          <w:ilvl w:val="0"/>
          <w:numId w:val="49"/>
        </w:numPr>
        <w:spacing w:after="80" w:line="240" w:lineRule="auto"/>
        <w:contextualSpacing w:val="0"/>
        <w:rPr>
          <w:rFonts w:ascii="Goudy Type" w:hAnsi="Goudy Type"/>
          <w:sz w:val="28"/>
          <w:szCs w:val="28"/>
        </w:rPr>
      </w:pPr>
      <w:r w:rsidRPr="009641D6">
        <w:rPr>
          <w:rFonts w:ascii="Goudy Type" w:eastAsia="Arial" w:hAnsi="Goudy Type" w:cs="Arial"/>
          <w:b/>
          <w:bCs/>
          <w:sz w:val="28"/>
          <w:szCs w:val="28"/>
        </w:rPr>
        <w:t xml:space="preserve">Desafio: </w:t>
      </w:r>
      <w:r w:rsidRPr="009641D6">
        <w:rPr>
          <w:rFonts w:ascii="Goudy Type" w:eastAsia="Arial" w:hAnsi="Goudy Type" w:cs="Arial"/>
          <w:sz w:val="28"/>
          <w:szCs w:val="28"/>
        </w:rPr>
        <w:t>Operar equipamentos de mineração industrial simulados, entender as camadas geológicas sedimentares, navegar zonas de grisú (metano) usando a Lâmpada de Davy e distinguir os três tipos de carvão pela aparência e propriedades.</w:t>
      </w:r>
    </w:p>
    <w:p w14:paraId="521D29B4" w14:textId="77777777" w:rsidR="009641D6" w:rsidRPr="009641D6" w:rsidRDefault="009641D6" w:rsidP="000378FC">
      <w:pPr>
        <w:pStyle w:val="PargrafodaLista"/>
        <w:spacing w:after="80" w:line="240" w:lineRule="auto"/>
        <w:contextualSpacing w:val="0"/>
        <w:rPr>
          <w:rFonts w:ascii="Goudy Type" w:hAnsi="Goudy Type"/>
          <w:sz w:val="28"/>
          <w:szCs w:val="28"/>
        </w:rPr>
      </w:pPr>
    </w:p>
    <w:p w14:paraId="25D50FD6" w14:textId="77777777" w:rsidR="009B0290" w:rsidRPr="009641D6" w:rsidRDefault="009B0290" w:rsidP="009B0290">
      <w:pPr>
        <w:spacing w:before="240" w:after="240" w:line="240" w:lineRule="auto"/>
        <w:ind w:firstLine="283"/>
        <w:contextualSpacing/>
        <w:jc w:val="center"/>
        <w:rPr>
          <w:rFonts w:ascii="Goudy Type" w:eastAsia="Goudy Type" w:hAnsi="Goudy Type" w:cs="Goudy Type"/>
        </w:rPr>
      </w:pPr>
      <w:r w:rsidRPr="009641D6">
        <w:rPr>
          <w:rFonts w:ascii="Goudy Type" w:hAnsi="Goudy Type"/>
          <w:noProof/>
        </w:rPr>
        <w:drawing>
          <wp:inline distT="0" distB="0" distL="0" distR="0" wp14:anchorId="54A16399" wp14:editId="1D3718BA">
            <wp:extent cx="3581400" cy="3577035"/>
            <wp:effectExtent l="0" t="0" r="0" b="4445"/>
            <wp:docPr id="356976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76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4083" cy="357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50CB" w14:textId="77777777" w:rsidR="009B0290" w:rsidRDefault="009B0290" w:rsidP="009B0290">
      <w:pPr>
        <w:spacing w:before="240" w:after="240" w:line="240" w:lineRule="auto"/>
        <w:ind w:firstLine="283"/>
        <w:contextualSpacing/>
        <w:jc w:val="both"/>
        <w:rPr>
          <w:rFonts w:ascii="Goudy Type" w:eastAsia="Goudy Type" w:hAnsi="Goudy Type" w:cs="Goudy Type"/>
          <w:sz w:val="28"/>
          <w:szCs w:val="28"/>
        </w:rPr>
      </w:pPr>
    </w:p>
    <w:p w14:paraId="07F5D205" w14:textId="77777777" w:rsidR="000F13C4" w:rsidRDefault="000F13C4" w:rsidP="000F13C4">
      <w:pPr>
        <w:spacing w:after="0" w:line="240" w:lineRule="auto"/>
        <w:ind w:left="720" w:firstLine="283"/>
        <w:contextualSpacing/>
        <w:jc w:val="both"/>
        <w:rPr>
          <w:rFonts w:ascii="Goudy Type" w:eastAsia="Goudy Type" w:hAnsi="Goudy Type" w:cs="Goudy Type"/>
          <w:sz w:val="28"/>
          <w:szCs w:val="28"/>
        </w:rPr>
      </w:pPr>
    </w:p>
    <w:p w14:paraId="43DDE410" w14:textId="728C3EB6" w:rsidR="00ED7D32" w:rsidRPr="00F37F08" w:rsidRDefault="00ED7D32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0B5D5235" w14:textId="5145A50C" w:rsidR="00ED7D32" w:rsidRPr="00F37F08" w:rsidRDefault="00ED7D32" w:rsidP="33FCB1D8">
      <w:pPr>
        <w:spacing w:after="0" w:line="240" w:lineRule="auto"/>
        <w:ind w:firstLine="283"/>
        <w:contextualSpacing/>
        <w:jc w:val="both"/>
        <w:rPr>
          <w:rFonts w:ascii="Arial" w:eastAsia="Goudy Type" w:hAnsi="Arial" w:cs="Arial"/>
        </w:rPr>
      </w:pPr>
    </w:p>
    <w:p w14:paraId="2B3BD7E5" w14:textId="77777777" w:rsidR="00B34917" w:rsidRPr="00F37F08" w:rsidRDefault="00B34917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p w14:paraId="3C11494C" w14:textId="77777777" w:rsidR="000378FC" w:rsidRDefault="000378FC" w:rsidP="000378FC">
      <w:pPr>
        <w:spacing w:before="200" w:after="200"/>
      </w:pPr>
      <w:r>
        <w:rPr>
          <w:rFonts w:ascii="Arial" w:eastAsia="Arial" w:hAnsi="Arial" w:cs="Arial"/>
          <w:b/>
          <w:bCs/>
          <w:sz w:val="28"/>
          <w:szCs w:val="28"/>
        </w:rPr>
        <w:t>Cenas Fase 2.2 – A Escuridão que Moveu o Mundo</w:t>
      </w:r>
    </w:p>
    <w:p w14:paraId="7E35C7D7" w14:textId="77777777" w:rsidR="000378FC" w:rsidRDefault="000378FC" w:rsidP="000378FC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1: Início</w:t>
      </w:r>
    </w:p>
    <w:p w14:paraId="70407E23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Visual: </w:t>
      </w:r>
      <w:r>
        <w:rPr>
          <w:rFonts w:ascii="Arial" w:eastAsia="Arial" w:hAnsi="Arial" w:cs="Arial"/>
        </w:rPr>
        <w:t>Corvan parado diante da entrada de uma mina de carvão nas encostas dos Apalaches, final do século XIX. A boca da mina é sustentada por vigas de madeira escurecidas. Ao fundo, uma vila operária (company town) com casinhas idênticas enfileiradas, uma chaminé industrial soltando fumaça negra e trilhos de vagonete saindo da mina. Um grupo de crianças com rostos enegrecidos — os breaker boys — trabalha em uma estrutura de madeira ao lado.</w:t>
      </w:r>
    </w:p>
    <w:p w14:paraId="7533E871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"Estamos nos Apalaches, no coração da Pensilvânia ou de West Virginia, por volta de 1880. O carvão que sai dessas montanhas aquece casas, move locomotivas e alimenta as forjas que constroem uma nação inteira. Mas o preço disso está gravado nas faces dessas crianças que você vê ali."</w:t>
      </w:r>
    </w:p>
    <w:p w14:paraId="63692E43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Ferramentas: </w:t>
      </w:r>
      <w:r>
        <w:rPr>
          <w:rFonts w:ascii="Arial" w:eastAsia="Arial" w:hAnsi="Arial" w:cs="Arial"/>
        </w:rPr>
        <w:t>Corvan percorre a área externa da mina procurando suas ferramentas: Picareta Industrial (mais pesada e robusta que a da Fase 1.1) e Lampião.</w:t>
      </w:r>
    </w:p>
    <w:p w14:paraId="552099E1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Ação: </w:t>
      </w:r>
      <w:r>
        <w:rPr>
          <w:rFonts w:ascii="Arial" w:eastAsia="Arial" w:hAnsi="Arial" w:cs="Arial"/>
        </w:rPr>
        <w:t xml:space="preserve">Corvan deve localizar uma gaiola com um </w:t>
      </w:r>
      <w:r>
        <w:rPr>
          <w:rFonts w:ascii="Arial" w:eastAsia="Arial" w:hAnsi="Arial" w:cs="Arial"/>
          <w:b/>
          <w:bCs/>
        </w:rPr>
        <w:t>Canário da Mina</w:t>
      </w:r>
      <w:r>
        <w:rPr>
          <w:rFonts w:ascii="Arial" w:eastAsia="Arial" w:hAnsi="Arial" w:cs="Arial"/>
        </w:rPr>
        <w:t xml:space="preserve"> pendurada perto da entrada e interagir com ela para receber o item: </w:t>
      </w:r>
      <w:r>
        <w:rPr>
          <w:rFonts w:ascii="Arial" w:eastAsia="Arial" w:hAnsi="Arial" w:cs="Arial"/>
          <w:b/>
          <w:bCs/>
        </w:rPr>
        <w:t>"Lâmpada de Davy"</w:t>
      </w:r>
      <w:r>
        <w:rPr>
          <w:rFonts w:ascii="Arial" w:eastAsia="Arial" w:hAnsi="Arial" w:cs="Arial"/>
        </w:rPr>
        <w:t xml:space="preserve"> (Nisso abre uma caixinha explicando que mineiros carregavam canários vivos para detectar monóxido de carbono e metano: se o pássaro desmaiasse ou morresse, os mineradores sabiam que precisavam evacuar imediatamente. O Reino Unido usou canários oficialmente em minas até 1986).</w:t>
      </w:r>
    </w:p>
    <w:p w14:paraId="5EBC28E6" w14:textId="77777777" w:rsidR="000378FC" w:rsidRDefault="000378FC" w:rsidP="000378FC">
      <w:pPr>
        <w:spacing w:after="80"/>
      </w:pPr>
    </w:p>
    <w:p w14:paraId="7379E96D" w14:textId="77777777" w:rsidR="000378FC" w:rsidRDefault="000378FC" w:rsidP="000378FC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2: Geologia e Camadas</w:t>
      </w:r>
    </w:p>
    <w:p w14:paraId="26FCEDB0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Visual: </w:t>
      </w:r>
      <w:r>
        <w:rPr>
          <w:rFonts w:ascii="Arial" w:eastAsia="Arial" w:hAnsi="Arial" w:cs="Arial"/>
        </w:rPr>
        <w:t>Corvan avança para dentro da mina, iluminado pela Lâmpada de Davy. A parede da caverna exibe uma seção geológica claramente estratificada: camadas de xisto cinza intercaladas com faixas negras brilhantes de carvão em diferentes espessuras. Uma animação didática aparece na tela mostrando as camadas do tempo geológico — do Carbonífero (300 milhões de anos atrás) até o presente.</w:t>
      </w:r>
    </w:p>
    <w:p w14:paraId="503752C7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"O carvão não é uma rocha comum — ele é matéria orgânica. Há 300 milhões de anos, esta região era um pântano tropical denso de samambaias gigantes. Com o tempo, essa vegetação foi soterrada, comprimida e aquecida até se transformar no que vejo aqui. Cada centímetro de carvão representa séculos de compressão."</w:t>
      </w:r>
    </w:p>
    <w:p w14:paraId="756F6DF6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lastRenderedPageBreak/>
        <w:t xml:space="preserve">Pop-up do Mineral: </w:t>
      </w:r>
      <w:r>
        <w:rPr>
          <w:rFonts w:ascii="Arial" w:eastAsia="Arial" w:hAnsi="Arial" w:cs="Arial"/>
        </w:rPr>
        <w:t xml:space="preserve">Corvan toca a camada mais escura e brilhante e abre um pop-up com a foto do mineral </w:t>
      </w:r>
      <w:r>
        <w:rPr>
          <w:rFonts w:ascii="Arial" w:eastAsia="Arial" w:hAnsi="Arial" w:cs="Arial"/>
          <w:b/>
          <w:bCs/>
        </w:rPr>
        <w:t>Antracito</w:t>
      </w:r>
      <w:r>
        <w:rPr>
          <w:rFonts w:ascii="Arial" w:eastAsia="Arial" w:hAnsi="Arial" w:cs="Arial"/>
        </w:rPr>
        <w:t xml:space="preserve"> junto da curiosidade: É o carvão de mais alto grau, com até 98% de carbono puro. Queima mais quente, mais limpo e por mais tempo que qualquer outro tipo — tão duro e brilhante que já foi chamado de "diamante negro".</w:t>
      </w:r>
    </w:p>
    <w:p w14:paraId="4EDA761F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Pop-up de Dica de Coleta: </w:t>
      </w:r>
      <w:r>
        <w:rPr>
          <w:rFonts w:ascii="Arial" w:eastAsia="Arial" w:hAnsi="Arial" w:cs="Arial"/>
        </w:rPr>
        <w:t>As camadas de carvão seguem o mesmo ângulo das rochas sedimentares ao redor — os mineiros chamam isso de "mergulho da camada". Siga a inclinação da rocha para encontrar onde o veio é mais espesso. Use a picareta em ângulo paralelo à camada para não fragmentar demais o carvão.</w:t>
      </w:r>
    </w:p>
    <w:p w14:paraId="2DF25190" w14:textId="77777777" w:rsidR="000378FC" w:rsidRDefault="000378FC" w:rsidP="000378FC">
      <w:pPr>
        <w:spacing w:after="80"/>
      </w:pPr>
    </w:p>
    <w:p w14:paraId="442FD409" w14:textId="77777777" w:rsidR="000378FC" w:rsidRDefault="000378FC" w:rsidP="000378FC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3: Coleta</w:t>
      </w:r>
    </w:p>
    <w:p w14:paraId="79E6251F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Mecânica: </w:t>
      </w:r>
      <w:r>
        <w:rPr>
          <w:rFonts w:ascii="Arial" w:eastAsia="Arial" w:hAnsi="Arial" w:cs="Arial"/>
        </w:rPr>
        <w:t>O jogador controla Corvan em um mini-puzzle de mineração estratificada. A tela mostra um corte transversal da mina com três camadas distintas de carvão visíveis entre as camadas de xisto. O jogador deve usar a picareta para extrair amostras de cada camada, identificando visualmente cada tipo de carvão pela cor e brilho.</w:t>
      </w:r>
    </w:p>
    <w:p w14:paraId="0D2B1DE3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Objetivo: </w:t>
      </w:r>
      <w:r>
        <w:rPr>
          <w:rFonts w:ascii="Arial" w:eastAsia="Arial" w:hAnsi="Arial" w:cs="Arial"/>
        </w:rPr>
        <w:t xml:space="preserve">Coletar </w:t>
      </w:r>
      <w:r>
        <w:rPr>
          <w:rFonts w:ascii="Arial" w:eastAsia="Arial" w:hAnsi="Arial" w:cs="Arial"/>
          <w:b/>
          <w:bCs/>
        </w:rPr>
        <w:t>1 amostra de cada tipo de carvão</w:t>
      </w:r>
      <w:r>
        <w:rPr>
          <w:rFonts w:ascii="Arial" w:eastAsia="Arial" w:hAnsi="Arial" w:cs="Arial"/>
        </w:rPr>
        <w:t xml:space="preserve"> (Lignito — marrom-escuro e opaco; Carvão Betuminoso — preto com leve brilho; Antracito — preto brilhante quase espelhado) e </w:t>
      </w:r>
      <w:r>
        <w:rPr>
          <w:rFonts w:ascii="Arial" w:eastAsia="Arial" w:hAnsi="Arial" w:cs="Arial"/>
          <w:b/>
          <w:bCs/>
        </w:rPr>
        <w:t>1 artefato histórico</w:t>
      </w:r>
      <w:r>
        <w:rPr>
          <w:rFonts w:ascii="Arial" w:eastAsia="Arial" w:hAnsi="Arial" w:cs="Arial"/>
        </w:rPr>
        <w:t xml:space="preserve"> escondido no fundo de uma galeria lateral (</w:t>
      </w:r>
      <w:r>
        <w:rPr>
          <w:rFonts w:ascii="Arial" w:eastAsia="Arial" w:hAnsi="Arial" w:cs="Arial"/>
          <w:b/>
          <w:bCs/>
        </w:rPr>
        <w:t>Crachá de Breaker Boy</w:t>
      </w:r>
      <w:r>
        <w:rPr>
          <w:rFonts w:ascii="Arial" w:eastAsia="Arial" w:hAnsi="Arial" w:cs="Arial"/>
        </w:rPr>
        <w:t>: Uma chapa de metal amassada com um número gravado — identificação de um trabalhador infantil. Os breaker boys recebiam por quantidade de carvão separado, não por hora; muitos tinham entre 8 e 12 anos. O crachá revela como a Revolução Industrial foi construída em grande parte sobre trabalho infantil, prática que só foi proibida federalmente nos EUA em 1938 com o Fair Labor Standards Act).</w:t>
      </w:r>
    </w:p>
    <w:p w14:paraId="4A263840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"Observem a Lâmpada de Davy. Se a chama oscilar e crescer repentinamente, há metano no ar — gás inflamável que pode causar explosões devastadoras. Os mineiros chamavam de 'grisú'. Precisamos avançar devagar e observar a chama a cada passo."</w:t>
      </w:r>
    </w:p>
    <w:p w14:paraId="3748BE3A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Obstáculo: </w:t>
      </w:r>
      <w:r>
        <w:rPr>
          <w:rFonts w:ascii="Arial" w:eastAsia="Arial" w:hAnsi="Arial" w:cs="Arial"/>
        </w:rPr>
        <w:t xml:space="preserve">"O Grisú". Ao avançar por uma galeria mais funda, a chama da Lâmpada de Davy começa a oscilar e aumentar — indicando presença de metano. O jogador deve </w:t>
      </w:r>
      <w:r>
        <w:rPr>
          <w:rFonts w:ascii="Arial" w:eastAsia="Arial" w:hAnsi="Arial" w:cs="Arial"/>
          <w:b/>
          <w:bCs/>
        </w:rPr>
        <w:t>recuar e encontrar um desvio por uma galeria ventilada</w:t>
      </w:r>
      <w:r>
        <w:rPr>
          <w:rFonts w:ascii="Arial" w:eastAsia="Arial" w:hAnsi="Arial" w:cs="Arial"/>
        </w:rPr>
        <w:t xml:space="preserve"> (indicada por tiras de pano amarelo amarradas em suportes de madeira — o sistema de sinalização real dos mineiros). Se tentar avançar direto, Corvan tosse e recua automaticamente com uma mensagem educativa sobre explosões de metano em minas. Isso ensina protocolos reais de segurança.</w:t>
      </w:r>
    </w:p>
    <w:p w14:paraId="7CB67BC7" w14:textId="77777777" w:rsidR="000378FC" w:rsidRDefault="000378FC" w:rsidP="000378FC">
      <w:pPr>
        <w:spacing w:after="80"/>
      </w:pPr>
    </w:p>
    <w:p w14:paraId="7FB770C8" w14:textId="77777777" w:rsidR="000378FC" w:rsidRDefault="000378FC" w:rsidP="000378FC">
      <w:pPr>
        <w:spacing w:before="240"/>
      </w:pPr>
      <w:r>
        <w:rPr>
          <w:rFonts w:ascii="Arial" w:eastAsia="Arial" w:hAnsi="Arial" w:cs="Arial"/>
          <w:b/>
          <w:bCs/>
          <w:sz w:val="28"/>
          <w:szCs w:val="28"/>
        </w:rPr>
        <w:t>Cena 4: Conclusão e Impacto</w:t>
      </w:r>
    </w:p>
    <w:p w14:paraId="3B6EB3A6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Visual: </w:t>
      </w:r>
      <w:r>
        <w:rPr>
          <w:rFonts w:ascii="Arial" w:eastAsia="Arial" w:hAnsi="Arial" w:cs="Arial"/>
        </w:rPr>
        <w:t xml:space="preserve">Na saída da mina ao entardecer, Corvan segura o Crachá de Breaker Boy. Ao fundo, a vila operária com suas chaminés ainda fumegando. No céu cor de ferrugem, pombos cinzas pousam em fios de telégrafo — a </w:t>
      </w:r>
      <w:r>
        <w:rPr>
          <w:rFonts w:ascii="Arial" w:eastAsia="Arial" w:hAnsi="Arial" w:cs="Arial"/>
        </w:rPr>
        <w:lastRenderedPageBreak/>
        <w:t>modernidade construída sobre o carvão. Uma placa na parede da mina lista nomes de mineiros — um memorial a acidentes ocorridos naquele local.</w:t>
      </w:r>
    </w:p>
    <w:p w14:paraId="20EEBF0C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Corvan: </w:t>
      </w:r>
      <w:r>
        <w:rPr>
          <w:rFonts w:ascii="Arial" w:eastAsia="Arial" w:hAnsi="Arial" w:cs="Arial"/>
        </w:rPr>
        <w:t>"Este crachá pertenceu a uma criança que nunca foi à escola naquele ano. O carvão que ele separou pode ter aquecido uma cidade inteira. A Revolução Industrial foi real e transformou o mundo — mas foi construída também sobre esse custo humano. E o CO₂ que aquele carvão liberou? Ainda está na atmosfera. A história que começa aqui ainda não terminou."</w:t>
      </w:r>
    </w:p>
    <w:p w14:paraId="0223FDBD" w14:textId="77777777" w:rsidR="000378FC" w:rsidRDefault="000378FC" w:rsidP="000378FC">
      <w:pPr>
        <w:pStyle w:val="PargrafodaLista"/>
        <w:numPr>
          <w:ilvl w:val="0"/>
          <w:numId w:val="50"/>
        </w:numPr>
        <w:spacing w:after="80" w:line="240" w:lineRule="auto"/>
        <w:contextualSpacing w:val="0"/>
      </w:pPr>
      <w:r>
        <w:rPr>
          <w:rFonts w:ascii="Arial" w:eastAsia="Arial" w:hAnsi="Arial" w:cs="Arial"/>
          <w:b/>
          <w:bCs/>
        </w:rPr>
        <w:t xml:space="preserve">Resultado: </w:t>
      </w:r>
      <w:r>
        <w:rPr>
          <w:rFonts w:ascii="Arial" w:eastAsia="Arial" w:hAnsi="Arial" w:cs="Arial"/>
        </w:rPr>
        <w:t>Desbloqueio da entrada para a próxima sub-região no mapa da América do Norte.</w:t>
      </w:r>
    </w:p>
    <w:p w14:paraId="39C9EEFD" w14:textId="77777777" w:rsidR="000378FC" w:rsidRDefault="000378FC" w:rsidP="000378FC">
      <w:pPr>
        <w:spacing w:after="80"/>
      </w:pPr>
    </w:p>
    <w:p w14:paraId="12E223A7" w14:textId="77777777" w:rsidR="000378FC" w:rsidRDefault="000378FC" w:rsidP="000378FC">
      <w:pPr>
        <w:spacing w:after="80"/>
      </w:pPr>
    </w:p>
    <w:p w14:paraId="087E6994" w14:textId="77777777" w:rsidR="000378FC" w:rsidRDefault="000378FC" w:rsidP="000378FC">
      <w:pPr>
        <w:spacing w:before="200" w:after="120"/>
      </w:pPr>
      <w:r>
        <w:rPr>
          <w:rFonts w:ascii="Arial" w:eastAsia="Arial" w:hAnsi="Arial" w:cs="Arial"/>
          <w:b/>
          <w:bCs/>
          <w:sz w:val="26"/>
          <w:szCs w:val="26"/>
        </w:rPr>
        <w:t>Mapa de Imagens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378FC" w14:paraId="796DB4D7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172C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Imagem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6ECF7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Situação</w:t>
            </w:r>
          </w:p>
        </w:tc>
      </w:tr>
      <w:tr w:rsidR="000378FC" w14:paraId="5F6C9F05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F98B7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Cena 01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25AA7" w14:textId="77777777" w:rsidR="000378FC" w:rsidRDefault="000378FC" w:rsidP="00310699"/>
        </w:tc>
      </w:tr>
      <w:tr w:rsidR="000378FC" w14:paraId="6DC54345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D6CC3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Cena 02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26EE6" w14:textId="77777777" w:rsidR="000378FC" w:rsidRDefault="000378FC" w:rsidP="00310699"/>
        </w:tc>
      </w:tr>
      <w:tr w:rsidR="000378FC" w14:paraId="79AB2D4A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2A67A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Cena 03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96C44" w14:textId="77777777" w:rsidR="000378FC" w:rsidRDefault="000378FC" w:rsidP="00310699"/>
        </w:tc>
      </w:tr>
      <w:tr w:rsidR="000378FC" w14:paraId="56C07FDA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5FC0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Cena 04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729EE" w14:textId="77777777" w:rsidR="000378FC" w:rsidRDefault="000378FC" w:rsidP="00310699"/>
        </w:tc>
      </w:tr>
      <w:tr w:rsidR="000378FC" w14:paraId="2164BF24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5B9B8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Canário da Mina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2946C" w14:textId="77777777" w:rsidR="000378FC" w:rsidRDefault="000378FC" w:rsidP="00310699"/>
        </w:tc>
      </w:tr>
      <w:tr w:rsidR="000378FC" w14:paraId="4292CF42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57BA1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Lâmpada de Davy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4A821" w14:textId="77777777" w:rsidR="000378FC" w:rsidRDefault="000378FC" w:rsidP="00310699"/>
        </w:tc>
      </w:tr>
      <w:tr w:rsidR="000378FC" w14:paraId="1715E260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5E594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Picareta Industrial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26FF" w14:textId="77777777" w:rsidR="000378FC" w:rsidRDefault="000378FC" w:rsidP="00310699"/>
        </w:tc>
      </w:tr>
      <w:tr w:rsidR="000378FC" w14:paraId="21782E87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3945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Crachá de Breaker Boy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CEFA" w14:textId="77777777" w:rsidR="000378FC" w:rsidRDefault="000378FC" w:rsidP="00310699"/>
        </w:tc>
      </w:tr>
      <w:tr w:rsidR="000378FC" w14:paraId="7F51EA30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DC57D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Xisto Carbonoso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1B16" w14:textId="77777777" w:rsidR="000378FC" w:rsidRDefault="000378FC" w:rsidP="00310699"/>
        </w:tc>
      </w:tr>
    </w:tbl>
    <w:p w14:paraId="0492336B" w14:textId="77777777" w:rsidR="000378FC" w:rsidRDefault="000378FC" w:rsidP="000378FC">
      <w:pPr>
        <w:spacing w:after="80"/>
      </w:pPr>
    </w:p>
    <w:p w14:paraId="77CB4CA3" w14:textId="77777777" w:rsidR="000378FC" w:rsidRDefault="000378FC" w:rsidP="000378FC">
      <w:pPr>
        <w:spacing w:before="200" w:after="120"/>
      </w:pPr>
      <w:r>
        <w:rPr>
          <w:rFonts w:ascii="Arial" w:eastAsia="Arial" w:hAnsi="Arial" w:cs="Arial"/>
          <w:b/>
          <w:bCs/>
          <w:sz w:val="26"/>
          <w:szCs w:val="26"/>
        </w:rPr>
        <w:t>Sonorização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0378FC" w14:paraId="411AAD39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EEF8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Tipo de Som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76D58" w14:textId="77777777" w:rsidR="000378FC" w:rsidRDefault="000378FC" w:rsidP="00310699">
            <w:r>
              <w:rPr>
                <w:rFonts w:ascii="Arial" w:eastAsia="Arial" w:hAnsi="Arial" w:cs="Arial"/>
                <w:b/>
                <w:bCs/>
              </w:rPr>
              <w:t>Efeitos Sonoros</w:t>
            </w:r>
          </w:p>
        </w:tc>
      </w:tr>
      <w:tr w:rsidR="000378FC" w14:paraId="2FF6E294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43EE5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Ambiente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DB335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Cena 01 – Entrada da Mina (Exterior):</w:t>
            </w:r>
          </w:p>
          <w:p w14:paraId="19F0ADD5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 xml:space="preserve">Vento frio descendo a encosta dos Apalaches, misturado ao chiado de vapor de um guindaste industrial. Som distante de uma </w:t>
            </w:r>
            <w:r>
              <w:rPr>
                <w:rFonts w:ascii="Arial" w:eastAsia="Arial" w:hAnsi="Arial" w:cs="Arial"/>
              </w:rPr>
              <w:lastRenderedPageBreak/>
              <w:t>locomotiva de carvão e o raspar metálico de vagonetes nos trilhos. Um canário cantarolando suavemente em sua gaiola, em contraste com o ambiente pesado.</w:t>
            </w:r>
          </w:p>
          <w:p w14:paraId="414972FC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Cena 02/03 – Interior da Mina:</w:t>
            </w:r>
          </w:p>
          <w:p w14:paraId="39CD1224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Silêncio opressivo pontuado por sons de gotejamento e rachaduras na rocha. Eco pesado e baixo dos passos de Corvan. Picaretas ao longe. Ocasional assovio de gás escapando de fissuras — sinal de tensão e perigo iminente.</w:t>
            </w:r>
          </w:p>
          <w:p w14:paraId="0B3DB01F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Cena 04 – Saída / Vila Operária:</w:t>
            </w:r>
          </w:p>
          <w:p w14:paraId="589A3BD9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Chaminés industriais ao fundo emitindo um chiado contínuo e surdo. Vento frio dos Apalaches. Vozes distantes de crianças (breaker boys) — um elemento sonoro que transmite peso emocional sem explicação direta.</w:t>
            </w:r>
          </w:p>
        </w:tc>
      </w:tr>
      <w:tr w:rsidR="000378FC" w14:paraId="261C1915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F0D13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Recompensa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56C6B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Coleta de Carvão:</w:t>
            </w:r>
          </w:p>
          <w:p w14:paraId="439D0888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Cada tipo coletado tem seu próprio som distinto: Lignito → som abafado e úmido ("ploc"); Carvão Betuminoso → som médio e seco ("crack"); Antracito → som mais agudo e cristalino ("clink"), quase parecendo pedra preciosa — reforçando seu maior grau de pureza.</w:t>
            </w:r>
          </w:p>
          <w:p w14:paraId="7A5D2411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Coleta do Crachá de Breaker Boy:</w:t>
            </w:r>
          </w:p>
          <w:p w14:paraId="623D9822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Uma nota longa e suave de violino — quase um lamento —, seguida de silêncio. O contraste com os sons industriais cria um momento de peso emocional e reflexão.</w:t>
            </w:r>
          </w:p>
          <w:p w14:paraId="70024935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Pop-up Educativo:</w:t>
            </w:r>
          </w:p>
          <w:p w14:paraId="22BF75EF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Som curto e satisfatório de "página virando" ou clique digital suave quando a ficha de curiosidade mineral aparece na tela.</w:t>
            </w:r>
          </w:p>
        </w:tc>
      </w:tr>
      <w:tr w:rsidR="000378FC" w14:paraId="34D5580A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B0A81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Efeitos Sonoros de Interação (SFX)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EC278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A Picareta Industrial:</w:t>
            </w:r>
          </w:p>
          <w:p w14:paraId="5A0733A2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Acerto na camada de carvão: Um "krack!" pesado e abafado — diferente do metálico da Fase 1.1 e do "clink" de quartzo da Fase 2.1, reforçando a textura diferente do carvão.</w:t>
            </w:r>
          </w:p>
          <w:p w14:paraId="6154B6F9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Acerto no xisto (shale): Som mais seco e estilhaçante, como lascas de pedra.</w:t>
            </w:r>
          </w:p>
          <w:p w14:paraId="09FC6898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A Lâmpada de Davy:</w:t>
            </w:r>
          </w:p>
          <w:p w14:paraId="3345458B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Em zonas normais: Chama estável com leve crepitar de querosene.</w:t>
            </w:r>
          </w:p>
          <w:p w14:paraId="0389B36D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lastRenderedPageBreak/>
              <w:t>Ao detectar metano: A chama faz um som de "woomp" abafado e a intensidade da luz oscila — sinal auditivo e visual de perigo para o jogador.</w:t>
            </w:r>
          </w:p>
          <w:p w14:paraId="54B50C7A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O Grisú (Gás de Mina):</w:t>
            </w:r>
          </w:p>
          <w:p w14:paraId="40AC80C8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Quando Corvan entra em zona de gás: Um assobio agudo e constante de baixa frequência cresce gradualmente, criando urgência. Se o jogador não recuar a tempo, um som de "ignição" avisa sobre o perigo de explosão.</w:t>
            </w:r>
          </w:p>
        </w:tc>
      </w:tr>
      <w:tr w:rsidR="000378FC" w14:paraId="4EFBE219" w14:textId="77777777" w:rsidTr="00310699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F0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F5A3C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Música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5B180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Instrumentação:</w:t>
            </w:r>
          </w:p>
          <w:p w14:paraId="6D873F28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Instrumentos da tradição folk dos Apalaches: Banjo de cinco cordas em tom menor, Dulcimer dos montes (mountain dulcimer), Violino folk, acordeão leve e percussão de madeira. Referência sonora: a tradição musical "coal mining ballads" dos mineiros de West Virginia e Kentucky.</w:t>
            </w:r>
          </w:p>
          <w:p w14:paraId="788EE28E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  <w:b/>
                <w:bCs/>
              </w:rPr>
              <w:t>Clima:</w:t>
            </w:r>
          </w:p>
          <w:p w14:paraId="1C9659B3" w14:textId="77777777" w:rsidR="000378FC" w:rsidRDefault="000378FC" w:rsidP="00310699">
            <w:pPr>
              <w:spacing w:after="100"/>
            </w:pPr>
            <w:r>
              <w:rPr>
                <w:rFonts w:ascii="Arial" w:eastAsia="Arial" w:hAnsi="Arial" w:cs="Arial"/>
              </w:rPr>
              <w:t>No exterior (Cenas 1 e 4): Uma melodia melancólica e trabalhada, com ritmo pesado que remete ao esforço físico. No interior da mina (Cenas 2 e 3): A trilha se torna mais esparsa, com longos silêncios e notas soltas de dulcimer, criando tensão e claustrofobia. Na Cena 4, ao sair, a melodia retorna em tom mais sombrio, refletindo o peso humano e ambiental revelado.</w:t>
            </w:r>
          </w:p>
        </w:tc>
      </w:tr>
    </w:tbl>
    <w:p w14:paraId="301DAA28" w14:textId="77777777" w:rsidR="000378FC" w:rsidRDefault="000378FC" w:rsidP="000378FC"/>
    <w:p w14:paraId="5E0CB6AE" w14:textId="296B9C5E" w:rsidR="00F37F08" w:rsidRPr="002D7BAF" w:rsidRDefault="00F37F08" w:rsidP="002D7BAF">
      <w:pPr>
        <w:spacing w:after="0" w:line="240" w:lineRule="auto"/>
        <w:rPr>
          <w:rFonts w:ascii="Arial" w:eastAsia="Goudy Type" w:hAnsi="Arial" w:cs="Arial"/>
        </w:rPr>
      </w:pPr>
    </w:p>
    <w:sectPr w:rsidR="00F37F08" w:rsidRPr="002D7BA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udy Type"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9F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535B3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6D5FA"/>
    <w:multiLevelType w:val="hybridMultilevel"/>
    <w:tmpl w:val="92369232"/>
    <w:lvl w:ilvl="0" w:tplc="35B6EB50">
      <w:start w:val="1"/>
      <w:numFmt w:val="lowerLetter"/>
      <w:lvlText w:val="%1."/>
      <w:lvlJc w:val="left"/>
      <w:pPr>
        <w:ind w:left="720" w:hanging="360"/>
      </w:pPr>
    </w:lvl>
    <w:lvl w:ilvl="1" w:tplc="EEDE6FB6">
      <w:start w:val="1"/>
      <w:numFmt w:val="lowerLetter"/>
      <w:lvlText w:val="%2."/>
      <w:lvlJc w:val="left"/>
      <w:pPr>
        <w:ind w:left="1440" w:hanging="360"/>
      </w:pPr>
    </w:lvl>
    <w:lvl w:ilvl="2" w:tplc="2CF62AAA">
      <w:start w:val="1"/>
      <w:numFmt w:val="lowerRoman"/>
      <w:lvlText w:val="%3."/>
      <w:lvlJc w:val="right"/>
      <w:pPr>
        <w:ind w:left="2160" w:hanging="180"/>
      </w:pPr>
    </w:lvl>
    <w:lvl w:ilvl="3" w:tplc="07988CDC">
      <w:start w:val="1"/>
      <w:numFmt w:val="decimal"/>
      <w:lvlText w:val="%4."/>
      <w:lvlJc w:val="left"/>
      <w:pPr>
        <w:ind w:left="2880" w:hanging="360"/>
      </w:pPr>
    </w:lvl>
    <w:lvl w:ilvl="4" w:tplc="59F0C652">
      <w:start w:val="1"/>
      <w:numFmt w:val="lowerLetter"/>
      <w:lvlText w:val="%5."/>
      <w:lvlJc w:val="left"/>
      <w:pPr>
        <w:ind w:left="3600" w:hanging="360"/>
      </w:pPr>
    </w:lvl>
    <w:lvl w:ilvl="5" w:tplc="B11E3C2C">
      <w:start w:val="1"/>
      <w:numFmt w:val="lowerRoman"/>
      <w:lvlText w:val="%6."/>
      <w:lvlJc w:val="right"/>
      <w:pPr>
        <w:ind w:left="4320" w:hanging="180"/>
      </w:pPr>
    </w:lvl>
    <w:lvl w:ilvl="6" w:tplc="DC66F03E">
      <w:start w:val="1"/>
      <w:numFmt w:val="decimal"/>
      <w:lvlText w:val="%7."/>
      <w:lvlJc w:val="left"/>
      <w:pPr>
        <w:ind w:left="5040" w:hanging="360"/>
      </w:pPr>
    </w:lvl>
    <w:lvl w:ilvl="7" w:tplc="4022E8F6">
      <w:start w:val="1"/>
      <w:numFmt w:val="lowerLetter"/>
      <w:lvlText w:val="%8."/>
      <w:lvlJc w:val="left"/>
      <w:pPr>
        <w:ind w:left="5760" w:hanging="360"/>
      </w:pPr>
    </w:lvl>
    <w:lvl w:ilvl="8" w:tplc="E32EFD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E66BB"/>
    <w:multiLevelType w:val="hybridMultilevel"/>
    <w:tmpl w:val="AF4C7F98"/>
    <w:lvl w:ilvl="0" w:tplc="645E0990">
      <w:start w:val="1"/>
      <w:numFmt w:val="bullet"/>
      <w:lvlText w:val="•"/>
      <w:lvlJc w:val="left"/>
      <w:pPr>
        <w:ind w:left="720" w:hanging="360"/>
      </w:pPr>
    </w:lvl>
    <w:lvl w:ilvl="1" w:tplc="2850F586">
      <w:start w:val="1"/>
      <w:numFmt w:val="bullet"/>
      <w:lvlText w:val="◦"/>
      <w:lvlJc w:val="left"/>
      <w:pPr>
        <w:ind w:left="1440" w:hanging="360"/>
      </w:pPr>
    </w:lvl>
    <w:lvl w:ilvl="2" w:tplc="D6169B80">
      <w:numFmt w:val="decimal"/>
      <w:lvlText w:val=""/>
      <w:lvlJc w:val="left"/>
    </w:lvl>
    <w:lvl w:ilvl="3" w:tplc="1466FFCA">
      <w:numFmt w:val="decimal"/>
      <w:lvlText w:val=""/>
      <w:lvlJc w:val="left"/>
    </w:lvl>
    <w:lvl w:ilvl="4" w:tplc="78000984">
      <w:numFmt w:val="decimal"/>
      <w:lvlText w:val=""/>
      <w:lvlJc w:val="left"/>
    </w:lvl>
    <w:lvl w:ilvl="5" w:tplc="6EF4F0FA">
      <w:numFmt w:val="decimal"/>
      <w:lvlText w:val=""/>
      <w:lvlJc w:val="left"/>
    </w:lvl>
    <w:lvl w:ilvl="6" w:tplc="256C214E">
      <w:numFmt w:val="decimal"/>
      <w:lvlText w:val=""/>
      <w:lvlJc w:val="left"/>
    </w:lvl>
    <w:lvl w:ilvl="7" w:tplc="FBA0F254">
      <w:numFmt w:val="decimal"/>
      <w:lvlText w:val=""/>
      <w:lvlJc w:val="left"/>
    </w:lvl>
    <w:lvl w:ilvl="8" w:tplc="3CA6356E">
      <w:numFmt w:val="decimal"/>
      <w:lvlText w:val=""/>
      <w:lvlJc w:val="left"/>
    </w:lvl>
  </w:abstractNum>
  <w:abstractNum w:abstractNumId="4" w15:restartNumberingAfterBreak="0">
    <w:nsid w:val="076A2783"/>
    <w:multiLevelType w:val="hybridMultilevel"/>
    <w:tmpl w:val="FF8A0CBE"/>
    <w:lvl w:ilvl="0" w:tplc="0416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8955E3D"/>
    <w:multiLevelType w:val="multilevel"/>
    <w:tmpl w:val="1326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EEE4E"/>
    <w:multiLevelType w:val="hybridMultilevel"/>
    <w:tmpl w:val="ED58D02C"/>
    <w:lvl w:ilvl="0" w:tplc="C164B4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94C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246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66F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5209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C68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4A98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C824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3A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2F4BC0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649B94"/>
    <w:multiLevelType w:val="hybridMultilevel"/>
    <w:tmpl w:val="CFD0E97C"/>
    <w:lvl w:ilvl="0" w:tplc="E306E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86DB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B21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60C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04C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2C74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7E1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3C9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42BA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044BCE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07B837"/>
    <w:multiLevelType w:val="hybridMultilevel"/>
    <w:tmpl w:val="AE5462DE"/>
    <w:lvl w:ilvl="0" w:tplc="4DFE9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C21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F2B4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FAD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1A1E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81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8008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4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1E29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856161"/>
    <w:multiLevelType w:val="multilevel"/>
    <w:tmpl w:val="313AE4C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A6FE3A"/>
    <w:multiLevelType w:val="hybridMultilevel"/>
    <w:tmpl w:val="81D2E7B2"/>
    <w:lvl w:ilvl="0" w:tplc="58F06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66B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640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E6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8405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769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0C0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6C5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707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1317C0"/>
    <w:multiLevelType w:val="hybridMultilevel"/>
    <w:tmpl w:val="C61A6D3E"/>
    <w:lvl w:ilvl="0" w:tplc="489C1F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601B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02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A8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1C0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EA5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5EE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82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EE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987403"/>
    <w:multiLevelType w:val="hybridMultilevel"/>
    <w:tmpl w:val="64E8A6B4"/>
    <w:lvl w:ilvl="0" w:tplc="ED846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7AC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7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4A32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E1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F6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AE9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D4B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50F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33795"/>
    <w:multiLevelType w:val="multilevel"/>
    <w:tmpl w:val="0338B41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A639F8"/>
    <w:multiLevelType w:val="multilevel"/>
    <w:tmpl w:val="96CE000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500AB1"/>
    <w:multiLevelType w:val="multilevel"/>
    <w:tmpl w:val="BEEE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663D09"/>
    <w:multiLevelType w:val="hybridMultilevel"/>
    <w:tmpl w:val="40E4D2F2"/>
    <w:lvl w:ilvl="0" w:tplc="42E0F6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E7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248B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C23E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87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B8BD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45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76F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D2F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E0A3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58CCB2"/>
    <w:multiLevelType w:val="hybridMultilevel"/>
    <w:tmpl w:val="BA9C72D4"/>
    <w:lvl w:ilvl="0" w:tplc="B5E245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70FB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947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55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0C6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520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AE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9807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120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5F0EAB"/>
    <w:multiLevelType w:val="hybridMultilevel"/>
    <w:tmpl w:val="2BD6164C"/>
    <w:lvl w:ilvl="0" w:tplc="9E828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E664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4C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25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A6B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1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946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86B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41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A64D37"/>
    <w:multiLevelType w:val="multilevel"/>
    <w:tmpl w:val="92625D4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A88A76"/>
    <w:multiLevelType w:val="hybridMultilevel"/>
    <w:tmpl w:val="AEE2C160"/>
    <w:lvl w:ilvl="0" w:tplc="273EE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88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081B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E09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728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700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BEB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6E4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DC78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C377E2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22371A"/>
    <w:multiLevelType w:val="hybridMultilevel"/>
    <w:tmpl w:val="844E187C"/>
    <w:lvl w:ilvl="0" w:tplc="98FC7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F8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B4D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5E1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2CC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6C8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CE2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D5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2E7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394188"/>
    <w:multiLevelType w:val="multilevel"/>
    <w:tmpl w:val="E240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522AEE"/>
    <w:multiLevelType w:val="hybridMultilevel"/>
    <w:tmpl w:val="5A40D218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4A818B24"/>
    <w:multiLevelType w:val="hybridMultilevel"/>
    <w:tmpl w:val="653E6FCE"/>
    <w:lvl w:ilvl="0" w:tplc="C2F4C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4DF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4AE8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2C2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F29D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4A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6AA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F03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D2A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984A17"/>
    <w:multiLevelType w:val="hybridMultilevel"/>
    <w:tmpl w:val="3070B1F4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4CB07BE7"/>
    <w:multiLevelType w:val="hybridMultilevel"/>
    <w:tmpl w:val="0EB23BA8"/>
    <w:lvl w:ilvl="0" w:tplc="25465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D29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A0C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1ED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DA5C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ED1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6E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704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FCE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040395"/>
    <w:multiLevelType w:val="hybridMultilevel"/>
    <w:tmpl w:val="22BA97AC"/>
    <w:lvl w:ilvl="0" w:tplc="503CA7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44EC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4E39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2FB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B65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5CED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0E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EC0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B84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ED61BD"/>
    <w:multiLevelType w:val="hybridMultilevel"/>
    <w:tmpl w:val="930CC84A"/>
    <w:lvl w:ilvl="0" w:tplc="5AE6C476">
      <w:start w:val="1"/>
      <w:numFmt w:val="bullet"/>
      <w:lvlText w:val="•"/>
      <w:lvlJc w:val="left"/>
      <w:pPr>
        <w:ind w:left="720" w:hanging="360"/>
      </w:pPr>
    </w:lvl>
    <w:lvl w:ilvl="1" w:tplc="64A0E584">
      <w:start w:val="1"/>
      <w:numFmt w:val="bullet"/>
      <w:lvlText w:val="◦"/>
      <w:lvlJc w:val="left"/>
      <w:pPr>
        <w:ind w:left="1440" w:hanging="360"/>
      </w:pPr>
    </w:lvl>
    <w:lvl w:ilvl="2" w:tplc="BFB4EBCC">
      <w:numFmt w:val="decimal"/>
      <w:lvlText w:val=""/>
      <w:lvlJc w:val="left"/>
    </w:lvl>
    <w:lvl w:ilvl="3" w:tplc="9E2EE726">
      <w:numFmt w:val="decimal"/>
      <w:lvlText w:val=""/>
      <w:lvlJc w:val="left"/>
    </w:lvl>
    <w:lvl w:ilvl="4" w:tplc="578C0A96">
      <w:numFmt w:val="decimal"/>
      <w:lvlText w:val=""/>
      <w:lvlJc w:val="left"/>
    </w:lvl>
    <w:lvl w:ilvl="5" w:tplc="96303350">
      <w:numFmt w:val="decimal"/>
      <w:lvlText w:val=""/>
      <w:lvlJc w:val="left"/>
    </w:lvl>
    <w:lvl w:ilvl="6" w:tplc="EE1417A8">
      <w:numFmt w:val="decimal"/>
      <w:lvlText w:val=""/>
      <w:lvlJc w:val="left"/>
    </w:lvl>
    <w:lvl w:ilvl="7" w:tplc="FC7EFF1A">
      <w:numFmt w:val="decimal"/>
      <w:lvlText w:val=""/>
      <w:lvlJc w:val="left"/>
    </w:lvl>
    <w:lvl w:ilvl="8" w:tplc="1800037E">
      <w:numFmt w:val="decimal"/>
      <w:lvlText w:val=""/>
      <w:lvlJc w:val="left"/>
    </w:lvl>
  </w:abstractNum>
  <w:abstractNum w:abstractNumId="33" w15:restartNumberingAfterBreak="0">
    <w:nsid w:val="55388B9C"/>
    <w:multiLevelType w:val="hybridMultilevel"/>
    <w:tmpl w:val="B3903B5A"/>
    <w:lvl w:ilvl="0" w:tplc="364C4D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8E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C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52E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887D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E8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5663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82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A5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53FFF6"/>
    <w:multiLevelType w:val="hybridMultilevel"/>
    <w:tmpl w:val="54DE4A56"/>
    <w:lvl w:ilvl="0" w:tplc="1A8A7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06F0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DC0D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8E2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70CC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FB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E92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566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CE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F39074"/>
    <w:multiLevelType w:val="hybridMultilevel"/>
    <w:tmpl w:val="67A487E6"/>
    <w:lvl w:ilvl="0" w:tplc="FBB28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AA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58D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3E4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4A6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E09E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0B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1A19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E376AB"/>
    <w:multiLevelType w:val="hybridMultilevel"/>
    <w:tmpl w:val="733E91A6"/>
    <w:lvl w:ilvl="0" w:tplc="F2A2BCDA">
      <w:start w:val="1"/>
      <w:numFmt w:val="lowerLetter"/>
      <w:lvlText w:val="%1."/>
      <w:lvlJc w:val="left"/>
      <w:pPr>
        <w:ind w:left="720" w:hanging="360"/>
      </w:pPr>
    </w:lvl>
    <w:lvl w:ilvl="1" w:tplc="A358D7B4">
      <w:start w:val="1"/>
      <w:numFmt w:val="lowerLetter"/>
      <w:lvlText w:val="%2."/>
      <w:lvlJc w:val="left"/>
      <w:pPr>
        <w:ind w:left="1440" w:hanging="360"/>
      </w:pPr>
    </w:lvl>
    <w:lvl w:ilvl="2" w:tplc="BDEA4064">
      <w:start w:val="1"/>
      <w:numFmt w:val="lowerRoman"/>
      <w:lvlText w:val="%3."/>
      <w:lvlJc w:val="right"/>
      <w:pPr>
        <w:ind w:left="2160" w:hanging="180"/>
      </w:pPr>
    </w:lvl>
    <w:lvl w:ilvl="3" w:tplc="A84E53EE">
      <w:start w:val="1"/>
      <w:numFmt w:val="decimal"/>
      <w:lvlText w:val="%4."/>
      <w:lvlJc w:val="left"/>
      <w:pPr>
        <w:ind w:left="2880" w:hanging="360"/>
      </w:pPr>
    </w:lvl>
    <w:lvl w:ilvl="4" w:tplc="40685324">
      <w:start w:val="1"/>
      <w:numFmt w:val="lowerLetter"/>
      <w:lvlText w:val="%5."/>
      <w:lvlJc w:val="left"/>
      <w:pPr>
        <w:ind w:left="3600" w:hanging="360"/>
      </w:pPr>
    </w:lvl>
    <w:lvl w:ilvl="5" w:tplc="255ED66E">
      <w:start w:val="1"/>
      <w:numFmt w:val="lowerRoman"/>
      <w:lvlText w:val="%6."/>
      <w:lvlJc w:val="right"/>
      <w:pPr>
        <w:ind w:left="4320" w:hanging="180"/>
      </w:pPr>
    </w:lvl>
    <w:lvl w:ilvl="6" w:tplc="CAF483AA">
      <w:start w:val="1"/>
      <w:numFmt w:val="decimal"/>
      <w:lvlText w:val="%7."/>
      <w:lvlJc w:val="left"/>
      <w:pPr>
        <w:ind w:left="5040" w:hanging="360"/>
      </w:pPr>
    </w:lvl>
    <w:lvl w:ilvl="7" w:tplc="B722129E">
      <w:start w:val="1"/>
      <w:numFmt w:val="lowerLetter"/>
      <w:lvlText w:val="%8."/>
      <w:lvlJc w:val="left"/>
      <w:pPr>
        <w:ind w:left="5760" w:hanging="360"/>
      </w:pPr>
    </w:lvl>
    <w:lvl w:ilvl="8" w:tplc="85882B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F0E769"/>
    <w:multiLevelType w:val="hybridMultilevel"/>
    <w:tmpl w:val="41C22EB4"/>
    <w:lvl w:ilvl="0" w:tplc="29CA8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F057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A0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2EB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CE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8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E4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8CB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A043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2A7D7E"/>
    <w:multiLevelType w:val="hybridMultilevel"/>
    <w:tmpl w:val="7C6A4D7C"/>
    <w:lvl w:ilvl="0" w:tplc="FFFFFFFF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60005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4505F7D"/>
    <w:multiLevelType w:val="hybridMultilevel"/>
    <w:tmpl w:val="7D967E3E"/>
    <w:lvl w:ilvl="0" w:tplc="754A32E6">
      <w:start w:val="1"/>
      <w:numFmt w:val="lowerLetter"/>
      <w:lvlText w:val="%1."/>
      <w:lvlJc w:val="left"/>
      <w:pPr>
        <w:ind w:left="720" w:hanging="360"/>
      </w:pPr>
    </w:lvl>
    <w:lvl w:ilvl="1" w:tplc="F252F662">
      <w:start w:val="1"/>
      <w:numFmt w:val="lowerLetter"/>
      <w:lvlText w:val="%2."/>
      <w:lvlJc w:val="left"/>
      <w:pPr>
        <w:ind w:left="1440" w:hanging="360"/>
      </w:pPr>
    </w:lvl>
    <w:lvl w:ilvl="2" w:tplc="CA5CC232">
      <w:start w:val="1"/>
      <w:numFmt w:val="lowerRoman"/>
      <w:lvlText w:val="%3."/>
      <w:lvlJc w:val="right"/>
      <w:pPr>
        <w:ind w:left="2160" w:hanging="180"/>
      </w:pPr>
    </w:lvl>
    <w:lvl w:ilvl="3" w:tplc="75DA9EA0">
      <w:start w:val="1"/>
      <w:numFmt w:val="decimal"/>
      <w:lvlText w:val="%4."/>
      <w:lvlJc w:val="left"/>
      <w:pPr>
        <w:ind w:left="2880" w:hanging="360"/>
      </w:pPr>
    </w:lvl>
    <w:lvl w:ilvl="4" w:tplc="D654DA02">
      <w:start w:val="1"/>
      <w:numFmt w:val="lowerLetter"/>
      <w:lvlText w:val="%5."/>
      <w:lvlJc w:val="left"/>
      <w:pPr>
        <w:ind w:left="3600" w:hanging="360"/>
      </w:pPr>
    </w:lvl>
    <w:lvl w:ilvl="5" w:tplc="3432DFE0">
      <w:start w:val="1"/>
      <w:numFmt w:val="lowerRoman"/>
      <w:lvlText w:val="%6."/>
      <w:lvlJc w:val="right"/>
      <w:pPr>
        <w:ind w:left="4320" w:hanging="180"/>
      </w:pPr>
    </w:lvl>
    <w:lvl w:ilvl="6" w:tplc="3216D6FA">
      <w:start w:val="1"/>
      <w:numFmt w:val="decimal"/>
      <w:lvlText w:val="%7."/>
      <w:lvlJc w:val="left"/>
      <w:pPr>
        <w:ind w:left="5040" w:hanging="360"/>
      </w:pPr>
    </w:lvl>
    <w:lvl w:ilvl="7" w:tplc="ADE84F7A">
      <w:start w:val="1"/>
      <w:numFmt w:val="lowerLetter"/>
      <w:lvlText w:val="%8."/>
      <w:lvlJc w:val="left"/>
      <w:pPr>
        <w:ind w:left="5760" w:hanging="360"/>
      </w:pPr>
    </w:lvl>
    <w:lvl w:ilvl="8" w:tplc="925074AC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3C6B94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A571E6"/>
    <w:multiLevelType w:val="hybridMultilevel"/>
    <w:tmpl w:val="8B8CFF7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D3320D0"/>
    <w:multiLevelType w:val="hybridMultilevel"/>
    <w:tmpl w:val="EB444558"/>
    <w:lvl w:ilvl="0" w:tplc="C43855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5038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D854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4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8C4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03A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802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D4D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723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1B28B4"/>
    <w:multiLevelType w:val="hybridMultilevel"/>
    <w:tmpl w:val="70C2263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3705848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D26602"/>
    <w:multiLevelType w:val="multilevel"/>
    <w:tmpl w:val="313AE4C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0F1CD0"/>
    <w:multiLevelType w:val="hybridMultilevel"/>
    <w:tmpl w:val="FD2AE312"/>
    <w:lvl w:ilvl="0" w:tplc="C092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5C0B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DF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C73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EE24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7EF5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CEB3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0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10AA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96B456C"/>
    <w:multiLevelType w:val="hybridMultilevel"/>
    <w:tmpl w:val="F6305A3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DFB0C61"/>
    <w:multiLevelType w:val="hybridMultilevel"/>
    <w:tmpl w:val="9F1688BE"/>
    <w:lvl w:ilvl="0" w:tplc="863E65D6">
      <w:start w:val="1"/>
      <w:numFmt w:val="lowerLetter"/>
      <w:lvlText w:val="%1."/>
      <w:lvlJc w:val="left"/>
      <w:pPr>
        <w:ind w:left="720" w:hanging="360"/>
      </w:pPr>
    </w:lvl>
    <w:lvl w:ilvl="1" w:tplc="522CD130">
      <w:start w:val="1"/>
      <w:numFmt w:val="lowerLetter"/>
      <w:lvlText w:val="%2."/>
      <w:lvlJc w:val="left"/>
      <w:pPr>
        <w:ind w:left="1440" w:hanging="360"/>
      </w:pPr>
    </w:lvl>
    <w:lvl w:ilvl="2" w:tplc="D4DEC5CE">
      <w:start w:val="1"/>
      <w:numFmt w:val="lowerRoman"/>
      <w:lvlText w:val="%3."/>
      <w:lvlJc w:val="right"/>
      <w:pPr>
        <w:ind w:left="2160" w:hanging="180"/>
      </w:pPr>
    </w:lvl>
    <w:lvl w:ilvl="3" w:tplc="EE12C358">
      <w:start w:val="1"/>
      <w:numFmt w:val="decimal"/>
      <w:lvlText w:val="%4."/>
      <w:lvlJc w:val="left"/>
      <w:pPr>
        <w:ind w:left="2880" w:hanging="360"/>
      </w:pPr>
    </w:lvl>
    <w:lvl w:ilvl="4" w:tplc="920C3C2C">
      <w:start w:val="1"/>
      <w:numFmt w:val="lowerLetter"/>
      <w:lvlText w:val="%5."/>
      <w:lvlJc w:val="left"/>
      <w:pPr>
        <w:ind w:left="3600" w:hanging="360"/>
      </w:pPr>
    </w:lvl>
    <w:lvl w:ilvl="5" w:tplc="B7E2FBAE">
      <w:start w:val="1"/>
      <w:numFmt w:val="lowerRoman"/>
      <w:lvlText w:val="%6."/>
      <w:lvlJc w:val="right"/>
      <w:pPr>
        <w:ind w:left="4320" w:hanging="180"/>
      </w:pPr>
    </w:lvl>
    <w:lvl w:ilvl="6" w:tplc="E9922ED6">
      <w:start w:val="1"/>
      <w:numFmt w:val="decimal"/>
      <w:lvlText w:val="%7."/>
      <w:lvlJc w:val="left"/>
      <w:pPr>
        <w:ind w:left="5040" w:hanging="360"/>
      </w:pPr>
    </w:lvl>
    <w:lvl w:ilvl="7" w:tplc="133E7E38">
      <w:start w:val="1"/>
      <w:numFmt w:val="lowerLetter"/>
      <w:lvlText w:val="%8."/>
      <w:lvlJc w:val="left"/>
      <w:pPr>
        <w:ind w:left="5760" w:hanging="360"/>
      </w:pPr>
    </w:lvl>
    <w:lvl w:ilvl="8" w:tplc="8EBC27D0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125B1A"/>
    <w:multiLevelType w:val="multilevel"/>
    <w:tmpl w:val="893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1267011">
    <w:abstractNumId w:val="36"/>
  </w:num>
  <w:num w:numId="2" w16cid:durableId="678850105">
    <w:abstractNumId w:val="48"/>
  </w:num>
  <w:num w:numId="3" w16cid:durableId="1464158266">
    <w:abstractNumId w:val="2"/>
  </w:num>
  <w:num w:numId="4" w16cid:durableId="1583880234">
    <w:abstractNumId w:val="39"/>
  </w:num>
  <w:num w:numId="5" w16cid:durableId="702172760">
    <w:abstractNumId w:val="35"/>
  </w:num>
  <w:num w:numId="6" w16cid:durableId="2146772682">
    <w:abstractNumId w:val="46"/>
  </w:num>
  <w:num w:numId="7" w16cid:durableId="1220706050">
    <w:abstractNumId w:val="34"/>
  </w:num>
  <w:num w:numId="8" w16cid:durableId="2133548844">
    <w:abstractNumId w:val="23"/>
  </w:num>
  <w:num w:numId="9" w16cid:durableId="2114661813">
    <w:abstractNumId w:val="10"/>
  </w:num>
  <w:num w:numId="10" w16cid:durableId="28068102">
    <w:abstractNumId w:val="30"/>
  </w:num>
  <w:num w:numId="11" w16cid:durableId="839349750">
    <w:abstractNumId w:val="31"/>
  </w:num>
  <w:num w:numId="12" w16cid:durableId="219635878">
    <w:abstractNumId w:val="13"/>
  </w:num>
  <w:num w:numId="13" w16cid:durableId="985818946">
    <w:abstractNumId w:val="6"/>
  </w:num>
  <w:num w:numId="14" w16cid:durableId="1403404239">
    <w:abstractNumId w:val="42"/>
  </w:num>
  <w:num w:numId="15" w16cid:durableId="1476144125">
    <w:abstractNumId w:val="28"/>
  </w:num>
  <w:num w:numId="16" w16cid:durableId="1921712528">
    <w:abstractNumId w:val="33"/>
  </w:num>
  <w:num w:numId="17" w16cid:durableId="720520442">
    <w:abstractNumId w:val="18"/>
  </w:num>
  <w:num w:numId="18" w16cid:durableId="572395024">
    <w:abstractNumId w:val="25"/>
  </w:num>
  <w:num w:numId="19" w16cid:durableId="782650677">
    <w:abstractNumId w:val="12"/>
  </w:num>
  <w:num w:numId="20" w16cid:durableId="762340839">
    <w:abstractNumId w:val="20"/>
  </w:num>
  <w:num w:numId="21" w16cid:durableId="1632595218">
    <w:abstractNumId w:val="21"/>
  </w:num>
  <w:num w:numId="22" w16cid:durableId="1488084174">
    <w:abstractNumId w:val="14"/>
  </w:num>
  <w:num w:numId="23" w16cid:durableId="101804362">
    <w:abstractNumId w:val="37"/>
  </w:num>
  <w:num w:numId="24" w16cid:durableId="1732999992">
    <w:abstractNumId w:val="8"/>
  </w:num>
  <w:num w:numId="25" w16cid:durableId="1655406066">
    <w:abstractNumId w:val="17"/>
  </w:num>
  <w:num w:numId="26" w16cid:durableId="395204713">
    <w:abstractNumId w:val="49"/>
  </w:num>
  <w:num w:numId="27" w16cid:durableId="104035964">
    <w:abstractNumId w:val="5"/>
  </w:num>
  <w:num w:numId="28" w16cid:durableId="1989161774">
    <w:abstractNumId w:val="26"/>
  </w:num>
  <w:num w:numId="29" w16cid:durableId="634720472">
    <w:abstractNumId w:val="43"/>
  </w:num>
  <w:num w:numId="30" w16cid:durableId="1154182477">
    <w:abstractNumId w:val="0"/>
  </w:num>
  <w:num w:numId="31" w16cid:durableId="493255824">
    <w:abstractNumId w:val="1"/>
  </w:num>
  <w:num w:numId="32" w16cid:durableId="88433160">
    <w:abstractNumId w:val="44"/>
  </w:num>
  <w:num w:numId="33" w16cid:durableId="1573157223">
    <w:abstractNumId w:val="9"/>
  </w:num>
  <w:num w:numId="34" w16cid:durableId="2070641334">
    <w:abstractNumId w:val="19"/>
  </w:num>
  <w:num w:numId="35" w16cid:durableId="1668291602">
    <w:abstractNumId w:val="40"/>
  </w:num>
  <w:num w:numId="36" w16cid:durableId="1528760245">
    <w:abstractNumId w:val="7"/>
  </w:num>
  <w:num w:numId="37" w16cid:durableId="443694505">
    <w:abstractNumId w:val="27"/>
  </w:num>
  <w:num w:numId="38" w16cid:durableId="1009452778">
    <w:abstractNumId w:val="41"/>
  </w:num>
  <w:num w:numId="39" w16cid:durableId="1675108148">
    <w:abstractNumId w:val="24"/>
  </w:num>
  <w:num w:numId="40" w16cid:durableId="379789575">
    <w:abstractNumId w:val="29"/>
  </w:num>
  <w:num w:numId="41" w16cid:durableId="699473089">
    <w:abstractNumId w:val="38"/>
  </w:num>
  <w:num w:numId="42" w16cid:durableId="1458450378">
    <w:abstractNumId w:val="4"/>
  </w:num>
  <w:num w:numId="43" w16cid:durableId="1693188261">
    <w:abstractNumId w:val="47"/>
  </w:num>
  <w:num w:numId="44" w16cid:durableId="357127717">
    <w:abstractNumId w:val="15"/>
  </w:num>
  <w:num w:numId="45" w16cid:durableId="5520059">
    <w:abstractNumId w:val="22"/>
  </w:num>
  <w:num w:numId="46" w16cid:durableId="224411753">
    <w:abstractNumId w:val="16"/>
  </w:num>
  <w:num w:numId="47" w16cid:durableId="282427030">
    <w:abstractNumId w:val="11"/>
  </w:num>
  <w:num w:numId="48" w16cid:durableId="55010730">
    <w:abstractNumId w:val="45"/>
  </w:num>
  <w:num w:numId="49" w16cid:durableId="923537834">
    <w:abstractNumId w:val="3"/>
    <w:lvlOverride w:ilvl="0">
      <w:startOverride w:val="1"/>
    </w:lvlOverride>
  </w:num>
  <w:num w:numId="50" w16cid:durableId="1252422806">
    <w:abstractNumId w:val="32"/>
    <w:lvlOverride w:ilvl="0">
      <w:startOverride w:val="1"/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E940D9"/>
    <w:rsid w:val="000044C1"/>
    <w:rsid w:val="000378FC"/>
    <w:rsid w:val="0004502D"/>
    <w:rsid w:val="000C61FE"/>
    <w:rsid w:val="000F13C4"/>
    <w:rsid w:val="001E03E5"/>
    <w:rsid w:val="002D7BAF"/>
    <w:rsid w:val="004C5EC1"/>
    <w:rsid w:val="004D2D58"/>
    <w:rsid w:val="005A046F"/>
    <w:rsid w:val="005F044E"/>
    <w:rsid w:val="00673D20"/>
    <w:rsid w:val="00794044"/>
    <w:rsid w:val="00851710"/>
    <w:rsid w:val="009641D6"/>
    <w:rsid w:val="009759D1"/>
    <w:rsid w:val="009B0290"/>
    <w:rsid w:val="00A30FBC"/>
    <w:rsid w:val="00A50A07"/>
    <w:rsid w:val="00B34917"/>
    <w:rsid w:val="00B611D3"/>
    <w:rsid w:val="00B743E5"/>
    <w:rsid w:val="00E257FC"/>
    <w:rsid w:val="00E55867"/>
    <w:rsid w:val="00E91C80"/>
    <w:rsid w:val="00ED7D32"/>
    <w:rsid w:val="00F37F08"/>
    <w:rsid w:val="00F50E0D"/>
    <w:rsid w:val="00F55F6E"/>
    <w:rsid w:val="05753F0F"/>
    <w:rsid w:val="0773F3C8"/>
    <w:rsid w:val="087C324D"/>
    <w:rsid w:val="0BE1753E"/>
    <w:rsid w:val="0D2795EB"/>
    <w:rsid w:val="1105F709"/>
    <w:rsid w:val="11CD843E"/>
    <w:rsid w:val="15C97EF9"/>
    <w:rsid w:val="188B9C3E"/>
    <w:rsid w:val="18B326E0"/>
    <w:rsid w:val="1D0B7704"/>
    <w:rsid w:val="1D45465E"/>
    <w:rsid w:val="1D931621"/>
    <w:rsid w:val="1F67985F"/>
    <w:rsid w:val="27107620"/>
    <w:rsid w:val="2A3A5314"/>
    <w:rsid w:val="2B1E1877"/>
    <w:rsid w:val="2C8B9A66"/>
    <w:rsid w:val="2FDBD326"/>
    <w:rsid w:val="30B1AE88"/>
    <w:rsid w:val="3315D41F"/>
    <w:rsid w:val="33FCB1D8"/>
    <w:rsid w:val="34A06E39"/>
    <w:rsid w:val="35201F69"/>
    <w:rsid w:val="3562860F"/>
    <w:rsid w:val="37A0621E"/>
    <w:rsid w:val="3C03D8BA"/>
    <w:rsid w:val="44E940D9"/>
    <w:rsid w:val="46D63A68"/>
    <w:rsid w:val="47559FFE"/>
    <w:rsid w:val="480BE65C"/>
    <w:rsid w:val="4869930B"/>
    <w:rsid w:val="4925401D"/>
    <w:rsid w:val="4C2FCEBB"/>
    <w:rsid w:val="4D16867A"/>
    <w:rsid w:val="51ADA355"/>
    <w:rsid w:val="52954CAE"/>
    <w:rsid w:val="53C62B84"/>
    <w:rsid w:val="549027FF"/>
    <w:rsid w:val="55D29F84"/>
    <w:rsid w:val="5660FE9F"/>
    <w:rsid w:val="5688FA90"/>
    <w:rsid w:val="5A259585"/>
    <w:rsid w:val="5BCA47E2"/>
    <w:rsid w:val="5C846495"/>
    <w:rsid w:val="611CE04D"/>
    <w:rsid w:val="62417B5A"/>
    <w:rsid w:val="65BEC955"/>
    <w:rsid w:val="68C88EF4"/>
    <w:rsid w:val="6D1B126B"/>
    <w:rsid w:val="6DB9E248"/>
    <w:rsid w:val="6DCD48BA"/>
    <w:rsid w:val="6F22C8F5"/>
    <w:rsid w:val="73B32D43"/>
    <w:rsid w:val="73D3CA3F"/>
    <w:rsid w:val="74125097"/>
    <w:rsid w:val="775D8A7E"/>
    <w:rsid w:val="7AF6B82F"/>
    <w:rsid w:val="7F1BD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7BE66"/>
  <w15:chartTrackingRefBased/>
  <w15:docId w15:val="{3EDFFEBE-84E3-490C-8422-736EFCDA1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11D3"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33FCB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rsid w:val="33FCB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qFormat/>
    <w:rsid w:val="33FCB1D8"/>
    <w:pPr>
      <w:ind w:left="720"/>
      <w:contextualSpacing/>
    </w:pPr>
  </w:style>
  <w:style w:type="paragraph" w:styleId="ndice1">
    <w:name w:val="toc 1"/>
    <w:basedOn w:val="Normal"/>
    <w:next w:val="Normal"/>
    <w:uiPriority w:val="39"/>
    <w:unhideWhenUsed/>
    <w:rsid w:val="33FCB1D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33FCB1D8"/>
    <w:rPr>
      <w:color w:val="467886"/>
      <w:u w:val="single"/>
    </w:rPr>
  </w:style>
  <w:style w:type="paragraph" w:styleId="ndice4">
    <w:name w:val="toc 4"/>
    <w:basedOn w:val="Normal"/>
    <w:next w:val="Normal"/>
    <w:uiPriority w:val="39"/>
    <w:unhideWhenUsed/>
    <w:rsid w:val="33FCB1D8"/>
    <w:pPr>
      <w:spacing w:after="100"/>
      <w:ind w:left="660"/>
    </w:pPr>
  </w:style>
  <w:style w:type="paragraph" w:styleId="ndice2">
    <w:name w:val="toc 2"/>
    <w:basedOn w:val="Normal"/>
    <w:next w:val="Normal"/>
    <w:uiPriority w:val="39"/>
    <w:unhideWhenUsed/>
    <w:rsid w:val="33FCB1D8"/>
    <w:pPr>
      <w:spacing w:after="100"/>
      <w:ind w:left="220"/>
    </w:p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6</Pages>
  <Words>1537</Words>
  <Characters>7995</Characters>
  <Application>Microsoft Office Word</Application>
  <DocSecurity>0</DocSecurity>
  <Lines>199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FRANCIELE TORQUATO</dc:creator>
  <cp:keywords/>
  <dc:description/>
  <cp:lastModifiedBy>FRANCIELE TORQUATO</cp:lastModifiedBy>
  <cp:revision>16</cp:revision>
  <dcterms:created xsi:type="dcterms:W3CDTF">2026-03-01T17:12:00Z</dcterms:created>
  <dcterms:modified xsi:type="dcterms:W3CDTF">2026-04-14T03:32:00Z</dcterms:modified>
</cp:coreProperties>
</file>