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Fase 4.1: Diamantes de Kimberley (África do Sul — 1871)</w:t>
      </w:r>
    </w:p>
    <w:p>
      <w:pPr>
        <w:pStyle w:val="ListParagraph"/>
        <w:numPr>
          <w:ilvl w:val="0"/>
          <w:numId w:val="2"/>
        </w:numPr>
        <w:spacing w:after="80"/>
      </w:pPr>
      <w:r>
        <w:rPr>
          <w:rFonts w:ascii="Arial" w:cs="Arial" w:eastAsia="Arial" w:hAnsi="Arial"/>
          <w:b/>
          <w:bCs/>
          <w:sz w:val="24"/>
          <w:szCs w:val="24"/>
        </w:rPr>
        <w:t xml:space="preserve">Geografia: </w:t>
      </w:r>
      <w:r>
        <w:rPr>
          <w:rFonts w:ascii="Arial" w:cs="Arial" w:eastAsia="Arial" w:hAnsi="Arial"/>
          <w:sz w:val="24"/>
          <w:szCs w:val="24"/>
        </w:rPr>
        <w:t xml:space="preserve">Planície semiárida do Karoo, no interior da África do Sul, onde o rio Vaal encontra o Orange. Solo vermelho-alaranjado de savana seca. A paisagem central é o "Big Hole" de Kimberley — o maior buraco escavado à mão da história humana: 240 metros de profundidade e 463 metros de diâmetro, resultado de décadas de mineração manual por dezenas de milhares de trabalhadores.</w:t>
      </w:r>
    </w:p>
    <w:p>
      <w:pPr>
        <w:pStyle w:val="ListParagraph"/>
        <w:numPr>
          <w:ilvl w:val="0"/>
          <w:numId w:val="2"/>
        </w:numPr>
        <w:spacing w:after="80"/>
      </w:pPr>
      <w:r>
        <w:rPr>
          <w:rFonts w:ascii="Arial" w:cs="Arial" w:eastAsia="Arial" w:hAnsi="Arial"/>
          <w:b/>
          <w:bCs/>
          <w:sz w:val="24"/>
          <w:szCs w:val="24"/>
        </w:rPr>
        <w:t xml:space="preserve">História: </w:t>
      </w:r>
      <w:r>
        <w:rPr>
          <w:rFonts w:ascii="Arial" w:cs="Arial" w:eastAsia="Arial" w:hAnsi="Arial"/>
          <w:sz w:val="24"/>
          <w:szCs w:val="24"/>
        </w:rPr>
        <w:t xml:space="preserve">Em 1867, uma criança boer encontrou um cristal brilhante no Orange River. Em 1871, a corrida aos diamantes de Kimberley estava em pleno vapor, com 50.000 pessoas acampadas em tendas ao redor de um único campo. Desta corrida nasceu a De Beers Consolidated Mines de Cecil Rhodes (1888), que monopolizou o comércio global de diamantes por mais de um século. O sistema de "compound" — campos fechados onde trabalhadores africanos eram confinados por meses para impedir o roubo de pedras — foi uma das primeiras formas industriais de segregação racial sistemática, precursor do apartheid.</w:t>
      </w:r>
    </w:p>
    <w:p>
      <w:pPr>
        <w:pStyle w:val="ListParagraph"/>
        <w:numPr>
          <w:ilvl w:val="0"/>
          <w:numId w:val="2"/>
        </w:numPr>
        <w:spacing w:after="80"/>
      </w:pPr>
      <w:r>
        <w:rPr>
          <w:rFonts w:ascii="Arial" w:cs="Arial" w:eastAsia="Arial" w:hAnsi="Arial"/>
          <w:b/>
          <w:bCs/>
          <w:sz w:val="24"/>
          <w:szCs w:val="24"/>
        </w:rPr>
        <w:t xml:space="preserve">Recursos: </w:t>
      </w:r>
      <w:r>
        <w:rPr>
          <w:rFonts w:ascii="Arial" w:cs="Arial" w:eastAsia="Arial" w:hAnsi="Arial"/>
          <w:sz w:val="24"/>
          <w:szCs w:val="24"/>
        </w:rPr>
        <w:t xml:space="preserve">Diamante (cristal de carbono puro — Mohs 10, o mineral mais duro do mundo), Kimberlito (rocha vulcânica de origem profunda que transporta os diamantes à superfície — a "embalagem" dos diamantes), Quartzo Hialino (cristal transparente frequente nas escavações — imitador visual do diamante bruto).</w:t>
      </w:r>
    </w:p>
    <w:p>
      <w:pPr>
        <w:pStyle w:val="ListParagraph"/>
        <w:numPr>
          <w:ilvl w:val="0"/>
          <w:numId w:val="2"/>
        </w:numPr>
        <w:spacing w:after="80"/>
      </w:pPr>
      <w:r>
        <w:rPr>
          <w:rFonts w:ascii="Arial" w:cs="Arial" w:eastAsia="Arial" w:hAnsi="Arial"/>
          <w:b/>
          <w:bCs/>
          <w:sz w:val="24"/>
          <w:szCs w:val="24"/>
        </w:rPr>
        <w:t xml:space="preserve">Desafio: </w:t>
      </w:r>
      <w:r>
        <w:rPr>
          <w:rFonts w:ascii="Arial" w:cs="Arial" w:eastAsia="Arial" w:hAnsi="Arial"/>
          <w:sz w:val="24"/>
          <w:szCs w:val="24"/>
        </w:rPr>
        <w:t xml:space="preserve">Escavar o kimberlito para liberar cristais brutos, peneirar e classificar o material por tamanho, e distinguir diamante de quartzo usando a Lupa de Lapidário e o teste de dureza (o diamante risca o quartzo, mas o quartzo não risca o diamante). Mecânica nova: classificação por tamanho em peneira — inédita na série.</w:t>
      </w:r>
    </w:p>
    <w:p>
      <w:pPr>
        <w:spacing w:after="80"/>
      </w:pPr>
      <w:r>
        <w:rPr>
          <w:rFonts w:ascii="Arial" w:cs="Arial" w:eastAsia="Arial" w:hAnsi="Arial"/>
          <w:sz w:val="24"/>
          <w:szCs w:val="24"/>
        </w:rPr>
        <w:t xml:space="preserve"/>
      </w:r>
    </w:p>
    <w:p>
      <w:pPr>
        <w:spacing w:after="200"/>
        <w:jc w:val="center"/>
      </w:pPr>
      <w:r>
        <w:rPr>
          <w:rFonts w:ascii="Arial" w:cs="Arial" w:eastAsia="Arial" w:hAnsi="Arial"/>
          <w:i/>
          <w:iCs/>
          <w:color w:val="888888"/>
          <w:sz w:val="24"/>
          <w:szCs w:val="24"/>
        </w:rPr>
        <w:t xml:space="preserve">[Imagem da Fase]</w:t>
      </w:r>
    </w:p>
    <w:p>
      <w:pPr>
        <w:spacing w:after="200" w:before="200"/>
      </w:pPr>
      <w:r>
        <w:rPr>
          <w:rFonts w:ascii="Arial" w:cs="Arial" w:eastAsia="Arial" w:hAnsi="Arial"/>
          <w:b/>
          <w:bCs/>
          <w:sz w:val="28"/>
          <w:szCs w:val="28"/>
        </w:rPr>
        <w:t xml:space="preserve">Cenas Fase 4.1 – O Buraco que Engoliu uma Cidade</w:t>
      </w:r>
    </w:p>
    <w:p>
      <w:pPr>
        <w:spacing w:after="160" w:before="240"/>
      </w:pPr>
      <w:r>
        <w:rPr>
          <w:rFonts w:ascii="Arial" w:cs="Arial" w:eastAsia="Arial" w:hAnsi="Arial"/>
          <w:b/>
          <w:bCs/>
          <w:sz w:val="28"/>
          <w:szCs w:val="28"/>
        </w:rPr>
        <w:t xml:space="preserve">Cena 1: Início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parado na borda do Big Hole de Kimberley em 1880 — a escavação já tem mais de 150 metros de profundidade e a vista de cima é vertiginosa. Centenas de homens trabalham em níveis diferentes, conectados por cabos de aço e redes de cordas. Tendas e barracas improvisadas rodeiam a borda. Uma faixa pintada na entrada diz "KIMBERLEY DIAMOND FIELDS — DE BEERS". O chão vermelho da savana está completamente revolvido num raio de quilômetros.</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"Estamos em Kimberley, África do Sul, em 1880. O que você vê embaixo foi feito com picaretas, pás e carrinhos de mão — por mãos humanas, sem explosivos, sem máquinas. Cinquenta mil pessoas vieram para cá em busca de diamantes. A maioria não encontrou nada. Mas o sistema que nasceu aqui — o controle, o confinamento, a riqueza concentrada em poucas mãos — esse sistema durou um século e moldou a África do Sul até hoje."</w:t>
      </w:r>
    </w:p>
    <w:p>
      <w:pPr>
        <w:pStyle w:val="ListParagraph"/>
        <w:numPr>
          <w:ilvl w:val="0"/>
          <w:numId w:val="2"/>
        </w:numPr>
        <w:spacing w:after="80"/>
      </w:pPr>
      <w:r>
        <w:rPr>
          <w:rFonts w:ascii="Arial" w:cs="Arial" w:eastAsia="Arial" w:hAnsi="Arial"/>
          <w:b/>
          <w:bCs/>
          <w:sz w:val="24"/>
          <w:szCs w:val="24"/>
        </w:rPr>
        <w:t xml:space="preserve">Ferramentas: </w:t>
      </w:r>
      <w:r>
        <w:rPr>
          <w:rFonts w:ascii="Arial" w:cs="Arial" w:eastAsia="Arial" w:hAnsi="Arial"/>
          <w:sz w:val="24"/>
          <w:szCs w:val="24"/>
        </w:rPr>
        <w:t xml:space="preserve">Corvan percorre as bordas da escavação encontrando suas ferramentas: Picareta de Kimberlito (mais robusta, com cabo mais longo para trabalho em parede vertical) e Peneira de Classificação (malha de aço com diferentes tamanhos de furo — substitui a bateia circular desta fase).</w:t>
      </w:r>
    </w:p>
    <w:p>
      <w:pPr>
        <w:pStyle w:val="ListParagraph"/>
        <w:numPr>
          <w:ilvl w:val="0"/>
          <w:numId w:val="2"/>
        </w:numPr>
        <w:spacing w:after="80"/>
      </w:pPr>
      <w:r>
        <w:rPr>
          <w:rFonts w:ascii="Arial" w:cs="Arial" w:eastAsia="Arial" w:hAnsi="Arial"/>
          <w:b/>
          <w:bCs/>
          <w:sz w:val="24"/>
          <w:szCs w:val="24"/>
        </w:rPr>
        <w:t xml:space="preserve">Ação: </w:t>
      </w:r>
      <w:r>
        <w:rPr>
          <w:rFonts w:ascii="Arial" w:cs="Arial" w:eastAsia="Arial" w:hAnsi="Arial"/>
          <w:sz w:val="24"/>
          <w:szCs w:val="24"/>
        </w:rPr>
        <w:t xml:space="preserve">Corvan deve localizar um </w:t>
      </w:r>
      <w:r>
        <w:rPr>
          <w:rFonts w:ascii="Arial" w:cs="Arial" w:eastAsia="Arial" w:hAnsi="Arial"/>
          <w:b/>
          <w:bCs/>
          <w:sz w:val="24"/>
          <w:szCs w:val="24"/>
        </w:rPr>
        <w:t xml:space="preserve">Suricato (Meerkat — Suricata suricatta)</w:t>
      </w:r>
      <w:r>
        <w:rPr>
          <w:rFonts w:ascii="Arial" w:cs="Arial" w:eastAsia="Arial" w:hAnsi="Arial"/>
          <w:sz w:val="24"/>
          <w:szCs w:val="24"/>
        </w:rPr>
        <w:t xml:space="preserve"> em pé sobre uma pedra vermelha na borda do campo — o animal mais vigilante da savana sul-africana, famoso por seu comportamento de sentinela, de pé nas patas traseiras escaneando o horizonte — para receber o item: </w:t>
      </w:r>
      <w:r>
        <w:rPr>
          <w:rFonts w:ascii="Arial" w:cs="Arial" w:eastAsia="Arial" w:hAnsi="Arial"/>
          <w:b/>
          <w:bCs/>
          <w:sz w:val="24"/>
          <w:szCs w:val="24"/>
        </w:rPr>
        <w:t xml:space="preserve">"Lupa de Lapidário (10x)"</w:t>
      </w:r>
      <w:r>
        <w:rPr>
          <w:rFonts w:ascii="Arial" w:cs="Arial" w:eastAsia="Arial" w:hAnsi="Arial"/>
          <w:sz w:val="24"/>
          <w:szCs w:val="24"/>
        </w:rPr>
        <w:t xml:space="preserve"> (Nisso abre uma caixinha explicando que lapidários e gemologistas usam lupas de 10 aumentos para examinar a clareza, as inclusões e as faces cristalinas de gemas brutas. No século XIX, a primeira coisa que um comprador fazia ao receber um diamante bruto era examiná-lo com a lupa para verificar se não era quartzo — e o suricato, animal de visão aguçada e postura de sentinela, é a metáfora perfeita desse ato de escrutínio).</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2: Geologia e Solo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desce ao fundo da escavação, onde a rocha muda visualmente do solo alaranjado de superfície para o kimberlito azul-esverdeado e violáceo das camadas profundas — a "blue ground", como os garimpeiros chamavam. Uma animação didática mostra a formação: há 90 milhões de anos, uma explosão vulcânica de baixa frequência e altíssima profundidade (mais de 150 km) carregou diamantes formados no manto terrestre até a superfície em tubos vulcânicos chamados "pipes" de kimberlito. A Terra, literalmente, cuspiu seus diamantes.</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"O kimberlito é uma rocha vulcânica rara — vem do manto da Terra, de mais de 150 quilômetros de profundidade. Os diamantes dentro dele se formaram a bilhões de anos, sob pressão de 50.000 atmosferas e temperatura de 1.200°C. Para virem até cá, precisaram de uma explosão profunda que os trouxe em segundos até a superfície. Cada diamante que você encontra nesta rocha azul é mais antigo que os dinossauros."</w:t>
      </w:r>
    </w:p>
    <w:p>
      <w:pPr>
        <w:pStyle w:val="ListParagraph"/>
        <w:numPr>
          <w:ilvl w:val="0"/>
          <w:numId w:val="2"/>
        </w:numPr>
        <w:spacing w:after="80"/>
      </w:pPr>
      <w:r>
        <w:rPr>
          <w:rFonts w:ascii="Arial" w:cs="Arial" w:eastAsia="Arial" w:hAnsi="Arial"/>
          <w:b/>
          <w:bCs/>
          <w:sz w:val="24"/>
          <w:szCs w:val="24"/>
        </w:rPr>
        <w:t xml:space="preserve">Pop-up do Mineral: </w:t>
      </w:r>
      <w:r>
        <w:rPr>
          <w:rFonts w:ascii="Arial" w:cs="Arial" w:eastAsia="Arial" w:hAnsi="Arial"/>
          <w:sz w:val="24"/>
          <w:szCs w:val="24"/>
        </w:rPr>
        <w:t xml:space="preserve">Corvan examina um cristal octoédrico bruto e abre um pop-up com a foto do </w:t>
      </w:r>
      <w:r>
        <w:rPr>
          <w:rFonts w:ascii="Arial" w:cs="Arial" w:eastAsia="Arial" w:hAnsi="Arial"/>
          <w:b/>
          <w:bCs/>
          <w:sz w:val="24"/>
          <w:szCs w:val="24"/>
        </w:rPr>
        <w:t xml:space="preserve">Diamante (C — carbono puro)</w:t>
      </w:r>
      <w:r>
        <w:rPr>
          <w:rFonts w:ascii="Arial" w:cs="Arial" w:eastAsia="Arial" w:hAnsi="Arial"/>
          <w:sz w:val="24"/>
          <w:szCs w:val="24"/>
        </w:rPr>
        <w:t xml:space="preserve"> junto da curiosidade: É a substância mais dura da natureza (Mohs 10) — mas também a mais frágil ao longo dos planos de clivagem: um golpe preciso no ângulo certo parte um diamante perfeitamente. É carbono puro, como o grafite de um lápis — a diferença é apenas como os átomos estão organizados: no grafite, em camadas planas; no diamante, em uma estrutura tetraédrica tridimensional que distribui a pressão em todas as direções.</w:t>
      </w:r>
    </w:p>
    <w:p>
      <w:pPr>
        <w:pStyle w:val="ListParagraph"/>
        <w:numPr>
          <w:ilvl w:val="0"/>
          <w:numId w:val="2"/>
        </w:numPr>
        <w:spacing w:after="80"/>
      </w:pPr>
      <w:r>
        <w:rPr>
          <w:rFonts w:ascii="Arial" w:cs="Arial" w:eastAsia="Arial" w:hAnsi="Arial"/>
          <w:b/>
          <w:bCs/>
          <w:sz w:val="24"/>
          <w:szCs w:val="24"/>
        </w:rPr>
        <w:t xml:space="preserve">Pop-up de Dica de Coleta: </w:t>
      </w:r>
      <w:r>
        <w:rPr>
          <w:rFonts w:ascii="Arial" w:cs="Arial" w:eastAsia="Arial" w:hAnsi="Arial"/>
          <w:sz w:val="24"/>
          <w:szCs w:val="24"/>
        </w:rPr>
        <w:t xml:space="preserve">O quartzo e o diamante bruto têm aparência similar sob o pó de kimberlito. Para distinguir: use a lupa (o diamante tem faces cristalinas nítidas com ângulos de 120°, típicas da estrutura cúbica; o quartzo tem faces hexagonais de 60°). Segundo método: o diamante não risca o vidro — ele corta. Já o quartzo apenas raspa. Teste com a borda da peneira metálica antes de guardar.</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3: Coleta</w:t>
      </w:r>
    </w:p>
    <w:p>
      <w:pPr>
        <w:pStyle w:val="ListParagraph"/>
        <w:numPr>
          <w:ilvl w:val="0"/>
          <w:numId w:val="2"/>
        </w:numPr>
        <w:spacing w:after="80"/>
      </w:pPr>
      <w:r>
        <w:rPr>
          <w:rFonts w:ascii="Arial" w:cs="Arial" w:eastAsia="Arial" w:hAnsi="Arial"/>
          <w:b/>
          <w:bCs/>
          <w:sz w:val="24"/>
          <w:szCs w:val="24"/>
        </w:rPr>
        <w:t xml:space="preserve">Mecânica: </w:t>
      </w:r>
      <w:r>
        <w:rPr>
          <w:rFonts w:ascii="Arial" w:cs="Arial" w:eastAsia="Arial" w:hAnsi="Arial"/>
          <w:sz w:val="24"/>
          <w:szCs w:val="24"/>
        </w:rPr>
        <w:t xml:space="preserve">O jogador controla Corvan em um mini-puzzle de peneiramento em dois estágios. Primeiro, Corvan escava o kimberlito com a picareta, formando uma pilha de fragmentos de tamanhos variados. Depois, usa a Peneira de Classificação sacudindo o material: os fragmentos menores que a malha caem (descartados), os maiores ficam — e entre eles, cristais brilhantes aparecem. O jogador então usa a Lupa de Lapidário para examinar cada cristal e confirmar se é diamante ou quartzo antes de coletar.</w:t>
      </w:r>
    </w:p>
    <w:p>
      <w:pPr>
        <w:pStyle w:val="ListParagraph"/>
        <w:numPr>
          <w:ilvl w:val="0"/>
          <w:numId w:val="2"/>
        </w:numPr>
        <w:spacing w:after="80"/>
      </w:pPr>
      <w:r>
        <w:rPr>
          <w:rFonts w:ascii="Arial" w:cs="Arial" w:eastAsia="Arial" w:hAnsi="Arial"/>
          <w:b/>
          <w:bCs/>
          <w:sz w:val="24"/>
          <w:szCs w:val="24"/>
        </w:rPr>
        <w:t xml:space="preserve">Objetivo: </w:t>
      </w:r>
      <w:r>
        <w:rPr>
          <w:rFonts w:ascii="Arial" w:cs="Arial" w:eastAsia="Arial" w:hAnsi="Arial"/>
          <w:sz w:val="24"/>
          <w:szCs w:val="24"/>
        </w:rPr>
        <w:t xml:space="preserve">Coletar </w:t>
      </w:r>
      <w:r>
        <w:rPr>
          <w:rFonts w:ascii="Arial" w:cs="Arial" w:eastAsia="Arial" w:hAnsi="Arial"/>
          <w:b/>
          <w:bCs/>
          <w:sz w:val="24"/>
          <w:szCs w:val="24"/>
        </w:rPr>
        <w:t xml:space="preserve">3 diamantes brutos</w:t>
      </w:r>
      <w:r>
        <w:rPr>
          <w:rFonts w:ascii="Arial" w:cs="Arial" w:eastAsia="Arial" w:hAnsi="Arial"/>
          <w:sz w:val="24"/>
          <w:szCs w:val="24"/>
        </w:rPr>
        <w:t xml:space="preserve"> (de tamanhos diferentes — pequeno, médio e um diamante de "sorte" maior, cada um com forma octoédrica característica) e </w:t>
      </w:r>
      <w:r>
        <w:rPr>
          <w:rFonts w:ascii="Arial" w:cs="Arial" w:eastAsia="Arial" w:hAnsi="Arial"/>
          <w:b/>
          <w:bCs/>
          <w:sz w:val="24"/>
          <w:szCs w:val="24"/>
        </w:rPr>
        <w:t xml:space="preserve">1 artefato histórico</w:t>
      </w:r>
      <w:r>
        <w:rPr>
          <w:rFonts w:ascii="Arial" w:cs="Arial" w:eastAsia="Arial" w:hAnsi="Arial"/>
          <w:sz w:val="24"/>
          <w:szCs w:val="24"/>
        </w:rPr>
        <w:t xml:space="preserve"> dentro de um esconderijo na parede do kimberlito (</w:t>
      </w:r>
      <w:r>
        <w:rPr>
          <w:rFonts w:ascii="Arial" w:cs="Arial" w:eastAsia="Arial" w:hAnsi="Arial"/>
          <w:b/>
          <w:bCs/>
          <w:sz w:val="24"/>
          <w:szCs w:val="24"/>
        </w:rPr>
        <w:t xml:space="preserve">Contrato de Trabalho Migratório</w:t>
      </w:r>
      <w:r>
        <w:rPr>
          <w:rFonts w:ascii="Arial" w:cs="Arial" w:eastAsia="Arial" w:hAnsi="Arial"/>
          <w:sz w:val="24"/>
          <w:szCs w:val="24"/>
        </w:rPr>
        <w:t xml:space="preserve">: Um documento impresso em papel formal com o selo da De Beers, estipulando que um trabalhador africano concordava em viver confinado no compound por 3 a 6 meses, sem direito de sair, vender ou possuir diamantes, sujeito a revista corporal diária. Assinado com uma impressão digital — a maioria dos trabalhadores não sabia ler. Revela que o sistema de segregação racial sul-africano começou nas minas de diamante, décadas antes do apartheid formal ser declarado em 1948).</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"Use a lupa antes de guardar qualquer cristal. O quartzo engana — é transparente, brilha, tem faces cristalinas. Mas olhe o ângulo das faces com a lupa: o diamante sempre mostrará ângulos de 120°, a geometria perfeita do carbono. O quartzo tem faces de 60°. A diferença entre riqueza e engano está no detalhe que você não vê a olho nu."</w:t>
      </w:r>
    </w:p>
    <w:p>
      <w:pPr>
        <w:pStyle w:val="ListParagraph"/>
        <w:numPr>
          <w:ilvl w:val="0"/>
          <w:numId w:val="2"/>
        </w:numPr>
        <w:spacing w:after="80"/>
      </w:pPr>
      <w:r>
        <w:rPr>
          <w:rFonts w:ascii="Arial" w:cs="Arial" w:eastAsia="Arial" w:hAnsi="Arial"/>
          <w:b/>
          <w:bCs/>
          <w:sz w:val="24"/>
          <w:szCs w:val="24"/>
        </w:rPr>
        <w:t xml:space="preserve">Obstáculo: </w:t>
      </w:r>
      <w:r>
        <w:rPr>
          <w:rFonts w:ascii="Arial" w:cs="Arial" w:eastAsia="Arial" w:hAnsi="Arial"/>
          <w:sz w:val="24"/>
          <w:szCs w:val="24"/>
        </w:rPr>
        <w:t xml:space="preserve">"O Quartzo Hialino". Cristais de quartzo transparente aparecem na peneira com aparência muito similar ao diamante bruto. Se o jogador coletar sem usar a lupa, o cristal é identificado como quartzo e removido do inventário, com Corvan dizendo: </w:t>
      </w:r>
      <w:r>
        <w:rPr>
          <w:rFonts w:ascii="Arial" w:cs="Arial" w:eastAsia="Arial" w:hAnsi="Arial"/>
          <w:b/>
          <w:bCs/>
          <w:sz w:val="24"/>
          <w:szCs w:val="24"/>
        </w:rPr>
        <w:t xml:space="preserve">"Este é quartzo — belo, mas não é o que procuro."</w:t>
      </w:r>
      <w:r>
        <w:rPr>
          <w:rFonts w:ascii="Arial" w:cs="Arial" w:eastAsia="Arial" w:hAnsi="Arial"/>
          <w:sz w:val="24"/>
          <w:szCs w:val="24"/>
        </w:rPr>
        <w:t xml:space="preserve"> Após dois erros, Corvan sugere ativamente usar a lupa antes de cada coleta. O obstáculo ensina paciência e método científico de verificação — nenhum coletor de gemas decide sem examinar.</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4: Conclusão e Impacto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Na borda do Big Hole ao entardecer, Corvan segura o Contrato de Trabalho. O sol poente tingiu o céu de laranja e vermelho sobre a savana — a mesma cor do solo revolvido. Lá embaixo, o buraco ainda pulsa com atividade. Uma fila de trabalhadores africanos passa pela "compound gate" sendo revistados por guardas brancos antes de entrar nos dormitórios fechados. Uma animação mostra o percurso do diamante: do kimberlito de Kimberley → lapidação em Amsterdam → vitrine de joalheria em Londres → anel de noivado. Em nenhum momento da jornada, o trabalhador que o extraiu aparece.</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"Este contrato diz que o trabalho vale nada sem o documento que comprova que você concordou. Mas quem assinou com o dedo não sabia o que estava assinando. O diamante no seu anel de noivado percorreu 10.000 quilômetros — mas a história do homem que o tirou desta terra ficou aqui, enterrada no kimberlito vermelho. Kimberley nos deu o diamante, o apartheid e a frase 'um diamante é para sempre' — um slogan inventado em 1947 para convencer o mundo a comprar algo que, sem marketing, seria apenas uma pedra bonita e dura."</w:t>
      </w:r>
    </w:p>
    <w:p>
      <w:pPr>
        <w:pStyle w:val="ListParagraph"/>
        <w:numPr>
          <w:ilvl w:val="0"/>
          <w:numId w:val="2"/>
        </w:numPr>
        <w:spacing w:after="80"/>
      </w:pPr>
      <w:r>
        <w:rPr>
          <w:rFonts w:ascii="Arial" w:cs="Arial" w:eastAsia="Arial" w:hAnsi="Arial"/>
          <w:b/>
          <w:bCs/>
          <w:sz w:val="24"/>
          <w:szCs w:val="24"/>
        </w:rPr>
        <w:t xml:space="preserve">Resultado: </w:t>
      </w:r>
      <w:r>
        <w:rPr>
          <w:rFonts w:ascii="Arial" w:cs="Arial" w:eastAsia="Arial" w:hAnsi="Arial"/>
          <w:sz w:val="24"/>
          <w:szCs w:val="24"/>
        </w:rPr>
        <w:t xml:space="preserve">Desbloqueio da próxima sub-região no mapa da África.</w:t>
      </w:r>
    </w:p>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Mapa de Imagens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Imagem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Situação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Suricato (Meerkat)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Lupa de Lapidário (10x)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Picareta de Kimberlito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Peneira de Classificação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Contrato de Trabalho Migratório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bl>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Sonorização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Tipo de Som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Efeitos Sonoros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spacing w:after="100"/>
            </w:pPr>
            <w:r>
              <w:rPr>
                <w:rFonts w:ascii="Arial" w:cs="Arial" w:eastAsia="Arial" w:hAnsi="Arial"/>
                <w:b/>
                <w:bCs/>
                <w:sz w:val="24"/>
                <w:szCs w:val="24"/>
              </w:rPr>
              <w:t xml:space="preserve">Ambiente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Cena 01 – Campo Aberto de Kimberley:</w:t>
            </w:r>
          </w:p>
          <w:p>
            <w:pPr>
              <w:spacing w:after="100"/>
            </w:pPr>
            <w:r>
              <w:rPr>
                <w:rFonts w:ascii="Arial" w:cs="Arial" w:eastAsia="Arial" w:hAnsi="Arial"/>
                <w:sz w:val="24"/>
                <w:szCs w:val="24"/>
              </w:rPr>
              <w:t xml:space="preserve">Vento quente e seco da savana sul-africana. Cigarras intensas. Cascos de cavalos e barulho de carroças de madeira ao fundo. O som de centenas de homens trabalhando em uma escavação gigantesca — um zumbido coletivo de picaretas, peneiras e vozes em zulu, xhosa, inglês e afrikaans, sobrepostos como camadas de um coral desordenado.</w:t>
            </w:r>
          </w:p>
          <w:p>
            <w:pPr>
              <w:spacing w:after="100"/>
            </w:pPr>
            <w:r>
              <w:rPr>
                <w:rFonts w:ascii="Arial" w:cs="Arial" w:eastAsia="Arial" w:hAnsi="Arial"/>
                <w:b/>
                <w:bCs/>
                <w:sz w:val="24"/>
                <w:szCs w:val="24"/>
              </w:rPr>
              <w:t xml:space="preserve">Cena 02/03 – Interior do Tubo de Kimberlito:</w:t>
            </w:r>
          </w:p>
          <w:p>
            <w:pPr>
              <w:spacing w:after="100"/>
            </w:pPr>
            <w:r>
              <w:rPr>
                <w:rFonts w:ascii="Arial" w:cs="Arial" w:eastAsia="Arial" w:hAnsi="Arial"/>
                <w:sz w:val="24"/>
                <w:szCs w:val="24"/>
              </w:rPr>
              <w:t xml:space="preserve">Echo reverberante e profundo — o tubo vulcânico é um cilindro quase perfeito que amplifica o som verticalmente. Barulho de cabos de aço rangendo nos guinchos de superfície. Fragmentos de kimberlito caindo em baldes metálicos com "clonk" grave. Um chiado contínuo de ar comprido descendo pelos tubos de ventilação instalados às pressas.</w:t>
            </w:r>
          </w:p>
          <w:p>
            <w:pPr>
              <w:spacing w:after="100"/>
            </w:pPr>
            <w:r>
              <w:rPr>
                <w:rFonts w:ascii="Arial" w:cs="Arial" w:eastAsia="Arial" w:hAnsi="Arial"/>
                <w:b/>
                <w:bCs/>
                <w:sz w:val="24"/>
                <w:szCs w:val="24"/>
              </w:rPr>
              <w:t xml:space="preserve">Cena 04 – A Superfície / O Grande Buraco:</w:t>
            </w:r>
          </w:p>
          <w:p>
            <w:pPr>
              <w:spacing w:after="100"/>
            </w:pPr>
            <w:r>
              <w:rPr>
                <w:rFonts w:ascii="Arial" w:cs="Arial" w:eastAsia="Arial" w:hAnsi="Arial"/>
                <w:sz w:val="24"/>
                <w:szCs w:val="24"/>
              </w:rPr>
              <w:t xml:space="preserve">O som coletivo da escavação reaparece, mais distante. Vento cruzando a bordas do buraco cria um uivo grave e constante — "Big Hole" real gera esse efeito acústico até hoje. Um apito de supervisor ao longe marcando o fim do turno de trabalho.</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100"/>
            </w:pPr>
            <w:r>
              <w:rPr>
                <w:rFonts w:ascii="Arial" w:cs="Arial" w:eastAsia="Arial" w:hAnsi="Arial"/>
                <w:b/>
                <w:bCs/>
                <w:sz w:val="24"/>
                <w:szCs w:val="24"/>
              </w:rPr>
              <w:t xml:space="preserve">Recompensa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Coleta de Diamante Bruto:</w:t>
            </w:r>
          </w:p>
          <w:p>
            <w:pPr>
              <w:spacing w:after="100"/>
            </w:pPr>
            <w:r>
              <w:rPr>
                <w:rFonts w:ascii="Arial" w:cs="Arial" w:eastAsia="Arial" w:hAnsi="Arial"/>
                <w:sz w:val="24"/>
                <w:szCs w:val="24"/>
              </w:rPr>
              <w:t xml:space="preserve">Um silêncio de meio segundo — e então um único "ting" cristalino de altíssima frequência, quase além do alcance auditivo. O diamante não tilinta como o ouro ou o cobre — ele ressoa em uma frequência própria, quase como um sino de cristal muito pequeno.</w:t>
            </w:r>
          </w:p>
          <w:p>
            <w:pPr>
              <w:spacing w:after="100"/>
            </w:pPr>
            <w:r>
              <w:rPr>
                <w:rFonts w:ascii="Arial" w:cs="Arial" w:eastAsia="Arial" w:hAnsi="Arial"/>
                <w:b/>
                <w:bCs/>
                <w:sz w:val="24"/>
                <w:szCs w:val="24"/>
              </w:rPr>
              <w:t xml:space="preserve">Coleta do Contrato de Trabalho Migratório:</w:t>
            </w:r>
          </w:p>
          <w:p>
            <w:pPr>
              <w:spacing w:after="100"/>
            </w:pPr>
            <w:r>
              <w:rPr>
                <w:rFonts w:ascii="Arial" w:cs="Arial" w:eastAsia="Arial" w:hAnsi="Arial"/>
                <w:sz w:val="24"/>
                <w:szCs w:val="24"/>
              </w:rPr>
              <w:t xml:space="preserve">Um som de papel grosso e envelhecido sendo desdobrado — seco, formal e pesado. Sem música de fundo. O silêncio após o som do papel comunica o peso do documento sem precisar de drama adicional.</w:t>
            </w:r>
          </w:p>
          <w:p>
            <w:pPr>
              <w:spacing w:after="100"/>
            </w:pPr>
            <w:r>
              <w:rPr>
                <w:rFonts w:ascii="Arial" w:cs="Arial" w:eastAsia="Arial" w:hAnsi="Arial"/>
                <w:b/>
                <w:bCs/>
                <w:sz w:val="24"/>
                <w:szCs w:val="24"/>
              </w:rPr>
              <w:t xml:space="preserve">Pop-up Educativo:</w:t>
            </w:r>
          </w:p>
          <w:p>
            <w:pPr>
              <w:spacing w:after="100"/>
            </w:pPr>
            <w:r>
              <w:rPr>
                <w:rFonts w:ascii="Arial" w:cs="Arial" w:eastAsia="Arial" w:hAnsi="Arial"/>
                <w:sz w:val="24"/>
                <w:szCs w:val="24"/>
              </w:rPr>
              <w:t xml:space="preserve">Som curto e satisfatório de "página virando" ou clique digital suave quando a ficha de curiosidade mineral aparece na tela.</w:t>
            </w:r>
          </w:p>
        </w:tc>
      </w:tr>
      <w:tr>
        <w:tc>
          <w:tcPr>
            <w:tcW w:type="dxa" w:w="2000"/>
            <w:tcBorders>
              <w:top w:val="single" w:color="CCCCCC" w:sz="1"/>
              <w:left w:val="single" w:color="CCCCCC" w:sz="1"/>
              <w:bottom w:val="single" w:color="CCCCCC" w:sz="1"/>
              <w:right w:val="single" w:color="CCCCCC" w:sz="1"/>
            </w:tcBorders>
            <w:shd w:fill="F5EFF5" w:val="clear"/>
            <w:tcMar>
              <w:top w:type="dxa" w:w="80"/>
              <w:left w:type="dxa" w:w="120"/>
              <w:bottom w:type="dxa" w:w="80"/>
              <w:right w:type="dxa" w:w="120"/>
            </w:tcMar>
          </w:tcPr>
          <w:p>
            <w:pPr>
              <w:spacing w:after="100"/>
            </w:pPr>
            <w:r>
              <w:rPr>
                <w:rFonts w:ascii="Arial" w:cs="Arial" w:eastAsia="Arial" w:hAnsi="Arial"/>
                <w:b/>
                <w:bCs/>
                <w:sz w:val="24"/>
                <w:szCs w:val="24"/>
              </w:rPr>
              <w:t xml:space="preserve">Efeitos Sonoros de Interação (SFX)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A Picareta em Kimberlito:</w:t>
            </w:r>
          </w:p>
          <w:p>
            <w:pPr>
              <w:spacing w:after="100"/>
            </w:pPr>
            <w:r>
              <w:rPr>
                <w:rFonts w:ascii="Arial" w:cs="Arial" w:eastAsia="Arial" w:hAnsi="Arial"/>
                <w:sz w:val="24"/>
                <w:szCs w:val="24"/>
              </w:rPr>
              <w:t xml:space="preserve">Impacto no kimberlito fresco: Um "krunch" denso e irregular — a rocha é de origem vulcânica e tem textura granular heterogênea, diferente do calcário ou do basalto. Ao revelar um cristal de diamante bruto: a rocha estala e, no meio do pó, surge um "ting" fino e isolado.</w:t>
            </w:r>
          </w:p>
          <w:p>
            <w:pPr>
              <w:spacing w:after="100"/>
            </w:pPr>
            <w:r>
              <w:rPr>
                <w:rFonts w:ascii="Arial" w:cs="Arial" w:eastAsia="Arial" w:hAnsi="Arial"/>
                <w:b/>
                <w:bCs/>
                <w:sz w:val="24"/>
                <w:szCs w:val="24"/>
              </w:rPr>
              <w:t xml:space="preserve">A Peneira de Classificação (Mecânica Cena 3):</w:t>
            </w:r>
          </w:p>
          <w:p>
            <w:pPr>
              <w:spacing w:after="100"/>
            </w:pPr>
            <w:r>
              <w:rPr>
                <w:rFonts w:ascii="Arial" w:cs="Arial" w:eastAsia="Arial" w:hAnsi="Arial"/>
                <w:sz w:val="24"/>
                <w:szCs w:val="24"/>
              </w:rPr>
              <w:t xml:space="preserve">Kimberlito sendo sacudido: Um farfalhar seco e granular, como areia grossa em uma lata. Pedras pesadas permanecendo na peneira: um baque surdo de "clonk" a cada fragmento que não passa pela malha.</w:t>
            </w:r>
          </w:p>
          <w:p>
            <w:pPr>
              <w:spacing w:after="100"/>
            </w:pPr>
            <w:r>
              <w:rPr>
                <w:rFonts w:ascii="Arial" w:cs="Arial" w:eastAsia="Arial" w:hAnsi="Arial"/>
                <w:b/>
                <w:bCs/>
                <w:sz w:val="24"/>
                <w:szCs w:val="24"/>
              </w:rPr>
              <w:t xml:space="preserve">A Lupa de Lapidário (item do suricato):</w:t>
            </w:r>
          </w:p>
          <w:p>
            <w:pPr>
              <w:spacing w:after="100"/>
            </w:pPr>
            <w:r>
              <w:rPr>
                <w:rFonts w:ascii="Arial" w:cs="Arial" w:eastAsia="Arial" w:hAnsi="Arial"/>
                <w:sz w:val="24"/>
                <w:szCs w:val="24"/>
              </w:rPr>
              <w:t xml:space="preserve">Ao usar para examinar um cristal: Um click suave de lupa sendo aberta, seguido de silêncio — a lupa é um instrumento de concentração, e o silêncio é intencional, pedindo atenção do jogador. Resultado positivo (diamante): o "ting" cristalino. Resultado negativo (quartzo): um "plop" plano e sem ressonância.</w:t>
            </w:r>
          </w:p>
        </w:tc>
      </w:tr>
      <w:tr>
        <w:tc>
          <w:tcPr>
            <w:tcW w:type="dxa" w:w="200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pPr>
              <w:spacing w:after="100"/>
            </w:pPr>
            <w:r>
              <w:rPr>
                <w:rFonts w:ascii="Arial" w:cs="Arial" w:eastAsia="Arial" w:hAnsi="Arial"/>
                <w:b/>
                <w:bCs/>
                <w:sz w:val="24"/>
                <w:szCs w:val="24"/>
              </w:rPr>
              <w:t xml:space="preserve">Música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Instrumentação:</w:t>
            </w:r>
          </w:p>
          <w:p>
            <w:pPr>
              <w:spacing w:after="100"/>
            </w:pPr>
            <w:r>
              <w:rPr>
                <w:rFonts w:ascii="Arial" w:cs="Arial" w:eastAsia="Arial" w:hAnsi="Arial"/>
                <w:sz w:val="24"/>
                <w:szCs w:val="24"/>
              </w:rPr>
              <w:t xml:space="preserve">Tradição musical das culturas zulu e xhosa do século XIX, mesclada com elementos do gospel sul-africano que emergiu nas compound towns das minas: Mbira (kalimba — piano de polegar), vozes masculinas em isicathamiya (canto polifônico a cappella zulu), percussão de tambor de couro grave e, como camada colonial, guitarra acústica britânica em tom menor. A tensão entre esses dois mundos sonoros — africano e europeu — é intencional e reflete o conflito da fase.</w:t>
            </w:r>
          </w:p>
          <w:p>
            <w:pPr>
              <w:spacing w:after="100"/>
            </w:pPr>
            <w:r>
              <w:rPr>
                <w:rFonts w:ascii="Arial" w:cs="Arial" w:eastAsia="Arial" w:hAnsi="Arial"/>
                <w:b/>
                <w:bCs/>
                <w:sz w:val="24"/>
                <w:szCs w:val="24"/>
              </w:rPr>
              <w:t xml:space="preserve">Clima:</w:t>
            </w:r>
          </w:p>
          <w:p>
            <w:pPr>
              <w:spacing w:after="100"/>
            </w:pPr>
            <w:r>
              <w:rPr>
                <w:rFonts w:ascii="Arial" w:cs="Arial" w:eastAsia="Arial" w:hAnsi="Arial"/>
                <w:sz w:val="24"/>
                <w:szCs w:val="24"/>
              </w:rPr>
              <w:t xml:space="preserve">Exterior (Cenas 1 e 4): A mbira e as vozes dominam — vibrante, vital, africano. No interior da mina (Cenas 2 e 3): As vozes saem e ficam apenas a mbira e o tambor, mais lentos e tensos. Na Cena 4, quando Corvan sai com o Contrato, as vozes retornam — mas em um tom menor, reflexivo, como um lamento contido.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2026-04-25T00:08:50.996Z</dcterms:created>
  <dcterms:modified xsi:type="dcterms:W3CDTF">2026-04-25T00:08:50.996Z</dcterms:modified>
</cp:coreProperties>
</file>

<file path=docProps/custom.xml><?xml version="1.0" encoding="utf-8"?>
<Properties xmlns="http://schemas.openxmlformats.org/officeDocument/2006/custom-properties" xmlns:vt="http://schemas.openxmlformats.org/officeDocument/2006/docPropsVTypes"/>
</file>