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98" w:rsidRPr="00B52816" w:rsidRDefault="00B52816" w:rsidP="00B52816">
      <w:pPr>
        <w:pStyle w:val="Predeterminado"/>
        <w:spacing w:after="0" w:line="360" w:lineRule="auto"/>
        <w:jc w:val="center"/>
        <w:rPr>
          <w:rFonts w:ascii="Arial" w:hAnsi="Arial"/>
          <w:b/>
          <w:sz w:val="20"/>
          <w:szCs w:val="20"/>
        </w:rPr>
      </w:pPr>
      <w:r w:rsidRPr="00B52816">
        <w:rPr>
          <w:rFonts w:ascii="Arial" w:hAnsi="Arial"/>
          <w:b/>
          <w:noProof/>
          <w:sz w:val="22"/>
          <w:szCs w:val="22"/>
          <w:lang w:val="es-VE" w:eastAsia="es-VE" w:bidi="ar-SA"/>
        </w:rPr>
        <w:drawing>
          <wp:anchor distT="0" distB="0" distL="114300" distR="114300" simplePos="0" relativeHeight="251658240" behindDoc="1" locked="0" layoutInCell="1" allowOverlap="1" wp14:anchorId="07B03228" wp14:editId="0D80E7D9">
            <wp:simplePos x="0" y="0"/>
            <wp:positionH relativeFrom="column">
              <wp:posOffset>-474980</wp:posOffset>
            </wp:positionH>
            <wp:positionV relativeFrom="page">
              <wp:posOffset>533400</wp:posOffset>
            </wp:positionV>
            <wp:extent cx="1739900" cy="660400"/>
            <wp:effectExtent l="0" t="0" r="0" b="6350"/>
            <wp:wrapNone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816">
        <w:rPr>
          <w:rFonts w:ascii="Arial" w:hAnsi="Arial"/>
          <w:b/>
          <w:noProof/>
          <w:sz w:val="22"/>
          <w:szCs w:val="22"/>
          <w:lang w:val="es-VE" w:eastAsia="es-VE" w:bidi="ar-SA"/>
        </w:rPr>
        <w:drawing>
          <wp:anchor distT="0" distB="0" distL="114300" distR="114300" simplePos="0" relativeHeight="251659264" behindDoc="1" locked="0" layoutInCell="1" allowOverlap="1" wp14:anchorId="2B610ED9" wp14:editId="4583531A">
            <wp:simplePos x="0" y="0"/>
            <wp:positionH relativeFrom="column">
              <wp:posOffset>4566920</wp:posOffset>
            </wp:positionH>
            <wp:positionV relativeFrom="page">
              <wp:posOffset>469900</wp:posOffset>
            </wp:positionV>
            <wp:extent cx="838200" cy="787400"/>
            <wp:effectExtent l="0" t="0" r="0" b="0"/>
            <wp:wrapNone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87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816">
        <w:rPr>
          <w:rFonts w:ascii="Arial" w:hAnsi="Arial"/>
          <w:b/>
          <w:sz w:val="20"/>
          <w:szCs w:val="20"/>
        </w:rPr>
        <w:t>REPÚBLICA BOLIVARIANA DE VENEZUELA</w:t>
      </w:r>
    </w:p>
    <w:p w:rsidR="00E86A98" w:rsidRPr="00B52816" w:rsidRDefault="00B52816">
      <w:pPr>
        <w:pStyle w:val="Predeterminado"/>
        <w:spacing w:after="0" w:line="360" w:lineRule="auto"/>
        <w:jc w:val="center"/>
        <w:rPr>
          <w:rFonts w:ascii="Arial" w:hAnsi="Arial"/>
          <w:b/>
          <w:sz w:val="20"/>
          <w:szCs w:val="20"/>
        </w:rPr>
      </w:pPr>
      <w:r w:rsidRPr="00B52816">
        <w:rPr>
          <w:rFonts w:ascii="Arial" w:hAnsi="Arial"/>
          <w:b/>
          <w:sz w:val="20"/>
          <w:szCs w:val="20"/>
        </w:rPr>
        <w:t>MINISTERIO DEL PODER POPULAR PARA LA EDUCACIÓN UNIVERSITARIA, CIENCIA Y TECNOLOGÍA</w:t>
      </w:r>
    </w:p>
    <w:p w:rsidR="00E86A98" w:rsidRPr="00B52816" w:rsidRDefault="00B52816">
      <w:pPr>
        <w:pStyle w:val="Predeterminado"/>
        <w:spacing w:after="0" w:line="360" w:lineRule="auto"/>
        <w:jc w:val="center"/>
        <w:rPr>
          <w:rFonts w:ascii="Arial" w:hAnsi="Arial"/>
          <w:b/>
          <w:sz w:val="20"/>
          <w:szCs w:val="20"/>
        </w:rPr>
      </w:pPr>
      <w:r w:rsidRPr="00B52816">
        <w:rPr>
          <w:rFonts w:ascii="Arial" w:hAnsi="Arial"/>
          <w:b/>
          <w:sz w:val="20"/>
          <w:szCs w:val="20"/>
        </w:rPr>
        <w:t>UNIVERSIDAD NACIONAL EXPERIMENTAL “RÓMULO GALLEGOS”</w:t>
      </w:r>
    </w:p>
    <w:p w:rsidR="00E86A98" w:rsidRPr="00B52816" w:rsidRDefault="00B52816">
      <w:pPr>
        <w:pStyle w:val="Predeterminado"/>
        <w:spacing w:after="0" w:line="360" w:lineRule="auto"/>
        <w:jc w:val="center"/>
        <w:rPr>
          <w:rFonts w:ascii="Arial" w:hAnsi="Arial"/>
          <w:b/>
          <w:sz w:val="20"/>
          <w:szCs w:val="20"/>
        </w:rPr>
      </w:pPr>
      <w:r w:rsidRPr="00B52816">
        <w:rPr>
          <w:rFonts w:ascii="Arial" w:hAnsi="Arial"/>
          <w:b/>
          <w:sz w:val="20"/>
          <w:szCs w:val="20"/>
        </w:rPr>
        <w:t>ÁREA DE INGENIERÍA EN SISTEMAS</w:t>
      </w: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</w:rPr>
      </w:pPr>
    </w:p>
    <w:p w:rsidR="00E86A98" w:rsidRPr="006C5179" w:rsidRDefault="00B52816" w:rsidP="00B52816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 w:rsidRPr="006C5179">
        <w:rPr>
          <w:rFonts w:ascii="Arial" w:hAnsi="Arial"/>
          <w:b/>
          <w:sz w:val="22"/>
          <w:szCs w:val="22"/>
        </w:rPr>
        <w:t>SISTEMA WEB DE RED ACADÉMICA PARA EL ÁREA DE INGENIERÍA DE SISTEMAS.</w:t>
      </w:r>
      <w:r w:rsidR="00A90016" w:rsidRPr="006C5179">
        <w:rPr>
          <w:rFonts w:ascii="Arial" w:hAnsi="Arial"/>
          <w:b/>
          <w:sz w:val="22"/>
          <w:szCs w:val="22"/>
        </w:rPr>
        <w:t xml:space="preserve"> </w:t>
      </w:r>
      <w:r w:rsidR="00E91208" w:rsidRPr="006C5179">
        <w:rPr>
          <w:rFonts w:ascii="Arial" w:hAnsi="Arial"/>
          <w:b/>
          <w:sz w:val="22"/>
          <w:szCs w:val="22"/>
        </w:rPr>
        <w:t>Caso: UNERG Sede San Juan de Los Morros – Estado Guárico</w:t>
      </w:r>
    </w:p>
    <w:p w:rsidR="00E86A98" w:rsidRPr="006C5179" w:rsidRDefault="00E86A98" w:rsidP="00847A80">
      <w:pPr>
        <w:pStyle w:val="Predeterminado"/>
        <w:spacing w:after="0" w:line="360" w:lineRule="auto"/>
        <w:rPr>
          <w:rFonts w:ascii="Arial" w:hAnsi="Arial"/>
          <w:sz w:val="22"/>
          <w:szCs w:val="22"/>
        </w:rPr>
      </w:pPr>
      <w:bookmarkStart w:id="0" w:name="_GoBack"/>
      <w:bookmarkEnd w:id="0"/>
    </w:p>
    <w:p w:rsidR="00B52816" w:rsidRDefault="00E91208" w:rsidP="00B52816">
      <w:pPr>
        <w:pStyle w:val="Predeterminado"/>
        <w:spacing w:after="0" w:line="360" w:lineRule="auto"/>
        <w:jc w:val="right"/>
        <w:rPr>
          <w:rFonts w:ascii="Arial" w:hAnsi="Arial"/>
          <w:b/>
          <w:sz w:val="22"/>
          <w:szCs w:val="22"/>
        </w:rPr>
      </w:pPr>
      <w:r w:rsidRPr="006C5179">
        <w:rPr>
          <w:rFonts w:ascii="Arial" w:hAnsi="Arial"/>
          <w:b/>
          <w:sz w:val="22"/>
          <w:szCs w:val="22"/>
        </w:rPr>
        <w:t>Autores:</w:t>
      </w:r>
      <w:r w:rsidR="00A90016" w:rsidRPr="006C5179">
        <w:rPr>
          <w:rFonts w:ascii="Arial" w:hAnsi="Arial"/>
          <w:b/>
          <w:sz w:val="22"/>
          <w:szCs w:val="22"/>
        </w:rPr>
        <w:t xml:space="preserve"> </w:t>
      </w:r>
    </w:p>
    <w:p w:rsidR="00E86A98" w:rsidRPr="006C5179" w:rsidRDefault="00E91208" w:rsidP="00B52816">
      <w:pPr>
        <w:pStyle w:val="Predeterminado"/>
        <w:spacing w:after="0" w:line="360" w:lineRule="auto"/>
        <w:jc w:val="right"/>
        <w:rPr>
          <w:rFonts w:ascii="Arial" w:hAnsi="Arial"/>
          <w:b/>
          <w:sz w:val="22"/>
          <w:szCs w:val="22"/>
        </w:rPr>
      </w:pPr>
      <w:r w:rsidRPr="006C5179">
        <w:rPr>
          <w:rFonts w:ascii="Arial" w:hAnsi="Arial"/>
          <w:b/>
          <w:sz w:val="22"/>
          <w:szCs w:val="22"/>
        </w:rPr>
        <w:t>Concepción Arianny</w:t>
      </w:r>
      <w:r w:rsidR="00847A80" w:rsidRPr="006C5179">
        <w:rPr>
          <w:rFonts w:ascii="Arial" w:hAnsi="Arial"/>
          <w:b/>
          <w:sz w:val="22"/>
          <w:szCs w:val="22"/>
        </w:rPr>
        <w:t xml:space="preserve"> </w:t>
      </w:r>
      <w:r w:rsidRPr="006C5179">
        <w:rPr>
          <w:rFonts w:ascii="Arial" w:hAnsi="Arial"/>
          <w:b/>
          <w:sz w:val="22"/>
          <w:szCs w:val="22"/>
        </w:rPr>
        <w:t>C.I.: 23.564.191</w:t>
      </w:r>
    </w:p>
    <w:p w:rsidR="00E86A98" w:rsidRPr="006C5179" w:rsidRDefault="00A90016" w:rsidP="00B52816">
      <w:pPr>
        <w:pStyle w:val="Predeterminado"/>
        <w:spacing w:after="0" w:line="360" w:lineRule="auto"/>
        <w:jc w:val="right"/>
        <w:rPr>
          <w:rFonts w:ascii="Arial" w:hAnsi="Arial"/>
          <w:b/>
          <w:sz w:val="22"/>
          <w:szCs w:val="22"/>
        </w:rPr>
      </w:pPr>
      <w:r w:rsidRPr="006C5179">
        <w:rPr>
          <w:rFonts w:ascii="Arial" w:hAnsi="Arial"/>
          <w:b/>
          <w:sz w:val="22"/>
          <w:szCs w:val="22"/>
        </w:rPr>
        <w:tab/>
        <w:t xml:space="preserve">     </w:t>
      </w:r>
      <w:r w:rsidR="00E91208" w:rsidRPr="006C5179">
        <w:rPr>
          <w:rFonts w:ascii="Arial" w:hAnsi="Arial"/>
          <w:b/>
          <w:sz w:val="22"/>
          <w:szCs w:val="22"/>
        </w:rPr>
        <w:t>Ruiz Herick C.I.: 23.785.947</w:t>
      </w:r>
    </w:p>
    <w:p w:rsidR="00E86A98" w:rsidRPr="006C5179" w:rsidRDefault="00E91208" w:rsidP="00B52816">
      <w:pPr>
        <w:pStyle w:val="Predeterminado"/>
        <w:spacing w:after="0" w:line="360" w:lineRule="auto"/>
        <w:jc w:val="right"/>
        <w:rPr>
          <w:rFonts w:ascii="Arial" w:hAnsi="Arial"/>
          <w:b/>
          <w:sz w:val="22"/>
          <w:szCs w:val="22"/>
        </w:rPr>
      </w:pPr>
      <w:r w:rsidRPr="006C5179">
        <w:rPr>
          <w:rFonts w:ascii="Arial" w:hAnsi="Arial"/>
          <w:b/>
          <w:sz w:val="22"/>
          <w:szCs w:val="22"/>
        </w:rPr>
        <w:t>Tutor Académico: Jairo A. Molina</w:t>
      </w:r>
    </w:p>
    <w:p w:rsidR="00E86A98" w:rsidRPr="006C5179" w:rsidRDefault="00E91208" w:rsidP="00B52816">
      <w:pPr>
        <w:pStyle w:val="Predeterminado"/>
        <w:spacing w:after="0" w:line="360" w:lineRule="auto"/>
        <w:jc w:val="right"/>
        <w:rPr>
          <w:rFonts w:ascii="Arial" w:hAnsi="Arial"/>
          <w:sz w:val="22"/>
          <w:szCs w:val="22"/>
        </w:rPr>
      </w:pPr>
      <w:r w:rsidRPr="006C5179">
        <w:rPr>
          <w:rFonts w:ascii="Arial" w:hAnsi="Arial"/>
          <w:b/>
          <w:sz w:val="22"/>
          <w:szCs w:val="22"/>
        </w:rPr>
        <w:t xml:space="preserve">Tutor Metodológico: </w:t>
      </w:r>
      <w:r w:rsidRPr="006C5179">
        <w:rPr>
          <w:rFonts w:ascii="Arial" w:hAnsi="Arial"/>
          <w:b/>
          <w:sz w:val="22"/>
          <w:szCs w:val="22"/>
          <w:lang w:val="es-US"/>
        </w:rPr>
        <w:t>Johyce Navas</w:t>
      </w:r>
    </w:p>
    <w:p w:rsidR="00A90016" w:rsidRDefault="00A90016" w:rsidP="00A90016">
      <w:pPr>
        <w:pStyle w:val="Predeterminado"/>
        <w:spacing w:after="0" w:line="360" w:lineRule="auto"/>
        <w:rPr>
          <w:rFonts w:ascii="Arial" w:hAnsi="Arial"/>
          <w:b/>
          <w:lang w:val="es-US"/>
        </w:rPr>
      </w:pPr>
    </w:p>
    <w:p w:rsidR="00A90016" w:rsidRDefault="00A90016" w:rsidP="00A90016">
      <w:pPr>
        <w:pStyle w:val="Predeterminado"/>
        <w:spacing w:after="0" w:line="360" w:lineRule="auto"/>
        <w:jc w:val="center"/>
        <w:rPr>
          <w:rFonts w:ascii="Arial" w:hAnsi="Arial"/>
          <w:b/>
          <w:lang w:val="es-US"/>
        </w:rPr>
      </w:pPr>
      <w:r>
        <w:rPr>
          <w:rFonts w:ascii="Arial" w:hAnsi="Arial"/>
          <w:b/>
          <w:lang w:val="es-US"/>
        </w:rPr>
        <w:t>RESUMEN</w:t>
      </w:r>
    </w:p>
    <w:p w:rsidR="00A90016" w:rsidRDefault="00A90016" w:rsidP="00A90016">
      <w:pPr>
        <w:pStyle w:val="Predeterminado"/>
        <w:spacing w:after="0" w:line="360" w:lineRule="auto"/>
        <w:jc w:val="center"/>
        <w:rPr>
          <w:rFonts w:ascii="Arial" w:hAnsi="Arial"/>
          <w:b/>
        </w:rPr>
      </w:pPr>
    </w:p>
    <w:p w:rsidR="00847A80" w:rsidRPr="006C5179" w:rsidRDefault="00847A80" w:rsidP="00847A80">
      <w:pPr>
        <w:pStyle w:val="Standard"/>
        <w:spacing w:after="0" w:line="360" w:lineRule="auto"/>
        <w:ind w:firstLine="709"/>
        <w:jc w:val="both"/>
        <w:rPr>
          <w:rFonts w:ascii="Arial" w:hAnsi="Arial"/>
          <w:b/>
          <w:sz w:val="22"/>
          <w:szCs w:val="22"/>
        </w:rPr>
      </w:pPr>
      <w:r w:rsidRPr="006C5179">
        <w:rPr>
          <w:rFonts w:ascii="Arial" w:hAnsi="Arial" w:cs="Arial"/>
          <w:color w:val="333333"/>
          <w:sz w:val="22"/>
          <w:szCs w:val="22"/>
          <w:shd w:val="clear" w:color="auto" w:fill="FFFFFF"/>
        </w:rPr>
        <w:t>En tiempos de la sociedad de la información, la comunicación juega un papel fundamental para la adquisición de conocimientos; es decir esta era digital ha contribuido a la democratización del conocimiento, llegando a todos los rincones inimaginables. Hoy día no sólo se investiga y se publica, sino que es recomendable establecer una identidad digital profesional en la web. Para esto surgen las redes sociales, con el fin de que los profesores, investigadores y estudiantes puedan conocer e interactuar con otros colegas de áreas de estudio similares, ver sus investigaciones, así como compartir y dar a conocer las suyas, en la actualidad toda información publicada en una red social en muchos casos no es totalmente cierta o contiene material inapropiado, por ello nacen las redes académicas con el propósito de publicar contenido netamente educativo que sirva de insumo al proceso de enseñanza y aprendizaje así proporcionándole al estudiante material de estudio, al cual tenga acceso en todo momento. Para ello es necesario la implementación de un prototipo en línea RedAIS: Sistema Web de Red Académica para el Área de Ingeniería de Sistemas para que tengan acceso en distintos lugares y en cualquier momento; utilizando la Metodología de OOHDM.</w:t>
      </w:r>
    </w:p>
    <w:sectPr w:rsidR="00847A80" w:rsidRPr="006C5179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791" w:rsidRDefault="00524791">
      <w:pPr>
        <w:spacing w:after="0" w:line="240" w:lineRule="auto"/>
      </w:pPr>
      <w:r>
        <w:separator/>
      </w:r>
    </w:p>
  </w:endnote>
  <w:endnote w:type="continuationSeparator" w:id="0">
    <w:p w:rsidR="00524791" w:rsidRDefault="0052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V Bol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791" w:rsidRDefault="0052479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24791" w:rsidRDefault="00524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C0C"/>
    <w:multiLevelType w:val="multilevel"/>
    <w:tmpl w:val="76AAD076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E1831A2"/>
    <w:multiLevelType w:val="multilevel"/>
    <w:tmpl w:val="7BA6F25C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2" w15:restartNumberingAfterBreak="0">
    <w:nsid w:val="203C4955"/>
    <w:multiLevelType w:val="multilevel"/>
    <w:tmpl w:val="E7CC39C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3" w15:restartNumberingAfterBreak="0">
    <w:nsid w:val="2F3E0FE6"/>
    <w:multiLevelType w:val="multilevel"/>
    <w:tmpl w:val="3E2814A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34FD096B"/>
    <w:multiLevelType w:val="multilevel"/>
    <w:tmpl w:val="F55EC1BE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5" w15:restartNumberingAfterBreak="0">
    <w:nsid w:val="35717C62"/>
    <w:multiLevelType w:val="multilevel"/>
    <w:tmpl w:val="23605D6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B536EDD"/>
    <w:multiLevelType w:val="multilevel"/>
    <w:tmpl w:val="A3A437F0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61705F13"/>
    <w:multiLevelType w:val="multilevel"/>
    <w:tmpl w:val="48A8C5AC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8" w15:restartNumberingAfterBreak="0">
    <w:nsid w:val="68B665BA"/>
    <w:multiLevelType w:val="multilevel"/>
    <w:tmpl w:val="CFC0758C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9" w15:restartNumberingAfterBreak="0">
    <w:nsid w:val="777641B5"/>
    <w:multiLevelType w:val="multilevel"/>
    <w:tmpl w:val="F7703AF0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98"/>
    <w:rsid w:val="0019643A"/>
    <w:rsid w:val="004B5541"/>
    <w:rsid w:val="00524791"/>
    <w:rsid w:val="00553A52"/>
    <w:rsid w:val="006C5179"/>
    <w:rsid w:val="00847A80"/>
    <w:rsid w:val="00A90016"/>
    <w:rsid w:val="00B52816"/>
    <w:rsid w:val="00E86A98"/>
    <w:rsid w:val="00E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89D3"/>
  <w15:docId w15:val="{434A3A03-1C52-493A-9250-A7E0FEDB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Herick Ruiz</dc:creator>
  <cp:lastModifiedBy>Herick Ruiz</cp:lastModifiedBy>
  <cp:revision>7</cp:revision>
  <cp:lastPrinted>2017-03-11T14:43:00Z</cp:lastPrinted>
  <dcterms:created xsi:type="dcterms:W3CDTF">2017-03-10T13:41:00Z</dcterms:created>
  <dcterms:modified xsi:type="dcterms:W3CDTF">2017-03-11T14:46:00Z</dcterms:modified>
</cp:coreProperties>
</file>