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46F8" w:rsidRDefault="007D580D">
      <w:pPr>
        <w:pStyle w:val="Normal1"/>
        <w:jc w:val="center"/>
      </w:pPr>
      <w:r>
        <w:rPr>
          <w:sz w:val="24"/>
          <w:szCs w:val="24"/>
        </w:rPr>
        <w:t xml:space="preserve">Minutes of Heritage Coast Canoe Club </w:t>
      </w:r>
      <w:r w:rsidR="00DA0AEC">
        <w:rPr>
          <w:sz w:val="24"/>
          <w:szCs w:val="24"/>
        </w:rPr>
        <w:t>Committee</w:t>
      </w:r>
      <w:r>
        <w:rPr>
          <w:sz w:val="24"/>
          <w:szCs w:val="24"/>
        </w:rPr>
        <w:t xml:space="preserve"> Meeting</w:t>
      </w:r>
    </w:p>
    <w:p w:rsidR="00FD46F8" w:rsidRDefault="00EE3F99">
      <w:pPr>
        <w:pStyle w:val="Normal1"/>
        <w:jc w:val="center"/>
      </w:pPr>
      <w:r>
        <w:rPr>
          <w:sz w:val="24"/>
          <w:szCs w:val="24"/>
        </w:rPr>
        <w:t>13</w:t>
      </w:r>
      <w:r w:rsidR="00B84B7D" w:rsidRPr="00B84B7D">
        <w:rPr>
          <w:sz w:val="24"/>
          <w:szCs w:val="24"/>
          <w:vertAlign w:val="superscript"/>
        </w:rPr>
        <w:t>th</w:t>
      </w:r>
      <w:r w:rsidR="00323665">
        <w:rPr>
          <w:sz w:val="24"/>
          <w:szCs w:val="24"/>
        </w:rPr>
        <w:t xml:space="preserve"> </w:t>
      </w:r>
      <w:r w:rsidR="002E10C9">
        <w:rPr>
          <w:sz w:val="24"/>
          <w:szCs w:val="24"/>
        </w:rPr>
        <w:t>Ma</w:t>
      </w:r>
      <w:r>
        <w:rPr>
          <w:sz w:val="24"/>
          <w:szCs w:val="24"/>
        </w:rPr>
        <w:t>y</w:t>
      </w:r>
      <w:r w:rsidR="00DA0AEC">
        <w:rPr>
          <w:sz w:val="24"/>
          <w:szCs w:val="24"/>
        </w:rPr>
        <w:t xml:space="preserve"> </w:t>
      </w:r>
      <w:r w:rsidR="002E10C9">
        <w:rPr>
          <w:sz w:val="24"/>
          <w:szCs w:val="24"/>
        </w:rPr>
        <w:t>2018</w:t>
      </w:r>
    </w:p>
    <w:p w:rsidR="00FD46F8" w:rsidRDefault="00FD46F8">
      <w:pPr>
        <w:pStyle w:val="Normal1"/>
      </w:pPr>
    </w:p>
    <w:p w:rsidR="00FD46F8" w:rsidRDefault="00FD46F8">
      <w:pPr>
        <w:pStyle w:val="Normal1"/>
      </w:pPr>
    </w:p>
    <w:p w:rsidR="00FD46F8" w:rsidRDefault="007D580D">
      <w:pPr>
        <w:pStyle w:val="Normal1"/>
      </w:pPr>
      <w:r>
        <w:rPr>
          <w:u w:val="single"/>
        </w:rPr>
        <w:t>Present:</w:t>
      </w:r>
    </w:p>
    <w:p w:rsidR="002E10C9" w:rsidRDefault="002E10C9" w:rsidP="002E10C9">
      <w:pPr>
        <w:pStyle w:val="Normal1"/>
      </w:pPr>
      <w:r>
        <w:t xml:space="preserve">Joy </w:t>
      </w:r>
      <w:proofErr w:type="gramStart"/>
      <w:r>
        <w:t>Edwards  (</w:t>
      </w:r>
      <w:proofErr w:type="gramEnd"/>
      <w:r>
        <w:t>JE) Chair</w:t>
      </w:r>
    </w:p>
    <w:p w:rsidR="002E10C9" w:rsidRDefault="002E10C9" w:rsidP="002E10C9">
      <w:pPr>
        <w:pStyle w:val="Normal1"/>
      </w:pPr>
      <w:r w:rsidRPr="002E10C9">
        <w:t>Siobhan Baxter (SB)</w:t>
      </w:r>
      <w:r>
        <w:t xml:space="preserve"> Secretary</w:t>
      </w:r>
    </w:p>
    <w:p w:rsidR="002E10C9" w:rsidRDefault="002E10C9" w:rsidP="002E10C9">
      <w:pPr>
        <w:pStyle w:val="Normal1"/>
      </w:pPr>
      <w:r>
        <w:t>Sean Burlington (</w:t>
      </w:r>
      <w:proofErr w:type="spellStart"/>
      <w:r>
        <w:t>SeB</w:t>
      </w:r>
      <w:proofErr w:type="spellEnd"/>
      <w:r>
        <w:t>)</w:t>
      </w:r>
    </w:p>
    <w:p w:rsidR="00587C18" w:rsidRDefault="00587C18" w:rsidP="00587C18">
      <w:pPr>
        <w:pStyle w:val="Normal1"/>
      </w:pPr>
      <w:r>
        <w:t>John de Bank</w:t>
      </w:r>
    </w:p>
    <w:p w:rsidR="00587C18" w:rsidRDefault="00587C18" w:rsidP="00587C18">
      <w:pPr>
        <w:pStyle w:val="Normal1"/>
      </w:pPr>
      <w:r>
        <w:t xml:space="preserve">Kath </w:t>
      </w:r>
      <w:proofErr w:type="spellStart"/>
      <w:r>
        <w:t>Ailward</w:t>
      </w:r>
      <w:proofErr w:type="spellEnd"/>
    </w:p>
    <w:p w:rsidR="002E10C9" w:rsidRDefault="002E10C9" w:rsidP="002E10C9">
      <w:pPr>
        <w:pStyle w:val="Normal1"/>
      </w:pPr>
      <w:r>
        <w:t>Luke Edwards (LE)</w:t>
      </w:r>
    </w:p>
    <w:p w:rsidR="002E10C9" w:rsidRDefault="002E10C9" w:rsidP="002E10C9">
      <w:pPr>
        <w:pStyle w:val="Normal1"/>
      </w:pPr>
      <w:r>
        <w:t>Simon Baxter (SGB)</w:t>
      </w:r>
    </w:p>
    <w:p w:rsidR="002E10C9" w:rsidRDefault="002E10C9" w:rsidP="002E10C9">
      <w:pPr>
        <w:pStyle w:val="Normal1"/>
      </w:pPr>
    </w:p>
    <w:p w:rsidR="00FD46F8" w:rsidRDefault="007D580D">
      <w:pPr>
        <w:pStyle w:val="Normal1"/>
      </w:pPr>
      <w:r>
        <w:rPr>
          <w:u w:val="single"/>
        </w:rPr>
        <w:t>Apologies:</w:t>
      </w:r>
    </w:p>
    <w:p w:rsidR="00587C18" w:rsidRDefault="00587C18" w:rsidP="00587C18">
      <w:pPr>
        <w:pStyle w:val="Normal1"/>
      </w:pPr>
      <w:r>
        <w:t xml:space="preserve">Paula Bates (PB) </w:t>
      </w:r>
    </w:p>
    <w:p w:rsidR="00587C18" w:rsidRDefault="00587C18" w:rsidP="00587C18">
      <w:pPr>
        <w:pStyle w:val="Normal1"/>
      </w:pPr>
      <w:r>
        <w:t xml:space="preserve">Kate </w:t>
      </w:r>
      <w:proofErr w:type="spellStart"/>
      <w:r>
        <w:t>Wiscombe</w:t>
      </w:r>
      <w:proofErr w:type="spellEnd"/>
      <w:r>
        <w:t xml:space="preserve"> (KW)</w:t>
      </w:r>
    </w:p>
    <w:p w:rsidR="00FD46F8" w:rsidRDefault="00FD46F8">
      <w:pPr>
        <w:pStyle w:val="Normal1"/>
      </w:pPr>
    </w:p>
    <w:p w:rsidR="00FD46F8" w:rsidRDefault="00FD46F8">
      <w:pPr>
        <w:pStyle w:val="Normal1"/>
      </w:pPr>
    </w:p>
    <w:tbl>
      <w:tblPr>
        <w:tblStyle w:val="a"/>
        <w:tblW w:w="9390" w:type="dxa"/>
        <w:tblInd w:w="-4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1335"/>
        <w:gridCol w:w="6900"/>
        <w:gridCol w:w="1155"/>
      </w:tblGrid>
      <w:tr w:rsidR="00FD46F8">
        <w:tc>
          <w:tcPr>
            <w:tcW w:w="1335" w:type="dxa"/>
            <w:tcMar>
              <w:top w:w="100" w:type="dxa"/>
              <w:left w:w="100" w:type="dxa"/>
              <w:bottom w:w="100" w:type="dxa"/>
              <w:right w:w="100" w:type="dxa"/>
            </w:tcMar>
          </w:tcPr>
          <w:p w:rsidR="00FD46F8" w:rsidRDefault="00FD46F8">
            <w:pPr>
              <w:pStyle w:val="Normal1"/>
              <w:widowControl w:val="0"/>
              <w:spacing w:line="240" w:lineRule="auto"/>
              <w:jc w:val="center"/>
            </w:pPr>
          </w:p>
        </w:tc>
        <w:tc>
          <w:tcPr>
            <w:tcW w:w="6900" w:type="dxa"/>
            <w:tcMar>
              <w:top w:w="100" w:type="dxa"/>
              <w:left w:w="100" w:type="dxa"/>
              <w:bottom w:w="100" w:type="dxa"/>
              <w:right w:w="100" w:type="dxa"/>
            </w:tcMar>
          </w:tcPr>
          <w:p w:rsidR="00FD46F8" w:rsidRDefault="007D580D">
            <w:pPr>
              <w:pStyle w:val="Normal1"/>
              <w:widowControl w:val="0"/>
              <w:spacing w:line="240" w:lineRule="auto"/>
              <w:jc w:val="center"/>
            </w:pPr>
            <w:r>
              <w:rPr>
                <w:b/>
                <w:sz w:val="20"/>
                <w:szCs w:val="20"/>
              </w:rPr>
              <w:t>Notes</w:t>
            </w:r>
          </w:p>
        </w:tc>
        <w:tc>
          <w:tcPr>
            <w:tcW w:w="1155" w:type="dxa"/>
            <w:tcMar>
              <w:top w:w="100" w:type="dxa"/>
              <w:left w:w="100" w:type="dxa"/>
              <w:bottom w:w="100" w:type="dxa"/>
              <w:right w:w="100" w:type="dxa"/>
            </w:tcMar>
          </w:tcPr>
          <w:p w:rsidR="00FD46F8" w:rsidRDefault="007D580D">
            <w:pPr>
              <w:pStyle w:val="Normal1"/>
              <w:widowControl w:val="0"/>
              <w:spacing w:line="240" w:lineRule="auto"/>
              <w:jc w:val="center"/>
            </w:pPr>
            <w:r>
              <w:rPr>
                <w:b/>
                <w:sz w:val="20"/>
                <w:szCs w:val="20"/>
              </w:rPr>
              <w:t>Actions</w:t>
            </w: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1</w:t>
            </w:r>
          </w:p>
        </w:tc>
        <w:tc>
          <w:tcPr>
            <w:tcW w:w="6900" w:type="dxa"/>
            <w:tcMar>
              <w:top w:w="100" w:type="dxa"/>
              <w:left w:w="100" w:type="dxa"/>
              <w:bottom w:w="100" w:type="dxa"/>
              <w:right w:w="100" w:type="dxa"/>
            </w:tcMar>
          </w:tcPr>
          <w:p w:rsidR="00FD46F8" w:rsidRDefault="007D580D">
            <w:pPr>
              <w:pStyle w:val="Normal1"/>
              <w:widowControl w:val="0"/>
              <w:spacing w:line="240" w:lineRule="auto"/>
            </w:pPr>
            <w:r>
              <w:t xml:space="preserve">JE </w:t>
            </w:r>
            <w:r>
              <w:rPr>
                <w:b/>
              </w:rPr>
              <w:t>welcomed</w:t>
            </w:r>
            <w:r>
              <w:t xml:space="preserve"> all.  </w:t>
            </w:r>
          </w:p>
        </w:tc>
        <w:tc>
          <w:tcPr>
            <w:tcW w:w="1155" w:type="dxa"/>
            <w:tcMar>
              <w:top w:w="100" w:type="dxa"/>
              <w:left w:w="100" w:type="dxa"/>
              <w:bottom w:w="100" w:type="dxa"/>
              <w:right w:w="100" w:type="dxa"/>
            </w:tcMar>
          </w:tcPr>
          <w:p w:rsidR="00FD46F8" w:rsidRDefault="00FD46F8">
            <w:pPr>
              <w:pStyle w:val="Normal1"/>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2</w:t>
            </w:r>
          </w:p>
        </w:tc>
        <w:tc>
          <w:tcPr>
            <w:tcW w:w="6900" w:type="dxa"/>
            <w:tcMar>
              <w:top w:w="100" w:type="dxa"/>
              <w:left w:w="100" w:type="dxa"/>
              <w:bottom w:w="100" w:type="dxa"/>
              <w:right w:w="100" w:type="dxa"/>
            </w:tcMar>
          </w:tcPr>
          <w:p w:rsidR="00FD46F8" w:rsidRDefault="007D580D" w:rsidP="00DA0AEC">
            <w:pPr>
              <w:pStyle w:val="Normal1"/>
            </w:pPr>
            <w:r>
              <w:t xml:space="preserve">There were </w:t>
            </w:r>
            <w:r>
              <w:rPr>
                <w:b/>
              </w:rPr>
              <w:t>apologies</w:t>
            </w:r>
            <w:r w:rsidR="00DA0AEC">
              <w:t xml:space="preserve"> from </w:t>
            </w:r>
            <w:r w:rsidR="00587C18">
              <w:t xml:space="preserve">Paula Bates </w:t>
            </w:r>
            <w:r w:rsidR="002E10C9">
              <w:t xml:space="preserve">and </w:t>
            </w:r>
            <w:r w:rsidR="00587C18">
              <w:t xml:space="preserve">Kate </w:t>
            </w:r>
            <w:proofErr w:type="spellStart"/>
            <w:r w:rsidR="00587C18">
              <w:t>Wiscombe</w:t>
            </w:r>
            <w:proofErr w:type="spellEnd"/>
          </w:p>
        </w:tc>
        <w:tc>
          <w:tcPr>
            <w:tcW w:w="1155" w:type="dxa"/>
            <w:tcMar>
              <w:top w:w="100" w:type="dxa"/>
              <w:left w:w="100" w:type="dxa"/>
              <w:bottom w:w="100" w:type="dxa"/>
              <w:right w:w="100" w:type="dxa"/>
            </w:tcMar>
          </w:tcPr>
          <w:p w:rsidR="00FD46F8" w:rsidRDefault="00FD46F8">
            <w:pPr>
              <w:pStyle w:val="Normal1"/>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3</w:t>
            </w:r>
          </w:p>
        </w:tc>
        <w:tc>
          <w:tcPr>
            <w:tcW w:w="6900" w:type="dxa"/>
            <w:tcMar>
              <w:top w:w="100" w:type="dxa"/>
              <w:left w:w="100" w:type="dxa"/>
              <w:bottom w:w="100" w:type="dxa"/>
              <w:right w:w="100" w:type="dxa"/>
            </w:tcMar>
          </w:tcPr>
          <w:p w:rsidR="00C22999" w:rsidRDefault="00A012BA" w:rsidP="00C22999">
            <w:pPr>
              <w:pStyle w:val="Normal1"/>
              <w:widowControl w:val="0"/>
              <w:spacing w:line="240" w:lineRule="auto"/>
              <w:rPr>
                <w:b/>
              </w:rPr>
            </w:pPr>
            <w:r>
              <w:t>SB</w:t>
            </w:r>
            <w:r w:rsidR="007D580D">
              <w:t xml:space="preserve"> read through the action points from the </w:t>
            </w:r>
            <w:r w:rsidR="007D580D" w:rsidRPr="00A012BA">
              <w:t xml:space="preserve">minutes </w:t>
            </w:r>
            <w:r w:rsidR="00C22999" w:rsidRPr="00A012BA">
              <w:t xml:space="preserve">arising </w:t>
            </w:r>
            <w:r w:rsidR="002E10C9">
              <w:t xml:space="preserve">from the last meeting held </w:t>
            </w:r>
            <w:r w:rsidR="00587C18">
              <w:t>05/03/2018</w:t>
            </w:r>
            <w:r w:rsidR="00C22999" w:rsidRPr="00A012BA">
              <w:t>.</w:t>
            </w:r>
          </w:p>
          <w:p w:rsidR="00FD46F8" w:rsidRDefault="007D580D" w:rsidP="00587C18">
            <w:pPr>
              <w:pStyle w:val="Normal1"/>
              <w:widowControl w:val="0"/>
              <w:spacing w:line="240" w:lineRule="auto"/>
            </w:pPr>
            <w:r>
              <w:t>The minutes were agreed by JE.</w:t>
            </w:r>
          </w:p>
        </w:tc>
        <w:tc>
          <w:tcPr>
            <w:tcW w:w="1155" w:type="dxa"/>
            <w:tcMar>
              <w:top w:w="100" w:type="dxa"/>
              <w:left w:w="100" w:type="dxa"/>
              <w:bottom w:w="100" w:type="dxa"/>
              <w:right w:w="100" w:type="dxa"/>
            </w:tcMar>
          </w:tcPr>
          <w:p w:rsidR="00FD46F8" w:rsidRDefault="00FD46F8">
            <w:pPr>
              <w:pStyle w:val="Normal1"/>
              <w:widowControl w:val="0"/>
              <w:spacing w:line="240" w:lineRule="auto"/>
              <w:jc w:val="center"/>
            </w:pPr>
          </w:p>
        </w:tc>
      </w:tr>
      <w:tr w:rsidR="00FD46F8">
        <w:tc>
          <w:tcPr>
            <w:tcW w:w="1335" w:type="dxa"/>
            <w:tcMar>
              <w:top w:w="100" w:type="dxa"/>
              <w:left w:w="100" w:type="dxa"/>
              <w:bottom w:w="100" w:type="dxa"/>
              <w:right w:w="100" w:type="dxa"/>
            </w:tcMar>
          </w:tcPr>
          <w:p w:rsidR="00FD46F8" w:rsidRDefault="007D580D">
            <w:pPr>
              <w:pStyle w:val="Normal1"/>
              <w:widowControl w:val="0"/>
              <w:spacing w:line="240" w:lineRule="auto"/>
              <w:jc w:val="center"/>
            </w:pPr>
            <w:r>
              <w:t>4</w:t>
            </w:r>
          </w:p>
        </w:tc>
        <w:tc>
          <w:tcPr>
            <w:tcW w:w="6900" w:type="dxa"/>
            <w:tcMar>
              <w:top w:w="100" w:type="dxa"/>
              <w:left w:w="100" w:type="dxa"/>
              <w:bottom w:w="100" w:type="dxa"/>
              <w:right w:w="100" w:type="dxa"/>
            </w:tcMar>
          </w:tcPr>
          <w:p w:rsidR="00A66213" w:rsidRDefault="00A66213">
            <w:pPr>
              <w:pStyle w:val="Normal1"/>
              <w:widowControl w:val="0"/>
              <w:spacing w:line="240" w:lineRule="auto"/>
              <w:rPr>
                <w:b/>
              </w:rPr>
            </w:pPr>
          </w:p>
          <w:p w:rsidR="00FD46F8" w:rsidRDefault="00654E65">
            <w:pPr>
              <w:pStyle w:val="Normal1"/>
              <w:widowControl w:val="0"/>
              <w:spacing w:line="240" w:lineRule="auto"/>
              <w:rPr>
                <w:b/>
              </w:rPr>
            </w:pPr>
            <w:r>
              <w:rPr>
                <w:b/>
              </w:rPr>
              <w:t>M</w:t>
            </w:r>
            <w:r w:rsidR="007D580D">
              <w:rPr>
                <w:b/>
              </w:rPr>
              <w:t>atters arising</w:t>
            </w:r>
            <w:r w:rsidR="00323665">
              <w:rPr>
                <w:b/>
              </w:rPr>
              <w:t xml:space="preserve"> from the previous meeting</w:t>
            </w:r>
            <w:r>
              <w:rPr>
                <w:b/>
              </w:rPr>
              <w:t xml:space="preserve"> as follows;</w:t>
            </w:r>
          </w:p>
          <w:p w:rsidR="002E10C9" w:rsidRDefault="002E10C9" w:rsidP="00587C18">
            <w:pPr>
              <w:pStyle w:val="Normal1"/>
              <w:widowControl w:val="0"/>
              <w:spacing w:line="240" w:lineRule="auto"/>
            </w:pPr>
          </w:p>
          <w:p w:rsidR="00EE3F99" w:rsidRDefault="00587C18" w:rsidP="00EE3F99">
            <w:pPr>
              <w:pStyle w:val="Normal1"/>
              <w:widowControl w:val="0"/>
              <w:numPr>
                <w:ilvl w:val="0"/>
                <w:numId w:val="2"/>
              </w:numPr>
              <w:spacing w:line="240" w:lineRule="auto"/>
            </w:pPr>
            <w:r>
              <w:t xml:space="preserve">Simon confirmed </w:t>
            </w:r>
            <w:r w:rsidR="00EE3F99">
              <w:t xml:space="preserve">the locks have been altered - </w:t>
            </w:r>
            <w:r>
              <w:t>this matter can be closed.</w:t>
            </w:r>
          </w:p>
          <w:p w:rsidR="00EE3F99" w:rsidRDefault="00EE3F99" w:rsidP="00EE3F99">
            <w:pPr>
              <w:pStyle w:val="Normal1"/>
              <w:widowControl w:val="0"/>
              <w:spacing w:line="240" w:lineRule="auto"/>
              <w:ind w:left="720"/>
            </w:pPr>
          </w:p>
          <w:p w:rsidR="00DB51FC" w:rsidRDefault="00DB51FC" w:rsidP="00EE3F99">
            <w:pPr>
              <w:pStyle w:val="Normal1"/>
              <w:widowControl w:val="0"/>
              <w:numPr>
                <w:ilvl w:val="0"/>
                <w:numId w:val="2"/>
              </w:numPr>
              <w:spacing w:line="240" w:lineRule="auto"/>
            </w:pPr>
            <w:r>
              <w:t>Door Sign</w:t>
            </w:r>
          </w:p>
          <w:p w:rsidR="00DB51FC" w:rsidRDefault="00DB51FC" w:rsidP="00DB51FC">
            <w:pPr>
              <w:pStyle w:val="Normal1"/>
              <w:widowControl w:val="0"/>
              <w:spacing w:line="240" w:lineRule="auto"/>
              <w:ind w:left="720"/>
            </w:pPr>
            <w:r>
              <w:t xml:space="preserve">JE confirmed </w:t>
            </w:r>
            <w:r w:rsidR="00587C18">
              <w:t>that she has ordered the sign for the shed side door and is waiting on the company to confirm it is ready – hope to have in place by 26</w:t>
            </w:r>
            <w:r w:rsidR="00587C18" w:rsidRPr="00587C18">
              <w:rPr>
                <w:vertAlign w:val="superscript"/>
              </w:rPr>
              <w:t>th</w:t>
            </w:r>
            <w:r w:rsidR="00587C18">
              <w:t xml:space="preserve"> May 2018</w:t>
            </w:r>
            <w:r>
              <w:t xml:space="preserve"> </w:t>
            </w:r>
          </w:p>
          <w:p w:rsidR="00587C18" w:rsidRDefault="00587C18" w:rsidP="00DB51FC">
            <w:pPr>
              <w:pStyle w:val="Normal1"/>
              <w:widowControl w:val="0"/>
              <w:spacing w:line="240" w:lineRule="auto"/>
              <w:ind w:left="720"/>
            </w:pPr>
          </w:p>
          <w:p w:rsidR="00587C18" w:rsidRDefault="00DB51FC" w:rsidP="00EE3F99">
            <w:pPr>
              <w:pStyle w:val="Normal1"/>
              <w:widowControl w:val="0"/>
              <w:spacing w:line="240" w:lineRule="auto"/>
              <w:ind w:left="720"/>
            </w:pPr>
            <w:r>
              <w:t xml:space="preserve">Need to check the vinyl banner we have as the wording could be overprinted and used as well </w:t>
            </w:r>
          </w:p>
          <w:p w:rsidR="00EE3F99" w:rsidRDefault="00EE3F99" w:rsidP="00EE3F99">
            <w:pPr>
              <w:pStyle w:val="Normal1"/>
              <w:widowControl w:val="0"/>
              <w:spacing w:line="240" w:lineRule="auto"/>
              <w:ind w:left="720"/>
            </w:pPr>
          </w:p>
          <w:p w:rsidR="00EE3F99" w:rsidRDefault="00EE3F99" w:rsidP="00EE3F99">
            <w:pPr>
              <w:pStyle w:val="Normal1"/>
              <w:widowControl w:val="0"/>
              <w:spacing w:line="240" w:lineRule="auto"/>
              <w:ind w:left="720"/>
            </w:pPr>
          </w:p>
          <w:p w:rsidR="00EE3F99" w:rsidRDefault="00EE3F99" w:rsidP="00EE3F99">
            <w:pPr>
              <w:pStyle w:val="Normal1"/>
              <w:widowControl w:val="0"/>
              <w:spacing w:line="240" w:lineRule="auto"/>
              <w:ind w:left="720"/>
            </w:pPr>
          </w:p>
          <w:p w:rsidR="00EE3F99" w:rsidRDefault="00EE3F99" w:rsidP="00EE3F99">
            <w:pPr>
              <w:pStyle w:val="Normal1"/>
              <w:widowControl w:val="0"/>
              <w:spacing w:line="240" w:lineRule="auto"/>
              <w:ind w:left="720"/>
            </w:pPr>
          </w:p>
          <w:p w:rsidR="00EE3F99" w:rsidRDefault="00EE3F99" w:rsidP="00EE3F99">
            <w:pPr>
              <w:pStyle w:val="Normal1"/>
              <w:widowControl w:val="0"/>
              <w:spacing w:line="240" w:lineRule="auto"/>
              <w:ind w:left="720"/>
            </w:pPr>
          </w:p>
          <w:p w:rsidR="00EE3F99" w:rsidRDefault="00EE3F99" w:rsidP="00EE3F99">
            <w:pPr>
              <w:pStyle w:val="Normal1"/>
              <w:widowControl w:val="0"/>
              <w:spacing w:line="240" w:lineRule="auto"/>
              <w:ind w:left="720"/>
            </w:pPr>
          </w:p>
          <w:p w:rsidR="00EE3F99" w:rsidRDefault="00EE3F99" w:rsidP="00EE3F99">
            <w:pPr>
              <w:pStyle w:val="Normal1"/>
              <w:widowControl w:val="0"/>
              <w:spacing w:line="240" w:lineRule="auto"/>
              <w:ind w:left="720"/>
            </w:pPr>
          </w:p>
          <w:p w:rsidR="00EE3F99" w:rsidRPr="00654E65" w:rsidRDefault="00EE3F99" w:rsidP="00EE3F99">
            <w:pPr>
              <w:pStyle w:val="Normal1"/>
              <w:widowControl w:val="0"/>
              <w:spacing w:line="240" w:lineRule="auto"/>
              <w:ind w:left="720"/>
            </w:pPr>
          </w:p>
        </w:tc>
        <w:tc>
          <w:tcPr>
            <w:tcW w:w="1155" w:type="dxa"/>
            <w:tcMar>
              <w:top w:w="100" w:type="dxa"/>
              <w:left w:w="100" w:type="dxa"/>
              <w:bottom w:w="100" w:type="dxa"/>
              <w:right w:w="100" w:type="dxa"/>
            </w:tcMar>
          </w:tcPr>
          <w:p w:rsidR="003F4D5B" w:rsidRDefault="003F4D5B" w:rsidP="003F4D5B">
            <w:pPr>
              <w:pStyle w:val="Normal1"/>
              <w:widowControl w:val="0"/>
              <w:spacing w:line="240" w:lineRule="auto"/>
            </w:pPr>
          </w:p>
          <w:p w:rsidR="00654E65" w:rsidRDefault="00654E65" w:rsidP="003F4D5B">
            <w:pPr>
              <w:pStyle w:val="Normal1"/>
              <w:widowControl w:val="0"/>
              <w:spacing w:line="240" w:lineRule="auto"/>
            </w:pPr>
          </w:p>
          <w:p w:rsidR="00654E65" w:rsidRDefault="00654E65" w:rsidP="00654E65">
            <w:pPr>
              <w:pStyle w:val="Normal1"/>
              <w:widowControl w:val="0"/>
              <w:spacing w:line="240" w:lineRule="auto"/>
            </w:pPr>
          </w:p>
          <w:p w:rsidR="002E10C9" w:rsidRDefault="002E10C9" w:rsidP="00654E65">
            <w:pPr>
              <w:pStyle w:val="Normal1"/>
              <w:widowControl w:val="0"/>
              <w:spacing w:line="240" w:lineRule="auto"/>
            </w:pPr>
          </w:p>
          <w:p w:rsidR="002E10C9" w:rsidRDefault="002E10C9" w:rsidP="00654E65">
            <w:pPr>
              <w:pStyle w:val="Normal1"/>
              <w:widowControl w:val="0"/>
              <w:spacing w:line="240" w:lineRule="auto"/>
            </w:pPr>
          </w:p>
          <w:p w:rsidR="002E10C9" w:rsidRDefault="002E10C9" w:rsidP="00654E65">
            <w:pPr>
              <w:pStyle w:val="Normal1"/>
              <w:widowControl w:val="0"/>
              <w:spacing w:line="240" w:lineRule="auto"/>
            </w:pPr>
          </w:p>
          <w:p w:rsidR="002E10C9" w:rsidRDefault="002E10C9" w:rsidP="00654E65">
            <w:pPr>
              <w:pStyle w:val="Normal1"/>
              <w:widowControl w:val="0"/>
              <w:spacing w:line="240" w:lineRule="auto"/>
            </w:pPr>
          </w:p>
          <w:p w:rsidR="00A66213" w:rsidRDefault="00587C18" w:rsidP="003F4D5B">
            <w:pPr>
              <w:pStyle w:val="Normal1"/>
              <w:widowControl w:val="0"/>
              <w:spacing w:line="240" w:lineRule="auto"/>
            </w:pPr>
            <w:r>
              <w:t>JE</w:t>
            </w: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r w:rsidRPr="00DB51FC">
              <w:t>JE</w:t>
            </w:r>
            <w:r w:rsidR="00587C18">
              <w:t>/LE</w:t>
            </w: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p w:rsidR="00DB51FC" w:rsidRDefault="00DB51FC" w:rsidP="003F4D5B">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lastRenderedPageBreak/>
              <w:t>5</w:t>
            </w:r>
          </w:p>
        </w:tc>
        <w:tc>
          <w:tcPr>
            <w:tcW w:w="6900" w:type="dxa"/>
            <w:tcMar>
              <w:top w:w="100" w:type="dxa"/>
              <w:left w:w="100" w:type="dxa"/>
              <w:bottom w:w="100" w:type="dxa"/>
              <w:right w:w="100" w:type="dxa"/>
            </w:tcMar>
          </w:tcPr>
          <w:p w:rsidR="00073025" w:rsidRPr="0081571F" w:rsidRDefault="00073025" w:rsidP="00FE1C7F">
            <w:pPr>
              <w:pStyle w:val="Normal1"/>
              <w:widowControl w:val="0"/>
              <w:spacing w:line="240" w:lineRule="auto"/>
              <w:rPr>
                <w:b/>
              </w:rPr>
            </w:pPr>
            <w:r w:rsidRPr="0081571F">
              <w:rPr>
                <w:b/>
              </w:rPr>
              <w:t>Financial Position of the Club;</w:t>
            </w:r>
          </w:p>
          <w:p w:rsidR="00073025" w:rsidRDefault="00073025" w:rsidP="00FE1C7F">
            <w:pPr>
              <w:pStyle w:val="Normal1"/>
              <w:widowControl w:val="0"/>
              <w:spacing w:line="240" w:lineRule="auto"/>
              <w:rPr>
                <w:b/>
              </w:rPr>
            </w:pPr>
          </w:p>
          <w:p w:rsidR="00EE3F99" w:rsidRDefault="00587C18" w:rsidP="002E10C9">
            <w:pPr>
              <w:pStyle w:val="Normal1"/>
              <w:widowControl w:val="0"/>
              <w:spacing w:line="240" w:lineRule="auto"/>
            </w:pPr>
            <w:r>
              <w:t>JE</w:t>
            </w:r>
            <w:r w:rsidR="002E10C9">
              <w:t xml:space="preserve"> presented accounts,</w:t>
            </w:r>
            <w:r w:rsidR="00EE3F99">
              <w:t xml:space="preserve"> </w:t>
            </w:r>
          </w:p>
          <w:p w:rsidR="002E10C9" w:rsidRDefault="00EE3F99" w:rsidP="002E10C9">
            <w:pPr>
              <w:pStyle w:val="Normal1"/>
              <w:widowControl w:val="0"/>
              <w:spacing w:line="240" w:lineRule="auto"/>
            </w:pPr>
            <w:r>
              <w:t>There is a vacant position of Treasurer, no one has come forward to offer to cover this role, JE to continue although SB to detail within the minutes making members aware of the vacancy.</w:t>
            </w:r>
          </w:p>
          <w:p w:rsidR="00EE3F99" w:rsidRDefault="00EE3F99" w:rsidP="002E10C9">
            <w:pPr>
              <w:pStyle w:val="Normal1"/>
              <w:widowControl w:val="0"/>
              <w:spacing w:line="240" w:lineRule="auto"/>
            </w:pPr>
          </w:p>
          <w:p w:rsidR="006D68E8" w:rsidRDefault="00EE3F99" w:rsidP="00587C18">
            <w:pPr>
              <w:pStyle w:val="Normal1"/>
              <w:widowControl w:val="0"/>
              <w:spacing w:line="240" w:lineRule="auto"/>
            </w:pPr>
            <w:r>
              <w:t xml:space="preserve">The </w:t>
            </w:r>
            <w:r w:rsidR="00587C18">
              <w:t xml:space="preserve">Club is in a good financial position, </w:t>
            </w:r>
            <w:r w:rsidR="006D68E8">
              <w:t>steady income from weekly paddle sessions being paid in to the bank.</w:t>
            </w:r>
          </w:p>
          <w:p w:rsidR="006D68E8" w:rsidRDefault="006D68E8" w:rsidP="00587C18">
            <w:pPr>
              <w:pStyle w:val="Normal1"/>
              <w:widowControl w:val="0"/>
              <w:spacing w:line="240" w:lineRule="auto"/>
            </w:pPr>
          </w:p>
          <w:p w:rsidR="00073025" w:rsidRDefault="006D68E8" w:rsidP="00587C18">
            <w:pPr>
              <w:pStyle w:val="Normal1"/>
              <w:widowControl w:val="0"/>
              <w:spacing w:line="240" w:lineRule="auto"/>
            </w:pPr>
            <w:r>
              <w:t>N</w:t>
            </w:r>
            <w:r w:rsidR="00587C18">
              <w:t>eed to make payment to Bridport Leisure Centre for £30 due to increase in monthly pool session fee – this was missed from previous payments</w:t>
            </w:r>
          </w:p>
          <w:p w:rsidR="00EE3F99" w:rsidRDefault="00EE3F99" w:rsidP="00587C18">
            <w:pPr>
              <w:pStyle w:val="Normal1"/>
              <w:widowControl w:val="0"/>
              <w:spacing w:line="240" w:lineRule="auto"/>
            </w:pPr>
          </w:p>
          <w:p w:rsidR="00587C18" w:rsidRDefault="00587C18" w:rsidP="00587C18">
            <w:pPr>
              <w:pStyle w:val="Normal1"/>
              <w:widowControl w:val="0"/>
              <w:spacing w:line="240" w:lineRule="auto"/>
            </w:pPr>
            <w:r>
              <w:t>Joy explained the shared electric bill with the Gig club, suggestions from others that we approach electric company to see if we could have our own meter to prevent ongoing issues such as delayed readings, delayed payment for the HCCC share of</w:t>
            </w:r>
            <w:r w:rsidR="0076639C">
              <w:t xml:space="preserve"> </w:t>
            </w:r>
            <w:r>
              <w:t>electric bill to the Gig club</w:t>
            </w:r>
            <w:r w:rsidR="0076639C">
              <w:t xml:space="preserve"> – they pay the full bill and then we pay our share of that bill when emailed over to us</w:t>
            </w:r>
            <w:r>
              <w:t>.</w:t>
            </w:r>
          </w:p>
          <w:p w:rsidR="0076639C" w:rsidRDefault="0076639C" w:rsidP="00587C18">
            <w:pPr>
              <w:pStyle w:val="Normal1"/>
              <w:widowControl w:val="0"/>
              <w:spacing w:line="240" w:lineRule="auto"/>
            </w:pPr>
            <w:r>
              <w:t>Meter readings to be taken weekly when members are paying fees, that recording will then hopefully allow for HCCC to provide meter readings accurately/quickly to the Gig Club when asked.</w:t>
            </w:r>
          </w:p>
          <w:p w:rsidR="00587C18" w:rsidRDefault="00587C18" w:rsidP="00587C18">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EE3F99">
            <w:pPr>
              <w:pStyle w:val="Normal1"/>
              <w:widowControl w:val="0"/>
              <w:spacing w:line="240" w:lineRule="auto"/>
              <w:jc w:val="center"/>
            </w:pPr>
            <w:r>
              <w:t>SB</w:t>
            </w:r>
          </w:p>
          <w:p w:rsidR="00073025" w:rsidRDefault="00073025">
            <w:pPr>
              <w:pStyle w:val="Normal1"/>
              <w:widowControl w:val="0"/>
              <w:spacing w:line="240" w:lineRule="auto"/>
              <w:jc w:val="center"/>
            </w:pPr>
          </w:p>
          <w:p w:rsidR="00D37069" w:rsidRDefault="00D37069" w:rsidP="00C22999">
            <w:pPr>
              <w:pStyle w:val="Normal1"/>
              <w:widowControl w:val="0"/>
              <w:spacing w:line="240" w:lineRule="auto"/>
            </w:pPr>
          </w:p>
          <w:p w:rsidR="00EE3F99" w:rsidRDefault="00EE3F99" w:rsidP="00C22999">
            <w:pPr>
              <w:pStyle w:val="Normal1"/>
              <w:widowControl w:val="0"/>
              <w:spacing w:line="240" w:lineRule="auto"/>
            </w:pPr>
          </w:p>
          <w:p w:rsidR="00EE3F99" w:rsidRDefault="00EE3F99" w:rsidP="00C22999">
            <w:pPr>
              <w:pStyle w:val="Normal1"/>
              <w:widowControl w:val="0"/>
              <w:spacing w:line="240" w:lineRule="auto"/>
            </w:pPr>
            <w:r>
              <w:t>JE</w:t>
            </w: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6</w:t>
            </w:r>
          </w:p>
        </w:tc>
        <w:tc>
          <w:tcPr>
            <w:tcW w:w="6900" w:type="dxa"/>
            <w:tcMar>
              <w:top w:w="100" w:type="dxa"/>
              <w:left w:w="100" w:type="dxa"/>
              <w:bottom w:w="100" w:type="dxa"/>
              <w:right w:w="100" w:type="dxa"/>
            </w:tcMar>
          </w:tcPr>
          <w:p w:rsidR="00073025" w:rsidRDefault="00DB51FC">
            <w:pPr>
              <w:pStyle w:val="Normal1"/>
              <w:widowControl w:val="0"/>
              <w:spacing w:line="240" w:lineRule="auto"/>
            </w:pPr>
            <w:r>
              <w:t>Joy</w:t>
            </w:r>
            <w:r w:rsidR="00073025">
              <w:t xml:space="preserve"> read out her </w:t>
            </w:r>
            <w:r w:rsidR="00073025">
              <w:rPr>
                <w:b/>
              </w:rPr>
              <w:t>chairperson’s report</w:t>
            </w:r>
            <w:r w:rsidR="00073025">
              <w:t xml:space="preserve">.  </w:t>
            </w:r>
          </w:p>
          <w:p w:rsidR="00073025" w:rsidRDefault="00073025">
            <w:pPr>
              <w:pStyle w:val="Normal1"/>
              <w:widowControl w:val="0"/>
              <w:spacing w:line="240" w:lineRule="auto"/>
            </w:pPr>
          </w:p>
          <w:p w:rsidR="0076639C" w:rsidRDefault="002E10C9" w:rsidP="00587C18">
            <w:pPr>
              <w:pStyle w:val="Normal1"/>
              <w:widowControl w:val="0"/>
              <w:spacing w:line="240" w:lineRule="auto"/>
            </w:pPr>
            <w:r w:rsidRPr="002E10C9">
              <w:t xml:space="preserve">JE thanked the coaches for giving their time and commitment, </w:t>
            </w:r>
            <w:r w:rsidR="00587C18">
              <w:t>also thanked Simon and Kieran for their continued help with sundry tasks</w:t>
            </w:r>
            <w:r w:rsidR="0076639C">
              <w:t>.</w:t>
            </w:r>
          </w:p>
          <w:p w:rsidR="0076639C" w:rsidRDefault="0076639C" w:rsidP="00587C18">
            <w:pPr>
              <w:pStyle w:val="Normal1"/>
              <w:widowControl w:val="0"/>
              <w:spacing w:line="240" w:lineRule="auto"/>
            </w:pPr>
            <w:r>
              <w:t>Pleasing to see increase in new people taking part, there are 14 paid up members</w:t>
            </w:r>
          </w:p>
          <w:p w:rsidR="00073025" w:rsidRDefault="0076639C" w:rsidP="00587C18">
            <w:pPr>
              <w:pStyle w:val="Normal1"/>
              <w:widowControl w:val="0"/>
              <w:spacing w:line="240" w:lineRule="auto"/>
            </w:pPr>
            <w:r>
              <w:t>Facebook links are working well.</w:t>
            </w:r>
            <w:r w:rsidR="00587C18">
              <w:t xml:space="preserve"> </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7</w:t>
            </w:r>
          </w:p>
        </w:tc>
        <w:tc>
          <w:tcPr>
            <w:tcW w:w="6900" w:type="dxa"/>
            <w:tcMar>
              <w:top w:w="100" w:type="dxa"/>
              <w:left w:w="100" w:type="dxa"/>
              <w:bottom w:w="100" w:type="dxa"/>
              <w:right w:w="100" w:type="dxa"/>
            </w:tcMar>
          </w:tcPr>
          <w:p w:rsidR="00073025" w:rsidRPr="0081571F" w:rsidRDefault="00073025">
            <w:pPr>
              <w:pStyle w:val="Normal1"/>
              <w:widowControl w:val="0"/>
              <w:spacing w:line="240" w:lineRule="auto"/>
              <w:rPr>
                <w:b/>
              </w:rPr>
            </w:pPr>
            <w:r w:rsidRPr="0081571F">
              <w:rPr>
                <w:b/>
              </w:rPr>
              <w:t>Coaches Report;</w:t>
            </w:r>
          </w:p>
          <w:p w:rsidR="0076639C" w:rsidRDefault="002E10C9" w:rsidP="002E10C9">
            <w:pPr>
              <w:pStyle w:val="Normal1"/>
              <w:widowControl w:val="0"/>
              <w:spacing w:line="240" w:lineRule="auto"/>
            </w:pPr>
            <w:r>
              <w:t xml:space="preserve">Luke </w:t>
            </w:r>
            <w:r w:rsidR="0076639C">
              <w:t>reported all members paddling well, sessions were well attended with enthusiasm.</w:t>
            </w:r>
          </w:p>
          <w:p w:rsidR="002E10C9" w:rsidRDefault="0076639C" w:rsidP="002E10C9">
            <w:pPr>
              <w:pStyle w:val="Normal1"/>
              <w:widowControl w:val="0"/>
              <w:spacing w:line="240" w:lineRule="auto"/>
            </w:pPr>
            <w:r>
              <w:t xml:space="preserve"> New members, need to asses level of paddlers abilities to then consider having split groups for some activities, this would then offer support to new people as well as allow more experienced paddlers to do more challenging things</w:t>
            </w:r>
          </w:p>
          <w:p w:rsidR="0076639C" w:rsidRDefault="0076639C" w:rsidP="002E10C9">
            <w:pPr>
              <w:pStyle w:val="Normal1"/>
              <w:widowControl w:val="0"/>
              <w:spacing w:line="240" w:lineRule="auto"/>
            </w:pPr>
            <w:r>
              <w:t xml:space="preserve">Suggestion that he and PB </w:t>
            </w:r>
            <w:proofErr w:type="spellStart"/>
            <w:r>
              <w:t>JdB</w:t>
            </w:r>
            <w:proofErr w:type="spellEnd"/>
            <w:r>
              <w:t xml:space="preserve"> plan the sessions in advance hoping to be aware of new paddlers prior to the session to make this easier, it is acknowledged that some people turn up on the day.</w:t>
            </w:r>
          </w:p>
          <w:p w:rsidR="00073025" w:rsidRDefault="002E10C9" w:rsidP="002E10C9">
            <w:pPr>
              <w:pStyle w:val="Normal1"/>
              <w:widowControl w:val="0"/>
              <w:spacing w:line="240" w:lineRule="auto"/>
            </w:pPr>
            <w:r>
              <w:t xml:space="preserve"> </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pPr>
          </w:p>
          <w:p w:rsidR="00073025" w:rsidRDefault="00073025">
            <w:pPr>
              <w:pStyle w:val="Normal1"/>
              <w:widowControl w:val="0"/>
              <w:spacing w:line="240" w:lineRule="auto"/>
            </w:pPr>
          </w:p>
          <w:p w:rsidR="00073025" w:rsidRDefault="00073025">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8</w:t>
            </w:r>
          </w:p>
        </w:tc>
        <w:tc>
          <w:tcPr>
            <w:tcW w:w="6900" w:type="dxa"/>
            <w:tcMar>
              <w:top w:w="100" w:type="dxa"/>
              <w:left w:w="100" w:type="dxa"/>
              <w:bottom w:w="100" w:type="dxa"/>
              <w:right w:w="100" w:type="dxa"/>
            </w:tcMar>
          </w:tcPr>
          <w:p w:rsidR="00073025" w:rsidRPr="00073025" w:rsidRDefault="00073025" w:rsidP="0081571F">
            <w:pPr>
              <w:pStyle w:val="Normal1"/>
              <w:widowControl w:val="0"/>
              <w:spacing w:line="240" w:lineRule="auto"/>
              <w:rPr>
                <w:b/>
              </w:rPr>
            </w:pPr>
            <w:r w:rsidRPr="00073025">
              <w:rPr>
                <w:b/>
              </w:rPr>
              <w:t>Membership Form;</w:t>
            </w:r>
          </w:p>
          <w:p w:rsidR="00DB51FC" w:rsidRDefault="00587C18" w:rsidP="00DB51FC">
            <w:pPr>
              <w:pStyle w:val="Normal1"/>
              <w:widowControl w:val="0"/>
              <w:spacing w:line="240" w:lineRule="auto"/>
            </w:pPr>
            <w:r>
              <w:t xml:space="preserve">An electronic copy of this will be sent to LE and </w:t>
            </w:r>
            <w:proofErr w:type="spellStart"/>
            <w:r>
              <w:t>SeB</w:t>
            </w:r>
            <w:proofErr w:type="spellEnd"/>
            <w:r>
              <w:t xml:space="preserve"> for adding to the website and Facebook pages</w:t>
            </w:r>
          </w:p>
          <w:p w:rsidR="00D37069" w:rsidRDefault="00D37069" w:rsidP="00DB51FC">
            <w:pPr>
              <w:pStyle w:val="Normal1"/>
              <w:widowControl w:val="0"/>
              <w:spacing w:line="240" w:lineRule="auto"/>
            </w:pPr>
          </w:p>
          <w:p w:rsidR="006D68E8" w:rsidRDefault="006D68E8" w:rsidP="00DB51FC">
            <w:pPr>
              <w:pStyle w:val="Normal1"/>
              <w:widowControl w:val="0"/>
              <w:spacing w:line="240" w:lineRule="auto"/>
            </w:pPr>
          </w:p>
          <w:p w:rsidR="006D68E8" w:rsidRDefault="006D68E8" w:rsidP="00DB51FC">
            <w:pPr>
              <w:pStyle w:val="Normal1"/>
              <w:widowControl w:val="0"/>
              <w:spacing w:line="240" w:lineRule="auto"/>
            </w:pPr>
            <w:bookmarkStart w:id="0" w:name="_GoBack"/>
            <w:bookmarkEnd w:id="0"/>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DB51FC" w:rsidP="00D37069">
            <w:pPr>
              <w:pStyle w:val="Normal1"/>
              <w:widowControl w:val="0"/>
              <w:spacing w:line="240" w:lineRule="auto"/>
            </w:pPr>
            <w:r>
              <w:t>SB</w:t>
            </w:r>
          </w:p>
          <w:p w:rsidR="00D37069" w:rsidRDefault="00D37069" w:rsidP="00D37069">
            <w:pPr>
              <w:pStyle w:val="Normal1"/>
              <w:widowControl w:val="0"/>
              <w:spacing w:line="240" w:lineRule="auto"/>
            </w:pPr>
          </w:p>
          <w:p w:rsidR="00D37069" w:rsidRDefault="00D37069" w:rsidP="00D37069">
            <w:pPr>
              <w:pStyle w:val="Normal1"/>
              <w:widowControl w:val="0"/>
              <w:spacing w:line="240" w:lineRule="auto"/>
            </w:pPr>
          </w:p>
          <w:p w:rsidR="00D37069" w:rsidRDefault="00D37069" w:rsidP="00D37069">
            <w:pPr>
              <w:pStyle w:val="Normal1"/>
              <w:widowControl w:val="0"/>
              <w:spacing w:line="240" w:lineRule="auto"/>
              <w:jc w:val="center"/>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lastRenderedPageBreak/>
              <w:t>9</w:t>
            </w:r>
          </w:p>
        </w:tc>
        <w:tc>
          <w:tcPr>
            <w:tcW w:w="6900" w:type="dxa"/>
            <w:tcMar>
              <w:top w:w="100" w:type="dxa"/>
              <w:left w:w="100" w:type="dxa"/>
              <w:bottom w:w="100" w:type="dxa"/>
              <w:right w:w="100" w:type="dxa"/>
            </w:tcMar>
          </w:tcPr>
          <w:p w:rsidR="002E10C9" w:rsidRDefault="00D37069" w:rsidP="002E10C9">
            <w:pPr>
              <w:pStyle w:val="Normal1"/>
              <w:widowControl w:val="0"/>
              <w:spacing w:line="240" w:lineRule="auto"/>
            </w:pPr>
            <w:r w:rsidRPr="00D37069">
              <w:rPr>
                <w:b/>
              </w:rPr>
              <w:t>Correspondence</w:t>
            </w:r>
            <w:r>
              <w:t xml:space="preserve">; </w:t>
            </w:r>
          </w:p>
          <w:p w:rsidR="002E10C9" w:rsidRDefault="00073025" w:rsidP="002E10C9">
            <w:pPr>
              <w:pStyle w:val="Normal1"/>
              <w:widowControl w:val="0"/>
              <w:spacing w:line="240" w:lineRule="auto"/>
            </w:pPr>
            <w:r w:rsidRPr="00DB51FC">
              <w:rPr>
                <w:u w:val="single"/>
              </w:rPr>
              <w:t>Go Canoeing Week</w:t>
            </w:r>
            <w:r>
              <w:t xml:space="preserve"> runs from 26 May - 3</w:t>
            </w:r>
            <w:r w:rsidRPr="00323665">
              <w:rPr>
                <w:vertAlign w:val="superscript"/>
              </w:rPr>
              <w:t>rd</w:t>
            </w:r>
            <w:r>
              <w:t xml:space="preserve"> June 2018, </w:t>
            </w:r>
          </w:p>
          <w:p w:rsidR="0076639C" w:rsidRDefault="0076639C" w:rsidP="002E10C9">
            <w:pPr>
              <w:pStyle w:val="Normal1"/>
              <w:widowControl w:val="0"/>
              <w:spacing w:line="240" w:lineRule="auto"/>
            </w:pPr>
          </w:p>
          <w:p w:rsidR="002E10C9" w:rsidRDefault="002E10C9" w:rsidP="0076639C">
            <w:pPr>
              <w:pStyle w:val="Normal1"/>
              <w:widowControl w:val="0"/>
              <w:spacing w:line="240" w:lineRule="auto"/>
            </w:pPr>
            <w:r>
              <w:t xml:space="preserve">Activity </w:t>
            </w:r>
            <w:r w:rsidR="0076639C">
              <w:t>day for HCCC is booked for Saturday 26</w:t>
            </w:r>
            <w:r w:rsidR="0076639C" w:rsidRPr="0076639C">
              <w:rPr>
                <w:vertAlign w:val="superscript"/>
              </w:rPr>
              <w:t>th</w:t>
            </w:r>
            <w:r w:rsidR="0076639C">
              <w:t xml:space="preserve"> May, many people needed to help run the day and promote locally, posters etc.</w:t>
            </w:r>
          </w:p>
          <w:p w:rsidR="0076639C" w:rsidRDefault="0076639C" w:rsidP="0076639C">
            <w:pPr>
              <w:pStyle w:val="Normal1"/>
              <w:widowControl w:val="0"/>
              <w:spacing w:line="240" w:lineRule="auto"/>
            </w:pPr>
          </w:p>
          <w:p w:rsidR="0076639C" w:rsidRDefault="0076639C" w:rsidP="0076639C">
            <w:pPr>
              <w:pStyle w:val="Normal1"/>
              <w:widowControl w:val="0"/>
              <w:spacing w:line="240" w:lineRule="auto"/>
            </w:pPr>
            <w:r>
              <w:t>Contact current and previous members to make as many as possible aware of the event.</w:t>
            </w:r>
          </w:p>
          <w:p w:rsidR="0076639C" w:rsidRDefault="0076639C" w:rsidP="0076639C">
            <w:pPr>
              <w:pStyle w:val="Normal1"/>
              <w:widowControl w:val="0"/>
              <w:spacing w:line="240" w:lineRule="auto"/>
            </w:pPr>
            <w:r>
              <w:t>Try to sell cakes/biscuits as part of fundraiser for the club</w:t>
            </w:r>
          </w:p>
          <w:p w:rsidR="002E10C9" w:rsidRDefault="002E10C9" w:rsidP="002E10C9">
            <w:pPr>
              <w:pStyle w:val="Normal1"/>
              <w:widowControl w:val="0"/>
              <w:spacing w:line="240" w:lineRule="auto"/>
            </w:pPr>
            <w:r>
              <w:t>lots of promotion</w:t>
            </w:r>
          </w:p>
          <w:p w:rsidR="002E10C9" w:rsidRDefault="002E10C9" w:rsidP="002E10C9">
            <w:pPr>
              <w:pStyle w:val="Normal1"/>
              <w:widowControl w:val="0"/>
              <w:spacing w:line="240" w:lineRule="auto"/>
            </w:pPr>
            <w:r>
              <w:t xml:space="preserve">Kate to contact Bridport News </w:t>
            </w:r>
          </w:p>
          <w:p w:rsidR="00DB51FC" w:rsidRDefault="00DB51FC" w:rsidP="002E10C9">
            <w:pPr>
              <w:pStyle w:val="Normal1"/>
              <w:widowControl w:val="0"/>
              <w:spacing w:line="240" w:lineRule="auto"/>
            </w:pPr>
          </w:p>
          <w:p w:rsidR="00DB51FC" w:rsidRDefault="00DB51FC" w:rsidP="00DB51FC">
            <w:pPr>
              <w:pStyle w:val="Normal1"/>
              <w:widowControl w:val="0"/>
              <w:spacing w:line="240" w:lineRule="auto"/>
            </w:pPr>
            <w:r w:rsidRPr="00DB51FC">
              <w:rPr>
                <w:b/>
              </w:rPr>
              <w:t>British Canoeing</w:t>
            </w:r>
            <w:r>
              <w:t>;</w:t>
            </w:r>
          </w:p>
          <w:p w:rsidR="00DB51FC" w:rsidRDefault="00DB51FC" w:rsidP="00DB51FC">
            <w:pPr>
              <w:pStyle w:val="Normal1"/>
              <w:widowControl w:val="0"/>
              <w:spacing w:line="240" w:lineRule="auto"/>
            </w:pPr>
            <w:r>
              <w:t xml:space="preserve">Affiliation documents such as risk assessments Paula and Luke to go through the forms prior to the next meeting move to next meeting </w:t>
            </w:r>
          </w:p>
          <w:p w:rsidR="00073025" w:rsidRDefault="00073025" w:rsidP="00A012BA">
            <w:pPr>
              <w:pStyle w:val="Normal1"/>
              <w:widowControl w:val="0"/>
              <w:spacing w:line="240" w:lineRule="auto"/>
            </w:pPr>
            <w:r>
              <w:t xml:space="preserve"> </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76639C">
            <w:pPr>
              <w:pStyle w:val="Normal1"/>
              <w:widowControl w:val="0"/>
              <w:spacing w:line="240" w:lineRule="auto"/>
              <w:jc w:val="center"/>
            </w:pPr>
            <w:r>
              <w:t>All</w:t>
            </w: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76639C">
            <w:pPr>
              <w:pStyle w:val="Normal1"/>
              <w:widowControl w:val="0"/>
              <w:spacing w:line="240" w:lineRule="auto"/>
              <w:jc w:val="center"/>
            </w:pPr>
            <w:r>
              <w:t>SB</w:t>
            </w:r>
          </w:p>
          <w:p w:rsidR="00073025" w:rsidRDefault="00073025">
            <w:pPr>
              <w:pStyle w:val="Normal1"/>
              <w:widowControl w:val="0"/>
              <w:spacing w:line="240" w:lineRule="auto"/>
              <w:jc w:val="center"/>
            </w:pPr>
          </w:p>
          <w:p w:rsidR="00073025" w:rsidRDefault="0076639C">
            <w:pPr>
              <w:pStyle w:val="Normal1"/>
              <w:widowControl w:val="0"/>
              <w:spacing w:line="240" w:lineRule="auto"/>
              <w:jc w:val="center"/>
            </w:pPr>
            <w:r>
              <w:t>All</w:t>
            </w:r>
          </w:p>
          <w:p w:rsidR="00073025" w:rsidRDefault="00073025" w:rsidP="00A012BA">
            <w:pPr>
              <w:pStyle w:val="Normal1"/>
              <w:widowControl w:val="0"/>
              <w:spacing w:line="240" w:lineRule="auto"/>
            </w:pPr>
          </w:p>
          <w:p w:rsidR="00073025" w:rsidRDefault="00073025" w:rsidP="00A012BA">
            <w:pPr>
              <w:pStyle w:val="Normal1"/>
              <w:widowControl w:val="0"/>
              <w:spacing w:line="240" w:lineRule="auto"/>
            </w:pPr>
          </w:p>
          <w:p w:rsidR="00073025" w:rsidRDefault="00073025" w:rsidP="00A012BA">
            <w:pPr>
              <w:pStyle w:val="Normal1"/>
              <w:widowControl w:val="0"/>
              <w:spacing w:line="240" w:lineRule="auto"/>
            </w:pPr>
          </w:p>
          <w:p w:rsidR="00D37069" w:rsidRDefault="00D37069" w:rsidP="00A012BA">
            <w:pPr>
              <w:pStyle w:val="Normal1"/>
              <w:widowControl w:val="0"/>
              <w:spacing w:line="240" w:lineRule="auto"/>
            </w:pPr>
          </w:p>
          <w:p w:rsidR="00DB51FC" w:rsidRDefault="00DB51FC" w:rsidP="00A012BA">
            <w:pPr>
              <w:pStyle w:val="Normal1"/>
              <w:widowControl w:val="0"/>
              <w:spacing w:line="240" w:lineRule="auto"/>
            </w:pPr>
          </w:p>
          <w:p w:rsidR="00DB51FC" w:rsidRDefault="00DB51FC" w:rsidP="00A012BA">
            <w:pPr>
              <w:pStyle w:val="Normal1"/>
              <w:widowControl w:val="0"/>
              <w:spacing w:line="240" w:lineRule="auto"/>
            </w:pPr>
            <w:r w:rsidRPr="00DB51FC">
              <w:t>PB/LE</w:t>
            </w: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10</w:t>
            </w:r>
          </w:p>
        </w:tc>
        <w:tc>
          <w:tcPr>
            <w:tcW w:w="6900" w:type="dxa"/>
            <w:tcMar>
              <w:top w:w="100" w:type="dxa"/>
              <w:left w:w="100" w:type="dxa"/>
              <w:bottom w:w="100" w:type="dxa"/>
              <w:right w:w="100" w:type="dxa"/>
            </w:tcMar>
          </w:tcPr>
          <w:p w:rsidR="00073025" w:rsidRDefault="00DB51FC" w:rsidP="00DB51FC">
            <w:pPr>
              <w:pStyle w:val="Normal1"/>
              <w:widowControl w:val="0"/>
              <w:spacing w:line="240" w:lineRule="auto"/>
              <w:rPr>
                <w:b/>
              </w:rPr>
            </w:pPr>
            <w:r w:rsidRPr="00DB51FC">
              <w:rPr>
                <w:b/>
              </w:rPr>
              <w:t xml:space="preserve"> </w:t>
            </w:r>
            <w:r w:rsidR="0076639C">
              <w:rPr>
                <w:b/>
              </w:rPr>
              <w:t>Data Protection</w:t>
            </w:r>
          </w:p>
          <w:p w:rsidR="0076639C" w:rsidRPr="0076639C" w:rsidRDefault="0076639C" w:rsidP="00DB51FC">
            <w:pPr>
              <w:pStyle w:val="Normal1"/>
              <w:widowControl w:val="0"/>
              <w:spacing w:line="240" w:lineRule="auto"/>
            </w:pPr>
            <w:r w:rsidRPr="0076639C">
              <w:t>GDPR effective 25/5/18, HCCC club needs to ensure policy is up to date, view Scottish BCC site as their policy is clear</w:t>
            </w:r>
          </w:p>
          <w:p w:rsidR="0076639C" w:rsidRPr="00DB51FC" w:rsidRDefault="0076639C" w:rsidP="00DB51FC">
            <w:pPr>
              <w:pStyle w:val="Normal1"/>
              <w:widowControl w:val="0"/>
              <w:spacing w:line="240" w:lineRule="auto"/>
              <w:rPr>
                <w:b/>
              </w:rPr>
            </w:pPr>
            <w:r w:rsidRPr="0076639C">
              <w:t>Attach policy to new membership forms, publicise on HCCC website</w:t>
            </w:r>
          </w:p>
        </w:tc>
        <w:tc>
          <w:tcPr>
            <w:tcW w:w="1155" w:type="dxa"/>
            <w:tcMar>
              <w:top w:w="100" w:type="dxa"/>
              <w:left w:w="100" w:type="dxa"/>
              <w:bottom w:w="100" w:type="dxa"/>
              <w:right w:w="100" w:type="dxa"/>
            </w:tcMar>
          </w:tcPr>
          <w:p w:rsidR="00073025" w:rsidRDefault="00073025" w:rsidP="00DB51FC">
            <w:pPr>
              <w:pStyle w:val="Normal1"/>
              <w:widowControl w:val="0"/>
              <w:spacing w:line="240" w:lineRule="auto"/>
            </w:pPr>
          </w:p>
          <w:p w:rsidR="00073025" w:rsidRDefault="00073025">
            <w:pPr>
              <w:pStyle w:val="Normal1"/>
              <w:widowControl w:val="0"/>
              <w:spacing w:line="240" w:lineRule="auto"/>
              <w:jc w:val="center"/>
            </w:pPr>
          </w:p>
          <w:p w:rsidR="00073025" w:rsidRDefault="00073025" w:rsidP="00527EC8">
            <w:pPr>
              <w:pStyle w:val="Normal1"/>
              <w:widowControl w:val="0"/>
              <w:spacing w:line="240" w:lineRule="auto"/>
            </w:pPr>
          </w:p>
          <w:p w:rsidR="00EE3F99" w:rsidRDefault="00EE3F99" w:rsidP="00527EC8">
            <w:pPr>
              <w:pStyle w:val="Normal1"/>
              <w:widowControl w:val="0"/>
              <w:spacing w:line="240" w:lineRule="auto"/>
            </w:pPr>
            <w:proofErr w:type="spellStart"/>
            <w:r>
              <w:t>SeB</w:t>
            </w:r>
            <w:proofErr w:type="spellEnd"/>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11</w:t>
            </w:r>
          </w:p>
        </w:tc>
        <w:tc>
          <w:tcPr>
            <w:tcW w:w="6900" w:type="dxa"/>
            <w:tcMar>
              <w:top w:w="100" w:type="dxa"/>
              <w:left w:w="100" w:type="dxa"/>
              <w:bottom w:w="100" w:type="dxa"/>
              <w:right w:w="100" w:type="dxa"/>
            </w:tcMar>
          </w:tcPr>
          <w:p w:rsidR="00073025" w:rsidRDefault="00073025">
            <w:pPr>
              <w:pStyle w:val="Normal1"/>
              <w:widowControl w:val="0"/>
              <w:spacing w:line="240" w:lineRule="auto"/>
              <w:rPr>
                <w:b/>
              </w:rPr>
            </w:pPr>
            <w:r>
              <w:rPr>
                <w:b/>
              </w:rPr>
              <w:t>AOB:</w:t>
            </w:r>
          </w:p>
          <w:p w:rsidR="00EE3F99" w:rsidRDefault="00EE3F99" w:rsidP="00DB51FC">
            <w:pPr>
              <w:pStyle w:val="Normal1"/>
              <w:widowControl w:val="0"/>
              <w:spacing w:line="240" w:lineRule="auto"/>
            </w:pPr>
            <w:r>
              <w:t>SGB asked that we purchase 6 new paddles for the open water boats, expected cost circa £50.00, all agreed</w:t>
            </w:r>
          </w:p>
          <w:p w:rsidR="00EE3F99" w:rsidRDefault="00EE3F99" w:rsidP="00DB51FC">
            <w:pPr>
              <w:pStyle w:val="Normal1"/>
              <w:widowControl w:val="0"/>
              <w:spacing w:line="240" w:lineRule="auto"/>
            </w:pPr>
          </w:p>
          <w:p w:rsidR="00EE3F99" w:rsidRDefault="00EE3F99" w:rsidP="00DB51FC">
            <w:pPr>
              <w:pStyle w:val="Normal1"/>
              <w:widowControl w:val="0"/>
              <w:spacing w:line="240" w:lineRule="auto"/>
            </w:pPr>
            <w:r>
              <w:t>Toilet Room within Club House and Gig Club use; items being stored in the toilet such as 2 rowing machines, last year was a barbeque; Gig club have stated to other members they have little space but using the room as a store isn’t ideal and creates cluttered appearance. JE to discuss with Bob Gillis</w:t>
            </w:r>
          </w:p>
          <w:p w:rsidR="00EE3F99" w:rsidRDefault="00EE3F99" w:rsidP="00DB51FC">
            <w:pPr>
              <w:pStyle w:val="Normal1"/>
              <w:widowControl w:val="0"/>
              <w:spacing w:line="240" w:lineRule="auto"/>
            </w:pPr>
          </w:p>
          <w:p w:rsidR="00073025" w:rsidRDefault="00EE3F99" w:rsidP="00DB51FC">
            <w:pPr>
              <w:pStyle w:val="Normal1"/>
              <w:widowControl w:val="0"/>
              <w:spacing w:line="240" w:lineRule="auto"/>
            </w:pPr>
            <w:r>
              <w:t xml:space="preserve">JE suggested another open day, perhaps in August to capture holiday makers, as part of </w:t>
            </w:r>
            <w:proofErr w:type="spellStart"/>
            <w:r>
              <w:t>self promotion</w:t>
            </w:r>
            <w:proofErr w:type="spellEnd"/>
            <w:r>
              <w:t xml:space="preserve"> and fundraiser, discuss more in July meetings </w:t>
            </w:r>
          </w:p>
          <w:p w:rsidR="00073025" w:rsidRDefault="00073025" w:rsidP="0072067B">
            <w:pPr>
              <w:pStyle w:val="Normal1"/>
              <w:widowControl w:val="0"/>
              <w:spacing w:line="240" w:lineRule="auto"/>
            </w:pPr>
          </w:p>
          <w:p w:rsidR="007100AA" w:rsidRDefault="00EE3F99" w:rsidP="0072067B">
            <w:pPr>
              <w:pStyle w:val="Normal1"/>
              <w:widowControl w:val="0"/>
              <w:spacing w:line="240" w:lineRule="auto"/>
            </w:pPr>
            <w:r>
              <w:t>SB checked everyone was happy with frequency of meetings, generally all agreed best to have fewer meetings that resulted in positive discussion, please avoid weekend meetings</w:t>
            </w:r>
          </w:p>
          <w:p w:rsidR="007100AA" w:rsidRDefault="007100AA" w:rsidP="0072067B">
            <w:pPr>
              <w:pStyle w:val="Normal1"/>
              <w:widowControl w:val="0"/>
              <w:spacing w:line="240" w:lineRule="auto"/>
            </w:pPr>
          </w:p>
          <w:p w:rsidR="007100AA" w:rsidRDefault="007100AA" w:rsidP="0072067B">
            <w:pPr>
              <w:pStyle w:val="Normal1"/>
              <w:widowControl w:val="0"/>
              <w:spacing w:line="240" w:lineRule="auto"/>
            </w:pPr>
            <w:proofErr w:type="spellStart"/>
            <w:r>
              <w:t>Self Promotion</w:t>
            </w:r>
            <w:proofErr w:type="spellEnd"/>
            <w:r>
              <w:t xml:space="preserve"> of Club; reminder for all members on Facebook to promote Club/share events within their friends to increase awareness</w:t>
            </w:r>
          </w:p>
          <w:p w:rsidR="00EE3F99" w:rsidRDefault="00EE3F99" w:rsidP="0072067B">
            <w:pPr>
              <w:pStyle w:val="Normal1"/>
              <w:widowControl w:val="0"/>
              <w:spacing w:line="240" w:lineRule="auto"/>
            </w:pP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p w:rsidR="00073025" w:rsidRDefault="00EE3F99">
            <w:pPr>
              <w:pStyle w:val="Normal1"/>
              <w:widowControl w:val="0"/>
              <w:spacing w:line="240" w:lineRule="auto"/>
              <w:jc w:val="center"/>
            </w:pPr>
            <w:r>
              <w:t>LE</w:t>
            </w:r>
          </w:p>
          <w:p w:rsidR="00073025" w:rsidRDefault="00073025" w:rsidP="00527EC8">
            <w:pPr>
              <w:pStyle w:val="Normal1"/>
              <w:widowControl w:val="0"/>
              <w:spacing w:line="240" w:lineRule="auto"/>
            </w:pPr>
          </w:p>
          <w:p w:rsidR="00073025" w:rsidRDefault="00073025" w:rsidP="00527EC8">
            <w:pPr>
              <w:pStyle w:val="Normal1"/>
              <w:widowControl w:val="0"/>
              <w:spacing w:line="240" w:lineRule="auto"/>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EE3F99" w:rsidP="00527EC8">
            <w:pPr>
              <w:pStyle w:val="Normal1"/>
              <w:widowControl w:val="0"/>
              <w:spacing w:line="240" w:lineRule="auto"/>
            </w:pPr>
            <w:r>
              <w:t>JE</w:t>
            </w:r>
          </w:p>
          <w:p w:rsidR="00073025" w:rsidRDefault="00073025" w:rsidP="00527EC8">
            <w:pPr>
              <w:pStyle w:val="Normal1"/>
              <w:widowControl w:val="0"/>
              <w:spacing w:line="240" w:lineRule="auto"/>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rsidP="007100AA">
            <w:pPr>
              <w:pStyle w:val="Normal1"/>
              <w:widowControl w:val="0"/>
              <w:spacing w:line="240" w:lineRule="auto"/>
            </w:pPr>
          </w:p>
          <w:p w:rsidR="00073025" w:rsidRDefault="00EE3F99" w:rsidP="007100AA">
            <w:pPr>
              <w:pStyle w:val="Normal1"/>
              <w:widowControl w:val="0"/>
              <w:spacing w:line="240" w:lineRule="auto"/>
            </w:pPr>
            <w:r>
              <w:t>All</w:t>
            </w: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7100AA">
            <w:pPr>
              <w:pStyle w:val="Normal1"/>
              <w:widowControl w:val="0"/>
              <w:spacing w:line="240" w:lineRule="auto"/>
            </w:pPr>
          </w:p>
          <w:p w:rsidR="00073025" w:rsidRDefault="00073025" w:rsidP="00DB51FC">
            <w:pPr>
              <w:pStyle w:val="Normal1"/>
              <w:widowControl w:val="0"/>
              <w:spacing w:line="240" w:lineRule="auto"/>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jc w:val="center"/>
            </w:pPr>
          </w:p>
          <w:p w:rsidR="00073025" w:rsidRDefault="00073025">
            <w:pPr>
              <w:pStyle w:val="Normal1"/>
              <w:widowControl w:val="0"/>
              <w:spacing w:line="240" w:lineRule="auto"/>
            </w:pPr>
          </w:p>
        </w:tc>
      </w:tr>
      <w:tr w:rsidR="00073025">
        <w:tc>
          <w:tcPr>
            <w:tcW w:w="1335" w:type="dxa"/>
            <w:tcMar>
              <w:top w:w="100" w:type="dxa"/>
              <w:left w:w="100" w:type="dxa"/>
              <w:bottom w:w="100" w:type="dxa"/>
              <w:right w:w="100" w:type="dxa"/>
            </w:tcMar>
          </w:tcPr>
          <w:p w:rsidR="00073025" w:rsidRDefault="00073025">
            <w:pPr>
              <w:pStyle w:val="Normal1"/>
              <w:widowControl w:val="0"/>
              <w:spacing w:line="240" w:lineRule="auto"/>
              <w:jc w:val="center"/>
            </w:pPr>
            <w:r>
              <w:t>12</w:t>
            </w:r>
          </w:p>
        </w:tc>
        <w:tc>
          <w:tcPr>
            <w:tcW w:w="6900" w:type="dxa"/>
            <w:tcMar>
              <w:top w:w="100" w:type="dxa"/>
              <w:left w:w="100" w:type="dxa"/>
              <w:bottom w:w="100" w:type="dxa"/>
              <w:right w:w="100" w:type="dxa"/>
            </w:tcMar>
          </w:tcPr>
          <w:p w:rsidR="00073025" w:rsidRDefault="00073025" w:rsidP="00587C18">
            <w:pPr>
              <w:pStyle w:val="Normal1"/>
              <w:widowControl w:val="0"/>
              <w:spacing w:line="240" w:lineRule="auto"/>
            </w:pPr>
            <w:r>
              <w:rPr>
                <w:b/>
              </w:rPr>
              <w:t xml:space="preserve">The date of the next Committee meeting </w:t>
            </w:r>
            <w:r>
              <w:t xml:space="preserve">was proposed for </w:t>
            </w:r>
            <w:r w:rsidR="00587C18">
              <w:t>Wednesday 4th Jul</w:t>
            </w:r>
            <w:r w:rsidR="00DB51FC" w:rsidRPr="00DB51FC">
              <w:t xml:space="preserve">y at </w:t>
            </w:r>
            <w:r w:rsidR="00587C18">
              <w:t>7</w:t>
            </w:r>
            <w:r w:rsidR="00DB51FC">
              <w:t>pm</w:t>
            </w:r>
            <w:r>
              <w:t xml:space="preserve"> The Nelson, Meeting Room.</w:t>
            </w:r>
          </w:p>
        </w:tc>
        <w:tc>
          <w:tcPr>
            <w:tcW w:w="1155" w:type="dxa"/>
            <w:tcMar>
              <w:top w:w="100" w:type="dxa"/>
              <w:left w:w="100" w:type="dxa"/>
              <w:bottom w:w="100" w:type="dxa"/>
              <w:right w:w="100" w:type="dxa"/>
            </w:tcMar>
          </w:tcPr>
          <w:p w:rsidR="00073025" w:rsidRDefault="00073025">
            <w:pPr>
              <w:pStyle w:val="Normal1"/>
              <w:widowControl w:val="0"/>
              <w:spacing w:line="240" w:lineRule="auto"/>
              <w:jc w:val="center"/>
            </w:pPr>
          </w:p>
        </w:tc>
      </w:tr>
    </w:tbl>
    <w:p w:rsidR="00FD46F8" w:rsidRDefault="00FD46F8">
      <w:pPr>
        <w:pStyle w:val="Normal1"/>
      </w:pPr>
    </w:p>
    <w:sectPr w:rsidR="00FD46F8" w:rsidSect="00FD46F8">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0F7" w:rsidRDefault="004F20F7" w:rsidP="00FD46F8">
      <w:pPr>
        <w:spacing w:line="240" w:lineRule="auto"/>
      </w:pPr>
      <w:r>
        <w:separator/>
      </w:r>
    </w:p>
  </w:endnote>
  <w:endnote w:type="continuationSeparator" w:id="0">
    <w:p w:rsidR="004F20F7" w:rsidRDefault="004F20F7" w:rsidP="00FD4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46F8" w:rsidRDefault="00FA2404">
    <w:pPr>
      <w:pStyle w:val="Normal1"/>
      <w:spacing w:after="720"/>
      <w:jc w:val="right"/>
    </w:pPr>
    <w:r>
      <w:fldChar w:fldCharType="begin"/>
    </w:r>
    <w:r w:rsidR="007D580D">
      <w:instrText>PAGE</w:instrText>
    </w:r>
    <w:r>
      <w:fldChar w:fldCharType="separate"/>
    </w:r>
    <w:r w:rsidR="006D68E8">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0F7" w:rsidRDefault="004F20F7" w:rsidP="00FD46F8">
      <w:pPr>
        <w:spacing w:line="240" w:lineRule="auto"/>
      </w:pPr>
      <w:r>
        <w:separator/>
      </w:r>
    </w:p>
  </w:footnote>
  <w:footnote w:type="continuationSeparator" w:id="0">
    <w:p w:rsidR="004F20F7" w:rsidRDefault="004F20F7" w:rsidP="00FD46F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A373DD"/>
    <w:multiLevelType w:val="hybridMultilevel"/>
    <w:tmpl w:val="AA8C5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D0F3F73"/>
    <w:multiLevelType w:val="multilevel"/>
    <w:tmpl w:val="8E60A2D4"/>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6F8"/>
    <w:rsid w:val="00073025"/>
    <w:rsid w:val="001D78ED"/>
    <w:rsid w:val="00246628"/>
    <w:rsid w:val="002E10C9"/>
    <w:rsid w:val="00323665"/>
    <w:rsid w:val="003F4D5B"/>
    <w:rsid w:val="004F20F7"/>
    <w:rsid w:val="00527EC8"/>
    <w:rsid w:val="00587C18"/>
    <w:rsid w:val="00654E65"/>
    <w:rsid w:val="006D68E8"/>
    <w:rsid w:val="007100AA"/>
    <w:rsid w:val="0072067B"/>
    <w:rsid w:val="0076639C"/>
    <w:rsid w:val="007D580D"/>
    <w:rsid w:val="0081571F"/>
    <w:rsid w:val="008555BD"/>
    <w:rsid w:val="00A012BA"/>
    <w:rsid w:val="00A66213"/>
    <w:rsid w:val="00B84B7D"/>
    <w:rsid w:val="00BD63BC"/>
    <w:rsid w:val="00C22999"/>
    <w:rsid w:val="00CC3829"/>
    <w:rsid w:val="00D37069"/>
    <w:rsid w:val="00DA0AEC"/>
    <w:rsid w:val="00DB51FC"/>
    <w:rsid w:val="00EE3F99"/>
    <w:rsid w:val="00FA2404"/>
    <w:rsid w:val="00FD46F8"/>
    <w:rsid w:val="00FF5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04"/>
  </w:style>
  <w:style w:type="paragraph" w:styleId="Heading1">
    <w:name w:val="heading 1"/>
    <w:basedOn w:val="Normal1"/>
    <w:next w:val="Normal1"/>
    <w:rsid w:val="00FD46F8"/>
    <w:pPr>
      <w:keepNext/>
      <w:keepLines/>
      <w:spacing w:before="400" w:after="120"/>
      <w:contextualSpacing/>
      <w:outlineLvl w:val="0"/>
    </w:pPr>
    <w:rPr>
      <w:b/>
      <w:sz w:val="40"/>
      <w:szCs w:val="40"/>
    </w:rPr>
  </w:style>
  <w:style w:type="paragraph" w:styleId="Heading2">
    <w:name w:val="heading 2"/>
    <w:basedOn w:val="Normal1"/>
    <w:next w:val="Normal1"/>
    <w:rsid w:val="00FD46F8"/>
    <w:pPr>
      <w:keepNext/>
      <w:keepLines/>
      <w:spacing w:before="360" w:after="120"/>
      <w:contextualSpacing/>
      <w:outlineLvl w:val="1"/>
    </w:pPr>
    <w:rPr>
      <w:b/>
      <w:sz w:val="32"/>
      <w:szCs w:val="32"/>
    </w:rPr>
  </w:style>
  <w:style w:type="paragraph" w:styleId="Heading3">
    <w:name w:val="heading 3"/>
    <w:basedOn w:val="Normal1"/>
    <w:next w:val="Normal1"/>
    <w:rsid w:val="00FD46F8"/>
    <w:pPr>
      <w:keepNext/>
      <w:keepLines/>
      <w:spacing w:before="320" w:after="80"/>
      <w:contextualSpacing/>
      <w:outlineLvl w:val="2"/>
    </w:pPr>
    <w:rPr>
      <w:b/>
      <w:color w:val="434343"/>
      <w:sz w:val="28"/>
      <w:szCs w:val="28"/>
    </w:rPr>
  </w:style>
  <w:style w:type="paragraph" w:styleId="Heading4">
    <w:name w:val="heading 4"/>
    <w:basedOn w:val="Normal1"/>
    <w:next w:val="Normal1"/>
    <w:rsid w:val="00FD46F8"/>
    <w:pPr>
      <w:keepNext/>
      <w:keepLines/>
      <w:spacing w:before="280" w:after="80"/>
      <w:contextualSpacing/>
      <w:outlineLvl w:val="3"/>
    </w:pPr>
    <w:rPr>
      <w:b/>
      <w:color w:val="666666"/>
      <w:sz w:val="24"/>
      <w:szCs w:val="24"/>
    </w:rPr>
  </w:style>
  <w:style w:type="paragraph" w:styleId="Heading5">
    <w:name w:val="heading 5"/>
    <w:basedOn w:val="Normal1"/>
    <w:next w:val="Normal1"/>
    <w:rsid w:val="00FD46F8"/>
    <w:pPr>
      <w:keepNext/>
      <w:keepLines/>
      <w:spacing w:before="240" w:after="80"/>
      <w:contextualSpacing/>
      <w:outlineLvl w:val="4"/>
    </w:pPr>
    <w:rPr>
      <w:b/>
      <w:color w:val="666666"/>
    </w:rPr>
  </w:style>
  <w:style w:type="paragraph" w:styleId="Heading6">
    <w:name w:val="heading 6"/>
    <w:basedOn w:val="Normal1"/>
    <w:next w:val="Normal1"/>
    <w:rsid w:val="00FD46F8"/>
    <w:pPr>
      <w:keepNext/>
      <w:keepLines/>
      <w:spacing w:before="240" w:after="80"/>
      <w:contextualSpacing/>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46F8"/>
  </w:style>
  <w:style w:type="paragraph" w:styleId="Title">
    <w:name w:val="Title"/>
    <w:basedOn w:val="Normal1"/>
    <w:next w:val="Normal1"/>
    <w:rsid w:val="00FD46F8"/>
    <w:pPr>
      <w:keepNext/>
      <w:keepLines/>
      <w:spacing w:before="480" w:after="60"/>
      <w:contextualSpacing/>
    </w:pPr>
    <w:rPr>
      <w:b/>
      <w:sz w:val="52"/>
      <w:szCs w:val="52"/>
    </w:rPr>
  </w:style>
  <w:style w:type="paragraph" w:styleId="Subtitle">
    <w:name w:val="Subtitle"/>
    <w:basedOn w:val="Normal1"/>
    <w:next w:val="Normal1"/>
    <w:rsid w:val="00FD46F8"/>
    <w:pPr>
      <w:keepNext/>
      <w:keepLines/>
      <w:spacing w:before="360" w:after="320"/>
      <w:contextualSpacing/>
    </w:pPr>
    <w:rPr>
      <w:rFonts w:ascii="Georgia" w:eastAsia="Georgia" w:hAnsi="Georgia" w:cs="Georgia"/>
      <w:i/>
      <w:color w:val="666666"/>
      <w:sz w:val="30"/>
      <w:szCs w:val="30"/>
    </w:rPr>
  </w:style>
  <w:style w:type="table" w:customStyle="1" w:styleId="a">
    <w:basedOn w:val="TableNormal"/>
    <w:rsid w:val="00FD46F8"/>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10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404"/>
  </w:style>
  <w:style w:type="paragraph" w:styleId="Heading1">
    <w:name w:val="heading 1"/>
    <w:basedOn w:val="Normal1"/>
    <w:next w:val="Normal1"/>
    <w:rsid w:val="00FD46F8"/>
    <w:pPr>
      <w:keepNext/>
      <w:keepLines/>
      <w:spacing w:before="400" w:after="120"/>
      <w:contextualSpacing/>
      <w:outlineLvl w:val="0"/>
    </w:pPr>
    <w:rPr>
      <w:b/>
      <w:sz w:val="40"/>
      <w:szCs w:val="40"/>
    </w:rPr>
  </w:style>
  <w:style w:type="paragraph" w:styleId="Heading2">
    <w:name w:val="heading 2"/>
    <w:basedOn w:val="Normal1"/>
    <w:next w:val="Normal1"/>
    <w:rsid w:val="00FD46F8"/>
    <w:pPr>
      <w:keepNext/>
      <w:keepLines/>
      <w:spacing w:before="360" w:after="120"/>
      <w:contextualSpacing/>
      <w:outlineLvl w:val="1"/>
    </w:pPr>
    <w:rPr>
      <w:b/>
      <w:sz w:val="32"/>
      <w:szCs w:val="32"/>
    </w:rPr>
  </w:style>
  <w:style w:type="paragraph" w:styleId="Heading3">
    <w:name w:val="heading 3"/>
    <w:basedOn w:val="Normal1"/>
    <w:next w:val="Normal1"/>
    <w:rsid w:val="00FD46F8"/>
    <w:pPr>
      <w:keepNext/>
      <w:keepLines/>
      <w:spacing w:before="320" w:after="80"/>
      <w:contextualSpacing/>
      <w:outlineLvl w:val="2"/>
    </w:pPr>
    <w:rPr>
      <w:b/>
      <w:color w:val="434343"/>
      <w:sz w:val="28"/>
      <w:szCs w:val="28"/>
    </w:rPr>
  </w:style>
  <w:style w:type="paragraph" w:styleId="Heading4">
    <w:name w:val="heading 4"/>
    <w:basedOn w:val="Normal1"/>
    <w:next w:val="Normal1"/>
    <w:rsid w:val="00FD46F8"/>
    <w:pPr>
      <w:keepNext/>
      <w:keepLines/>
      <w:spacing w:before="280" w:after="80"/>
      <w:contextualSpacing/>
      <w:outlineLvl w:val="3"/>
    </w:pPr>
    <w:rPr>
      <w:b/>
      <w:color w:val="666666"/>
      <w:sz w:val="24"/>
      <w:szCs w:val="24"/>
    </w:rPr>
  </w:style>
  <w:style w:type="paragraph" w:styleId="Heading5">
    <w:name w:val="heading 5"/>
    <w:basedOn w:val="Normal1"/>
    <w:next w:val="Normal1"/>
    <w:rsid w:val="00FD46F8"/>
    <w:pPr>
      <w:keepNext/>
      <w:keepLines/>
      <w:spacing w:before="240" w:after="80"/>
      <w:contextualSpacing/>
      <w:outlineLvl w:val="4"/>
    </w:pPr>
    <w:rPr>
      <w:b/>
      <w:color w:val="666666"/>
    </w:rPr>
  </w:style>
  <w:style w:type="paragraph" w:styleId="Heading6">
    <w:name w:val="heading 6"/>
    <w:basedOn w:val="Normal1"/>
    <w:next w:val="Normal1"/>
    <w:rsid w:val="00FD46F8"/>
    <w:pPr>
      <w:keepNext/>
      <w:keepLines/>
      <w:spacing w:before="240" w:after="80"/>
      <w:contextualSpacing/>
      <w:outlineLvl w:val="5"/>
    </w:pPr>
    <w:rPr>
      <w:b/>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D46F8"/>
  </w:style>
  <w:style w:type="paragraph" w:styleId="Title">
    <w:name w:val="Title"/>
    <w:basedOn w:val="Normal1"/>
    <w:next w:val="Normal1"/>
    <w:rsid w:val="00FD46F8"/>
    <w:pPr>
      <w:keepNext/>
      <w:keepLines/>
      <w:spacing w:before="480" w:after="60"/>
      <w:contextualSpacing/>
    </w:pPr>
    <w:rPr>
      <w:b/>
      <w:sz w:val="52"/>
      <w:szCs w:val="52"/>
    </w:rPr>
  </w:style>
  <w:style w:type="paragraph" w:styleId="Subtitle">
    <w:name w:val="Subtitle"/>
    <w:basedOn w:val="Normal1"/>
    <w:next w:val="Normal1"/>
    <w:rsid w:val="00FD46F8"/>
    <w:pPr>
      <w:keepNext/>
      <w:keepLines/>
      <w:spacing w:before="360" w:after="320"/>
      <w:contextualSpacing/>
    </w:pPr>
    <w:rPr>
      <w:rFonts w:ascii="Georgia" w:eastAsia="Georgia" w:hAnsi="Georgia" w:cs="Georgia"/>
      <w:i/>
      <w:color w:val="666666"/>
      <w:sz w:val="30"/>
      <w:szCs w:val="30"/>
    </w:rPr>
  </w:style>
  <w:style w:type="table" w:customStyle="1" w:styleId="a">
    <w:basedOn w:val="TableNormal"/>
    <w:rsid w:val="00FD46F8"/>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10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DHC</Company>
  <LinksUpToDate>false</LinksUpToDate>
  <CharactersWithSpaces>4770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SIOBHAN BAXTER (DHC)</cp:lastModifiedBy>
  <cp:revision>2</cp:revision>
  <dcterms:created xsi:type="dcterms:W3CDTF">2018-05-17T16:30:00Z</dcterms:created>
  <dcterms:modified xsi:type="dcterms:W3CDTF">2018-05-17T16:30:00Z</dcterms:modified>
</cp:coreProperties>
</file>