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04A4" w:rsidRDefault="00E82604" w:rsidP="001B3F8C">
      <w:pPr>
        <w:jc w:val="center"/>
        <w:rPr>
          <w:rFonts w:ascii="Montserrat Medium" w:hAnsi="Montserrat Medium"/>
          <w:b/>
        </w:rPr>
      </w:pPr>
      <w:r>
        <w:rPr>
          <w:rFonts w:ascii="Montserrat Medium" w:hAnsi="Montserrat Medium"/>
          <w:b/>
        </w:rPr>
        <w:t>EL REQUERIMIENTO ES EL SIGUIENTE:</w:t>
      </w:r>
    </w:p>
    <w:p w:rsidR="00E82604" w:rsidRDefault="00E82604" w:rsidP="001B3F8C">
      <w:pPr>
        <w:jc w:val="center"/>
        <w:rPr>
          <w:rFonts w:ascii="Montserrat Medium" w:hAnsi="Montserrat Medium"/>
          <w:b/>
        </w:rPr>
      </w:pPr>
    </w:p>
    <w:tbl>
      <w:tblPr>
        <w:tblW w:w="13887" w:type="dxa"/>
        <w:tblCellMar>
          <w:left w:w="70" w:type="dxa"/>
          <w:right w:w="70" w:type="dxa"/>
        </w:tblCellMar>
        <w:tblLook w:val="04A0" w:firstRow="1" w:lastRow="0" w:firstColumn="1" w:lastColumn="0" w:noHBand="0" w:noVBand="1"/>
      </w:tblPr>
      <w:tblGrid>
        <w:gridCol w:w="1441"/>
        <w:gridCol w:w="2163"/>
        <w:gridCol w:w="8296"/>
        <w:gridCol w:w="1987"/>
      </w:tblGrid>
      <w:tr w:rsidR="00E82604" w:rsidRPr="00E82604" w:rsidTr="00E82604">
        <w:trPr>
          <w:gridAfter w:val="1"/>
          <w:wAfter w:w="1987" w:type="dxa"/>
          <w:trHeight w:val="300"/>
        </w:trPr>
        <w:tc>
          <w:tcPr>
            <w:tcW w:w="1441"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E82604" w:rsidRPr="00E82604" w:rsidRDefault="00E82604" w:rsidP="00E82604">
            <w:pPr>
              <w:spacing w:after="0" w:line="240" w:lineRule="auto"/>
              <w:rPr>
                <w:rFonts w:ascii="Montserrat" w:eastAsia="Times New Roman" w:hAnsi="Montserrat" w:cs="Calibri"/>
                <w:color w:val="000000"/>
                <w:lang w:eastAsia="es-MX"/>
              </w:rPr>
            </w:pPr>
            <w:r w:rsidRPr="00E82604">
              <w:rPr>
                <w:rFonts w:ascii="Montserrat" w:eastAsia="Times New Roman" w:hAnsi="Montserrat" w:cs="Calibri"/>
                <w:color w:val="000000"/>
                <w:lang w:eastAsia="es-MX"/>
              </w:rPr>
              <w:t>PRIORIDAD</w:t>
            </w:r>
          </w:p>
        </w:tc>
        <w:tc>
          <w:tcPr>
            <w:tcW w:w="2163" w:type="dxa"/>
            <w:tcBorders>
              <w:top w:val="single" w:sz="4" w:space="0" w:color="auto"/>
              <w:left w:val="nil"/>
              <w:bottom w:val="single" w:sz="4" w:space="0" w:color="auto"/>
              <w:right w:val="single" w:sz="4" w:space="0" w:color="auto"/>
            </w:tcBorders>
            <w:shd w:val="clear" w:color="000000" w:fill="D9D9D9"/>
            <w:noWrap/>
            <w:vAlign w:val="bottom"/>
            <w:hideMark/>
          </w:tcPr>
          <w:p w:rsidR="00E82604" w:rsidRPr="00E82604" w:rsidRDefault="00E82604" w:rsidP="00E82604">
            <w:pPr>
              <w:spacing w:after="0" w:line="240" w:lineRule="auto"/>
              <w:rPr>
                <w:rFonts w:ascii="Montserrat" w:eastAsia="Times New Roman" w:hAnsi="Montserrat" w:cs="Calibri"/>
                <w:color w:val="000000"/>
                <w:lang w:eastAsia="es-MX"/>
              </w:rPr>
            </w:pPr>
            <w:r w:rsidRPr="00E82604">
              <w:rPr>
                <w:rFonts w:ascii="Montserrat" w:eastAsia="Times New Roman" w:hAnsi="Montserrat" w:cs="Calibri"/>
                <w:color w:val="000000"/>
                <w:lang w:eastAsia="es-MX"/>
              </w:rPr>
              <w:t>IDENTIFICADOR</w:t>
            </w:r>
          </w:p>
        </w:tc>
        <w:tc>
          <w:tcPr>
            <w:tcW w:w="8296" w:type="dxa"/>
            <w:tcBorders>
              <w:top w:val="single" w:sz="4" w:space="0" w:color="auto"/>
              <w:left w:val="nil"/>
              <w:bottom w:val="single" w:sz="4" w:space="0" w:color="auto"/>
              <w:right w:val="single" w:sz="4" w:space="0" w:color="auto"/>
            </w:tcBorders>
            <w:shd w:val="clear" w:color="000000" w:fill="D9D9D9"/>
            <w:vAlign w:val="bottom"/>
            <w:hideMark/>
          </w:tcPr>
          <w:p w:rsidR="00E82604" w:rsidRPr="00E82604" w:rsidRDefault="00E82604" w:rsidP="00E82604">
            <w:pPr>
              <w:spacing w:after="0" w:line="240" w:lineRule="auto"/>
              <w:rPr>
                <w:rFonts w:ascii="Montserrat" w:eastAsia="Times New Roman" w:hAnsi="Montserrat" w:cs="Calibri"/>
                <w:color w:val="000000"/>
                <w:lang w:eastAsia="es-MX"/>
              </w:rPr>
            </w:pPr>
            <w:r w:rsidRPr="00E82604">
              <w:rPr>
                <w:rFonts w:ascii="Montserrat" w:eastAsia="Times New Roman" w:hAnsi="Montserrat" w:cs="Calibri"/>
                <w:color w:val="000000"/>
                <w:lang w:eastAsia="es-MX"/>
              </w:rPr>
              <w:t>DESCRIPCIÓN</w:t>
            </w:r>
          </w:p>
        </w:tc>
      </w:tr>
      <w:tr w:rsidR="00E82604" w:rsidRPr="00E82604" w:rsidTr="00E82604">
        <w:trPr>
          <w:trHeight w:val="2100"/>
        </w:trPr>
        <w:tc>
          <w:tcPr>
            <w:tcW w:w="1441" w:type="dxa"/>
            <w:tcBorders>
              <w:top w:val="nil"/>
              <w:left w:val="single" w:sz="4" w:space="0" w:color="auto"/>
              <w:bottom w:val="single" w:sz="4" w:space="0" w:color="auto"/>
              <w:right w:val="single" w:sz="4" w:space="0" w:color="auto"/>
            </w:tcBorders>
            <w:shd w:val="clear" w:color="auto" w:fill="auto"/>
            <w:noWrap/>
            <w:vAlign w:val="bottom"/>
            <w:hideMark/>
          </w:tcPr>
          <w:p w:rsidR="00E82604" w:rsidRPr="00E82604" w:rsidRDefault="00E82604" w:rsidP="00E82604">
            <w:pPr>
              <w:spacing w:after="0" w:line="240" w:lineRule="auto"/>
              <w:jc w:val="right"/>
              <w:rPr>
                <w:rFonts w:ascii="Montserrat" w:eastAsia="Times New Roman" w:hAnsi="Montserrat" w:cs="Calibri"/>
                <w:color w:val="000000"/>
                <w:lang w:eastAsia="es-MX"/>
              </w:rPr>
            </w:pPr>
            <w:r w:rsidRPr="00E82604">
              <w:rPr>
                <w:rFonts w:ascii="Montserrat" w:eastAsia="Times New Roman" w:hAnsi="Montserrat" w:cs="Calibri"/>
                <w:color w:val="000000"/>
                <w:lang w:eastAsia="es-MX"/>
              </w:rPr>
              <w:t>1</w:t>
            </w:r>
          </w:p>
        </w:tc>
        <w:tc>
          <w:tcPr>
            <w:tcW w:w="2163" w:type="dxa"/>
            <w:tcBorders>
              <w:top w:val="nil"/>
              <w:left w:val="nil"/>
              <w:bottom w:val="single" w:sz="4" w:space="0" w:color="auto"/>
              <w:right w:val="single" w:sz="4" w:space="0" w:color="auto"/>
            </w:tcBorders>
            <w:shd w:val="clear" w:color="auto" w:fill="auto"/>
            <w:noWrap/>
            <w:vAlign w:val="bottom"/>
            <w:hideMark/>
          </w:tcPr>
          <w:p w:rsidR="00E82604" w:rsidRPr="00E82604" w:rsidRDefault="00E82604" w:rsidP="00E82604">
            <w:pPr>
              <w:spacing w:after="0" w:line="240" w:lineRule="auto"/>
              <w:rPr>
                <w:rFonts w:ascii="Montserrat" w:eastAsia="Times New Roman" w:hAnsi="Montserrat" w:cs="Calibri"/>
                <w:color w:val="000000"/>
                <w:lang w:eastAsia="es-MX"/>
              </w:rPr>
            </w:pPr>
            <w:r w:rsidRPr="00E82604">
              <w:rPr>
                <w:rFonts w:ascii="Montserrat" w:eastAsia="Times New Roman" w:hAnsi="Montserrat" w:cs="Calibri"/>
                <w:color w:val="000000"/>
                <w:lang w:eastAsia="es-MX"/>
              </w:rPr>
              <w:t>JCF1</w:t>
            </w:r>
          </w:p>
        </w:tc>
        <w:tc>
          <w:tcPr>
            <w:tcW w:w="10283" w:type="dxa"/>
            <w:gridSpan w:val="2"/>
            <w:tcBorders>
              <w:top w:val="nil"/>
              <w:left w:val="nil"/>
              <w:bottom w:val="single" w:sz="4" w:space="0" w:color="auto"/>
              <w:right w:val="single" w:sz="4" w:space="0" w:color="auto"/>
            </w:tcBorders>
            <w:shd w:val="clear" w:color="auto" w:fill="auto"/>
            <w:vAlign w:val="bottom"/>
            <w:hideMark/>
          </w:tcPr>
          <w:p w:rsidR="00E82604" w:rsidRPr="00E82604" w:rsidRDefault="00E82604" w:rsidP="00E82604">
            <w:pPr>
              <w:spacing w:after="0" w:line="240" w:lineRule="auto"/>
              <w:rPr>
                <w:rFonts w:ascii="Montserrat" w:eastAsia="Times New Roman" w:hAnsi="Montserrat" w:cs="Calibri"/>
                <w:color w:val="000000"/>
                <w:lang w:eastAsia="es-MX"/>
              </w:rPr>
            </w:pPr>
            <w:r w:rsidRPr="00E82604">
              <w:rPr>
                <w:rFonts w:ascii="Montserrat" w:eastAsia="Times New Roman" w:hAnsi="Montserrat" w:cs="Calibri"/>
                <w:color w:val="000000"/>
                <w:lang w:eastAsia="es-MX"/>
              </w:rPr>
              <w:t>Interoperabilidad de plataformas - Jóvenes Construyendo el Futuro vs SNE</w:t>
            </w:r>
            <w:r w:rsidRPr="00E82604">
              <w:rPr>
                <w:rFonts w:ascii="Montserrat" w:eastAsia="Times New Roman" w:hAnsi="Montserrat" w:cs="Calibri"/>
                <w:color w:val="000000"/>
                <w:lang w:eastAsia="es-MX"/>
              </w:rPr>
              <w:br/>
              <w:t>1) Copia de Registro único para JCF</w:t>
            </w:r>
            <w:r w:rsidRPr="00E82604">
              <w:rPr>
                <w:rFonts w:ascii="Montserrat" w:eastAsia="Times New Roman" w:hAnsi="Montserrat" w:cs="Calibri"/>
                <w:color w:val="000000"/>
                <w:lang w:eastAsia="es-MX"/>
              </w:rPr>
              <w:br/>
              <w:t xml:space="preserve">2) Interconexión de datos básicos - web </w:t>
            </w:r>
            <w:proofErr w:type="spellStart"/>
            <w:r w:rsidRPr="00E82604">
              <w:rPr>
                <w:rFonts w:ascii="Montserrat" w:eastAsia="Times New Roman" w:hAnsi="Montserrat" w:cs="Calibri"/>
                <w:color w:val="000000"/>
                <w:lang w:eastAsia="es-MX"/>
              </w:rPr>
              <w:t>service</w:t>
            </w:r>
            <w:proofErr w:type="spellEnd"/>
            <w:r w:rsidRPr="00E82604">
              <w:rPr>
                <w:rFonts w:ascii="Montserrat" w:eastAsia="Times New Roman" w:hAnsi="Montserrat" w:cs="Calibri"/>
                <w:color w:val="000000"/>
                <w:lang w:eastAsia="es-MX"/>
              </w:rPr>
              <w:br/>
              <w:t xml:space="preserve">3) </w:t>
            </w:r>
            <w:proofErr w:type="spellStart"/>
            <w:r w:rsidRPr="00E82604">
              <w:rPr>
                <w:rFonts w:ascii="Montserrat" w:eastAsia="Times New Roman" w:hAnsi="Montserrat" w:cs="Calibri"/>
                <w:color w:val="000000"/>
                <w:lang w:eastAsia="es-MX"/>
              </w:rPr>
              <w:t>Login</w:t>
            </w:r>
            <w:proofErr w:type="spellEnd"/>
            <w:r w:rsidRPr="00E82604">
              <w:rPr>
                <w:rFonts w:ascii="Montserrat" w:eastAsia="Times New Roman" w:hAnsi="Montserrat" w:cs="Calibri"/>
                <w:color w:val="000000"/>
                <w:lang w:eastAsia="es-MX"/>
              </w:rPr>
              <w:t xml:space="preserve"> - entre plataformas</w:t>
            </w:r>
            <w:r w:rsidRPr="00E82604">
              <w:rPr>
                <w:rFonts w:ascii="Montserrat" w:eastAsia="Times New Roman" w:hAnsi="Montserrat" w:cs="Calibri"/>
                <w:color w:val="000000"/>
                <w:lang w:eastAsia="es-MX"/>
              </w:rPr>
              <w:br/>
              <w:t>4) Match - Ofertas de acuerdo a mi perfil JCF -Interconexión</w:t>
            </w:r>
          </w:p>
        </w:tc>
      </w:tr>
    </w:tbl>
    <w:p w:rsidR="00E82604" w:rsidRDefault="00E82604" w:rsidP="001B3F8C">
      <w:pPr>
        <w:jc w:val="center"/>
        <w:rPr>
          <w:rFonts w:ascii="Montserrat Medium" w:hAnsi="Montserrat Medium"/>
          <w:b/>
        </w:rPr>
      </w:pPr>
    </w:p>
    <w:p w:rsidR="004A04A4" w:rsidRDefault="004A04A4" w:rsidP="001B3F8C">
      <w:pPr>
        <w:jc w:val="center"/>
        <w:rPr>
          <w:rFonts w:ascii="Montserrat Medium" w:hAnsi="Montserrat Medium"/>
          <w:b/>
        </w:rPr>
      </w:pPr>
    </w:p>
    <w:p w:rsidR="00E82604" w:rsidRDefault="00E82604" w:rsidP="001B3F8C">
      <w:pPr>
        <w:jc w:val="center"/>
        <w:rPr>
          <w:rFonts w:ascii="Montserrat Medium" w:hAnsi="Montserrat Medium"/>
          <w:b/>
        </w:rPr>
      </w:pPr>
    </w:p>
    <w:p w:rsidR="00E82604" w:rsidRDefault="00E82604" w:rsidP="001B3F8C">
      <w:pPr>
        <w:jc w:val="center"/>
        <w:rPr>
          <w:rFonts w:ascii="Montserrat Medium" w:hAnsi="Montserrat Medium"/>
          <w:b/>
        </w:rPr>
      </w:pPr>
    </w:p>
    <w:p w:rsidR="00E82604" w:rsidRDefault="00E82604" w:rsidP="001B3F8C">
      <w:pPr>
        <w:jc w:val="center"/>
        <w:rPr>
          <w:rFonts w:ascii="Montserrat Medium" w:hAnsi="Montserrat Medium"/>
          <w:b/>
        </w:rPr>
      </w:pPr>
    </w:p>
    <w:p w:rsidR="00E82604" w:rsidRDefault="00E82604" w:rsidP="001B3F8C">
      <w:pPr>
        <w:jc w:val="center"/>
        <w:rPr>
          <w:rFonts w:ascii="Montserrat Medium" w:hAnsi="Montserrat Medium"/>
          <w:b/>
        </w:rPr>
      </w:pPr>
    </w:p>
    <w:p w:rsidR="00E82604" w:rsidRDefault="00E82604" w:rsidP="001B3F8C">
      <w:pPr>
        <w:jc w:val="center"/>
        <w:rPr>
          <w:rFonts w:ascii="Montserrat Medium" w:hAnsi="Montserrat Medium"/>
          <w:b/>
        </w:rPr>
      </w:pPr>
    </w:p>
    <w:p w:rsidR="00E82604" w:rsidRDefault="00E82604" w:rsidP="001B3F8C">
      <w:pPr>
        <w:jc w:val="center"/>
        <w:rPr>
          <w:rFonts w:ascii="Montserrat Medium" w:hAnsi="Montserrat Medium"/>
          <w:b/>
        </w:rPr>
      </w:pPr>
    </w:p>
    <w:p w:rsidR="00E82604" w:rsidRDefault="00E82604" w:rsidP="001B3F8C">
      <w:pPr>
        <w:jc w:val="center"/>
        <w:rPr>
          <w:rFonts w:ascii="Montserrat Medium" w:hAnsi="Montserrat Medium"/>
          <w:b/>
        </w:rPr>
      </w:pPr>
    </w:p>
    <w:p w:rsidR="00E82604" w:rsidRDefault="00E82604" w:rsidP="001B3F8C">
      <w:pPr>
        <w:jc w:val="center"/>
        <w:rPr>
          <w:rFonts w:ascii="Montserrat Medium" w:hAnsi="Montserrat Medium"/>
          <w:b/>
        </w:rPr>
      </w:pPr>
    </w:p>
    <w:p w:rsidR="00E82604" w:rsidRDefault="00E82604" w:rsidP="001B3F8C">
      <w:pPr>
        <w:jc w:val="center"/>
        <w:rPr>
          <w:rFonts w:ascii="Montserrat Medium" w:hAnsi="Montserrat Medium"/>
          <w:b/>
        </w:rPr>
      </w:pPr>
    </w:p>
    <w:p w:rsidR="00E82604" w:rsidRDefault="00E82604" w:rsidP="001B3F8C">
      <w:pPr>
        <w:jc w:val="center"/>
        <w:rPr>
          <w:rFonts w:ascii="Montserrat Medium" w:hAnsi="Montserrat Medium"/>
          <w:b/>
        </w:rPr>
      </w:pPr>
    </w:p>
    <w:p w:rsidR="00E82604" w:rsidRDefault="00E82604" w:rsidP="001B3F8C">
      <w:pPr>
        <w:jc w:val="center"/>
        <w:rPr>
          <w:rFonts w:ascii="Montserrat Medium" w:hAnsi="Montserrat Medium"/>
          <w:b/>
        </w:rPr>
      </w:pPr>
    </w:p>
    <w:p w:rsidR="00E82604" w:rsidRDefault="00E82604" w:rsidP="001B3F8C">
      <w:pPr>
        <w:jc w:val="center"/>
        <w:rPr>
          <w:rFonts w:ascii="Montserrat Medium" w:hAnsi="Montserrat Medium"/>
          <w:b/>
        </w:rPr>
      </w:pPr>
    </w:p>
    <w:p w:rsidR="00E82604" w:rsidRDefault="00E82604" w:rsidP="001B3F8C">
      <w:pPr>
        <w:jc w:val="center"/>
        <w:rPr>
          <w:rFonts w:ascii="Montserrat Medium" w:hAnsi="Montserrat Medium"/>
          <w:b/>
        </w:rPr>
      </w:pPr>
    </w:p>
    <w:p w:rsidR="00E82604" w:rsidRDefault="00E82604" w:rsidP="001B3F8C">
      <w:pPr>
        <w:jc w:val="center"/>
        <w:rPr>
          <w:rFonts w:ascii="Montserrat Medium" w:hAnsi="Montserrat Medium"/>
          <w:b/>
        </w:rPr>
      </w:pPr>
    </w:p>
    <w:p w:rsidR="00E82604" w:rsidRDefault="00E82604" w:rsidP="001B3F8C">
      <w:pPr>
        <w:jc w:val="center"/>
        <w:rPr>
          <w:rFonts w:ascii="Montserrat Medium" w:hAnsi="Montserrat Medium"/>
          <w:b/>
        </w:rPr>
      </w:pPr>
    </w:p>
    <w:p w:rsidR="00E82604" w:rsidRDefault="00E82604" w:rsidP="001B3F8C">
      <w:pPr>
        <w:jc w:val="center"/>
        <w:rPr>
          <w:rFonts w:ascii="Montserrat Medium" w:hAnsi="Montserrat Medium"/>
          <w:b/>
        </w:rPr>
      </w:pPr>
    </w:p>
    <w:p w:rsidR="00E82604" w:rsidRDefault="00E82604" w:rsidP="001B3F8C">
      <w:pPr>
        <w:jc w:val="center"/>
        <w:rPr>
          <w:rFonts w:ascii="Montserrat Medium" w:hAnsi="Montserrat Medium"/>
          <w:b/>
        </w:rPr>
      </w:pPr>
    </w:p>
    <w:p w:rsidR="00E82604" w:rsidRDefault="00E82604" w:rsidP="001B3F8C">
      <w:pPr>
        <w:jc w:val="center"/>
        <w:rPr>
          <w:rFonts w:ascii="Montserrat Medium" w:hAnsi="Montserrat Medium"/>
          <w:b/>
        </w:rPr>
      </w:pPr>
    </w:p>
    <w:p w:rsidR="00E82604" w:rsidRDefault="00E82604" w:rsidP="001B3F8C">
      <w:pPr>
        <w:jc w:val="center"/>
        <w:rPr>
          <w:rFonts w:ascii="Montserrat Medium" w:hAnsi="Montserrat Medium"/>
          <w:b/>
        </w:rPr>
      </w:pPr>
    </w:p>
    <w:p w:rsidR="00E82604" w:rsidRDefault="00E82604" w:rsidP="001B3F8C">
      <w:pPr>
        <w:jc w:val="center"/>
        <w:rPr>
          <w:rFonts w:ascii="Montserrat Medium" w:hAnsi="Montserrat Medium"/>
          <w:b/>
        </w:rPr>
      </w:pPr>
    </w:p>
    <w:p w:rsidR="00E82604" w:rsidRDefault="00E82604" w:rsidP="001B3F8C">
      <w:pPr>
        <w:jc w:val="center"/>
        <w:rPr>
          <w:rFonts w:ascii="Montserrat Medium" w:hAnsi="Montserrat Medium"/>
          <w:b/>
        </w:rPr>
      </w:pPr>
    </w:p>
    <w:p w:rsidR="00E82604" w:rsidRDefault="00E82604" w:rsidP="001B3F8C">
      <w:pPr>
        <w:jc w:val="center"/>
        <w:rPr>
          <w:rFonts w:ascii="Montserrat Medium" w:hAnsi="Montserrat Medium"/>
          <w:b/>
        </w:rPr>
      </w:pPr>
    </w:p>
    <w:p w:rsidR="00E82604" w:rsidRDefault="00E82604" w:rsidP="001B3F8C">
      <w:pPr>
        <w:jc w:val="center"/>
        <w:rPr>
          <w:rFonts w:ascii="Montserrat Medium" w:hAnsi="Montserrat Medium"/>
          <w:b/>
        </w:rPr>
      </w:pPr>
    </w:p>
    <w:p w:rsidR="00032A2B" w:rsidRDefault="001B3F8C" w:rsidP="001B3F8C">
      <w:pPr>
        <w:jc w:val="center"/>
        <w:rPr>
          <w:rFonts w:ascii="Montserrat Medium" w:hAnsi="Montserrat Medium"/>
          <w:b/>
        </w:rPr>
      </w:pPr>
      <w:r w:rsidRPr="001B3F8C">
        <w:rPr>
          <w:rFonts w:ascii="Montserrat Medium" w:hAnsi="Montserrat Medium"/>
          <w:b/>
        </w:rPr>
        <w:t>FLUJO DE INTERACCIÓN ACORDADO ENTRE JCF y SNE</w:t>
      </w:r>
    </w:p>
    <w:p w:rsidR="001B3F8C" w:rsidRDefault="001B3F8C" w:rsidP="001B3F8C">
      <w:pPr>
        <w:jc w:val="center"/>
        <w:rPr>
          <w:rFonts w:ascii="Montserrat Medium" w:hAnsi="Montserrat Medium"/>
          <w:b/>
        </w:rPr>
      </w:pPr>
    </w:p>
    <w:tbl>
      <w:tblPr>
        <w:tblStyle w:val="Tablaconcuadrcula"/>
        <w:tblpPr w:leftFromText="141" w:rightFromText="141" w:vertAnchor="page" w:horzAnchor="margin" w:tblpY="2966"/>
        <w:tblW w:w="0" w:type="auto"/>
        <w:tblLook w:val="04A0" w:firstRow="1" w:lastRow="0" w:firstColumn="1" w:lastColumn="0" w:noHBand="0" w:noVBand="1"/>
      </w:tblPr>
      <w:tblGrid>
        <w:gridCol w:w="4414"/>
        <w:gridCol w:w="4414"/>
      </w:tblGrid>
      <w:tr w:rsidR="00E82604" w:rsidRPr="00E1397B" w:rsidTr="00E82604">
        <w:tc>
          <w:tcPr>
            <w:tcW w:w="4414" w:type="dxa"/>
            <w:tcBorders>
              <w:top w:val="nil"/>
              <w:left w:val="nil"/>
              <w:bottom w:val="single" w:sz="4" w:space="0" w:color="auto"/>
              <w:right w:val="nil"/>
            </w:tcBorders>
          </w:tcPr>
          <w:p w:rsidR="00E82604" w:rsidRPr="00E1397B" w:rsidRDefault="00E82604" w:rsidP="00E82604">
            <w:pPr>
              <w:jc w:val="center"/>
              <w:rPr>
                <w:rFonts w:ascii="Montserrat Medium" w:hAnsi="Montserrat Medium"/>
              </w:rPr>
            </w:pPr>
            <w:r w:rsidRPr="00E1397B">
              <w:rPr>
                <w:rFonts w:ascii="Montserrat Medium" w:hAnsi="Montserrat Medium"/>
                <w:noProof/>
                <w:lang w:eastAsia="es-MX"/>
              </w:rPr>
              <w:drawing>
                <wp:inline distT="0" distB="0" distL="0" distR="0" wp14:anchorId="2ADB3D19" wp14:editId="37C3B6D5">
                  <wp:extent cx="1827861" cy="518795"/>
                  <wp:effectExtent l="0" t="0" r="0" b="0"/>
                  <wp:docPr id="6" name="Imagen 5" descr="https://jovenesconstruyendoelfuturo.stps.gob.mx/lib/img/logo.png"/>
                  <wp:cNvGraphicFramePr/>
                  <a:graphic xmlns:a="http://schemas.openxmlformats.org/drawingml/2006/main">
                    <a:graphicData uri="http://schemas.openxmlformats.org/drawingml/2006/picture">
                      <pic:pic xmlns:pic="http://schemas.openxmlformats.org/drawingml/2006/picture">
                        <pic:nvPicPr>
                          <pic:cNvPr id="6" name="Imagen 5" descr="https://jovenesconstruyendoelfuturo.stps.gob.mx/lib/img/logo.png"/>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51376" cy="525469"/>
                          </a:xfrm>
                          <a:prstGeom prst="rect">
                            <a:avLst/>
                          </a:prstGeom>
                          <a:noFill/>
                          <a:ln>
                            <a:noFill/>
                          </a:ln>
                        </pic:spPr>
                      </pic:pic>
                    </a:graphicData>
                  </a:graphic>
                </wp:inline>
              </w:drawing>
            </w:r>
          </w:p>
        </w:tc>
        <w:tc>
          <w:tcPr>
            <w:tcW w:w="4414" w:type="dxa"/>
            <w:tcBorders>
              <w:top w:val="nil"/>
              <w:left w:val="nil"/>
              <w:bottom w:val="single" w:sz="4" w:space="0" w:color="auto"/>
              <w:right w:val="nil"/>
            </w:tcBorders>
          </w:tcPr>
          <w:p w:rsidR="00E82604" w:rsidRPr="00E1397B" w:rsidRDefault="00E82604" w:rsidP="00E82604">
            <w:pPr>
              <w:jc w:val="center"/>
              <w:rPr>
                <w:rFonts w:ascii="Montserrat Medium" w:hAnsi="Montserrat Medium"/>
                <w:noProof/>
                <w:lang w:eastAsia="es-MX"/>
              </w:rPr>
            </w:pPr>
            <w:r w:rsidRPr="00E1397B">
              <w:rPr>
                <w:rFonts w:ascii="Montserrat Medium" w:hAnsi="Montserrat Medium"/>
                <w:noProof/>
                <w:lang w:eastAsia="es-MX"/>
              </w:rPr>
              <w:drawing>
                <wp:inline distT="0" distB="0" distL="0" distR="0" wp14:anchorId="6A49DF8B" wp14:editId="2F11D35B">
                  <wp:extent cx="1433015" cy="559852"/>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UEVO LOGO SNE.png"/>
                          <pic:cNvPicPr/>
                        </pic:nvPicPr>
                        <pic:blipFill>
                          <a:blip r:embed="rId6">
                            <a:extLst>
                              <a:ext uri="{28A0092B-C50C-407E-A947-70E740481C1C}">
                                <a14:useLocalDpi xmlns:a14="http://schemas.microsoft.com/office/drawing/2010/main" val="0"/>
                              </a:ext>
                            </a:extLst>
                          </a:blip>
                          <a:stretch>
                            <a:fillRect/>
                          </a:stretch>
                        </pic:blipFill>
                        <pic:spPr>
                          <a:xfrm>
                            <a:off x="0" y="0"/>
                            <a:ext cx="1487038" cy="580958"/>
                          </a:xfrm>
                          <a:prstGeom prst="rect">
                            <a:avLst/>
                          </a:prstGeom>
                        </pic:spPr>
                      </pic:pic>
                    </a:graphicData>
                  </a:graphic>
                </wp:inline>
              </w:drawing>
            </w:r>
          </w:p>
        </w:tc>
      </w:tr>
      <w:tr w:rsidR="00E82604" w:rsidRPr="00E1397B" w:rsidTr="00E82604">
        <w:trPr>
          <w:trHeight w:val="936"/>
        </w:trPr>
        <w:tc>
          <w:tcPr>
            <w:tcW w:w="4414" w:type="dxa"/>
            <w:tcBorders>
              <w:top w:val="single" w:sz="4" w:space="0" w:color="auto"/>
            </w:tcBorders>
          </w:tcPr>
          <w:p w:rsidR="00E82604" w:rsidRPr="00E1397B" w:rsidRDefault="00E82604" w:rsidP="00E82604">
            <w:pPr>
              <w:rPr>
                <w:rFonts w:ascii="Montserrat Medium" w:hAnsi="Montserrat Medium"/>
              </w:rPr>
            </w:pPr>
            <w:r w:rsidRPr="00E1397B">
              <w:rPr>
                <w:rFonts w:ascii="Montserrat Medium" w:hAnsi="Montserrat Medium"/>
              </w:rPr>
              <w:t>1. Interesado en empleo; Responde encuesta (con variables de match)</w:t>
            </w:r>
          </w:p>
        </w:tc>
        <w:tc>
          <w:tcPr>
            <w:tcW w:w="4414" w:type="dxa"/>
            <w:tcBorders>
              <w:top w:val="single" w:sz="4" w:space="0" w:color="auto"/>
            </w:tcBorders>
          </w:tcPr>
          <w:p w:rsidR="00E82604" w:rsidRPr="00E1397B" w:rsidRDefault="00E82604" w:rsidP="00E82604">
            <w:pPr>
              <w:jc w:val="center"/>
              <w:rPr>
                <w:rFonts w:ascii="Montserrat Medium" w:hAnsi="Montserrat Medium"/>
              </w:rPr>
            </w:pPr>
          </w:p>
        </w:tc>
      </w:tr>
      <w:tr w:rsidR="00E82604" w:rsidRPr="00E1397B" w:rsidTr="00E82604">
        <w:tc>
          <w:tcPr>
            <w:tcW w:w="4414" w:type="dxa"/>
          </w:tcPr>
          <w:p w:rsidR="00E82604" w:rsidRPr="00E1397B" w:rsidRDefault="00E82604" w:rsidP="00E82604">
            <w:pPr>
              <w:rPr>
                <w:rFonts w:ascii="Montserrat Medium" w:hAnsi="Montserrat Medium"/>
              </w:rPr>
            </w:pPr>
            <w:r w:rsidRPr="00E1397B">
              <w:rPr>
                <w:rFonts w:ascii="Montserrat Medium" w:hAnsi="Montserrat Medium"/>
              </w:rPr>
              <w:t>2. Muestra resultados de vacantes de match en su espacio</w:t>
            </w:r>
          </w:p>
        </w:tc>
        <w:tc>
          <w:tcPr>
            <w:tcW w:w="4414" w:type="dxa"/>
          </w:tcPr>
          <w:p w:rsidR="00E82604" w:rsidRPr="00E1397B" w:rsidRDefault="00E82604" w:rsidP="00E82604">
            <w:pPr>
              <w:jc w:val="center"/>
              <w:rPr>
                <w:rFonts w:ascii="Montserrat Medium" w:hAnsi="Montserrat Medium"/>
              </w:rPr>
            </w:pPr>
          </w:p>
        </w:tc>
      </w:tr>
      <w:tr w:rsidR="00E82604" w:rsidRPr="00E1397B" w:rsidTr="00E82604">
        <w:tc>
          <w:tcPr>
            <w:tcW w:w="4414" w:type="dxa"/>
          </w:tcPr>
          <w:p w:rsidR="00E82604" w:rsidRPr="00E1397B" w:rsidRDefault="00E82604" w:rsidP="00E82604">
            <w:pPr>
              <w:rPr>
                <w:rFonts w:ascii="Montserrat Medium" w:hAnsi="Montserrat Medium"/>
              </w:rPr>
            </w:pPr>
            <w:r w:rsidRPr="00E1397B">
              <w:rPr>
                <w:rFonts w:ascii="Montserrat Medium" w:hAnsi="Montserrat Medium"/>
              </w:rPr>
              <w:t>3. Da clic en alguna vacante de su interés.</w:t>
            </w:r>
          </w:p>
        </w:tc>
        <w:tc>
          <w:tcPr>
            <w:tcW w:w="4414" w:type="dxa"/>
          </w:tcPr>
          <w:p w:rsidR="00E82604" w:rsidRPr="00E1397B" w:rsidRDefault="00E82604" w:rsidP="00E82604">
            <w:pPr>
              <w:jc w:val="center"/>
              <w:rPr>
                <w:rFonts w:ascii="Montserrat Medium" w:hAnsi="Montserrat Medium"/>
              </w:rPr>
            </w:pPr>
          </w:p>
        </w:tc>
      </w:tr>
      <w:tr w:rsidR="00E82604" w:rsidRPr="00E1397B" w:rsidTr="00E82604">
        <w:tc>
          <w:tcPr>
            <w:tcW w:w="4414" w:type="dxa"/>
          </w:tcPr>
          <w:p w:rsidR="00E82604" w:rsidRPr="00E1397B" w:rsidRDefault="00E82604" w:rsidP="00E82604">
            <w:pPr>
              <w:jc w:val="center"/>
              <w:rPr>
                <w:rFonts w:ascii="Montserrat Medium" w:hAnsi="Montserrat Medium"/>
              </w:rPr>
            </w:pPr>
            <w:r w:rsidRPr="00E1397B">
              <w:rPr>
                <w:rFonts w:ascii="Montserrat Medium" w:hAnsi="Montserrat Medium"/>
                <w:b/>
                <w:sz w:val="18"/>
              </w:rPr>
              <w:t>¿ Primera vez</w:t>
            </w:r>
            <w:r w:rsidRPr="00E1397B">
              <w:rPr>
                <w:rFonts w:ascii="Montserrat Medium" w:hAnsi="Montserrat Medium"/>
                <w:sz w:val="18"/>
              </w:rPr>
              <w:t xml:space="preserve"> </w:t>
            </w:r>
            <w:r w:rsidRPr="0088419E">
              <w:rPr>
                <w:rFonts w:ascii="Montserrat Medium" w:hAnsi="Montserrat Medium"/>
                <w:b/>
                <w:sz w:val="18"/>
              </w:rPr>
              <w:t>que se postula ?</w:t>
            </w:r>
          </w:p>
        </w:tc>
        <w:tc>
          <w:tcPr>
            <w:tcW w:w="4414" w:type="dxa"/>
          </w:tcPr>
          <w:p w:rsidR="00E82604" w:rsidRPr="00E1397B" w:rsidRDefault="00E82604" w:rsidP="00E82604">
            <w:pPr>
              <w:rPr>
                <w:rFonts w:ascii="Montserrat Medium" w:hAnsi="Montserrat Medium"/>
              </w:rPr>
            </w:pPr>
          </w:p>
        </w:tc>
      </w:tr>
      <w:tr w:rsidR="00E82604" w:rsidRPr="00E1397B" w:rsidTr="00E82604">
        <w:tc>
          <w:tcPr>
            <w:tcW w:w="4414" w:type="dxa"/>
          </w:tcPr>
          <w:p w:rsidR="00E82604" w:rsidRPr="0088419E" w:rsidRDefault="00E82604" w:rsidP="00E82604">
            <w:pPr>
              <w:rPr>
                <w:rFonts w:ascii="Montserrat Medium" w:hAnsi="Montserrat Medium"/>
                <w:sz w:val="28"/>
              </w:rPr>
            </w:pPr>
            <w:r w:rsidRPr="0088419E">
              <w:rPr>
                <w:rFonts w:ascii="Montserrat Medium" w:hAnsi="Montserrat Medium"/>
                <w:b/>
                <w:sz w:val="28"/>
              </w:rPr>
              <w:t>Sí:</w:t>
            </w:r>
            <w:r w:rsidRPr="0088419E">
              <w:rPr>
                <w:rFonts w:ascii="Montserrat Medium" w:hAnsi="Montserrat Medium"/>
                <w:sz w:val="28"/>
              </w:rPr>
              <w:t xml:space="preserve">    </w:t>
            </w:r>
          </w:p>
          <w:p w:rsidR="00E82604" w:rsidRPr="00E1397B" w:rsidRDefault="00E82604" w:rsidP="00E82604">
            <w:pPr>
              <w:rPr>
                <w:rFonts w:ascii="Montserrat Medium" w:hAnsi="Montserrat Medium"/>
              </w:rPr>
            </w:pPr>
            <w:r w:rsidRPr="00E1397B">
              <w:rPr>
                <w:rFonts w:ascii="Montserrat Medium" w:hAnsi="Montserrat Medium"/>
                <w:b/>
                <w:noProof/>
                <w:lang w:eastAsia="es-MX"/>
              </w:rPr>
              <mc:AlternateContent>
                <mc:Choice Requires="wps">
                  <w:drawing>
                    <wp:anchor distT="0" distB="0" distL="114300" distR="114300" simplePos="0" relativeHeight="251659264" behindDoc="0" locked="0" layoutInCell="1" allowOverlap="1" wp14:anchorId="59E60733" wp14:editId="68AF11C2">
                      <wp:simplePos x="0" y="0"/>
                      <wp:positionH relativeFrom="column">
                        <wp:posOffset>2644775</wp:posOffset>
                      </wp:positionH>
                      <wp:positionV relativeFrom="paragraph">
                        <wp:posOffset>33655</wp:posOffset>
                      </wp:positionV>
                      <wp:extent cx="149860" cy="170180"/>
                      <wp:effectExtent l="0" t="19050" r="40640" b="39370"/>
                      <wp:wrapNone/>
                      <wp:docPr id="15" name="Flecha derecha 15"/>
                      <wp:cNvGraphicFramePr/>
                      <a:graphic xmlns:a="http://schemas.openxmlformats.org/drawingml/2006/main">
                        <a:graphicData uri="http://schemas.microsoft.com/office/word/2010/wordprocessingShape">
                          <wps:wsp>
                            <wps:cNvSpPr/>
                            <wps:spPr>
                              <a:xfrm>
                                <a:off x="0" y="0"/>
                                <a:ext cx="149860" cy="170180"/>
                              </a:xfrm>
                              <a:prstGeom prst="rightArrow">
                                <a:avLst/>
                              </a:prstGeom>
                              <a:solidFill>
                                <a:schemeClr val="bg2">
                                  <a:lumMod val="75000"/>
                                </a:schemeClr>
                              </a:solidFill>
                              <a:ln>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6E8769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derecha 15" o:spid="_x0000_s1026" type="#_x0000_t13" style="position:absolute;margin-left:208.25pt;margin-top:2.65pt;width:11.8pt;height:13.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" adj="10800" fillcolor="#aeaaaa [2414]" strokecolor="#272727 [2749]" strokeweight="1pt"/>
                  </w:pict>
                </mc:Fallback>
              </mc:AlternateContent>
            </w:r>
            <w:r w:rsidRPr="00E1397B">
              <w:rPr>
                <w:rFonts w:ascii="Montserrat Medium" w:hAnsi="Montserrat Medium"/>
              </w:rPr>
              <w:t>4A.  Muestra aviso de transferencia de datos al SNE para búsqueda de empleo</w:t>
            </w:r>
          </w:p>
        </w:tc>
        <w:tc>
          <w:tcPr>
            <w:tcW w:w="4414" w:type="dxa"/>
          </w:tcPr>
          <w:p w:rsidR="00E82604" w:rsidRPr="00E1397B" w:rsidRDefault="00E82604" w:rsidP="00E82604">
            <w:pPr>
              <w:rPr>
                <w:rFonts w:ascii="Montserrat Medium" w:hAnsi="Montserrat Medium"/>
              </w:rPr>
            </w:pPr>
          </w:p>
          <w:p w:rsidR="00E82604" w:rsidRPr="00E1397B" w:rsidRDefault="00E82604" w:rsidP="00E82604">
            <w:pPr>
              <w:rPr>
                <w:rFonts w:ascii="Montserrat Medium" w:hAnsi="Montserrat Medium"/>
              </w:rPr>
            </w:pPr>
            <w:r w:rsidRPr="00E1397B">
              <w:rPr>
                <w:rFonts w:ascii="Montserrat Medium" w:hAnsi="Montserrat Medium"/>
              </w:rPr>
              <w:t>5A. El portal del empleo:</w:t>
            </w:r>
          </w:p>
          <w:p w:rsidR="00E82604" w:rsidRPr="00E1397B" w:rsidRDefault="00E82604" w:rsidP="00E82604">
            <w:pPr>
              <w:pStyle w:val="Prrafodelista"/>
              <w:numPr>
                <w:ilvl w:val="0"/>
                <w:numId w:val="4"/>
              </w:numPr>
              <w:rPr>
                <w:rFonts w:ascii="Montserrat Medium" w:hAnsi="Montserrat Medium"/>
              </w:rPr>
            </w:pPr>
            <w:r w:rsidRPr="00E1397B">
              <w:rPr>
                <w:rFonts w:ascii="Montserrat Medium" w:hAnsi="Montserrat Medium"/>
              </w:rPr>
              <w:t>Muestra datos recibidos.</w:t>
            </w:r>
          </w:p>
          <w:p w:rsidR="00E82604" w:rsidRPr="00E1397B" w:rsidRDefault="00E82604" w:rsidP="00E82604">
            <w:pPr>
              <w:pStyle w:val="Prrafodelista"/>
              <w:numPr>
                <w:ilvl w:val="0"/>
                <w:numId w:val="4"/>
              </w:numPr>
              <w:rPr>
                <w:rFonts w:ascii="Montserrat Medium" w:hAnsi="Montserrat Medium"/>
              </w:rPr>
            </w:pPr>
            <w:r w:rsidRPr="00E1397B">
              <w:rPr>
                <w:rFonts w:ascii="Montserrat Medium" w:hAnsi="Montserrat Medium"/>
              </w:rPr>
              <w:t>Pide confirmar usuario y contraseña.</w:t>
            </w:r>
          </w:p>
          <w:p w:rsidR="00E82604" w:rsidRPr="00E1397B" w:rsidRDefault="00E82604" w:rsidP="00E82604">
            <w:pPr>
              <w:pStyle w:val="Prrafodelista"/>
              <w:numPr>
                <w:ilvl w:val="0"/>
                <w:numId w:val="4"/>
              </w:numPr>
              <w:rPr>
                <w:rFonts w:ascii="Montserrat Medium" w:hAnsi="Montserrat Medium"/>
              </w:rPr>
            </w:pPr>
            <w:r w:rsidRPr="00E1397B">
              <w:rPr>
                <w:rFonts w:ascii="Montserrat Medium" w:hAnsi="Montserrat Medium"/>
              </w:rPr>
              <w:t>Permite que complemente su perfil (Experiencia, Intereses, Conocimientos, etc.)</w:t>
            </w:r>
          </w:p>
          <w:p w:rsidR="00E82604" w:rsidRPr="00E1397B" w:rsidRDefault="00E82604" w:rsidP="00E82604">
            <w:pPr>
              <w:pStyle w:val="Prrafodelista"/>
              <w:numPr>
                <w:ilvl w:val="0"/>
                <w:numId w:val="4"/>
              </w:numPr>
              <w:rPr>
                <w:rFonts w:ascii="Montserrat Medium" w:hAnsi="Montserrat Medium"/>
              </w:rPr>
            </w:pPr>
            <w:r w:rsidRPr="00E1397B">
              <w:rPr>
                <w:rFonts w:ascii="Montserrat Medium" w:hAnsi="Montserrat Medium"/>
              </w:rPr>
              <w:t>Guarda actualización</w:t>
            </w:r>
          </w:p>
        </w:tc>
      </w:tr>
      <w:tr w:rsidR="00E82604" w:rsidRPr="00E1397B" w:rsidTr="00E82604">
        <w:tc>
          <w:tcPr>
            <w:tcW w:w="4414" w:type="dxa"/>
          </w:tcPr>
          <w:p w:rsidR="00E82604" w:rsidRPr="00E1397B" w:rsidRDefault="00E82604" w:rsidP="00E82604">
            <w:pPr>
              <w:rPr>
                <w:rFonts w:ascii="Montserrat Medium" w:hAnsi="Montserrat Medium"/>
                <w:b/>
              </w:rPr>
            </w:pPr>
          </w:p>
        </w:tc>
        <w:tc>
          <w:tcPr>
            <w:tcW w:w="4414" w:type="dxa"/>
          </w:tcPr>
          <w:p w:rsidR="00E82604" w:rsidRDefault="00E82604" w:rsidP="00E82604">
            <w:pPr>
              <w:rPr>
                <w:rFonts w:ascii="Montserrat Medium" w:hAnsi="Montserrat Medium"/>
                <w:b/>
              </w:rPr>
            </w:pPr>
            <w:r w:rsidRPr="00E1397B">
              <w:rPr>
                <w:rFonts w:ascii="Montserrat Medium" w:hAnsi="Montserrat Medium"/>
                <w:b/>
                <w:noProof/>
                <w:lang w:eastAsia="es-MX"/>
              </w:rPr>
              <mc:AlternateContent>
                <mc:Choice Requires="wps">
                  <w:drawing>
                    <wp:anchor distT="0" distB="0" distL="114300" distR="114300" simplePos="0" relativeHeight="251660288" behindDoc="0" locked="0" layoutInCell="1" allowOverlap="1" wp14:anchorId="1F491E57" wp14:editId="531DA16F">
                      <wp:simplePos x="0" y="0"/>
                      <wp:positionH relativeFrom="column">
                        <wp:posOffset>1236772</wp:posOffset>
                      </wp:positionH>
                      <wp:positionV relativeFrom="paragraph">
                        <wp:posOffset>-43275</wp:posOffset>
                      </wp:positionV>
                      <wp:extent cx="142761" cy="208147"/>
                      <wp:effectExtent l="43497" t="0" r="15558" b="34607"/>
                      <wp:wrapNone/>
                      <wp:docPr id="16" name="Flecha derecha 16"/>
                      <wp:cNvGraphicFramePr/>
                      <a:graphic xmlns:a="http://schemas.openxmlformats.org/drawingml/2006/main">
                        <a:graphicData uri="http://schemas.microsoft.com/office/word/2010/wordprocessingShape">
                          <wps:wsp>
                            <wps:cNvSpPr/>
                            <wps:spPr>
                              <a:xfrm rot="5400000">
                                <a:off x="0" y="0"/>
                                <a:ext cx="142761" cy="208147"/>
                              </a:xfrm>
                              <a:prstGeom prst="rightArrow">
                                <a:avLst/>
                              </a:prstGeom>
                              <a:solidFill>
                                <a:schemeClr val="bg2">
                                  <a:lumMod val="75000"/>
                                </a:schemeClr>
                              </a:solidFill>
                              <a:ln>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939E8" id="Flecha derecha 16" o:spid="_x0000_s1026" type="#_x0000_t13" style="position:absolute;margin-left:97.4pt;margin-top:-3.4pt;width:11.25pt;height:16.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" adj="10800" fillcolor="#aeaaaa [2414]" strokecolor="#272727 [2749]" strokeweight="1pt"/>
                  </w:pict>
                </mc:Fallback>
              </mc:AlternateContent>
            </w:r>
          </w:p>
          <w:p w:rsidR="00E82604" w:rsidRDefault="00E82604" w:rsidP="00E82604">
            <w:pPr>
              <w:rPr>
                <w:rFonts w:ascii="Montserrat Medium" w:hAnsi="Montserrat Medium"/>
              </w:rPr>
            </w:pPr>
            <w:r w:rsidRPr="0088419E">
              <w:rPr>
                <w:rFonts w:ascii="Montserrat Medium" w:hAnsi="Montserrat Medium"/>
                <w:b/>
                <w:sz w:val="28"/>
              </w:rPr>
              <w:t>No:</w:t>
            </w:r>
            <w:r w:rsidRPr="0088419E">
              <w:rPr>
                <w:rFonts w:ascii="Montserrat Medium" w:hAnsi="Montserrat Medium"/>
                <w:sz w:val="28"/>
              </w:rPr>
              <w:t xml:space="preserve"> </w:t>
            </w:r>
          </w:p>
          <w:p w:rsidR="00E82604" w:rsidRPr="00E1397B" w:rsidRDefault="00E82604" w:rsidP="00E82604">
            <w:pPr>
              <w:rPr>
                <w:rFonts w:ascii="Montserrat Medium" w:hAnsi="Montserrat Medium"/>
              </w:rPr>
            </w:pPr>
            <w:r w:rsidRPr="00E1397B">
              <w:rPr>
                <w:rFonts w:ascii="Montserrat Medium" w:hAnsi="Montserrat Medium"/>
              </w:rPr>
              <w:t>4B. Muestra la vacante que seleccionó. Y el Joven puede o no postularse.</w:t>
            </w:r>
          </w:p>
        </w:tc>
      </w:tr>
    </w:tbl>
    <w:p w:rsidR="001B3F8C" w:rsidRPr="001B3F8C" w:rsidRDefault="001B3F8C" w:rsidP="001B3F8C">
      <w:pPr>
        <w:jc w:val="center"/>
        <w:rPr>
          <w:rFonts w:ascii="Montserrat Medium" w:hAnsi="Montserrat Medium"/>
          <w:b/>
        </w:rPr>
      </w:pPr>
    </w:p>
    <w:p w:rsidR="00B8042E" w:rsidRDefault="00B8042E"/>
    <w:p w:rsidR="00B8042E" w:rsidRDefault="00B8042E"/>
    <w:p w:rsidR="00B8042E" w:rsidRDefault="00B8042E"/>
    <w:p w:rsidR="00B8042E" w:rsidRDefault="00B8042E"/>
    <w:p w:rsidR="00B8042E" w:rsidRDefault="00B8042E"/>
    <w:p w:rsidR="00B8042E" w:rsidRDefault="00B8042E"/>
    <w:p w:rsidR="00B8042E" w:rsidRDefault="00B8042E"/>
    <w:p w:rsidR="00B8042E" w:rsidRDefault="00B8042E"/>
    <w:p w:rsidR="00B8042E" w:rsidRDefault="00B8042E"/>
    <w:p w:rsidR="00B8042E" w:rsidRDefault="00B8042E"/>
    <w:p w:rsidR="00B8042E" w:rsidRDefault="00B8042E"/>
    <w:p w:rsidR="00E1397B" w:rsidRDefault="00E1397B"/>
    <w:p w:rsidR="00E1397B" w:rsidRDefault="00E1397B"/>
    <w:p w:rsidR="00E1397B" w:rsidRDefault="00E1397B"/>
    <w:p w:rsidR="0088419E" w:rsidRDefault="0088419E"/>
    <w:p w:rsidR="0088419E" w:rsidRDefault="0088419E"/>
    <w:p w:rsidR="00E1397B" w:rsidRDefault="00E1397B">
      <w:r>
        <w:t>Otro acuerdo general al que se llegó:</w:t>
      </w:r>
    </w:p>
    <w:p w:rsidR="00B8042E" w:rsidRDefault="00E1397B" w:rsidP="00E1397B">
      <w:pPr>
        <w:pStyle w:val="Prrafodelista"/>
        <w:numPr>
          <w:ilvl w:val="0"/>
          <w:numId w:val="2"/>
        </w:numPr>
      </w:pPr>
      <w:r>
        <w:t>Las plataformas deberán interactuar para lograr una buena experiencia de usuario, el Joven que se encuentre en la plataforma de JCF, podrá visitar el portal del empleo, sin tener que volver a iniciar sesión.</w:t>
      </w:r>
    </w:p>
    <w:p w:rsidR="004A04A4" w:rsidRDefault="004A04A4" w:rsidP="004A04A4"/>
    <w:p w:rsidR="004A04A4" w:rsidRDefault="004A04A4" w:rsidP="004A04A4"/>
    <w:p w:rsidR="004A04A4" w:rsidRDefault="004A04A4" w:rsidP="004A04A4"/>
    <w:p w:rsidR="004A04A4" w:rsidRDefault="004A04A4" w:rsidP="004A04A4"/>
    <w:p w:rsidR="004A04A4" w:rsidRDefault="004A04A4" w:rsidP="004A04A4"/>
    <w:p w:rsidR="004A04A4" w:rsidRDefault="004A04A4" w:rsidP="004A04A4"/>
    <w:p w:rsidR="004A04A4" w:rsidRDefault="00E82604" w:rsidP="004A04A4">
      <w:r>
        <w:lastRenderedPageBreak/>
        <w:t xml:space="preserve">Loa </w:t>
      </w:r>
      <w:r w:rsidRPr="00E64FAA">
        <w:rPr>
          <w:b/>
          <w:sz w:val="28"/>
        </w:rPr>
        <w:t>cuatro puntos a trabajar</w:t>
      </w:r>
      <w:r w:rsidRPr="00E64FAA">
        <w:rPr>
          <w:sz w:val="28"/>
        </w:rPr>
        <w:t xml:space="preserve"> </w:t>
      </w:r>
      <w:r>
        <w:t>son:</w:t>
      </w:r>
    </w:p>
    <w:p w:rsidR="00E82604" w:rsidRDefault="00E82604" w:rsidP="00E82604"/>
    <w:p w:rsidR="00E82604" w:rsidRDefault="00E82604" w:rsidP="00E82604">
      <w:r w:rsidRPr="00E64FAA">
        <w:rPr>
          <w:b/>
          <w:sz w:val="36"/>
        </w:rPr>
        <w:t>1)</w:t>
      </w:r>
      <w:r w:rsidRPr="00E64FAA">
        <w:rPr>
          <w:sz w:val="36"/>
        </w:rPr>
        <w:t xml:space="preserve">        </w:t>
      </w:r>
      <w:r>
        <w:t xml:space="preserve">Web </w:t>
      </w:r>
      <w:proofErr w:type="spellStart"/>
      <w:r>
        <w:t>service</w:t>
      </w:r>
      <w:proofErr w:type="spellEnd"/>
      <w:r>
        <w:t xml:space="preserve"> que recibe datos de JCF</w:t>
      </w:r>
    </w:p>
    <w:p w:rsidR="00E82604" w:rsidRDefault="00E82604" w:rsidP="00E82604"/>
    <w:p w:rsidR="00E82604" w:rsidRDefault="00E82604" w:rsidP="00E82604">
      <w:r>
        <w:t>En JCF están trabajando en el formulario:</w:t>
      </w:r>
    </w:p>
    <w:p w:rsidR="00E82604" w:rsidRDefault="00E82604" w:rsidP="00E82604"/>
    <w:p w:rsidR="00E82604" w:rsidRDefault="00E82604" w:rsidP="00E82604">
      <w:r>
        <w:rPr>
          <w:noProof/>
          <w:lang w:eastAsia="es-MX"/>
        </w:rPr>
        <w:drawing>
          <wp:inline distT="0" distB="0" distL="0" distR="0">
            <wp:extent cx="6031230" cy="5019675"/>
            <wp:effectExtent l="0" t="0" r="762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_2020-02-17_13-57-10.png"/>
                    <pic:cNvPicPr/>
                  </pic:nvPicPr>
                  <pic:blipFill>
                    <a:blip r:embed="rId7">
                      <a:extLst>
                        <a:ext uri="{28A0092B-C50C-407E-A947-70E740481C1C}">
                          <a14:useLocalDpi xmlns:a14="http://schemas.microsoft.com/office/drawing/2010/main" val="0"/>
                        </a:ext>
                      </a:extLst>
                    </a:blip>
                    <a:stretch>
                      <a:fillRect/>
                    </a:stretch>
                  </pic:blipFill>
                  <pic:spPr>
                    <a:xfrm>
                      <a:off x="0" y="0"/>
                      <a:ext cx="6031230" cy="5019675"/>
                    </a:xfrm>
                    <a:prstGeom prst="rect">
                      <a:avLst/>
                    </a:prstGeom>
                  </pic:spPr>
                </pic:pic>
              </a:graphicData>
            </a:graphic>
          </wp:inline>
        </w:drawing>
      </w:r>
    </w:p>
    <w:p w:rsidR="00E82604" w:rsidRDefault="00E82604" w:rsidP="00E82604"/>
    <w:p w:rsidR="00E82604" w:rsidRDefault="00E82604" w:rsidP="00E82604"/>
    <w:p w:rsidR="00E82604" w:rsidRDefault="00E82604" w:rsidP="00E82604">
      <w:r>
        <w:t>Debe leer las siguientes variables:</w:t>
      </w:r>
    </w:p>
    <w:p w:rsidR="00E82604" w:rsidRDefault="00E82604" w:rsidP="00E82604"/>
    <w:p w:rsidR="00E82604" w:rsidRDefault="00E82604" w:rsidP="00E82604"/>
    <w:p w:rsidR="00E82604" w:rsidRDefault="00E82604" w:rsidP="00E82604"/>
    <w:p w:rsidR="00E82604" w:rsidRDefault="00E82604" w:rsidP="00E82604"/>
    <w:p w:rsidR="00000000" w:rsidRPr="00E82604" w:rsidRDefault="00E64FAA" w:rsidP="00E82604">
      <w:pPr>
        <w:numPr>
          <w:ilvl w:val="0"/>
          <w:numId w:val="11"/>
        </w:numPr>
      </w:pPr>
      <w:r w:rsidRPr="00E82604">
        <w:t>CURP</w:t>
      </w:r>
    </w:p>
    <w:p w:rsidR="00000000" w:rsidRPr="00E82604" w:rsidRDefault="00E64FAA" w:rsidP="00E82604">
      <w:pPr>
        <w:numPr>
          <w:ilvl w:val="0"/>
          <w:numId w:val="11"/>
        </w:numPr>
      </w:pPr>
      <w:r w:rsidRPr="00E82604">
        <w:t>Nombre</w:t>
      </w:r>
    </w:p>
    <w:p w:rsidR="00000000" w:rsidRPr="00E82604" w:rsidRDefault="00E64FAA" w:rsidP="00E82604">
      <w:pPr>
        <w:numPr>
          <w:ilvl w:val="0"/>
          <w:numId w:val="11"/>
        </w:numPr>
      </w:pPr>
      <w:proofErr w:type="spellStart"/>
      <w:r w:rsidRPr="00E82604">
        <w:t>Subárea</w:t>
      </w:r>
      <w:proofErr w:type="spellEnd"/>
      <w:r w:rsidRPr="00E82604">
        <w:t xml:space="preserve">                        </w:t>
      </w:r>
    </w:p>
    <w:p w:rsidR="00000000" w:rsidRPr="00E82604" w:rsidRDefault="00E64FAA" w:rsidP="00E82604">
      <w:pPr>
        <w:numPr>
          <w:ilvl w:val="0"/>
          <w:numId w:val="11"/>
        </w:numPr>
      </w:pPr>
      <w:r w:rsidRPr="00E82604">
        <w:t>Experiencia</w:t>
      </w:r>
    </w:p>
    <w:p w:rsidR="00000000" w:rsidRPr="00E82604" w:rsidRDefault="00E64FAA" w:rsidP="00E82604">
      <w:pPr>
        <w:numPr>
          <w:ilvl w:val="0"/>
          <w:numId w:val="11"/>
        </w:numPr>
      </w:pPr>
      <w:r w:rsidRPr="00E82604">
        <w:t>Escolaridad/Carrera [Nivel | Carrera | Situación académica]</w:t>
      </w:r>
    </w:p>
    <w:p w:rsidR="00000000" w:rsidRPr="00E82604" w:rsidRDefault="00E64FAA" w:rsidP="00E82604">
      <w:pPr>
        <w:numPr>
          <w:ilvl w:val="0"/>
          <w:numId w:val="11"/>
        </w:numPr>
      </w:pPr>
      <w:r w:rsidRPr="00E82604">
        <w:t>Idioma</w:t>
      </w:r>
      <w:proofErr w:type="gramStart"/>
      <w:r w:rsidRPr="00E82604">
        <w:t xml:space="preserve">   </w:t>
      </w:r>
      <w:r w:rsidRPr="00E82604">
        <w:t>[</w:t>
      </w:r>
      <w:proofErr w:type="gramEnd"/>
      <w:r w:rsidRPr="00E82604">
        <w:t xml:space="preserve"> Nivel | Certificado | Puntos de certificado ]</w:t>
      </w:r>
    </w:p>
    <w:p w:rsidR="00000000" w:rsidRPr="00E82604" w:rsidRDefault="00E64FAA" w:rsidP="00E82604">
      <w:pPr>
        <w:numPr>
          <w:ilvl w:val="0"/>
          <w:numId w:val="11"/>
        </w:numPr>
      </w:pPr>
      <w:r w:rsidRPr="00E82604">
        <w:t>Salario</w:t>
      </w:r>
      <w:proofErr w:type="gramStart"/>
      <w:r w:rsidRPr="00E82604">
        <w:t xml:space="preserve">   [</w:t>
      </w:r>
      <w:proofErr w:type="gramEnd"/>
      <w:r w:rsidRPr="00E82604">
        <w:t xml:space="preserve"> Bruto Mensual pretendido ]</w:t>
      </w:r>
    </w:p>
    <w:p w:rsidR="00000000" w:rsidRPr="00E82604" w:rsidRDefault="00E64FAA" w:rsidP="00E82604">
      <w:pPr>
        <w:numPr>
          <w:ilvl w:val="0"/>
          <w:numId w:val="11"/>
        </w:numPr>
      </w:pPr>
      <w:r w:rsidRPr="00E82604">
        <w:t>Edad</w:t>
      </w:r>
    </w:p>
    <w:p w:rsidR="00000000" w:rsidRPr="00E82604" w:rsidRDefault="00E64FAA" w:rsidP="00E82604">
      <w:pPr>
        <w:numPr>
          <w:ilvl w:val="0"/>
          <w:numId w:val="11"/>
        </w:numPr>
      </w:pPr>
      <w:r w:rsidRPr="00E82604">
        <w:t>Tipo de empleo</w:t>
      </w:r>
    </w:p>
    <w:p w:rsidR="00000000" w:rsidRPr="00E82604" w:rsidRDefault="00E64FAA" w:rsidP="00E82604">
      <w:pPr>
        <w:numPr>
          <w:ilvl w:val="0"/>
          <w:numId w:val="11"/>
        </w:numPr>
      </w:pPr>
      <w:r w:rsidRPr="00E82604">
        <w:t>Disponibilidad para radicar fuer</w:t>
      </w:r>
      <w:r w:rsidRPr="00E82604">
        <w:t>a</w:t>
      </w:r>
    </w:p>
    <w:p w:rsidR="00000000" w:rsidRPr="00E82604" w:rsidRDefault="00E64FAA" w:rsidP="00E82604">
      <w:pPr>
        <w:numPr>
          <w:ilvl w:val="0"/>
          <w:numId w:val="11"/>
        </w:numPr>
      </w:pPr>
      <w:r w:rsidRPr="00E82604">
        <w:t>Discapacidad</w:t>
      </w:r>
    </w:p>
    <w:p w:rsidR="00000000" w:rsidRPr="00E82604" w:rsidRDefault="00E64FAA" w:rsidP="00E82604">
      <w:pPr>
        <w:numPr>
          <w:ilvl w:val="0"/>
          <w:numId w:val="11"/>
        </w:numPr>
      </w:pPr>
      <w:proofErr w:type="gramStart"/>
      <w:r w:rsidRPr="00E82604">
        <w:t>Municipio  [</w:t>
      </w:r>
      <w:proofErr w:type="gramEnd"/>
      <w:r w:rsidRPr="00E82604">
        <w:t xml:space="preserve"> Catálogo INEGI ]</w:t>
      </w:r>
    </w:p>
    <w:p w:rsidR="00000000" w:rsidRPr="00E82604" w:rsidRDefault="00E64FAA" w:rsidP="00E82604">
      <w:pPr>
        <w:numPr>
          <w:ilvl w:val="0"/>
          <w:numId w:val="11"/>
        </w:numPr>
      </w:pPr>
      <w:r w:rsidRPr="00E82604">
        <w:t>Correo electrónico</w:t>
      </w:r>
    </w:p>
    <w:p w:rsidR="00000000" w:rsidRPr="00E82604" w:rsidRDefault="00E64FAA" w:rsidP="00E82604">
      <w:pPr>
        <w:numPr>
          <w:ilvl w:val="0"/>
          <w:numId w:val="11"/>
        </w:numPr>
      </w:pPr>
      <w:r w:rsidRPr="00E82604">
        <w:t>Teléfono</w:t>
      </w:r>
    </w:p>
    <w:p w:rsidR="00E82604" w:rsidRDefault="00E82604" w:rsidP="00E82604"/>
    <w:p w:rsidR="004A04A4" w:rsidRDefault="00A92CC7" w:rsidP="004A04A4">
      <w:r w:rsidRPr="00A92CC7">
        <w:rPr>
          <w:color w:val="FF0000"/>
        </w:rPr>
        <w:t xml:space="preserve">MÁS:  </w:t>
      </w:r>
      <w:r w:rsidR="00E82604" w:rsidRPr="00A92CC7">
        <w:rPr>
          <w:color w:val="FF0000"/>
        </w:rPr>
        <w:t xml:space="preserve"> </w:t>
      </w:r>
      <w:r w:rsidR="00E82604">
        <w:t xml:space="preserve">el FOLIO, el Usuario </w:t>
      </w:r>
      <w:proofErr w:type="gramStart"/>
      <w:r w:rsidR="00E82604">
        <w:t>( Clave</w:t>
      </w:r>
      <w:proofErr w:type="gramEnd"/>
      <w:r w:rsidR="00E82604">
        <w:t xml:space="preserve"> de usuario), y algún otro que se requiera.  Y de manera encriptada.</w:t>
      </w:r>
    </w:p>
    <w:p w:rsidR="004A04A4" w:rsidRDefault="004A04A4" w:rsidP="004A04A4"/>
    <w:p w:rsidR="00A92CC7" w:rsidRDefault="00A92CC7" w:rsidP="004A04A4">
      <w:r>
        <w:t xml:space="preserve">Recordar que algunos van doble </w:t>
      </w:r>
      <w:proofErr w:type="gramStart"/>
      <w:r>
        <w:t>registro;  escolaridad</w:t>
      </w:r>
      <w:proofErr w:type="gramEnd"/>
      <w:r>
        <w:t xml:space="preserve">, Idioma y área y </w:t>
      </w:r>
      <w:proofErr w:type="spellStart"/>
      <w:r>
        <w:t>Subarea</w:t>
      </w:r>
      <w:proofErr w:type="spellEnd"/>
      <w:r>
        <w:t xml:space="preserve"> con descripción.</w:t>
      </w:r>
    </w:p>
    <w:p w:rsidR="00A92CC7" w:rsidRDefault="00A92CC7" w:rsidP="004A04A4"/>
    <w:p w:rsidR="00A92CC7" w:rsidRDefault="00A92CC7" w:rsidP="004A04A4">
      <w:r w:rsidRPr="00E64FAA">
        <w:rPr>
          <w:b/>
          <w:sz w:val="36"/>
        </w:rPr>
        <w:t>2)</w:t>
      </w:r>
      <w:r w:rsidRPr="00E64FAA">
        <w:rPr>
          <w:sz w:val="36"/>
        </w:rPr>
        <w:t xml:space="preserve"> </w:t>
      </w:r>
      <w:r>
        <w:t>HACER UN MATCH TEMPORAL</w:t>
      </w:r>
      <w:r w:rsidR="00E64FAA">
        <w:t xml:space="preserve"> Y DEVOLVER VACANTES</w:t>
      </w:r>
    </w:p>
    <w:p w:rsidR="00A92CC7" w:rsidRDefault="00A92CC7" w:rsidP="004A04A4">
      <w:proofErr w:type="gramStart"/>
      <w:r>
        <w:t>Considerando  las</w:t>
      </w:r>
      <w:proofErr w:type="gramEnd"/>
      <w:r>
        <w:t xml:space="preserve"> siguientes variables:</w:t>
      </w:r>
    </w:p>
    <w:p w:rsidR="00A92CC7" w:rsidRDefault="00A92CC7" w:rsidP="004A04A4"/>
    <w:p w:rsidR="00A92CC7" w:rsidRDefault="00A92CC7" w:rsidP="004A04A4">
      <w:r>
        <w:rPr>
          <w:noProof/>
          <w:lang w:eastAsia="es-MX"/>
        </w:rPr>
        <w:lastRenderedPageBreak/>
        <w:drawing>
          <wp:inline distT="0" distB="0" distL="0" distR="0" wp14:anchorId="33E97B6E" wp14:editId="35690C95">
            <wp:extent cx="3990975" cy="392430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90975" cy="3924300"/>
                    </a:xfrm>
                    <a:prstGeom prst="rect">
                      <a:avLst/>
                    </a:prstGeom>
                  </pic:spPr>
                </pic:pic>
              </a:graphicData>
            </a:graphic>
          </wp:inline>
        </w:drawing>
      </w:r>
    </w:p>
    <w:p w:rsidR="00E64FAA" w:rsidRDefault="00E64FAA" w:rsidP="004A04A4">
      <w:r>
        <w:t xml:space="preserve">MODIFICAR LOS PESOS Y </w:t>
      </w:r>
      <w:r w:rsidR="00A92CC7">
        <w:t xml:space="preserve">AGREGAR:   ÁREA, ENTIDAD, MUNICIPIO.  </w:t>
      </w:r>
    </w:p>
    <w:p w:rsidR="00E64FAA" w:rsidRDefault="00E64FAA" w:rsidP="004A04A4"/>
    <w:p w:rsidR="00A92CC7" w:rsidRDefault="00A92CC7" w:rsidP="004A04A4">
      <w:r>
        <w:t>LA TABLA QUEDARÍA DE LA SIGUIENTE FORMA:</w:t>
      </w:r>
    </w:p>
    <w:p w:rsidR="00A92CC7" w:rsidRDefault="00A92CC7" w:rsidP="004A04A4"/>
    <w:tbl>
      <w:tblPr>
        <w:tblW w:w="3360" w:type="dxa"/>
        <w:tblCellMar>
          <w:left w:w="70" w:type="dxa"/>
          <w:right w:w="70" w:type="dxa"/>
        </w:tblCellMar>
        <w:tblLook w:val="04A0" w:firstRow="1" w:lastRow="0" w:firstColumn="1" w:lastColumn="0" w:noHBand="0" w:noVBand="1"/>
      </w:tblPr>
      <w:tblGrid>
        <w:gridCol w:w="2160"/>
        <w:gridCol w:w="1200"/>
      </w:tblGrid>
      <w:tr w:rsidR="00A92CC7" w:rsidRPr="00A92CC7" w:rsidTr="00A92CC7">
        <w:trPr>
          <w:trHeight w:val="300"/>
        </w:trPr>
        <w:tc>
          <w:tcPr>
            <w:tcW w:w="2160" w:type="dxa"/>
            <w:tcBorders>
              <w:top w:val="single" w:sz="4" w:space="0" w:color="auto"/>
              <w:left w:val="single" w:sz="4" w:space="0" w:color="auto"/>
              <w:bottom w:val="nil"/>
              <w:right w:val="single" w:sz="4" w:space="0" w:color="auto"/>
            </w:tcBorders>
            <w:shd w:val="clear" w:color="auto" w:fill="auto"/>
            <w:noWrap/>
            <w:vAlign w:val="bottom"/>
            <w:hideMark/>
          </w:tcPr>
          <w:p w:rsidR="00A92CC7" w:rsidRPr="00A92CC7" w:rsidRDefault="00A92CC7" w:rsidP="00A92CC7">
            <w:pPr>
              <w:spacing w:after="0" w:line="240" w:lineRule="auto"/>
              <w:rPr>
                <w:rFonts w:ascii="Arial" w:eastAsia="Times New Roman" w:hAnsi="Arial" w:cs="Arial"/>
                <w:color w:val="000000"/>
                <w:sz w:val="16"/>
                <w:szCs w:val="16"/>
                <w:lang w:eastAsia="es-MX"/>
              </w:rPr>
            </w:pPr>
            <w:r w:rsidRPr="00A92CC7">
              <w:rPr>
                <w:rFonts w:ascii="Arial" w:eastAsia="Times New Roman" w:hAnsi="Arial" w:cs="Arial"/>
                <w:color w:val="000000"/>
                <w:sz w:val="16"/>
                <w:szCs w:val="16"/>
                <w:lang w:eastAsia="es-MX"/>
              </w:rPr>
              <w:t>Entidad</w:t>
            </w:r>
          </w:p>
        </w:tc>
        <w:tc>
          <w:tcPr>
            <w:tcW w:w="1200" w:type="dxa"/>
            <w:tcBorders>
              <w:top w:val="single" w:sz="4" w:space="0" w:color="auto"/>
              <w:left w:val="nil"/>
              <w:bottom w:val="nil"/>
              <w:right w:val="single" w:sz="4" w:space="0" w:color="auto"/>
            </w:tcBorders>
            <w:shd w:val="clear" w:color="auto" w:fill="auto"/>
            <w:noWrap/>
            <w:vAlign w:val="bottom"/>
            <w:hideMark/>
          </w:tcPr>
          <w:p w:rsidR="00A92CC7" w:rsidRPr="00A92CC7" w:rsidRDefault="00A92CC7" w:rsidP="00A92CC7">
            <w:pPr>
              <w:spacing w:after="0" w:line="240" w:lineRule="auto"/>
              <w:jc w:val="center"/>
              <w:rPr>
                <w:rFonts w:ascii="Arial" w:eastAsia="Times New Roman" w:hAnsi="Arial" w:cs="Arial"/>
                <w:color w:val="000000"/>
                <w:sz w:val="16"/>
                <w:szCs w:val="16"/>
                <w:lang w:eastAsia="es-MX"/>
              </w:rPr>
            </w:pPr>
            <w:r w:rsidRPr="00A92CC7">
              <w:rPr>
                <w:rFonts w:ascii="Arial" w:eastAsia="Times New Roman" w:hAnsi="Arial" w:cs="Arial"/>
                <w:color w:val="000000"/>
                <w:sz w:val="16"/>
                <w:szCs w:val="16"/>
                <w:lang w:eastAsia="es-MX"/>
              </w:rPr>
              <w:t>10</w:t>
            </w:r>
          </w:p>
        </w:tc>
      </w:tr>
      <w:tr w:rsidR="00A92CC7" w:rsidRPr="00A92CC7" w:rsidTr="00A92CC7">
        <w:trPr>
          <w:trHeight w:val="300"/>
        </w:trPr>
        <w:tc>
          <w:tcPr>
            <w:tcW w:w="2160" w:type="dxa"/>
            <w:tcBorders>
              <w:top w:val="single" w:sz="4" w:space="0" w:color="auto"/>
              <w:left w:val="single" w:sz="4" w:space="0" w:color="auto"/>
              <w:bottom w:val="nil"/>
              <w:right w:val="single" w:sz="4" w:space="0" w:color="auto"/>
            </w:tcBorders>
            <w:shd w:val="clear" w:color="auto" w:fill="auto"/>
            <w:noWrap/>
            <w:vAlign w:val="bottom"/>
            <w:hideMark/>
          </w:tcPr>
          <w:p w:rsidR="00A92CC7" w:rsidRPr="00A92CC7" w:rsidRDefault="00A92CC7" w:rsidP="00A92CC7">
            <w:pPr>
              <w:spacing w:after="0" w:line="240" w:lineRule="auto"/>
              <w:rPr>
                <w:rFonts w:ascii="Arial" w:eastAsia="Times New Roman" w:hAnsi="Arial" w:cs="Arial"/>
                <w:color w:val="000000"/>
                <w:sz w:val="16"/>
                <w:szCs w:val="16"/>
                <w:lang w:eastAsia="es-MX"/>
              </w:rPr>
            </w:pPr>
            <w:r w:rsidRPr="00A92CC7">
              <w:rPr>
                <w:rFonts w:ascii="Arial" w:eastAsia="Times New Roman" w:hAnsi="Arial" w:cs="Arial"/>
                <w:color w:val="000000"/>
                <w:sz w:val="16"/>
                <w:szCs w:val="16"/>
                <w:lang w:eastAsia="es-MX"/>
              </w:rPr>
              <w:t>Municipio</w:t>
            </w:r>
          </w:p>
        </w:tc>
        <w:tc>
          <w:tcPr>
            <w:tcW w:w="1200" w:type="dxa"/>
            <w:tcBorders>
              <w:top w:val="single" w:sz="4" w:space="0" w:color="auto"/>
              <w:left w:val="nil"/>
              <w:bottom w:val="nil"/>
              <w:right w:val="single" w:sz="4" w:space="0" w:color="auto"/>
            </w:tcBorders>
            <w:shd w:val="clear" w:color="auto" w:fill="auto"/>
            <w:noWrap/>
            <w:vAlign w:val="bottom"/>
            <w:hideMark/>
          </w:tcPr>
          <w:p w:rsidR="00A92CC7" w:rsidRPr="00A92CC7" w:rsidRDefault="00A92CC7" w:rsidP="00A92CC7">
            <w:pPr>
              <w:spacing w:after="0" w:line="240" w:lineRule="auto"/>
              <w:jc w:val="center"/>
              <w:rPr>
                <w:rFonts w:ascii="Arial" w:eastAsia="Times New Roman" w:hAnsi="Arial" w:cs="Arial"/>
                <w:color w:val="000000"/>
                <w:sz w:val="16"/>
                <w:szCs w:val="16"/>
                <w:lang w:eastAsia="es-MX"/>
              </w:rPr>
            </w:pPr>
            <w:r w:rsidRPr="00A92CC7">
              <w:rPr>
                <w:rFonts w:ascii="Arial" w:eastAsia="Times New Roman" w:hAnsi="Arial" w:cs="Arial"/>
                <w:color w:val="000000"/>
                <w:sz w:val="16"/>
                <w:szCs w:val="16"/>
                <w:lang w:eastAsia="es-MX"/>
              </w:rPr>
              <w:t>16</w:t>
            </w:r>
          </w:p>
        </w:tc>
      </w:tr>
      <w:tr w:rsidR="00A92CC7" w:rsidRPr="00A92CC7" w:rsidTr="00A92CC7">
        <w:trPr>
          <w:trHeight w:val="300"/>
        </w:trPr>
        <w:tc>
          <w:tcPr>
            <w:tcW w:w="2160" w:type="dxa"/>
            <w:tcBorders>
              <w:top w:val="single" w:sz="4" w:space="0" w:color="auto"/>
              <w:left w:val="single" w:sz="4" w:space="0" w:color="auto"/>
              <w:bottom w:val="nil"/>
              <w:right w:val="single" w:sz="4" w:space="0" w:color="auto"/>
            </w:tcBorders>
            <w:shd w:val="clear" w:color="auto" w:fill="auto"/>
            <w:noWrap/>
            <w:vAlign w:val="bottom"/>
            <w:hideMark/>
          </w:tcPr>
          <w:p w:rsidR="00A92CC7" w:rsidRPr="00A92CC7" w:rsidRDefault="00A92CC7" w:rsidP="00A92CC7">
            <w:pPr>
              <w:spacing w:after="0" w:line="240" w:lineRule="auto"/>
              <w:rPr>
                <w:rFonts w:ascii="Arial" w:eastAsia="Times New Roman" w:hAnsi="Arial" w:cs="Arial"/>
                <w:color w:val="000000"/>
                <w:sz w:val="16"/>
                <w:szCs w:val="16"/>
                <w:lang w:eastAsia="es-MX"/>
              </w:rPr>
            </w:pPr>
            <w:r w:rsidRPr="00A92CC7">
              <w:rPr>
                <w:rFonts w:ascii="Arial" w:eastAsia="Times New Roman" w:hAnsi="Arial" w:cs="Arial"/>
                <w:color w:val="000000"/>
                <w:sz w:val="16"/>
                <w:szCs w:val="16"/>
                <w:lang w:eastAsia="es-MX"/>
              </w:rPr>
              <w:t>Área</w:t>
            </w:r>
          </w:p>
        </w:tc>
        <w:tc>
          <w:tcPr>
            <w:tcW w:w="1200" w:type="dxa"/>
            <w:tcBorders>
              <w:top w:val="single" w:sz="4" w:space="0" w:color="auto"/>
              <w:left w:val="nil"/>
              <w:bottom w:val="nil"/>
              <w:right w:val="single" w:sz="4" w:space="0" w:color="auto"/>
            </w:tcBorders>
            <w:shd w:val="clear" w:color="auto" w:fill="auto"/>
            <w:noWrap/>
            <w:vAlign w:val="bottom"/>
            <w:hideMark/>
          </w:tcPr>
          <w:p w:rsidR="00A92CC7" w:rsidRPr="00A92CC7" w:rsidRDefault="00A92CC7" w:rsidP="00A92CC7">
            <w:pPr>
              <w:spacing w:after="0" w:line="240" w:lineRule="auto"/>
              <w:jc w:val="center"/>
              <w:rPr>
                <w:rFonts w:ascii="Arial" w:eastAsia="Times New Roman" w:hAnsi="Arial" w:cs="Arial"/>
                <w:color w:val="000000"/>
                <w:sz w:val="16"/>
                <w:szCs w:val="16"/>
                <w:lang w:eastAsia="es-MX"/>
              </w:rPr>
            </w:pPr>
            <w:r w:rsidRPr="00A92CC7">
              <w:rPr>
                <w:rFonts w:ascii="Arial" w:eastAsia="Times New Roman" w:hAnsi="Arial" w:cs="Arial"/>
                <w:color w:val="000000"/>
                <w:sz w:val="16"/>
                <w:szCs w:val="16"/>
                <w:lang w:eastAsia="es-MX"/>
              </w:rPr>
              <w:t>15</w:t>
            </w:r>
          </w:p>
        </w:tc>
      </w:tr>
      <w:tr w:rsidR="00A92CC7" w:rsidRPr="00A92CC7" w:rsidTr="00A92CC7">
        <w:trPr>
          <w:trHeight w:val="300"/>
        </w:trPr>
        <w:tc>
          <w:tcPr>
            <w:tcW w:w="2160" w:type="dxa"/>
            <w:tcBorders>
              <w:top w:val="single" w:sz="4" w:space="0" w:color="auto"/>
              <w:left w:val="single" w:sz="4" w:space="0" w:color="auto"/>
              <w:bottom w:val="nil"/>
              <w:right w:val="single" w:sz="4" w:space="0" w:color="auto"/>
            </w:tcBorders>
            <w:shd w:val="clear" w:color="auto" w:fill="auto"/>
            <w:noWrap/>
            <w:vAlign w:val="bottom"/>
            <w:hideMark/>
          </w:tcPr>
          <w:p w:rsidR="00A92CC7" w:rsidRPr="00A92CC7" w:rsidRDefault="00A92CC7" w:rsidP="00A92CC7">
            <w:pPr>
              <w:spacing w:after="0" w:line="240" w:lineRule="auto"/>
              <w:rPr>
                <w:rFonts w:ascii="Arial" w:eastAsia="Times New Roman" w:hAnsi="Arial" w:cs="Arial"/>
                <w:color w:val="000000"/>
                <w:sz w:val="16"/>
                <w:szCs w:val="16"/>
                <w:lang w:eastAsia="es-MX"/>
              </w:rPr>
            </w:pPr>
            <w:proofErr w:type="spellStart"/>
            <w:r w:rsidRPr="00A92CC7">
              <w:rPr>
                <w:rFonts w:ascii="Arial" w:eastAsia="Times New Roman" w:hAnsi="Arial" w:cs="Arial"/>
                <w:color w:val="000000"/>
                <w:sz w:val="16"/>
                <w:szCs w:val="16"/>
                <w:lang w:eastAsia="es-MX"/>
              </w:rPr>
              <w:t>Subárea</w:t>
            </w:r>
            <w:proofErr w:type="spellEnd"/>
          </w:p>
        </w:tc>
        <w:tc>
          <w:tcPr>
            <w:tcW w:w="1200" w:type="dxa"/>
            <w:tcBorders>
              <w:top w:val="single" w:sz="4" w:space="0" w:color="auto"/>
              <w:left w:val="nil"/>
              <w:bottom w:val="nil"/>
              <w:right w:val="single" w:sz="4" w:space="0" w:color="auto"/>
            </w:tcBorders>
            <w:shd w:val="clear" w:color="auto" w:fill="auto"/>
            <w:noWrap/>
            <w:vAlign w:val="bottom"/>
            <w:hideMark/>
          </w:tcPr>
          <w:p w:rsidR="00A92CC7" w:rsidRPr="00A92CC7" w:rsidRDefault="00A92CC7" w:rsidP="00A92CC7">
            <w:pPr>
              <w:spacing w:after="0" w:line="240" w:lineRule="auto"/>
              <w:jc w:val="center"/>
              <w:rPr>
                <w:rFonts w:ascii="Arial" w:eastAsia="Times New Roman" w:hAnsi="Arial" w:cs="Arial"/>
                <w:color w:val="000000"/>
                <w:sz w:val="16"/>
                <w:szCs w:val="16"/>
                <w:lang w:eastAsia="es-MX"/>
              </w:rPr>
            </w:pPr>
            <w:r w:rsidRPr="00A92CC7">
              <w:rPr>
                <w:rFonts w:ascii="Arial" w:eastAsia="Times New Roman" w:hAnsi="Arial" w:cs="Arial"/>
                <w:color w:val="000000"/>
                <w:sz w:val="16"/>
                <w:szCs w:val="16"/>
                <w:lang w:eastAsia="es-MX"/>
              </w:rPr>
              <w:t>19</w:t>
            </w:r>
          </w:p>
        </w:tc>
      </w:tr>
      <w:tr w:rsidR="00A92CC7" w:rsidRPr="00A92CC7" w:rsidTr="00A92CC7">
        <w:trPr>
          <w:trHeight w:val="300"/>
        </w:trPr>
        <w:tc>
          <w:tcPr>
            <w:tcW w:w="2160" w:type="dxa"/>
            <w:tcBorders>
              <w:top w:val="nil"/>
              <w:left w:val="single" w:sz="4" w:space="0" w:color="auto"/>
              <w:bottom w:val="nil"/>
              <w:right w:val="single" w:sz="4" w:space="0" w:color="auto"/>
            </w:tcBorders>
            <w:shd w:val="clear" w:color="auto" w:fill="auto"/>
            <w:noWrap/>
            <w:vAlign w:val="bottom"/>
            <w:hideMark/>
          </w:tcPr>
          <w:p w:rsidR="00A92CC7" w:rsidRPr="00A92CC7" w:rsidRDefault="00A92CC7" w:rsidP="00A92CC7">
            <w:pPr>
              <w:spacing w:after="0" w:line="240" w:lineRule="auto"/>
              <w:rPr>
                <w:rFonts w:ascii="Arial" w:eastAsia="Times New Roman" w:hAnsi="Arial" w:cs="Arial"/>
                <w:color w:val="000000"/>
                <w:sz w:val="16"/>
                <w:szCs w:val="16"/>
                <w:lang w:eastAsia="es-MX"/>
              </w:rPr>
            </w:pPr>
            <w:r w:rsidRPr="00A92CC7">
              <w:rPr>
                <w:rFonts w:ascii="Arial" w:eastAsia="Times New Roman" w:hAnsi="Arial" w:cs="Arial"/>
                <w:color w:val="000000"/>
                <w:sz w:val="16"/>
                <w:szCs w:val="16"/>
                <w:lang w:eastAsia="es-MX"/>
              </w:rPr>
              <w:t>Escolaridad/carrera</w:t>
            </w:r>
          </w:p>
        </w:tc>
        <w:tc>
          <w:tcPr>
            <w:tcW w:w="1200" w:type="dxa"/>
            <w:tcBorders>
              <w:top w:val="nil"/>
              <w:left w:val="nil"/>
              <w:bottom w:val="nil"/>
              <w:right w:val="single" w:sz="4" w:space="0" w:color="auto"/>
            </w:tcBorders>
            <w:shd w:val="clear" w:color="auto" w:fill="auto"/>
            <w:noWrap/>
            <w:vAlign w:val="bottom"/>
            <w:hideMark/>
          </w:tcPr>
          <w:p w:rsidR="00A92CC7" w:rsidRPr="00A92CC7" w:rsidRDefault="00A92CC7" w:rsidP="00A92CC7">
            <w:pPr>
              <w:spacing w:after="0" w:line="240" w:lineRule="auto"/>
              <w:jc w:val="center"/>
              <w:rPr>
                <w:rFonts w:ascii="Arial" w:eastAsia="Times New Roman" w:hAnsi="Arial" w:cs="Arial"/>
                <w:color w:val="000000"/>
                <w:sz w:val="16"/>
                <w:szCs w:val="16"/>
                <w:lang w:eastAsia="es-MX"/>
              </w:rPr>
            </w:pPr>
            <w:r w:rsidRPr="00A92CC7">
              <w:rPr>
                <w:rFonts w:ascii="Arial" w:eastAsia="Times New Roman" w:hAnsi="Arial" w:cs="Arial"/>
                <w:color w:val="000000"/>
                <w:sz w:val="16"/>
                <w:szCs w:val="16"/>
                <w:lang w:eastAsia="es-MX"/>
              </w:rPr>
              <w:t>12</w:t>
            </w:r>
          </w:p>
        </w:tc>
      </w:tr>
      <w:tr w:rsidR="00A92CC7" w:rsidRPr="00A92CC7" w:rsidTr="00A92CC7">
        <w:trPr>
          <w:trHeight w:val="300"/>
        </w:trPr>
        <w:tc>
          <w:tcPr>
            <w:tcW w:w="2160" w:type="dxa"/>
            <w:tcBorders>
              <w:top w:val="nil"/>
              <w:left w:val="single" w:sz="4" w:space="0" w:color="auto"/>
              <w:bottom w:val="nil"/>
              <w:right w:val="single" w:sz="4" w:space="0" w:color="auto"/>
            </w:tcBorders>
            <w:shd w:val="clear" w:color="auto" w:fill="auto"/>
            <w:noWrap/>
            <w:vAlign w:val="bottom"/>
            <w:hideMark/>
          </w:tcPr>
          <w:p w:rsidR="00A92CC7" w:rsidRPr="00A92CC7" w:rsidRDefault="00A92CC7" w:rsidP="00A92CC7">
            <w:pPr>
              <w:spacing w:after="0" w:line="240" w:lineRule="auto"/>
              <w:rPr>
                <w:rFonts w:ascii="Arial" w:eastAsia="Times New Roman" w:hAnsi="Arial" w:cs="Arial"/>
                <w:color w:val="000000"/>
                <w:sz w:val="16"/>
                <w:szCs w:val="16"/>
                <w:lang w:eastAsia="es-MX"/>
              </w:rPr>
            </w:pPr>
            <w:r w:rsidRPr="00A92CC7">
              <w:rPr>
                <w:rFonts w:ascii="Arial" w:eastAsia="Times New Roman" w:hAnsi="Arial" w:cs="Arial"/>
                <w:color w:val="000000"/>
                <w:sz w:val="16"/>
                <w:szCs w:val="16"/>
                <w:lang w:eastAsia="es-MX"/>
              </w:rPr>
              <w:t>Experiencia</w:t>
            </w:r>
          </w:p>
        </w:tc>
        <w:tc>
          <w:tcPr>
            <w:tcW w:w="1200" w:type="dxa"/>
            <w:tcBorders>
              <w:top w:val="nil"/>
              <w:left w:val="nil"/>
              <w:bottom w:val="nil"/>
              <w:right w:val="single" w:sz="4" w:space="0" w:color="auto"/>
            </w:tcBorders>
            <w:shd w:val="clear" w:color="auto" w:fill="auto"/>
            <w:noWrap/>
            <w:vAlign w:val="bottom"/>
            <w:hideMark/>
          </w:tcPr>
          <w:p w:rsidR="00A92CC7" w:rsidRPr="00A92CC7" w:rsidRDefault="00A92CC7" w:rsidP="00A92CC7">
            <w:pPr>
              <w:spacing w:after="0" w:line="240" w:lineRule="auto"/>
              <w:jc w:val="center"/>
              <w:rPr>
                <w:rFonts w:ascii="Arial" w:eastAsia="Times New Roman" w:hAnsi="Arial" w:cs="Arial"/>
                <w:color w:val="000000"/>
                <w:sz w:val="16"/>
                <w:szCs w:val="16"/>
                <w:lang w:eastAsia="es-MX"/>
              </w:rPr>
            </w:pPr>
            <w:r w:rsidRPr="00A92CC7">
              <w:rPr>
                <w:rFonts w:ascii="Arial" w:eastAsia="Times New Roman" w:hAnsi="Arial" w:cs="Arial"/>
                <w:color w:val="000000"/>
                <w:sz w:val="16"/>
                <w:szCs w:val="16"/>
                <w:lang w:eastAsia="es-MX"/>
              </w:rPr>
              <w:t>7</w:t>
            </w:r>
          </w:p>
        </w:tc>
      </w:tr>
      <w:tr w:rsidR="00A92CC7" w:rsidRPr="00A92CC7" w:rsidTr="00A92CC7">
        <w:trPr>
          <w:trHeight w:val="300"/>
        </w:trPr>
        <w:tc>
          <w:tcPr>
            <w:tcW w:w="2160" w:type="dxa"/>
            <w:tcBorders>
              <w:top w:val="nil"/>
              <w:left w:val="single" w:sz="4" w:space="0" w:color="auto"/>
              <w:bottom w:val="nil"/>
              <w:right w:val="single" w:sz="4" w:space="0" w:color="auto"/>
            </w:tcBorders>
            <w:shd w:val="clear" w:color="auto" w:fill="auto"/>
            <w:noWrap/>
            <w:vAlign w:val="bottom"/>
            <w:hideMark/>
          </w:tcPr>
          <w:p w:rsidR="00A92CC7" w:rsidRPr="00A92CC7" w:rsidRDefault="00A92CC7" w:rsidP="00A92CC7">
            <w:pPr>
              <w:spacing w:after="0" w:line="240" w:lineRule="auto"/>
              <w:rPr>
                <w:rFonts w:ascii="Arial" w:eastAsia="Times New Roman" w:hAnsi="Arial" w:cs="Arial"/>
                <w:color w:val="000000"/>
                <w:sz w:val="16"/>
                <w:szCs w:val="16"/>
                <w:lang w:eastAsia="es-MX"/>
              </w:rPr>
            </w:pPr>
            <w:r w:rsidRPr="00A92CC7">
              <w:rPr>
                <w:rFonts w:ascii="Arial" w:eastAsia="Times New Roman" w:hAnsi="Arial" w:cs="Arial"/>
                <w:color w:val="000000"/>
                <w:sz w:val="16"/>
                <w:szCs w:val="16"/>
                <w:lang w:eastAsia="es-MX"/>
              </w:rPr>
              <w:t>Idioma</w:t>
            </w:r>
          </w:p>
        </w:tc>
        <w:tc>
          <w:tcPr>
            <w:tcW w:w="1200" w:type="dxa"/>
            <w:tcBorders>
              <w:top w:val="nil"/>
              <w:left w:val="nil"/>
              <w:bottom w:val="nil"/>
              <w:right w:val="single" w:sz="4" w:space="0" w:color="auto"/>
            </w:tcBorders>
            <w:shd w:val="clear" w:color="auto" w:fill="auto"/>
            <w:noWrap/>
            <w:vAlign w:val="bottom"/>
            <w:hideMark/>
          </w:tcPr>
          <w:p w:rsidR="00A92CC7" w:rsidRPr="00A92CC7" w:rsidRDefault="00A92CC7" w:rsidP="00A92CC7">
            <w:pPr>
              <w:spacing w:after="0" w:line="240" w:lineRule="auto"/>
              <w:jc w:val="center"/>
              <w:rPr>
                <w:rFonts w:ascii="Arial" w:eastAsia="Times New Roman" w:hAnsi="Arial" w:cs="Arial"/>
                <w:color w:val="000000"/>
                <w:sz w:val="16"/>
                <w:szCs w:val="16"/>
                <w:lang w:eastAsia="es-MX"/>
              </w:rPr>
            </w:pPr>
            <w:r w:rsidRPr="00A92CC7">
              <w:rPr>
                <w:rFonts w:ascii="Arial" w:eastAsia="Times New Roman" w:hAnsi="Arial" w:cs="Arial"/>
                <w:color w:val="000000"/>
                <w:sz w:val="16"/>
                <w:szCs w:val="16"/>
                <w:lang w:eastAsia="es-MX"/>
              </w:rPr>
              <w:t>8</w:t>
            </w:r>
          </w:p>
        </w:tc>
      </w:tr>
      <w:tr w:rsidR="00A92CC7" w:rsidRPr="00A92CC7" w:rsidTr="00A92CC7">
        <w:trPr>
          <w:trHeight w:val="300"/>
        </w:trPr>
        <w:tc>
          <w:tcPr>
            <w:tcW w:w="2160" w:type="dxa"/>
            <w:tcBorders>
              <w:top w:val="nil"/>
              <w:left w:val="single" w:sz="4" w:space="0" w:color="auto"/>
              <w:bottom w:val="nil"/>
              <w:right w:val="single" w:sz="4" w:space="0" w:color="auto"/>
            </w:tcBorders>
            <w:shd w:val="clear" w:color="auto" w:fill="auto"/>
            <w:noWrap/>
            <w:vAlign w:val="bottom"/>
            <w:hideMark/>
          </w:tcPr>
          <w:p w:rsidR="00A92CC7" w:rsidRPr="00A92CC7" w:rsidRDefault="00A92CC7" w:rsidP="00A92CC7">
            <w:pPr>
              <w:spacing w:after="0" w:line="240" w:lineRule="auto"/>
              <w:rPr>
                <w:rFonts w:ascii="Arial" w:eastAsia="Times New Roman" w:hAnsi="Arial" w:cs="Arial"/>
                <w:color w:val="000000"/>
                <w:sz w:val="16"/>
                <w:szCs w:val="16"/>
                <w:lang w:eastAsia="es-MX"/>
              </w:rPr>
            </w:pPr>
            <w:r w:rsidRPr="00A92CC7">
              <w:rPr>
                <w:rFonts w:ascii="Arial" w:eastAsia="Times New Roman" w:hAnsi="Arial" w:cs="Arial"/>
                <w:color w:val="000000"/>
                <w:sz w:val="16"/>
                <w:szCs w:val="16"/>
                <w:lang w:eastAsia="es-MX"/>
              </w:rPr>
              <w:t>Salario</w:t>
            </w:r>
          </w:p>
        </w:tc>
        <w:tc>
          <w:tcPr>
            <w:tcW w:w="1200" w:type="dxa"/>
            <w:tcBorders>
              <w:top w:val="nil"/>
              <w:left w:val="nil"/>
              <w:bottom w:val="nil"/>
              <w:right w:val="single" w:sz="4" w:space="0" w:color="auto"/>
            </w:tcBorders>
            <w:shd w:val="clear" w:color="auto" w:fill="auto"/>
            <w:noWrap/>
            <w:vAlign w:val="bottom"/>
            <w:hideMark/>
          </w:tcPr>
          <w:p w:rsidR="00A92CC7" w:rsidRPr="00A92CC7" w:rsidRDefault="00A92CC7" w:rsidP="00A92CC7">
            <w:pPr>
              <w:spacing w:after="0" w:line="240" w:lineRule="auto"/>
              <w:jc w:val="center"/>
              <w:rPr>
                <w:rFonts w:ascii="Arial" w:eastAsia="Times New Roman" w:hAnsi="Arial" w:cs="Arial"/>
                <w:color w:val="000000"/>
                <w:sz w:val="16"/>
                <w:szCs w:val="16"/>
                <w:lang w:eastAsia="es-MX"/>
              </w:rPr>
            </w:pPr>
            <w:r w:rsidRPr="00A92CC7">
              <w:rPr>
                <w:rFonts w:ascii="Arial" w:eastAsia="Times New Roman" w:hAnsi="Arial" w:cs="Arial"/>
                <w:color w:val="000000"/>
                <w:sz w:val="16"/>
                <w:szCs w:val="16"/>
                <w:lang w:eastAsia="es-MX"/>
              </w:rPr>
              <w:t>9</w:t>
            </w:r>
          </w:p>
        </w:tc>
      </w:tr>
      <w:tr w:rsidR="00A92CC7" w:rsidRPr="00A92CC7" w:rsidTr="00A92CC7">
        <w:trPr>
          <w:trHeight w:val="300"/>
        </w:trPr>
        <w:tc>
          <w:tcPr>
            <w:tcW w:w="2160" w:type="dxa"/>
            <w:tcBorders>
              <w:top w:val="nil"/>
              <w:left w:val="single" w:sz="4" w:space="0" w:color="auto"/>
              <w:bottom w:val="nil"/>
              <w:right w:val="single" w:sz="4" w:space="0" w:color="auto"/>
            </w:tcBorders>
            <w:shd w:val="clear" w:color="auto" w:fill="auto"/>
            <w:noWrap/>
            <w:vAlign w:val="bottom"/>
            <w:hideMark/>
          </w:tcPr>
          <w:p w:rsidR="00A92CC7" w:rsidRPr="00A92CC7" w:rsidRDefault="00A92CC7" w:rsidP="00A92CC7">
            <w:pPr>
              <w:spacing w:after="0" w:line="240" w:lineRule="auto"/>
              <w:rPr>
                <w:rFonts w:ascii="Arial" w:eastAsia="Times New Roman" w:hAnsi="Arial" w:cs="Arial"/>
                <w:color w:val="000000"/>
                <w:sz w:val="16"/>
                <w:szCs w:val="16"/>
                <w:lang w:eastAsia="es-MX"/>
              </w:rPr>
            </w:pPr>
            <w:r w:rsidRPr="00A92CC7">
              <w:rPr>
                <w:rFonts w:ascii="Arial" w:eastAsia="Times New Roman" w:hAnsi="Arial" w:cs="Arial"/>
                <w:color w:val="000000"/>
                <w:sz w:val="16"/>
                <w:szCs w:val="16"/>
                <w:lang w:eastAsia="es-MX"/>
              </w:rPr>
              <w:t>Disponibilidad Radicar Fuera</w:t>
            </w:r>
          </w:p>
        </w:tc>
        <w:tc>
          <w:tcPr>
            <w:tcW w:w="1200" w:type="dxa"/>
            <w:tcBorders>
              <w:top w:val="nil"/>
              <w:left w:val="nil"/>
              <w:bottom w:val="nil"/>
              <w:right w:val="single" w:sz="4" w:space="0" w:color="auto"/>
            </w:tcBorders>
            <w:shd w:val="clear" w:color="auto" w:fill="auto"/>
            <w:noWrap/>
            <w:vAlign w:val="bottom"/>
            <w:hideMark/>
          </w:tcPr>
          <w:p w:rsidR="00A92CC7" w:rsidRPr="00A92CC7" w:rsidRDefault="00A92CC7" w:rsidP="00A92CC7">
            <w:pPr>
              <w:spacing w:after="0" w:line="240" w:lineRule="auto"/>
              <w:jc w:val="center"/>
              <w:rPr>
                <w:rFonts w:ascii="Arial" w:eastAsia="Times New Roman" w:hAnsi="Arial" w:cs="Arial"/>
                <w:color w:val="000000"/>
                <w:sz w:val="16"/>
                <w:szCs w:val="16"/>
                <w:lang w:eastAsia="es-MX"/>
              </w:rPr>
            </w:pPr>
            <w:r w:rsidRPr="00A92CC7">
              <w:rPr>
                <w:rFonts w:ascii="Arial" w:eastAsia="Times New Roman" w:hAnsi="Arial" w:cs="Arial"/>
                <w:color w:val="000000"/>
                <w:sz w:val="16"/>
                <w:szCs w:val="16"/>
                <w:lang w:eastAsia="es-MX"/>
              </w:rPr>
              <w:t>4</w:t>
            </w:r>
          </w:p>
        </w:tc>
      </w:tr>
      <w:tr w:rsidR="00A92CC7" w:rsidRPr="00A92CC7" w:rsidTr="00A92CC7">
        <w:trPr>
          <w:trHeight w:val="300"/>
        </w:trPr>
        <w:tc>
          <w:tcPr>
            <w:tcW w:w="2160" w:type="dxa"/>
            <w:tcBorders>
              <w:top w:val="single" w:sz="4" w:space="0" w:color="auto"/>
              <w:left w:val="single" w:sz="4" w:space="0" w:color="auto"/>
              <w:bottom w:val="single" w:sz="4" w:space="0" w:color="auto"/>
              <w:right w:val="single" w:sz="4" w:space="0" w:color="auto"/>
            </w:tcBorders>
            <w:shd w:val="clear" w:color="000000" w:fill="D0CECE"/>
            <w:noWrap/>
            <w:vAlign w:val="center"/>
            <w:hideMark/>
          </w:tcPr>
          <w:p w:rsidR="00A92CC7" w:rsidRPr="00A92CC7" w:rsidRDefault="00A92CC7" w:rsidP="00A92CC7">
            <w:pPr>
              <w:spacing w:after="0" w:line="240" w:lineRule="auto"/>
              <w:jc w:val="center"/>
              <w:rPr>
                <w:rFonts w:eastAsia="Times New Roman" w:cs="Calibri"/>
                <w:b/>
                <w:bCs/>
                <w:sz w:val="20"/>
                <w:szCs w:val="20"/>
                <w:lang w:eastAsia="es-MX"/>
              </w:rPr>
            </w:pPr>
            <w:r w:rsidRPr="00A92CC7">
              <w:rPr>
                <w:rFonts w:eastAsia="Times New Roman" w:cs="Calibri"/>
                <w:b/>
                <w:bCs/>
                <w:sz w:val="20"/>
                <w:szCs w:val="20"/>
                <w:lang w:eastAsia="es-MX"/>
              </w:rPr>
              <w:t>TOTAL</w:t>
            </w:r>
          </w:p>
        </w:tc>
        <w:tc>
          <w:tcPr>
            <w:tcW w:w="1200" w:type="dxa"/>
            <w:tcBorders>
              <w:top w:val="single" w:sz="4" w:space="0" w:color="auto"/>
              <w:left w:val="nil"/>
              <w:bottom w:val="single" w:sz="4" w:space="0" w:color="auto"/>
              <w:right w:val="single" w:sz="4" w:space="0" w:color="auto"/>
            </w:tcBorders>
            <w:shd w:val="clear" w:color="000000" w:fill="D0CECE"/>
            <w:noWrap/>
            <w:vAlign w:val="center"/>
            <w:hideMark/>
          </w:tcPr>
          <w:p w:rsidR="00A92CC7" w:rsidRPr="00A92CC7" w:rsidRDefault="00A92CC7" w:rsidP="00A92CC7">
            <w:pPr>
              <w:spacing w:after="0" w:line="240" w:lineRule="auto"/>
              <w:jc w:val="center"/>
              <w:rPr>
                <w:rFonts w:eastAsia="Times New Roman" w:cs="Calibri"/>
                <w:b/>
                <w:bCs/>
                <w:sz w:val="20"/>
                <w:szCs w:val="20"/>
                <w:lang w:eastAsia="es-MX"/>
              </w:rPr>
            </w:pPr>
            <w:r w:rsidRPr="00A92CC7">
              <w:rPr>
                <w:rFonts w:eastAsia="Times New Roman" w:cs="Calibri"/>
                <w:b/>
                <w:bCs/>
                <w:sz w:val="20"/>
                <w:szCs w:val="20"/>
                <w:lang w:eastAsia="es-MX"/>
              </w:rPr>
              <w:t>100</w:t>
            </w:r>
          </w:p>
        </w:tc>
      </w:tr>
    </w:tbl>
    <w:p w:rsidR="00A92CC7" w:rsidRDefault="00A92CC7" w:rsidP="004A04A4"/>
    <w:p w:rsidR="00A92CC7" w:rsidRDefault="00E64FAA" w:rsidP="004A04A4">
      <w:r>
        <w:t xml:space="preserve">GENERAR EL SP, QUE LEERA UN ID O CURP DE UN </w:t>
      </w:r>
      <w:proofErr w:type="gramStart"/>
      <w:r>
        <w:t>JCF,  HACE</w:t>
      </w:r>
      <w:proofErr w:type="gramEnd"/>
      <w:r>
        <w:t xml:space="preserve"> EL MATCH, ORDENA DE MAYOR A MENOR, Y LAS PRIMERAS 4 VACANTES QUE SE ENCUENTREN ACTIVAS Y VIGENTES, LAS DEVUELVE COMO RESULTADO,  EN UNA TABLA SIMILAR A LASIGUIENTE, ADEMÁS DE LOS DATOS QUE SE NECESITEN DE INTERCONEXIÓN:</w:t>
      </w:r>
    </w:p>
    <w:p w:rsidR="00E64FAA" w:rsidRDefault="00E64FAA" w:rsidP="004A04A4"/>
    <w:tbl>
      <w:tblPr>
        <w:tblW w:w="5000" w:type="pct"/>
        <w:tblCellSpacing w:w="0" w:type="dxa"/>
        <w:shd w:val="clear" w:color="auto" w:fill="FEFEFE"/>
        <w:tblLook w:val="04A0" w:firstRow="1" w:lastRow="0" w:firstColumn="1" w:lastColumn="0" w:noHBand="0" w:noVBand="1"/>
      </w:tblPr>
      <w:tblGrid>
        <w:gridCol w:w="9498"/>
      </w:tblGrid>
      <w:tr w:rsidR="00E64FAA" w:rsidTr="00E64FAA">
        <w:trPr>
          <w:tblCellSpacing w:w="0" w:type="dxa"/>
        </w:trPr>
        <w:tc>
          <w:tcPr>
            <w:tcW w:w="0" w:type="auto"/>
            <w:shd w:val="clear" w:color="auto" w:fill="FEFEFE"/>
            <w:tcMar>
              <w:top w:w="15" w:type="dxa"/>
              <w:left w:w="15" w:type="dxa"/>
              <w:bottom w:w="15" w:type="dxa"/>
              <w:right w:w="15" w:type="dxa"/>
            </w:tcMar>
            <w:vAlign w:val="center"/>
            <w:hideMark/>
          </w:tcPr>
          <w:p w:rsidR="00E64FAA" w:rsidRDefault="00E64FAA">
            <w:pPr>
              <w:pStyle w:val="NormalWeb"/>
            </w:pPr>
          </w:p>
        </w:tc>
      </w:tr>
      <w:tr w:rsidR="00E64FAA" w:rsidTr="00E64FAA">
        <w:trPr>
          <w:tblCellSpacing w:w="0" w:type="dxa"/>
        </w:trPr>
        <w:tc>
          <w:tcPr>
            <w:tcW w:w="0" w:type="auto"/>
            <w:shd w:val="clear" w:color="auto" w:fill="FEFEFE"/>
            <w:tcMar>
              <w:top w:w="15" w:type="dxa"/>
              <w:left w:w="15" w:type="dxa"/>
              <w:bottom w:w="15" w:type="dxa"/>
              <w:right w:w="15" w:type="dxa"/>
            </w:tcMar>
            <w:vAlign w:val="center"/>
            <w:hideMark/>
          </w:tcPr>
          <w:tbl>
            <w:tblPr>
              <w:tblW w:w="5000" w:type="pct"/>
              <w:tblBorders>
                <w:top w:val="outset" w:sz="6" w:space="0" w:color="CCCCCC"/>
                <w:left w:val="outset" w:sz="6" w:space="0" w:color="CCCCCC"/>
                <w:bottom w:val="outset" w:sz="6" w:space="0" w:color="CCCCCC"/>
                <w:right w:val="outset" w:sz="6" w:space="0" w:color="CCCCCC"/>
              </w:tblBorders>
              <w:tblCellMar>
                <w:top w:w="105" w:type="dxa"/>
                <w:left w:w="105" w:type="dxa"/>
                <w:bottom w:w="105" w:type="dxa"/>
                <w:right w:w="105" w:type="dxa"/>
              </w:tblCellMar>
              <w:tblLook w:val="04A0" w:firstRow="1" w:lastRow="0" w:firstColumn="1" w:lastColumn="0" w:noHBand="0" w:noVBand="1"/>
            </w:tblPr>
            <w:tblGrid>
              <w:gridCol w:w="5631"/>
              <w:gridCol w:w="1910"/>
              <w:gridCol w:w="1911"/>
            </w:tblGrid>
            <w:tr w:rsidR="00E64FAA">
              <w:trPr>
                <w:tblHeader/>
              </w:trPr>
              <w:tc>
                <w:tcPr>
                  <w:tcW w:w="1000" w:type="pct"/>
                  <w:tcBorders>
                    <w:top w:val="single" w:sz="6" w:space="0" w:color="DDDDDD"/>
                    <w:left w:val="single" w:sz="6" w:space="0" w:color="DDDDDD"/>
                    <w:bottom w:val="single" w:sz="6" w:space="0" w:color="DDDDDD"/>
                    <w:right w:val="single" w:sz="6" w:space="0" w:color="DDDDDD"/>
                  </w:tcBorders>
                  <w:shd w:val="clear" w:color="auto" w:fill="506260"/>
                  <w:tcMar>
                    <w:top w:w="120" w:type="dxa"/>
                    <w:left w:w="120" w:type="dxa"/>
                    <w:bottom w:w="120" w:type="dxa"/>
                    <w:right w:w="120" w:type="dxa"/>
                  </w:tcMar>
                  <w:vAlign w:val="center"/>
                  <w:hideMark/>
                </w:tcPr>
                <w:p w:rsidR="00E64FAA" w:rsidRDefault="00E64FAA">
                  <w:pPr>
                    <w:rPr>
                      <w:rFonts w:eastAsia="Times New Roman"/>
                      <w:color w:val="FFFFFF"/>
                    </w:rPr>
                  </w:pPr>
                  <w:r>
                    <w:rPr>
                      <w:rStyle w:val="Textoennegrita"/>
                      <w:rFonts w:eastAsia="Times New Roman"/>
                      <w:color w:val="FFFFFF"/>
                    </w:rPr>
                    <w:lastRenderedPageBreak/>
                    <w:t>Título de la vacante</w:t>
                  </w:r>
                </w:p>
              </w:tc>
              <w:tc>
                <w:tcPr>
                  <w:tcW w:w="1000" w:type="pct"/>
                  <w:tcBorders>
                    <w:top w:val="single" w:sz="6" w:space="0" w:color="DDDDDD"/>
                    <w:left w:val="single" w:sz="6" w:space="0" w:color="DDDDDD"/>
                    <w:bottom w:val="single" w:sz="6" w:space="0" w:color="DDDDDD"/>
                    <w:right w:val="single" w:sz="6" w:space="0" w:color="DDDDDD"/>
                  </w:tcBorders>
                  <w:shd w:val="clear" w:color="auto" w:fill="506260"/>
                  <w:tcMar>
                    <w:top w:w="120" w:type="dxa"/>
                    <w:left w:w="120" w:type="dxa"/>
                    <w:bottom w:w="120" w:type="dxa"/>
                    <w:right w:w="120" w:type="dxa"/>
                  </w:tcMar>
                  <w:vAlign w:val="center"/>
                  <w:hideMark/>
                </w:tcPr>
                <w:p w:rsidR="00E64FAA" w:rsidRDefault="00E64FAA">
                  <w:pPr>
                    <w:rPr>
                      <w:rFonts w:eastAsia="Times New Roman"/>
                      <w:color w:val="FFFFFF"/>
                    </w:rPr>
                  </w:pPr>
                  <w:r>
                    <w:rPr>
                      <w:rStyle w:val="Textoennegrita"/>
                      <w:rFonts w:eastAsia="Times New Roman"/>
                      <w:color w:val="FFFFFF"/>
                    </w:rPr>
                    <w:t>Salario mensual que ofrece</w:t>
                  </w:r>
                </w:p>
              </w:tc>
              <w:tc>
                <w:tcPr>
                  <w:tcW w:w="1000" w:type="pct"/>
                  <w:tcBorders>
                    <w:top w:val="single" w:sz="6" w:space="0" w:color="DDDDDD"/>
                    <w:left w:val="single" w:sz="6" w:space="0" w:color="DDDDDD"/>
                    <w:bottom w:val="single" w:sz="6" w:space="0" w:color="DDDDDD"/>
                    <w:right w:val="single" w:sz="6" w:space="0" w:color="DDDDDD"/>
                  </w:tcBorders>
                  <w:shd w:val="clear" w:color="auto" w:fill="506260"/>
                  <w:tcMar>
                    <w:top w:w="120" w:type="dxa"/>
                    <w:left w:w="120" w:type="dxa"/>
                    <w:bottom w:w="120" w:type="dxa"/>
                    <w:right w:w="120" w:type="dxa"/>
                  </w:tcMar>
                  <w:vAlign w:val="center"/>
                  <w:hideMark/>
                </w:tcPr>
                <w:p w:rsidR="00E64FAA" w:rsidRDefault="00E64FAA">
                  <w:pPr>
                    <w:rPr>
                      <w:rFonts w:eastAsia="Times New Roman"/>
                      <w:color w:val="FFFFFF"/>
                    </w:rPr>
                  </w:pPr>
                  <w:r>
                    <w:rPr>
                      <w:rStyle w:val="Textoennegrita"/>
                      <w:rFonts w:eastAsia="Times New Roman"/>
                      <w:color w:val="FFFFFF"/>
                    </w:rPr>
                    <w:t>Área Laboral</w:t>
                  </w:r>
                </w:p>
              </w:tc>
            </w:tr>
            <w:tr w:rsidR="00E64FA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64FAA" w:rsidRDefault="00E64FAA">
                  <w:pPr>
                    <w:rPr>
                      <w:rFonts w:eastAsia="Times New Roman"/>
                    </w:rPr>
                  </w:pPr>
                  <w:hyperlink r:id="rId9" w:history="1">
                    <w:r>
                      <w:rPr>
                        <w:rStyle w:val="Hipervnculo"/>
                        <w:rFonts w:eastAsia="Times New Roman"/>
                        <w:color w:val="39620A"/>
                      </w:rPr>
                      <w:t>COORDINADOR DE INGENIERÍA Y SOPORTE TÉCNICO, INGENIERO EN SISTEMAS COMPUTACIONALES,INFORMÁTICA,ELECTRÓNICA, COMUNICACIONES MASCULINO</w:t>
                    </w:r>
                  </w:hyperlink>
                  <w:r>
                    <w:rPr>
                      <w:rFonts w:eastAsia="Times New Roman"/>
                    </w:rPr>
                    <w:t xml:space="preserv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64FAA" w:rsidRDefault="00E64FAA">
                  <w:pPr>
                    <w:rPr>
                      <w:rFonts w:eastAsia="Times New Roman"/>
                    </w:rPr>
                  </w:pPr>
                  <w:r>
                    <w:rPr>
                      <w:rFonts w:eastAsia="Times New Roman"/>
                    </w:rPr>
                    <w:t>$7,000.00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64FAA" w:rsidRDefault="00E64FAA">
                  <w:pPr>
                    <w:rPr>
                      <w:rFonts w:eastAsia="Times New Roman"/>
                    </w:rPr>
                  </w:pPr>
                  <w:r>
                    <w:rPr>
                      <w:rFonts w:eastAsia="Times New Roman"/>
                    </w:rPr>
                    <w:t>TÉCNICO Y PRODUCCIÓN</w:t>
                  </w:r>
                </w:p>
              </w:tc>
            </w:tr>
            <w:tr w:rsidR="00E64FA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64FAA" w:rsidRDefault="00E64FAA">
                  <w:pPr>
                    <w:rPr>
                      <w:rFonts w:eastAsia="Times New Roman"/>
                    </w:rPr>
                  </w:pPr>
                  <w:hyperlink r:id="rId10" w:history="1">
                    <w:r>
                      <w:rPr>
                        <w:rStyle w:val="Hipervnculo"/>
                        <w:rFonts w:eastAsia="Times New Roman"/>
                        <w:color w:val="39620A"/>
                      </w:rPr>
                      <w:t>ELECTRICISTA, CARRERA TÉCNICA EN ELECTRICIDAD PARA MORELOS</w:t>
                    </w:r>
                  </w:hyperlink>
                  <w:r>
                    <w:rPr>
                      <w:rFonts w:eastAsia="Times New Roman"/>
                    </w:rPr>
                    <w:t xml:space="preserv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64FAA" w:rsidRDefault="00E64FAA">
                  <w:pPr>
                    <w:rPr>
                      <w:rFonts w:eastAsia="Times New Roman"/>
                    </w:rPr>
                  </w:pPr>
                  <w:r>
                    <w:rPr>
                      <w:rFonts w:eastAsia="Times New Roman"/>
                    </w:rPr>
                    <w:t>$6,000.00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64FAA" w:rsidRDefault="00E64FAA">
                  <w:pPr>
                    <w:rPr>
                      <w:rFonts w:eastAsia="Times New Roman"/>
                    </w:rPr>
                  </w:pPr>
                  <w:r>
                    <w:rPr>
                      <w:rFonts w:eastAsia="Times New Roman"/>
                    </w:rPr>
                    <w:t>TÉCNICO Y PRODUCCIÓN</w:t>
                  </w:r>
                </w:p>
              </w:tc>
            </w:tr>
            <w:tr w:rsidR="00E64FA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64FAA" w:rsidRDefault="00E64FAA">
                  <w:pPr>
                    <w:rPr>
                      <w:rFonts w:eastAsia="Times New Roman"/>
                    </w:rPr>
                  </w:pPr>
                  <w:hyperlink r:id="rId11" w:history="1">
                    <w:r>
                      <w:rPr>
                        <w:rStyle w:val="Hipervnculo"/>
                        <w:rFonts w:eastAsia="Times New Roman"/>
                        <w:color w:val="39620A"/>
                      </w:rPr>
                      <w:t>SUBCATEGORIA: ZACATECAS</w:t>
                    </w:r>
                  </w:hyperlink>
                  <w:r>
                    <w:rPr>
                      <w:rFonts w:eastAsia="Times New Roman"/>
                    </w:rPr>
                    <w:t xml:space="preserv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64FAA" w:rsidRDefault="00E64FAA">
                  <w:pPr>
                    <w:rPr>
                      <w:rFonts w:eastAsia="Times New Roman"/>
                    </w:rPr>
                  </w:pPr>
                  <w:r>
                    <w:rPr>
                      <w:rFonts w:eastAsia="Times New Roman"/>
                    </w:rPr>
                    <w:t>$6,000.00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64FAA" w:rsidRDefault="00E64FAA">
                  <w:pPr>
                    <w:rPr>
                      <w:rFonts w:eastAsia="Times New Roman"/>
                    </w:rPr>
                  </w:pPr>
                  <w:r>
                    <w:rPr>
                      <w:rFonts w:eastAsia="Times New Roman"/>
                    </w:rPr>
                    <w:t>TÉCNICO Y PRODUCCIÓN</w:t>
                  </w:r>
                </w:p>
              </w:tc>
            </w:tr>
          </w:tbl>
          <w:p w:rsidR="00E64FAA" w:rsidRDefault="00E64FAA">
            <w:pPr>
              <w:rPr>
                <w:rFonts w:eastAsia="Times New Roman"/>
                <w:sz w:val="20"/>
                <w:szCs w:val="20"/>
              </w:rPr>
            </w:pPr>
          </w:p>
        </w:tc>
      </w:tr>
    </w:tbl>
    <w:p w:rsidR="00E64FAA" w:rsidRDefault="00E64FAA" w:rsidP="004A04A4"/>
    <w:p w:rsidR="00E64FAA" w:rsidRDefault="00E64FAA" w:rsidP="004A04A4">
      <w:r>
        <w:t xml:space="preserve">Se debe devolver vía el mismo web </w:t>
      </w:r>
      <w:proofErr w:type="spellStart"/>
      <w:r>
        <w:t>service</w:t>
      </w:r>
      <w:proofErr w:type="spellEnd"/>
      <w:r>
        <w:t xml:space="preserve"> que envió los </w:t>
      </w:r>
      <w:proofErr w:type="gramStart"/>
      <w:r>
        <w:t>datos,  o</w:t>
      </w:r>
      <w:proofErr w:type="gramEnd"/>
      <w:r>
        <w:t xml:space="preserve"> el mismo web </w:t>
      </w:r>
      <w:proofErr w:type="spellStart"/>
      <w:r>
        <w:t>service</w:t>
      </w:r>
      <w:proofErr w:type="spellEnd"/>
      <w:r>
        <w:t xml:space="preserve"> que ya solo envió ID ( En casos subsecuentes)</w:t>
      </w:r>
    </w:p>
    <w:p w:rsidR="00A92CC7" w:rsidRDefault="00A92CC7" w:rsidP="004A04A4"/>
    <w:p w:rsidR="00A92CC7" w:rsidRDefault="00A92CC7" w:rsidP="004A04A4">
      <w:r w:rsidRPr="00E64FAA">
        <w:rPr>
          <w:b/>
          <w:sz w:val="36"/>
        </w:rPr>
        <w:t>3)</w:t>
      </w:r>
      <w:r w:rsidRPr="00E64FAA">
        <w:rPr>
          <w:sz w:val="36"/>
        </w:rPr>
        <w:t xml:space="preserve">    </w:t>
      </w:r>
      <w:r>
        <w:t>RESOLVER QUE EL FORMULARIO QUE SE USA ACTUALMENTE EN SIISNE, LEA LOS DATOS DE JCF:</w:t>
      </w:r>
    </w:p>
    <w:p w:rsidR="00A92CC7" w:rsidRDefault="00A92CC7" w:rsidP="004A04A4"/>
    <w:p w:rsidR="00A92CC7" w:rsidRDefault="00A92CC7" w:rsidP="004A04A4">
      <w:r>
        <w:rPr>
          <w:noProof/>
          <w:lang w:eastAsia="es-MX"/>
        </w:rPr>
        <w:lastRenderedPageBreak/>
        <w:drawing>
          <wp:inline distT="0" distB="0" distL="0" distR="0" wp14:anchorId="2441F761" wp14:editId="761A769F">
            <wp:extent cx="5610225" cy="498157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0225" cy="4981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rsidR="004A04A4" w:rsidRDefault="004A04A4" w:rsidP="004A04A4"/>
    <w:p w:rsidR="004A04A4" w:rsidRDefault="004A04A4" w:rsidP="004A04A4"/>
    <w:p w:rsidR="00B8042E" w:rsidRDefault="00A92CC7" w:rsidP="00A92CC7">
      <w:pPr>
        <w:pStyle w:val="Prrafodelista"/>
        <w:numPr>
          <w:ilvl w:val="0"/>
          <w:numId w:val="12"/>
        </w:numPr>
      </w:pPr>
      <w:r>
        <w:t xml:space="preserve">Considerando </w:t>
      </w:r>
      <w:proofErr w:type="gramStart"/>
      <w:r>
        <w:t>que</w:t>
      </w:r>
      <w:proofErr w:type="gramEnd"/>
      <w:r>
        <w:t xml:space="preserve"> si ya existe el JCF de AÑOS anteriores, hacer la mezcla de lo leído por </w:t>
      </w:r>
      <w:proofErr w:type="spellStart"/>
      <w:r>
        <w:t>wl</w:t>
      </w:r>
      <w:proofErr w:type="spellEnd"/>
      <w:r>
        <w:t xml:space="preserve"> web </w:t>
      </w:r>
      <w:proofErr w:type="spellStart"/>
      <w:r>
        <w:t>service</w:t>
      </w:r>
      <w:proofErr w:type="spellEnd"/>
      <w:r>
        <w:t>, con lo que tenemos en BD.</w:t>
      </w:r>
    </w:p>
    <w:p w:rsidR="00A92CC7" w:rsidRDefault="00A92CC7" w:rsidP="00A92CC7">
      <w:pPr>
        <w:pStyle w:val="Prrafodelista"/>
        <w:numPr>
          <w:ilvl w:val="0"/>
          <w:numId w:val="12"/>
        </w:numPr>
      </w:pPr>
      <w:r>
        <w:t>Que guarde el Cambio – Asegurarse que se guarda cada uno de los campos de manera correcta.</w:t>
      </w:r>
    </w:p>
    <w:p w:rsidR="00A92CC7" w:rsidRDefault="00A92CC7" w:rsidP="00A92CC7">
      <w:pPr>
        <w:pStyle w:val="Prrafodelista"/>
        <w:numPr>
          <w:ilvl w:val="0"/>
          <w:numId w:val="12"/>
        </w:numPr>
      </w:pPr>
      <w:r>
        <w:t xml:space="preserve">Hacer el </w:t>
      </w:r>
      <w:proofErr w:type="spellStart"/>
      <w:r>
        <w:t>Redirect</w:t>
      </w:r>
      <w:proofErr w:type="spellEnd"/>
      <w:r>
        <w:t xml:space="preserve"> – de la Vacante de la que viene el joven.</w:t>
      </w:r>
    </w:p>
    <w:p w:rsidR="00A92CC7" w:rsidRDefault="00A92CC7" w:rsidP="00A92CC7"/>
    <w:p w:rsidR="00A92CC7" w:rsidRDefault="00A92CC7" w:rsidP="00A92CC7"/>
    <w:p w:rsidR="00E1397B" w:rsidRDefault="00E64FAA">
      <w:r w:rsidRPr="00E64FAA">
        <w:rPr>
          <w:b/>
          <w:sz w:val="36"/>
        </w:rPr>
        <w:t>4)</w:t>
      </w:r>
      <w:r w:rsidRPr="00E64FAA">
        <w:rPr>
          <w:sz w:val="36"/>
        </w:rPr>
        <w:t xml:space="preserve">  </w:t>
      </w:r>
      <w:r>
        <w:t xml:space="preserve">Hacer un </w:t>
      </w:r>
      <w:proofErr w:type="spellStart"/>
      <w:r>
        <w:t>simil</w:t>
      </w:r>
      <w:proofErr w:type="spellEnd"/>
      <w:r>
        <w:t xml:space="preserve"> de single </w:t>
      </w:r>
      <w:proofErr w:type="spellStart"/>
      <w:r>
        <w:t>sing</w:t>
      </w:r>
      <w:proofErr w:type="spellEnd"/>
      <w:r>
        <w:t xml:space="preserve"> </w:t>
      </w:r>
      <w:proofErr w:type="spellStart"/>
      <w:r>
        <w:t>on</w:t>
      </w:r>
      <w:proofErr w:type="spellEnd"/>
      <w:r>
        <w:t xml:space="preserve">, a través el uso de </w:t>
      </w:r>
      <w:proofErr w:type="spellStart"/>
      <w:r>
        <w:t>TOKENs</w:t>
      </w:r>
      <w:proofErr w:type="spellEnd"/>
      <w:r>
        <w:t xml:space="preserve">, que levante la sesión del lado del portal del empleo, como si hubiera introducido usuario y contraseña, pero en lugar de usuario y contraseña, se utilizan los identificadores y las claves compartidas de la plataforma JCF y la del Portal del Empleo </w:t>
      </w:r>
      <w:proofErr w:type="gramStart"/>
      <w:r>
        <w:t>( que</w:t>
      </w:r>
      <w:proofErr w:type="gramEnd"/>
      <w:r>
        <w:t xml:space="preserve"> se establezcan).   Para cuando esta funcionalidad es utilizada, es porque el JCF ya está registrado en nuestro portal </w:t>
      </w:r>
      <w:proofErr w:type="gramStart"/>
      <w:r>
        <w:t>( Se</w:t>
      </w:r>
      <w:proofErr w:type="gramEnd"/>
      <w:r>
        <w:t xml:space="preserve"> registró usando lo del punto 3)</w:t>
      </w:r>
      <w:bookmarkStart w:id="0" w:name="_GoBack"/>
      <w:bookmarkEnd w:id="0"/>
    </w:p>
    <w:sectPr w:rsidR="00E1397B" w:rsidSect="00C86F84">
      <w:pgSz w:w="12240" w:h="15840"/>
      <w:pgMar w:top="1135" w:right="104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oberana Sans">
    <w:panose1 w:val="02000000000000000000"/>
    <w:charset w:val="00"/>
    <w:family w:val="modern"/>
    <w:notTrueType/>
    <w:pitch w:val="variable"/>
    <w:sig w:usb0="800000AF" w:usb1="4000204B" w:usb2="00000000" w:usb3="00000000" w:csb0="00000001" w:csb1="00000000"/>
  </w:font>
  <w:font w:name="Calibri">
    <w:panose1 w:val="020F0502020204030204"/>
    <w:charset w:val="00"/>
    <w:family w:val="swiss"/>
    <w:pitch w:val="variable"/>
    <w:sig w:usb0="E4002EFF" w:usb1="C000247B" w:usb2="00000009" w:usb3="00000000" w:csb0="000001FF" w:csb1="00000000"/>
  </w:font>
  <w:font w:name="Montserrat Medium">
    <w:panose1 w:val="00000600000000000000"/>
    <w:charset w:val="00"/>
    <w:family w:val="auto"/>
    <w:pitch w:val="variable"/>
    <w:sig w:usb0="2000020F" w:usb1="00000003" w:usb2="00000000" w:usb3="00000000" w:csb0="00000197" w:csb1="00000000"/>
  </w:font>
  <w:font w:name="Montserrat">
    <w:panose1 w:val="02000505000000020004"/>
    <w:charset w:val="00"/>
    <w:family w:val="auto"/>
    <w:pitch w:val="variable"/>
    <w:sig w:usb0="A000022F" w:usb1="4000204A"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28A1"/>
    <w:multiLevelType w:val="hybridMultilevel"/>
    <w:tmpl w:val="D0BEC77A"/>
    <w:lvl w:ilvl="0" w:tplc="0D5E381E">
      <w:start w:val="1"/>
      <w:numFmt w:val="decimal"/>
      <w:lvlText w:val="%1."/>
      <w:lvlJc w:val="left"/>
      <w:pPr>
        <w:tabs>
          <w:tab w:val="num" w:pos="720"/>
        </w:tabs>
        <w:ind w:left="720" w:hanging="360"/>
      </w:pPr>
    </w:lvl>
    <w:lvl w:ilvl="1" w:tplc="58BCAD24" w:tentative="1">
      <w:start w:val="1"/>
      <w:numFmt w:val="decimal"/>
      <w:lvlText w:val="%2."/>
      <w:lvlJc w:val="left"/>
      <w:pPr>
        <w:tabs>
          <w:tab w:val="num" w:pos="1440"/>
        </w:tabs>
        <w:ind w:left="1440" w:hanging="360"/>
      </w:pPr>
    </w:lvl>
    <w:lvl w:ilvl="2" w:tplc="D074934E" w:tentative="1">
      <w:start w:val="1"/>
      <w:numFmt w:val="decimal"/>
      <w:lvlText w:val="%3."/>
      <w:lvlJc w:val="left"/>
      <w:pPr>
        <w:tabs>
          <w:tab w:val="num" w:pos="2160"/>
        </w:tabs>
        <w:ind w:left="2160" w:hanging="360"/>
      </w:pPr>
    </w:lvl>
    <w:lvl w:ilvl="3" w:tplc="BE7C501C" w:tentative="1">
      <w:start w:val="1"/>
      <w:numFmt w:val="decimal"/>
      <w:lvlText w:val="%4."/>
      <w:lvlJc w:val="left"/>
      <w:pPr>
        <w:tabs>
          <w:tab w:val="num" w:pos="2880"/>
        </w:tabs>
        <w:ind w:left="2880" w:hanging="360"/>
      </w:pPr>
    </w:lvl>
    <w:lvl w:ilvl="4" w:tplc="9378F6C0" w:tentative="1">
      <w:start w:val="1"/>
      <w:numFmt w:val="decimal"/>
      <w:lvlText w:val="%5."/>
      <w:lvlJc w:val="left"/>
      <w:pPr>
        <w:tabs>
          <w:tab w:val="num" w:pos="3600"/>
        </w:tabs>
        <w:ind w:left="3600" w:hanging="360"/>
      </w:pPr>
    </w:lvl>
    <w:lvl w:ilvl="5" w:tplc="E47E5450" w:tentative="1">
      <w:start w:val="1"/>
      <w:numFmt w:val="decimal"/>
      <w:lvlText w:val="%6."/>
      <w:lvlJc w:val="left"/>
      <w:pPr>
        <w:tabs>
          <w:tab w:val="num" w:pos="4320"/>
        </w:tabs>
        <w:ind w:left="4320" w:hanging="360"/>
      </w:pPr>
    </w:lvl>
    <w:lvl w:ilvl="6" w:tplc="03F2B9B6" w:tentative="1">
      <w:start w:val="1"/>
      <w:numFmt w:val="decimal"/>
      <w:lvlText w:val="%7."/>
      <w:lvlJc w:val="left"/>
      <w:pPr>
        <w:tabs>
          <w:tab w:val="num" w:pos="5040"/>
        </w:tabs>
        <w:ind w:left="5040" w:hanging="360"/>
      </w:pPr>
    </w:lvl>
    <w:lvl w:ilvl="7" w:tplc="F39AF39C" w:tentative="1">
      <w:start w:val="1"/>
      <w:numFmt w:val="decimal"/>
      <w:lvlText w:val="%8."/>
      <w:lvlJc w:val="left"/>
      <w:pPr>
        <w:tabs>
          <w:tab w:val="num" w:pos="5760"/>
        </w:tabs>
        <w:ind w:left="5760" w:hanging="360"/>
      </w:pPr>
    </w:lvl>
    <w:lvl w:ilvl="8" w:tplc="6070199E" w:tentative="1">
      <w:start w:val="1"/>
      <w:numFmt w:val="decimal"/>
      <w:lvlText w:val="%9."/>
      <w:lvlJc w:val="left"/>
      <w:pPr>
        <w:tabs>
          <w:tab w:val="num" w:pos="6480"/>
        </w:tabs>
        <w:ind w:left="6480" w:hanging="360"/>
      </w:pPr>
    </w:lvl>
  </w:abstractNum>
  <w:abstractNum w:abstractNumId="1" w15:restartNumberingAfterBreak="0">
    <w:nsid w:val="0E0D2F24"/>
    <w:multiLevelType w:val="hybridMultilevel"/>
    <w:tmpl w:val="3F84141C"/>
    <w:lvl w:ilvl="0" w:tplc="20804E90">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F4B52C7"/>
    <w:multiLevelType w:val="hybridMultilevel"/>
    <w:tmpl w:val="182A4358"/>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48A1EE0"/>
    <w:multiLevelType w:val="hybridMultilevel"/>
    <w:tmpl w:val="5C9EB530"/>
    <w:lvl w:ilvl="0" w:tplc="2422B9CE">
      <w:start w:val="1"/>
      <w:numFmt w:val="bullet"/>
      <w:lvlText w:val=""/>
      <w:lvlJc w:val="left"/>
      <w:pPr>
        <w:ind w:left="720" w:hanging="360"/>
      </w:pPr>
      <w:rPr>
        <w:rFonts w:ascii="Wingdings" w:hAnsi="Wingding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7DF7075"/>
    <w:multiLevelType w:val="hybridMultilevel"/>
    <w:tmpl w:val="E8AA54CE"/>
    <w:lvl w:ilvl="0" w:tplc="4B8821FA">
      <w:start w:val="10"/>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7F5219B"/>
    <w:multiLevelType w:val="hybridMultilevel"/>
    <w:tmpl w:val="4038332A"/>
    <w:lvl w:ilvl="0" w:tplc="9C1EA7D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2C6151D"/>
    <w:multiLevelType w:val="hybridMultilevel"/>
    <w:tmpl w:val="101680B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60C22A2"/>
    <w:multiLevelType w:val="hybridMultilevel"/>
    <w:tmpl w:val="C0A2A0F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9234E8A"/>
    <w:multiLevelType w:val="hybridMultilevel"/>
    <w:tmpl w:val="B98EF584"/>
    <w:lvl w:ilvl="0" w:tplc="16EA718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64DF7A44"/>
    <w:multiLevelType w:val="hybridMultilevel"/>
    <w:tmpl w:val="380EDA5A"/>
    <w:lvl w:ilvl="0" w:tplc="2422B9CE">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04438CC"/>
    <w:multiLevelType w:val="hybridMultilevel"/>
    <w:tmpl w:val="3F2854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71A7199"/>
    <w:multiLevelType w:val="hybridMultilevel"/>
    <w:tmpl w:val="ABA45F86"/>
    <w:lvl w:ilvl="0" w:tplc="2422B9CE">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num w:numId="1">
    <w:abstractNumId w:val="7"/>
  </w:num>
  <w:num w:numId="2">
    <w:abstractNumId w:val="11"/>
  </w:num>
  <w:num w:numId="3">
    <w:abstractNumId w:val="2"/>
  </w:num>
  <w:num w:numId="4">
    <w:abstractNumId w:val="3"/>
  </w:num>
  <w:num w:numId="5">
    <w:abstractNumId w:val="1"/>
  </w:num>
  <w:num w:numId="6">
    <w:abstractNumId w:val="4"/>
  </w:num>
  <w:num w:numId="7">
    <w:abstractNumId w:val="8"/>
  </w:num>
  <w:num w:numId="8">
    <w:abstractNumId w:val="5"/>
  </w:num>
  <w:num w:numId="9">
    <w:abstractNumId w:val="9"/>
  </w:num>
  <w:num w:numId="10">
    <w:abstractNumId w:val="6"/>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2A2B"/>
    <w:rsid w:val="00032A2B"/>
    <w:rsid w:val="001B3F8C"/>
    <w:rsid w:val="004A04A4"/>
    <w:rsid w:val="005D28FE"/>
    <w:rsid w:val="005E07D9"/>
    <w:rsid w:val="007F3221"/>
    <w:rsid w:val="008100CB"/>
    <w:rsid w:val="00815E5E"/>
    <w:rsid w:val="0088419E"/>
    <w:rsid w:val="008B7CBF"/>
    <w:rsid w:val="00930932"/>
    <w:rsid w:val="00A92CC7"/>
    <w:rsid w:val="00B8042E"/>
    <w:rsid w:val="00C86F84"/>
    <w:rsid w:val="00D13D9E"/>
    <w:rsid w:val="00D22A0F"/>
    <w:rsid w:val="00E1397B"/>
    <w:rsid w:val="00E34F41"/>
    <w:rsid w:val="00E64FAA"/>
    <w:rsid w:val="00E82604"/>
    <w:rsid w:val="00EC29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2F59C"/>
  <w15:chartTrackingRefBased/>
  <w15:docId w15:val="{9D4E1A62-44DE-4DBB-A08C-08C86F427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oberana Sans" w:eastAsiaTheme="minorHAnsi" w:hAnsi="Soberana Sans"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4">
    <w:name w:val="heading 4"/>
    <w:basedOn w:val="Normal"/>
    <w:link w:val="Ttulo4Car"/>
    <w:uiPriority w:val="9"/>
    <w:semiHidden/>
    <w:unhideWhenUsed/>
    <w:qFormat/>
    <w:rsid w:val="00E64FAA"/>
    <w:pPr>
      <w:spacing w:before="100" w:beforeAutospacing="1" w:after="100" w:afterAutospacing="1" w:line="240" w:lineRule="auto"/>
      <w:outlineLvl w:val="3"/>
    </w:pPr>
    <w:rPr>
      <w:rFonts w:ascii="Times New Roman" w:hAnsi="Times New Roman" w:cs="Times New Roman"/>
      <w:b/>
      <w:bCs/>
      <w:sz w:val="24"/>
      <w:szCs w:val="24"/>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032A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C290C"/>
    <w:pPr>
      <w:ind w:left="720"/>
      <w:contextualSpacing/>
    </w:pPr>
  </w:style>
  <w:style w:type="character" w:customStyle="1" w:styleId="Ttulo4Car">
    <w:name w:val="Título 4 Car"/>
    <w:basedOn w:val="Fuentedeprrafopredeter"/>
    <w:link w:val="Ttulo4"/>
    <w:uiPriority w:val="9"/>
    <w:semiHidden/>
    <w:rsid w:val="00E64FAA"/>
    <w:rPr>
      <w:rFonts w:ascii="Times New Roman" w:hAnsi="Times New Roman" w:cs="Times New Roman"/>
      <w:b/>
      <w:bCs/>
      <w:sz w:val="24"/>
      <w:szCs w:val="24"/>
      <w:lang w:eastAsia="es-MX"/>
    </w:rPr>
  </w:style>
  <w:style w:type="paragraph" w:styleId="NormalWeb">
    <w:name w:val="Normal (Web)"/>
    <w:basedOn w:val="Normal"/>
    <w:uiPriority w:val="99"/>
    <w:semiHidden/>
    <w:unhideWhenUsed/>
    <w:rsid w:val="00E64FAA"/>
    <w:pPr>
      <w:spacing w:before="100" w:beforeAutospacing="1" w:after="100" w:afterAutospacing="1" w:line="240" w:lineRule="auto"/>
    </w:pPr>
    <w:rPr>
      <w:rFonts w:ascii="Times New Roman" w:hAnsi="Times New Roman" w:cs="Times New Roman"/>
      <w:sz w:val="24"/>
      <w:szCs w:val="24"/>
      <w:lang w:eastAsia="es-MX"/>
    </w:rPr>
  </w:style>
  <w:style w:type="character" w:styleId="Textoennegrita">
    <w:name w:val="Strong"/>
    <w:basedOn w:val="Fuentedeprrafopredeter"/>
    <w:uiPriority w:val="22"/>
    <w:qFormat/>
    <w:rsid w:val="00E64FAA"/>
    <w:rPr>
      <w:b/>
      <w:bCs/>
    </w:rPr>
  </w:style>
  <w:style w:type="character" w:styleId="Hipervnculo">
    <w:name w:val="Hyperlink"/>
    <w:basedOn w:val="Fuentedeprrafopredeter"/>
    <w:uiPriority w:val="99"/>
    <w:semiHidden/>
    <w:unhideWhenUsed/>
    <w:rsid w:val="00E64FA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8542730">
      <w:bodyDiv w:val="1"/>
      <w:marLeft w:val="0"/>
      <w:marRight w:val="0"/>
      <w:marTop w:val="0"/>
      <w:marBottom w:val="0"/>
      <w:divBdr>
        <w:top w:val="none" w:sz="0" w:space="0" w:color="auto"/>
        <w:left w:val="none" w:sz="0" w:space="0" w:color="auto"/>
        <w:bottom w:val="none" w:sz="0" w:space="0" w:color="auto"/>
        <w:right w:val="none" w:sz="0" w:space="0" w:color="auto"/>
      </w:divBdr>
      <w:divsChild>
        <w:div w:id="2040154952">
          <w:marLeft w:val="720"/>
          <w:marRight w:val="0"/>
          <w:marTop w:val="150"/>
          <w:marBottom w:val="0"/>
          <w:divBdr>
            <w:top w:val="none" w:sz="0" w:space="0" w:color="auto"/>
            <w:left w:val="none" w:sz="0" w:space="0" w:color="auto"/>
            <w:bottom w:val="none" w:sz="0" w:space="0" w:color="auto"/>
            <w:right w:val="none" w:sz="0" w:space="0" w:color="auto"/>
          </w:divBdr>
        </w:div>
        <w:div w:id="654184533">
          <w:marLeft w:val="720"/>
          <w:marRight w:val="0"/>
          <w:marTop w:val="150"/>
          <w:marBottom w:val="0"/>
          <w:divBdr>
            <w:top w:val="none" w:sz="0" w:space="0" w:color="auto"/>
            <w:left w:val="none" w:sz="0" w:space="0" w:color="auto"/>
            <w:bottom w:val="none" w:sz="0" w:space="0" w:color="auto"/>
            <w:right w:val="none" w:sz="0" w:space="0" w:color="auto"/>
          </w:divBdr>
        </w:div>
        <w:div w:id="583995815">
          <w:marLeft w:val="720"/>
          <w:marRight w:val="0"/>
          <w:marTop w:val="150"/>
          <w:marBottom w:val="0"/>
          <w:divBdr>
            <w:top w:val="none" w:sz="0" w:space="0" w:color="auto"/>
            <w:left w:val="none" w:sz="0" w:space="0" w:color="auto"/>
            <w:bottom w:val="none" w:sz="0" w:space="0" w:color="auto"/>
            <w:right w:val="none" w:sz="0" w:space="0" w:color="auto"/>
          </w:divBdr>
        </w:div>
        <w:div w:id="499153226">
          <w:marLeft w:val="720"/>
          <w:marRight w:val="0"/>
          <w:marTop w:val="150"/>
          <w:marBottom w:val="0"/>
          <w:divBdr>
            <w:top w:val="none" w:sz="0" w:space="0" w:color="auto"/>
            <w:left w:val="none" w:sz="0" w:space="0" w:color="auto"/>
            <w:bottom w:val="none" w:sz="0" w:space="0" w:color="auto"/>
            <w:right w:val="none" w:sz="0" w:space="0" w:color="auto"/>
          </w:divBdr>
        </w:div>
        <w:div w:id="1821074871">
          <w:marLeft w:val="720"/>
          <w:marRight w:val="0"/>
          <w:marTop w:val="150"/>
          <w:marBottom w:val="0"/>
          <w:divBdr>
            <w:top w:val="none" w:sz="0" w:space="0" w:color="auto"/>
            <w:left w:val="none" w:sz="0" w:space="0" w:color="auto"/>
            <w:bottom w:val="none" w:sz="0" w:space="0" w:color="auto"/>
            <w:right w:val="none" w:sz="0" w:space="0" w:color="auto"/>
          </w:divBdr>
        </w:div>
        <w:div w:id="375547538">
          <w:marLeft w:val="720"/>
          <w:marRight w:val="0"/>
          <w:marTop w:val="150"/>
          <w:marBottom w:val="0"/>
          <w:divBdr>
            <w:top w:val="none" w:sz="0" w:space="0" w:color="auto"/>
            <w:left w:val="none" w:sz="0" w:space="0" w:color="auto"/>
            <w:bottom w:val="none" w:sz="0" w:space="0" w:color="auto"/>
            <w:right w:val="none" w:sz="0" w:space="0" w:color="auto"/>
          </w:divBdr>
        </w:div>
        <w:div w:id="2080210619">
          <w:marLeft w:val="720"/>
          <w:marRight w:val="0"/>
          <w:marTop w:val="150"/>
          <w:marBottom w:val="0"/>
          <w:divBdr>
            <w:top w:val="none" w:sz="0" w:space="0" w:color="auto"/>
            <w:left w:val="none" w:sz="0" w:space="0" w:color="auto"/>
            <w:bottom w:val="none" w:sz="0" w:space="0" w:color="auto"/>
            <w:right w:val="none" w:sz="0" w:space="0" w:color="auto"/>
          </w:divBdr>
        </w:div>
        <w:div w:id="812216366">
          <w:marLeft w:val="720"/>
          <w:marRight w:val="0"/>
          <w:marTop w:val="150"/>
          <w:marBottom w:val="0"/>
          <w:divBdr>
            <w:top w:val="none" w:sz="0" w:space="0" w:color="auto"/>
            <w:left w:val="none" w:sz="0" w:space="0" w:color="auto"/>
            <w:bottom w:val="none" w:sz="0" w:space="0" w:color="auto"/>
            <w:right w:val="none" w:sz="0" w:space="0" w:color="auto"/>
          </w:divBdr>
        </w:div>
        <w:div w:id="1914856010">
          <w:marLeft w:val="720"/>
          <w:marRight w:val="0"/>
          <w:marTop w:val="150"/>
          <w:marBottom w:val="0"/>
          <w:divBdr>
            <w:top w:val="none" w:sz="0" w:space="0" w:color="auto"/>
            <w:left w:val="none" w:sz="0" w:space="0" w:color="auto"/>
            <w:bottom w:val="none" w:sz="0" w:space="0" w:color="auto"/>
            <w:right w:val="none" w:sz="0" w:space="0" w:color="auto"/>
          </w:divBdr>
        </w:div>
        <w:div w:id="1780564510">
          <w:marLeft w:val="720"/>
          <w:marRight w:val="0"/>
          <w:marTop w:val="150"/>
          <w:marBottom w:val="0"/>
          <w:divBdr>
            <w:top w:val="none" w:sz="0" w:space="0" w:color="auto"/>
            <w:left w:val="none" w:sz="0" w:space="0" w:color="auto"/>
            <w:bottom w:val="none" w:sz="0" w:space="0" w:color="auto"/>
            <w:right w:val="none" w:sz="0" w:space="0" w:color="auto"/>
          </w:divBdr>
        </w:div>
        <w:div w:id="1986667479">
          <w:marLeft w:val="720"/>
          <w:marRight w:val="0"/>
          <w:marTop w:val="150"/>
          <w:marBottom w:val="0"/>
          <w:divBdr>
            <w:top w:val="none" w:sz="0" w:space="0" w:color="auto"/>
            <w:left w:val="none" w:sz="0" w:space="0" w:color="auto"/>
            <w:bottom w:val="none" w:sz="0" w:space="0" w:color="auto"/>
            <w:right w:val="none" w:sz="0" w:space="0" w:color="auto"/>
          </w:divBdr>
        </w:div>
        <w:div w:id="1443454569">
          <w:marLeft w:val="720"/>
          <w:marRight w:val="0"/>
          <w:marTop w:val="150"/>
          <w:marBottom w:val="0"/>
          <w:divBdr>
            <w:top w:val="none" w:sz="0" w:space="0" w:color="auto"/>
            <w:left w:val="none" w:sz="0" w:space="0" w:color="auto"/>
            <w:bottom w:val="none" w:sz="0" w:space="0" w:color="auto"/>
            <w:right w:val="none" w:sz="0" w:space="0" w:color="auto"/>
          </w:divBdr>
        </w:div>
        <w:div w:id="1499541875">
          <w:marLeft w:val="720"/>
          <w:marRight w:val="0"/>
          <w:marTop w:val="150"/>
          <w:marBottom w:val="0"/>
          <w:divBdr>
            <w:top w:val="none" w:sz="0" w:space="0" w:color="auto"/>
            <w:left w:val="none" w:sz="0" w:space="0" w:color="auto"/>
            <w:bottom w:val="none" w:sz="0" w:space="0" w:color="auto"/>
            <w:right w:val="none" w:sz="0" w:space="0" w:color="auto"/>
          </w:divBdr>
        </w:div>
        <w:div w:id="937326161">
          <w:marLeft w:val="720"/>
          <w:marRight w:val="0"/>
          <w:marTop w:val="150"/>
          <w:marBottom w:val="0"/>
          <w:divBdr>
            <w:top w:val="none" w:sz="0" w:space="0" w:color="auto"/>
            <w:left w:val="none" w:sz="0" w:space="0" w:color="auto"/>
            <w:bottom w:val="none" w:sz="0" w:space="0" w:color="auto"/>
            <w:right w:val="none" w:sz="0" w:space="0" w:color="auto"/>
          </w:divBdr>
        </w:div>
      </w:divsChild>
    </w:div>
    <w:div w:id="578827236">
      <w:bodyDiv w:val="1"/>
      <w:marLeft w:val="0"/>
      <w:marRight w:val="0"/>
      <w:marTop w:val="0"/>
      <w:marBottom w:val="0"/>
      <w:divBdr>
        <w:top w:val="none" w:sz="0" w:space="0" w:color="auto"/>
        <w:left w:val="none" w:sz="0" w:space="0" w:color="auto"/>
        <w:bottom w:val="none" w:sz="0" w:space="0" w:color="auto"/>
        <w:right w:val="none" w:sz="0" w:space="0" w:color="auto"/>
      </w:divBdr>
    </w:div>
    <w:div w:id="716010435">
      <w:bodyDiv w:val="1"/>
      <w:marLeft w:val="0"/>
      <w:marRight w:val="0"/>
      <w:marTop w:val="0"/>
      <w:marBottom w:val="0"/>
      <w:divBdr>
        <w:top w:val="none" w:sz="0" w:space="0" w:color="auto"/>
        <w:left w:val="none" w:sz="0" w:space="0" w:color="auto"/>
        <w:bottom w:val="none" w:sz="0" w:space="0" w:color="auto"/>
        <w:right w:val="none" w:sz="0" w:space="0" w:color="auto"/>
      </w:divBdr>
    </w:div>
    <w:div w:id="885946493">
      <w:bodyDiv w:val="1"/>
      <w:marLeft w:val="0"/>
      <w:marRight w:val="0"/>
      <w:marTop w:val="0"/>
      <w:marBottom w:val="0"/>
      <w:divBdr>
        <w:top w:val="none" w:sz="0" w:space="0" w:color="auto"/>
        <w:left w:val="none" w:sz="0" w:space="0" w:color="auto"/>
        <w:bottom w:val="none" w:sz="0" w:space="0" w:color="auto"/>
        <w:right w:val="none" w:sz="0" w:space="0" w:color="auto"/>
      </w:divBdr>
    </w:div>
    <w:div w:id="1020009061">
      <w:bodyDiv w:val="1"/>
      <w:marLeft w:val="0"/>
      <w:marRight w:val="0"/>
      <w:marTop w:val="0"/>
      <w:marBottom w:val="0"/>
      <w:divBdr>
        <w:top w:val="none" w:sz="0" w:space="0" w:color="auto"/>
        <w:left w:val="none" w:sz="0" w:space="0" w:color="auto"/>
        <w:bottom w:val="none" w:sz="0" w:space="0" w:color="auto"/>
        <w:right w:val="none" w:sz="0" w:space="0" w:color="auto"/>
      </w:divBdr>
    </w:div>
    <w:div w:id="1068919079">
      <w:bodyDiv w:val="1"/>
      <w:marLeft w:val="0"/>
      <w:marRight w:val="0"/>
      <w:marTop w:val="0"/>
      <w:marBottom w:val="0"/>
      <w:divBdr>
        <w:top w:val="none" w:sz="0" w:space="0" w:color="auto"/>
        <w:left w:val="none" w:sz="0" w:space="0" w:color="auto"/>
        <w:bottom w:val="none" w:sz="0" w:space="0" w:color="auto"/>
        <w:right w:val="none" w:sz="0" w:space="0" w:color="auto"/>
      </w:divBdr>
    </w:div>
    <w:div w:id="1693798791">
      <w:bodyDiv w:val="1"/>
      <w:marLeft w:val="0"/>
      <w:marRight w:val="0"/>
      <w:marTop w:val="0"/>
      <w:marBottom w:val="0"/>
      <w:divBdr>
        <w:top w:val="none" w:sz="0" w:space="0" w:color="auto"/>
        <w:left w:val="none" w:sz="0" w:space="0" w:color="auto"/>
        <w:bottom w:val="none" w:sz="0" w:space="0" w:color="auto"/>
        <w:right w:val="none" w:sz="0" w:space="0" w:color="auto"/>
      </w:divBdr>
    </w:div>
    <w:div w:id="1905799044">
      <w:bodyDiv w:val="1"/>
      <w:marLeft w:val="0"/>
      <w:marRight w:val="0"/>
      <w:marTop w:val="0"/>
      <w:marBottom w:val="0"/>
      <w:divBdr>
        <w:top w:val="none" w:sz="0" w:space="0" w:color="auto"/>
        <w:left w:val="none" w:sz="0" w:space="0" w:color="auto"/>
        <w:bottom w:val="none" w:sz="0" w:space="0" w:color="auto"/>
        <w:right w:val="none" w:sz="0" w:space="0" w:color="auto"/>
      </w:divBdr>
    </w:div>
    <w:div w:id="1966815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occ.com.mx/empleos/trabajo-en-ingenieria/en-zacatecas/" TargetMode="External"/><Relationship Id="rId5" Type="http://schemas.openxmlformats.org/officeDocument/2006/relationships/image" Target="media/image1.png"/><Relationship Id="rId10" Type="http://schemas.openxmlformats.org/officeDocument/2006/relationships/hyperlink" Target="https://www.empleo.gob.mx/detalleoferta.do?method=init&amp;id_oferta_empleo=4273445" TargetMode="External"/><Relationship Id="rId4" Type="http://schemas.openxmlformats.org/officeDocument/2006/relationships/webSettings" Target="webSettings.xml"/><Relationship Id="rId9" Type="http://schemas.openxmlformats.org/officeDocument/2006/relationships/hyperlink" Target="https://www.empleo.gob.mx/detalleoferta.do?method=init&amp;id_oferta_empleo=4264868"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648</Words>
  <Characters>3564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Rodriguez Colon</dc:creator>
  <cp:keywords/>
  <dc:description/>
  <cp:lastModifiedBy>Jaime Rodriguez Colon</cp:lastModifiedBy>
  <cp:revision>3</cp:revision>
  <dcterms:created xsi:type="dcterms:W3CDTF">2020-02-24T19:51:00Z</dcterms:created>
  <dcterms:modified xsi:type="dcterms:W3CDTF">2020-02-24T20:15:00Z</dcterms:modified>
</cp:coreProperties>
</file>