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2D42C" w14:textId="77777777" w:rsidR="009029BE" w:rsidRPr="004A01B5" w:rsidRDefault="009029BE" w:rsidP="004A01B5">
      <w:pPr>
        <w:jc w:val="center"/>
        <w:rPr>
          <w:b/>
          <w:bCs/>
          <w:sz w:val="28"/>
          <w:szCs w:val="28"/>
          <w:u w:val="single"/>
        </w:rPr>
      </w:pPr>
      <w:r w:rsidRPr="004A01B5">
        <w:rPr>
          <w:b/>
          <w:bCs/>
          <w:sz w:val="28"/>
          <w:szCs w:val="28"/>
          <w:u w:val="single"/>
        </w:rPr>
        <w:t>Lista de Exercícios 12</w:t>
      </w:r>
    </w:p>
    <w:p w14:paraId="3C027F6A" w14:textId="77777777" w:rsidR="009029BE" w:rsidRPr="009029BE" w:rsidRDefault="009029BE" w:rsidP="009029BE">
      <w:pPr>
        <w:rPr>
          <w:sz w:val="24"/>
          <w:szCs w:val="24"/>
        </w:rPr>
      </w:pPr>
    </w:p>
    <w:p w14:paraId="580A1431" w14:textId="79E0C134" w:rsidR="009029BE" w:rsidRDefault="009029BE" w:rsidP="004A01B5">
      <w:pPr>
        <w:jc w:val="both"/>
        <w:rPr>
          <w:sz w:val="24"/>
          <w:szCs w:val="24"/>
        </w:rPr>
      </w:pPr>
      <w:r w:rsidRPr="009029BE">
        <w:rPr>
          <w:sz w:val="24"/>
          <w:szCs w:val="24"/>
        </w:rPr>
        <w:t>01) Determine a cota do centro de uma embarcação, após o embarque de uma carga de 1000 t na</w:t>
      </w:r>
      <w:r>
        <w:rPr>
          <w:sz w:val="24"/>
          <w:szCs w:val="24"/>
        </w:rPr>
        <w:t xml:space="preserve"> </w:t>
      </w:r>
      <w:r w:rsidRPr="009029BE">
        <w:rPr>
          <w:sz w:val="24"/>
          <w:szCs w:val="24"/>
        </w:rPr>
        <w:t>primeira coberta do porão (K</w:t>
      </w:r>
      <w:r>
        <w:rPr>
          <w:sz w:val="24"/>
          <w:szCs w:val="24"/>
        </w:rPr>
        <w:t>g</w:t>
      </w:r>
      <w:r w:rsidRPr="009029BE">
        <w:rPr>
          <w:sz w:val="24"/>
          <w:szCs w:val="24"/>
        </w:rPr>
        <w:t xml:space="preserve"> = 4,25 m). Consultando o caderno de estabilidade verificamos que o</w:t>
      </w:r>
      <w:r>
        <w:rPr>
          <w:sz w:val="24"/>
          <w:szCs w:val="24"/>
        </w:rPr>
        <w:t xml:space="preserve"> </w:t>
      </w:r>
      <w:r w:rsidRPr="009029BE">
        <w:rPr>
          <w:sz w:val="24"/>
          <w:szCs w:val="24"/>
        </w:rPr>
        <w:t>deslocamento leve vale 4000 t e a cota do centro de gravidade da embarcação (K</w:t>
      </w:r>
      <w:r>
        <w:rPr>
          <w:sz w:val="24"/>
          <w:szCs w:val="24"/>
        </w:rPr>
        <w:t>g</w:t>
      </w:r>
      <w:r w:rsidRPr="009029BE">
        <w:rPr>
          <w:sz w:val="24"/>
          <w:szCs w:val="24"/>
        </w:rPr>
        <w:t>) é igual a 3,78 m</w:t>
      </w:r>
      <w:r>
        <w:rPr>
          <w:sz w:val="24"/>
          <w:szCs w:val="24"/>
        </w:rPr>
        <w:t xml:space="preserve"> </w:t>
      </w:r>
      <w:r w:rsidRPr="009029BE">
        <w:rPr>
          <w:sz w:val="24"/>
          <w:szCs w:val="24"/>
        </w:rPr>
        <w:t xml:space="preserve">para este </w:t>
      </w:r>
      <w:r>
        <w:rPr>
          <w:sz w:val="24"/>
          <w:szCs w:val="24"/>
        </w:rPr>
        <w:t>d</w:t>
      </w:r>
      <w:r w:rsidRPr="009029BE">
        <w:rPr>
          <w:sz w:val="24"/>
          <w:szCs w:val="24"/>
        </w:rPr>
        <w:t>eslocamento.</w:t>
      </w:r>
    </w:p>
    <w:p w14:paraId="3420CD9C" w14:textId="77777777" w:rsidR="009029BE" w:rsidRPr="009029BE" w:rsidRDefault="009029BE" w:rsidP="009029BE">
      <w:pPr>
        <w:rPr>
          <w:sz w:val="24"/>
          <w:szCs w:val="24"/>
        </w:rPr>
      </w:pPr>
    </w:p>
    <w:p w14:paraId="1CF9D91A" w14:textId="77777777" w:rsidR="009029BE" w:rsidRDefault="009029BE" w:rsidP="009029BE">
      <w:pPr>
        <w:rPr>
          <w:sz w:val="24"/>
          <w:szCs w:val="24"/>
        </w:rPr>
      </w:pPr>
    </w:p>
    <w:p w14:paraId="31D12F4F" w14:textId="77777777" w:rsidR="009029BE" w:rsidRDefault="009029BE" w:rsidP="009029BE">
      <w:pPr>
        <w:rPr>
          <w:sz w:val="24"/>
          <w:szCs w:val="24"/>
        </w:rPr>
      </w:pPr>
    </w:p>
    <w:p w14:paraId="39D72611" w14:textId="77777777" w:rsidR="009029BE" w:rsidRDefault="009029BE" w:rsidP="009029BE">
      <w:pPr>
        <w:rPr>
          <w:sz w:val="24"/>
          <w:szCs w:val="24"/>
        </w:rPr>
      </w:pPr>
    </w:p>
    <w:p w14:paraId="51D5E55E" w14:textId="77777777" w:rsidR="009029BE" w:rsidRDefault="009029BE" w:rsidP="009029BE">
      <w:pPr>
        <w:rPr>
          <w:sz w:val="24"/>
          <w:szCs w:val="24"/>
        </w:rPr>
      </w:pPr>
    </w:p>
    <w:p w14:paraId="0407FE53" w14:textId="77777777" w:rsidR="009029BE" w:rsidRDefault="009029BE" w:rsidP="009029BE">
      <w:pPr>
        <w:rPr>
          <w:sz w:val="24"/>
          <w:szCs w:val="24"/>
        </w:rPr>
      </w:pPr>
    </w:p>
    <w:p w14:paraId="3F063107" w14:textId="77777777" w:rsidR="009029BE" w:rsidRDefault="009029BE" w:rsidP="009029BE">
      <w:pPr>
        <w:rPr>
          <w:sz w:val="24"/>
          <w:szCs w:val="24"/>
        </w:rPr>
      </w:pPr>
    </w:p>
    <w:p w14:paraId="194D6B32" w14:textId="77777777" w:rsidR="009029BE" w:rsidRDefault="009029BE" w:rsidP="009029BE">
      <w:pPr>
        <w:rPr>
          <w:sz w:val="24"/>
          <w:szCs w:val="24"/>
        </w:rPr>
      </w:pPr>
    </w:p>
    <w:p w14:paraId="70CECC3E" w14:textId="09A90CBF" w:rsidR="009029BE" w:rsidRDefault="009029BE" w:rsidP="004A01B5">
      <w:pPr>
        <w:jc w:val="both"/>
        <w:rPr>
          <w:sz w:val="24"/>
          <w:szCs w:val="24"/>
        </w:rPr>
      </w:pPr>
      <w:r w:rsidRPr="009029BE">
        <w:rPr>
          <w:sz w:val="24"/>
          <w:szCs w:val="24"/>
        </w:rPr>
        <w:t>02) O navio ACON, para o deslocamento leve de 4100 t, apresenta Kg = 6,9m. Efetuando as</w:t>
      </w:r>
      <w:r>
        <w:rPr>
          <w:sz w:val="24"/>
          <w:szCs w:val="24"/>
        </w:rPr>
        <w:t xml:space="preserve"> </w:t>
      </w:r>
      <w:r w:rsidRPr="009029BE">
        <w:rPr>
          <w:sz w:val="24"/>
          <w:szCs w:val="24"/>
        </w:rPr>
        <w:t xml:space="preserve">seguintes operações de carregamento: Tanque no 09 = 80 t (Kg = 0,60m), tanque no 11 = 90t (Kg =0,80m), porão no 01 = 800t (Kg = 4,20m) e coberta do porão no 02 = 900 t (Kg = 5,20m). Com </w:t>
      </w:r>
      <w:proofErr w:type="spellStart"/>
      <w:r w:rsidRPr="009029BE">
        <w:rPr>
          <w:sz w:val="24"/>
          <w:szCs w:val="24"/>
        </w:rPr>
        <w:t>basenestes</w:t>
      </w:r>
      <w:proofErr w:type="spellEnd"/>
      <w:r w:rsidRPr="009029BE">
        <w:rPr>
          <w:sz w:val="24"/>
          <w:szCs w:val="24"/>
        </w:rPr>
        <w:t xml:space="preserve"> dados, determine, no final das operações de carregamento, a cota do centro de gravidade.</w:t>
      </w:r>
    </w:p>
    <w:p w14:paraId="740FB927" w14:textId="77777777" w:rsidR="009029BE" w:rsidRDefault="009029BE" w:rsidP="009029BE">
      <w:pPr>
        <w:rPr>
          <w:sz w:val="24"/>
          <w:szCs w:val="24"/>
        </w:rPr>
      </w:pPr>
    </w:p>
    <w:p w14:paraId="7C3951FD" w14:textId="77777777" w:rsidR="009029BE" w:rsidRDefault="009029BE" w:rsidP="009029BE">
      <w:pPr>
        <w:rPr>
          <w:sz w:val="24"/>
          <w:szCs w:val="24"/>
        </w:rPr>
      </w:pPr>
    </w:p>
    <w:p w14:paraId="517C037D" w14:textId="77777777" w:rsidR="009029BE" w:rsidRDefault="009029BE" w:rsidP="009029BE">
      <w:pPr>
        <w:rPr>
          <w:sz w:val="24"/>
          <w:szCs w:val="24"/>
        </w:rPr>
      </w:pPr>
    </w:p>
    <w:p w14:paraId="6D736BB3" w14:textId="77777777" w:rsidR="009029BE" w:rsidRDefault="009029BE" w:rsidP="009029BE">
      <w:pPr>
        <w:rPr>
          <w:sz w:val="24"/>
          <w:szCs w:val="24"/>
        </w:rPr>
      </w:pPr>
    </w:p>
    <w:p w14:paraId="5CB9B063" w14:textId="77777777" w:rsidR="009029BE" w:rsidRDefault="009029BE" w:rsidP="009029BE">
      <w:pPr>
        <w:rPr>
          <w:sz w:val="24"/>
          <w:szCs w:val="24"/>
        </w:rPr>
      </w:pPr>
    </w:p>
    <w:p w14:paraId="492842E2" w14:textId="77777777" w:rsidR="009029BE" w:rsidRDefault="009029BE" w:rsidP="009029BE">
      <w:pPr>
        <w:rPr>
          <w:sz w:val="24"/>
          <w:szCs w:val="24"/>
        </w:rPr>
      </w:pPr>
    </w:p>
    <w:p w14:paraId="4F5916DD" w14:textId="77777777" w:rsidR="009029BE" w:rsidRDefault="009029BE" w:rsidP="009029BE">
      <w:pPr>
        <w:rPr>
          <w:sz w:val="24"/>
          <w:szCs w:val="24"/>
        </w:rPr>
      </w:pPr>
    </w:p>
    <w:p w14:paraId="4A717389" w14:textId="77777777" w:rsidR="009029BE" w:rsidRDefault="009029BE" w:rsidP="009029BE">
      <w:pPr>
        <w:rPr>
          <w:sz w:val="24"/>
          <w:szCs w:val="24"/>
        </w:rPr>
      </w:pPr>
    </w:p>
    <w:p w14:paraId="6FC3D663" w14:textId="470498F6" w:rsidR="009029BE" w:rsidRDefault="009029B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C59967F" w14:textId="75FBC9D7" w:rsidR="009029BE" w:rsidRPr="009029BE" w:rsidRDefault="009029BE" w:rsidP="004A01B5">
      <w:pPr>
        <w:jc w:val="both"/>
        <w:rPr>
          <w:sz w:val="24"/>
          <w:szCs w:val="24"/>
        </w:rPr>
      </w:pPr>
      <w:r w:rsidRPr="009029BE">
        <w:rPr>
          <w:sz w:val="24"/>
          <w:szCs w:val="24"/>
        </w:rPr>
        <w:lastRenderedPageBreak/>
        <w:t>03) O navio CIAGA, para o deslocamento leve de 4100 t, apresenta Kg = 5,9 m. Efetuando as</w:t>
      </w:r>
      <w:r>
        <w:rPr>
          <w:sz w:val="24"/>
          <w:szCs w:val="24"/>
        </w:rPr>
        <w:t xml:space="preserve"> </w:t>
      </w:r>
      <w:r w:rsidRPr="009029BE">
        <w:rPr>
          <w:sz w:val="24"/>
          <w:szCs w:val="24"/>
        </w:rPr>
        <w:t>seguintes operações de carregamento: Tanque no 09 = 70 t (Kg = 0,55m), tanque no 10 = 90 t (Kg =0,56m), tanque no 11 = 110 t (Kg = 0,90m), porão no 01 = 1200 t (Kg = 3,27 m) e coberta do porão no</w:t>
      </w:r>
      <w:r>
        <w:rPr>
          <w:sz w:val="24"/>
          <w:szCs w:val="24"/>
        </w:rPr>
        <w:t xml:space="preserve"> </w:t>
      </w:r>
      <w:r w:rsidRPr="009029BE">
        <w:rPr>
          <w:sz w:val="24"/>
          <w:szCs w:val="24"/>
        </w:rPr>
        <w:t>02 = 1100 t (Kg = 4,85 m). No final das operações de carregamento a cota do metacentro vale 6,52 m.</w:t>
      </w:r>
      <w:r w:rsidR="004A01B5">
        <w:rPr>
          <w:sz w:val="24"/>
          <w:szCs w:val="24"/>
        </w:rPr>
        <w:t xml:space="preserve"> </w:t>
      </w:r>
      <w:r w:rsidRPr="009029BE">
        <w:rPr>
          <w:sz w:val="24"/>
          <w:szCs w:val="24"/>
        </w:rPr>
        <w:t>Com base nestes dados, determine:</w:t>
      </w:r>
    </w:p>
    <w:p w14:paraId="63EF4D64" w14:textId="77777777" w:rsidR="009029BE" w:rsidRDefault="009029BE" w:rsidP="009029BE">
      <w:pPr>
        <w:rPr>
          <w:sz w:val="24"/>
          <w:szCs w:val="24"/>
        </w:rPr>
      </w:pPr>
      <w:r w:rsidRPr="009029BE">
        <w:rPr>
          <w:sz w:val="24"/>
          <w:szCs w:val="24"/>
        </w:rPr>
        <w:t>a) a cota do centro de gravidade;</w:t>
      </w:r>
    </w:p>
    <w:p w14:paraId="24C88D7B" w14:textId="77777777" w:rsidR="009029BE" w:rsidRDefault="009029BE" w:rsidP="009029BE">
      <w:pPr>
        <w:rPr>
          <w:sz w:val="24"/>
          <w:szCs w:val="24"/>
        </w:rPr>
      </w:pPr>
    </w:p>
    <w:p w14:paraId="6D3D6FB8" w14:textId="77777777" w:rsidR="009029BE" w:rsidRDefault="009029BE" w:rsidP="009029BE">
      <w:pPr>
        <w:rPr>
          <w:sz w:val="24"/>
          <w:szCs w:val="24"/>
        </w:rPr>
      </w:pPr>
    </w:p>
    <w:p w14:paraId="6EA2398E" w14:textId="77777777" w:rsidR="009029BE" w:rsidRDefault="009029BE" w:rsidP="009029BE">
      <w:pPr>
        <w:rPr>
          <w:sz w:val="24"/>
          <w:szCs w:val="24"/>
        </w:rPr>
      </w:pPr>
    </w:p>
    <w:p w14:paraId="5B495392" w14:textId="77777777" w:rsidR="004A01B5" w:rsidRDefault="004A01B5" w:rsidP="009029BE">
      <w:pPr>
        <w:rPr>
          <w:sz w:val="24"/>
          <w:szCs w:val="24"/>
        </w:rPr>
      </w:pPr>
    </w:p>
    <w:p w14:paraId="5D074677" w14:textId="77777777" w:rsidR="004A01B5" w:rsidRDefault="004A01B5" w:rsidP="009029BE">
      <w:pPr>
        <w:rPr>
          <w:sz w:val="24"/>
          <w:szCs w:val="24"/>
        </w:rPr>
      </w:pPr>
    </w:p>
    <w:p w14:paraId="31D3EECA" w14:textId="77777777" w:rsidR="009029BE" w:rsidRDefault="009029BE" w:rsidP="009029BE">
      <w:pPr>
        <w:rPr>
          <w:sz w:val="24"/>
          <w:szCs w:val="24"/>
        </w:rPr>
      </w:pPr>
    </w:p>
    <w:p w14:paraId="05E33B00" w14:textId="77777777" w:rsidR="009029BE" w:rsidRPr="009029BE" w:rsidRDefault="009029BE" w:rsidP="009029BE">
      <w:pPr>
        <w:rPr>
          <w:sz w:val="24"/>
          <w:szCs w:val="24"/>
        </w:rPr>
      </w:pPr>
    </w:p>
    <w:p w14:paraId="6E78EB90" w14:textId="77777777" w:rsidR="009029BE" w:rsidRDefault="009029BE" w:rsidP="009029BE">
      <w:pPr>
        <w:rPr>
          <w:sz w:val="24"/>
          <w:szCs w:val="24"/>
        </w:rPr>
      </w:pPr>
      <w:r w:rsidRPr="009029BE">
        <w:rPr>
          <w:sz w:val="24"/>
          <w:szCs w:val="24"/>
        </w:rPr>
        <w:t>b) a altura metacêntrica.</w:t>
      </w:r>
    </w:p>
    <w:p w14:paraId="35E7EF48" w14:textId="77777777" w:rsidR="009029BE" w:rsidRDefault="009029BE" w:rsidP="009029BE">
      <w:pPr>
        <w:rPr>
          <w:sz w:val="24"/>
          <w:szCs w:val="24"/>
        </w:rPr>
      </w:pPr>
    </w:p>
    <w:p w14:paraId="528EFD12" w14:textId="77777777" w:rsidR="009029BE" w:rsidRDefault="009029BE" w:rsidP="009029BE">
      <w:pPr>
        <w:rPr>
          <w:sz w:val="24"/>
          <w:szCs w:val="24"/>
        </w:rPr>
      </w:pPr>
    </w:p>
    <w:p w14:paraId="63FBA2E4" w14:textId="77777777" w:rsidR="009029BE" w:rsidRDefault="009029BE" w:rsidP="009029BE">
      <w:pPr>
        <w:rPr>
          <w:sz w:val="24"/>
          <w:szCs w:val="24"/>
        </w:rPr>
      </w:pPr>
    </w:p>
    <w:p w14:paraId="1F88638C" w14:textId="77777777" w:rsidR="009029BE" w:rsidRDefault="009029BE" w:rsidP="009029BE">
      <w:pPr>
        <w:rPr>
          <w:sz w:val="24"/>
          <w:szCs w:val="24"/>
        </w:rPr>
      </w:pPr>
    </w:p>
    <w:p w14:paraId="49BABEDB" w14:textId="77777777" w:rsidR="009029BE" w:rsidRPr="009029BE" w:rsidRDefault="009029BE" w:rsidP="009029BE">
      <w:pPr>
        <w:rPr>
          <w:sz w:val="24"/>
          <w:szCs w:val="24"/>
        </w:rPr>
      </w:pPr>
    </w:p>
    <w:p w14:paraId="2FF1E548" w14:textId="77777777" w:rsidR="009029BE" w:rsidRPr="009029BE" w:rsidRDefault="009029BE" w:rsidP="004A01B5">
      <w:pPr>
        <w:spacing w:after="0"/>
        <w:jc w:val="both"/>
        <w:rPr>
          <w:sz w:val="24"/>
          <w:szCs w:val="24"/>
        </w:rPr>
      </w:pPr>
      <w:r w:rsidRPr="009029BE">
        <w:rPr>
          <w:sz w:val="24"/>
          <w:szCs w:val="24"/>
        </w:rPr>
        <w:t>04) O navio Comandante Karla, para o deslocamento leve de 3850 t, apresenta Kg = 6,95 m.</w:t>
      </w:r>
    </w:p>
    <w:p w14:paraId="4842B18F" w14:textId="26DBE041" w:rsidR="009029BE" w:rsidRPr="009029BE" w:rsidRDefault="009029BE" w:rsidP="004A01B5">
      <w:pPr>
        <w:jc w:val="both"/>
        <w:rPr>
          <w:sz w:val="24"/>
          <w:szCs w:val="24"/>
        </w:rPr>
      </w:pPr>
      <w:r w:rsidRPr="009029BE">
        <w:rPr>
          <w:sz w:val="24"/>
          <w:szCs w:val="24"/>
        </w:rPr>
        <w:t>Efetuando as seguintes operações de carregamento: Tanque no 08 = 110 t (Kg = 0,65m), tanque no 11= 80 t (Kg = 0,72 m), tanque no 12 = 120 t (Kg = 0,93 m), porão no 02 = 1300 t (Kg = 4,87 m) e</w:t>
      </w:r>
      <w:r w:rsidR="00B645EB">
        <w:rPr>
          <w:sz w:val="24"/>
          <w:szCs w:val="24"/>
        </w:rPr>
        <w:t xml:space="preserve"> </w:t>
      </w:r>
      <w:r w:rsidRPr="009029BE">
        <w:rPr>
          <w:sz w:val="24"/>
          <w:szCs w:val="24"/>
        </w:rPr>
        <w:t xml:space="preserve">coberta do porão no 03 = 1200 t (Kg = 6,55 m). No final das operações de </w:t>
      </w:r>
      <w:r w:rsidR="00B645EB">
        <w:rPr>
          <w:sz w:val="24"/>
          <w:szCs w:val="24"/>
        </w:rPr>
        <w:t>c</w:t>
      </w:r>
      <w:r w:rsidRPr="009029BE">
        <w:rPr>
          <w:sz w:val="24"/>
          <w:szCs w:val="24"/>
        </w:rPr>
        <w:t>arregamento a cota do</w:t>
      </w:r>
      <w:r w:rsidR="00B645EB">
        <w:rPr>
          <w:sz w:val="24"/>
          <w:szCs w:val="24"/>
        </w:rPr>
        <w:t xml:space="preserve"> </w:t>
      </w:r>
      <w:r w:rsidRPr="009029BE">
        <w:rPr>
          <w:sz w:val="24"/>
          <w:szCs w:val="24"/>
        </w:rPr>
        <w:t>metacentro vale 7,35m. Com base nestes dados, determine:</w:t>
      </w:r>
    </w:p>
    <w:p w14:paraId="41A2855A" w14:textId="52619A6A" w:rsidR="009029BE" w:rsidRPr="00B645EB" w:rsidRDefault="009029BE" w:rsidP="00B645EB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B645EB">
        <w:rPr>
          <w:sz w:val="24"/>
          <w:szCs w:val="24"/>
        </w:rPr>
        <w:t>a cota do centro de gravidade;</w:t>
      </w:r>
    </w:p>
    <w:p w14:paraId="10B03157" w14:textId="77777777" w:rsidR="00B645EB" w:rsidRDefault="00B645EB" w:rsidP="00B645EB">
      <w:pPr>
        <w:rPr>
          <w:sz w:val="24"/>
          <w:szCs w:val="24"/>
        </w:rPr>
      </w:pPr>
    </w:p>
    <w:p w14:paraId="0A9B1DC8" w14:textId="77777777" w:rsidR="00B645EB" w:rsidRDefault="00B645EB" w:rsidP="00B645EB">
      <w:pPr>
        <w:rPr>
          <w:sz w:val="24"/>
          <w:szCs w:val="24"/>
        </w:rPr>
      </w:pPr>
    </w:p>
    <w:p w14:paraId="24F4113F" w14:textId="77777777" w:rsidR="00B645EB" w:rsidRDefault="00B645EB" w:rsidP="00B645EB">
      <w:pPr>
        <w:rPr>
          <w:sz w:val="24"/>
          <w:szCs w:val="24"/>
        </w:rPr>
      </w:pPr>
    </w:p>
    <w:p w14:paraId="243DEE50" w14:textId="77777777" w:rsidR="00B645EB" w:rsidRDefault="00B645EB" w:rsidP="00B645EB">
      <w:pPr>
        <w:rPr>
          <w:sz w:val="24"/>
          <w:szCs w:val="24"/>
        </w:rPr>
      </w:pPr>
    </w:p>
    <w:p w14:paraId="609FDEFD" w14:textId="77777777" w:rsidR="00B645EB" w:rsidRDefault="00B645EB" w:rsidP="00B645EB">
      <w:pPr>
        <w:rPr>
          <w:sz w:val="24"/>
          <w:szCs w:val="24"/>
        </w:rPr>
      </w:pPr>
    </w:p>
    <w:p w14:paraId="0C8D35B3" w14:textId="77777777" w:rsidR="00B645EB" w:rsidRDefault="00B645EB" w:rsidP="00B645EB">
      <w:pPr>
        <w:rPr>
          <w:sz w:val="24"/>
          <w:szCs w:val="24"/>
        </w:rPr>
      </w:pPr>
    </w:p>
    <w:p w14:paraId="4BD9D92D" w14:textId="22868D2D" w:rsidR="004A01B5" w:rsidRDefault="004A01B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EE2B504" w14:textId="77777777" w:rsidR="00B645EB" w:rsidRPr="00B645EB" w:rsidRDefault="00B645EB" w:rsidP="00B645EB">
      <w:pPr>
        <w:rPr>
          <w:sz w:val="24"/>
          <w:szCs w:val="24"/>
        </w:rPr>
      </w:pPr>
    </w:p>
    <w:p w14:paraId="12E2B5B3" w14:textId="2939667F" w:rsidR="009029BE" w:rsidRPr="004A01B5" w:rsidRDefault="009029BE" w:rsidP="004A01B5">
      <w:pPr>
        <w:pStyle w:val="PargrafodaLista"/>
        <w:numPr>
          <w:ilvl w:val="0"/>
          <w:numId w:val="1"/>
        </w:numPr>
        <w:ind w:left="0" w:hanging="284"/>
        <w:rPr>
          <w:sz w:val="24"/>
          <w:szCs w:val="24"/>
        </w:rPr>
      </w:pPr>
      <w:r w:rsidRPr="004A01B5">
        <w:rPr>
          <w:sz w:val="24"/>
          <w:szCs w:val="24"/>
        </w:rPr>
        <w:t>a altura metacêntrica;</w:t>
      </w:r>
    </w:p>
    <w:p w14:paraId="7EB556A2" w14:textId="77777777" w:rsidR="00B645EB" w:rsidRDefault="00B645EB" w:rsidP="00B645EB">
      <w:pPr>
        <w:rPr>
          <w:sz w:val="24"/>
          <w:szCs w:val="24"/>
        </w:rPr>
      </w:pPr>
    </w:p>
    <w:p w14:paraId="135D7AE9" w14:textId="77777777" w:rsidR="00B645EB" w:rsidRDefault="00B645EB" w:rsidP="00B645EB">
      <w:pPr>
        <w:rPr>
          <w:sz w:val="24"/>
          <w:szCs w:val="24"/>
        </w:rPr>
      </w:pPr>
    </w:p>
    <w:p w14:paraId="16656BCD" w14:textId="77777777" w:rsidR="00B645EB" w:rsidRDefault="00B645EB" w:rsidP="00B645EB">
      <w:pPr>
        <w:rPr>
          <w:sz w:val="24"/>
          <w:szCs w:val="24"/>
        </w:rPr>
      </w:pPr>
    </w:p>
    <w:p w14:paraId="38AF6479" w14:textId="77777777" w:rsidR="00B645EB" w:rsidRDefault="00B645EB" w:rsidP="00B645EB">
      <w:pPr>
        <w:rPr>
          <w:sz w:val="24"/>
          <w:szCs w:val="24"/>
        </w:rPr>
      </w:pPr>
    </w:p>
    <w:p w14:paraId="2838424B" w14:textId="77777777" w:rsidR="00B645EB" w:rsidRDefault="00B645EB" w:rsidP="00B645EB">
      <w:pPr>
        <w:rPr>
          <w:sz w:val="24"/>
          <w:szCs w:val="24"/>
        </w:rPr>
      </w:pPr>
    </w:p>
    <w:p w14:paraId="4C9E8C09" w14:textId="77777777" w:rsidR="00B645EB" w:rsidRPr="00B645EB" w:rsidRDefault="00B645EB" w:rsidP="00B645EB">
      <w:pPr>
        <w:rPr>
          <w:sz w:val="24"/>
          <w:szCs w:val="24"/>
        </w:rPr>
      </w:pPr>
    </w:p>
    <w:p w14:paraId="1E614C00" w14:textId="77777777" w:rsidR="009029BE" w:rsidRPr="009029BE" w:rsidRDefault="009029BE" w:rsidP="00B645EB">
      <w:pPr>
        <w:ind w:hanging="284"/>
        <w:rPr>
          <w:sz w:val="24"/>
          <w:szCs w:val="24"/>
        </w:rPr>
      </w:pPr>
      <w:r w:rsidRPr="009029BE">
        <w:rPr>
          <w:sz w:val="24"/>
          <w:szCs w:val="24"/>
        </w:rPr>
        <w:t>c) o porte bruto atual.</w:t>
      </w:r>
    </w:p>
    <w:p w14:paraId="15AD69C7" w14:textId="77777777" w:rsidR="009029BE" w:rsidRDefault="009029BE" w:rsidP="009029BE">
      <w:pPr>
        <w:rPr>
          <w:sz w:val="24"/>
          <w:szCs w:val="24"/>
        </w:rPr>
      </w:pPr>
    </w:p>
    <w:p w14:paraId="5E884889" w14:textId="77777777" w:rsidR="00B645EB" w:rsidRDefault="00B645EB" w:rsidP="009029BE">
      <w:pPr>
        <w:rPr>
          <w:sz w:val="24"/>
          <w:szCs w:val="24"/>
        </w:rPr>
      </w:pPr>
    </w:p>
    <w:p w14:paraId="7D706230" w14:textId="77777777" w:rsidR="00B645EB" w:rsidRDefault="00B645EB" w:rsidP="009029BE">
      <w:pPr>
        <w:rPr>
          <w:sz w:val="24"/>
          <w:szCs w:val="24"/>
        </w:rPr>
      </w:pPr>
    </w:p>
    <w:p w14:paraId="03698EFD" w14:textId="77777777" w:rsidR="00B645EB" w:rsidRDefault="00B645EB" w:rsidP="009029BE">
      <w:pPr>
        <w:rPr>
          <w:sz w:val="24"/>
          <w:szCs w:val="24"/>
        </w:rPr>
      </w:pPr>
    </w:p>
    <w:p w14:paraId="0CF654FA" w14:textId="77777777" w:rsidR="00B645EB" w:rsidRDefault="00B645EB" w:rsidP="009029BE">
      <w:pPr>
        <w:rPr>
          <w:sz w:val="24"/>
          <w:szCs w:val="24"/>
        </w:rPr>
      </w:pPr>
    </w:p>
    <w:p w14:paraId="256C3A9A" w14:textId="77777777" w:rsidR="00B645EB" w:rsidRPr="009029BE" w:rsidRDefault="00B645EB" w:rsidP="009029BE">
      <w:pPr>
        <w:rPr>
          <w:sz w:val="24"/>
          <w:szCs w:val="24"/>
        </w:rPr>
      </w:pPr>
    </w:p>
    <w:p w14:paraId="784DDD1C" w14:textId="05E06D1E" w:rsidR="009029BE" w:rsidRPr="009029BE" w:rsidRDefault="009029BE" w:rsidP="004A01B5">
      <w:pPr>
        <w:ind w:left="-284"/>
        <w:jc w:val="both"/>
        <w:rPr>
          <w:sz w:val="24"/>
          <w:szCs w:val="24"/>
        </w:rPr>
      </w:pPr>
      <w:r w:rsidRPr="009029BE">
        <w:rPr>
          <w:sz w:val="24"/>
          <w:szCs w:val="24"/>
        </w:rPr>
        <w:t>05) O navio Comandante Lucélia, para o deslocamento de 4285 t, apresenta Kg = 7,59 m. Efetuando</w:t>
      </w:r>
      <w:r w:rsidR="00B645EB">
        <w:rPr>
          <w:sz w:val="24"/>
          <w:szCs w:val="24"/>
        </w:rPr>
        <w:t xml:space="preserve"> </w:t>
      </w:r>
      <w:r w:rsidRPr="009029BE">
        <w:rPr>
          <w:sz w:val="24"/>
          <w:szCs w:val="24"/>
        </w:rPr>
        <w:t>as seguintes operações de carregamento: tanque no 08 = 110 t (Kg = 0,65m), porão no 02 = 1300 t (Kg= 4,87 m) e coberta do porão no 03 = 1200 t (Kg = 6,55 m). Deslastrou os seguintes tanques: tanque</w:t>
      </w:r>
      <w:r w:rsidR="004A01B5">
        <w:rPr>
          <w:sz w:val="24"/>
          <w:szCs w:val="24"/>
        </w:rPr>
        <w:t xml:space="preserve"> </w:t>
      </w:r>
      <w:r w:rsidRPr="009029BE">
        <w:rPr>
          <w:sz w:val="24"/>
          <w:szCs w:val="24"/>
        </w:rPr>
        <w:t>no 10 = 180 t (Kg = 0,82 m), tanque no 11 = 150 t (Kg = 0,94 m). No final das operações a cota do</w:t>
      </w:r>
      <w:r w:rsidR="004A01B5">
        <w:rPr>
          <w:sz w:val="24"/>
          <w:szCs w:val="24"/>
        </w:rPr>
        <w:t xml:space="preserve"> </w:t>
      </w:r>
      <w:r w:rsidRPr="009029BE">
        <w:rPr>
          <w:sz w:val="24"/>
          <w:szCs w:val="24"/>
        </w:rPr>
        <w:t>metacentro vale 8,85m. Com base nestes dados, determine:</w:t>
      </w:r>
    </w:p>
    <w:p w14:paraId="5E28615F" w14:textId="77777777" w:rsidR="009029BE" w:rsidRDefault="009029BE" w:rsidP="004A01B5">
      <w:pPr>
        <w:ind w:left="-284"/>
        <w:rPr>
          <w:sz w:val="24"/>
          <w:szCs w:val="24"/>
        </w:rPr>
      </w:pPr>
      <w:r w:rsidRPr="009029BE">
        <w:rPr>
          <w:sz w:val="24"/>
          <w:szCs w:val="24"/>
        </w:rPr>
        <w:t>a) a cota do centro de gravidade;</w:t>
      </w:r>
    </w:p>
    <w:p w14:paraId="1E0A9856" w14:textId="77777777" w:rsidR="004A01B5" w:rsidRDefault="004A01B5" w:rsidP="009029BE">
      <w:pPr>
        <w:rPr>
          <w:sz w:val="24"/>
          <w:szCs w:val="24"/>
        </w:rPr>
      </w:pPr>
    </w:p>
    <w:p w14:paraId="100A9CFA" w14:textId="77777777" w:rsidR="004A01B5" w:rsidRDefault="004A01B5" w:rsidP="009029BE">
      <w:pPr>
        <w:rPr>
          <w:sz w:val="24"/>
          <w:szCs w:val="24"/>
        </w:rPr>
      </w:pPr>
    </w:p>
    <w:p w14:paraId="6293943D" w14:textId="77777777" w:rsidR="004A01B5" w:rsidRDefault="004A01B5" w:rsidP="009029BE">
      <w:pPr>
        <w:rPr>
          <w:sz w:val="24"/>
          <w:szCs w:val="24"/>
        </w:rPr>
      </w:pPr>
    </w:p>
    <w:p w14:paraId="7F53C3F7" w14:textId="77777777" w:rsidR="004A01B5" w:rsidRDefault="004A01B5" w:rsidP="009029BE">
      <w:pPr>
        <w:rPr>
          <w:sz w:val="24"/>
          <w:szCs w:val="24"/>
        </w:rPr>
      </w:pPr>
    </w:p>
    <w:p w14:paraId="359733DA" w14:textId="77777777" w:rsidR="004A01B5" w:rsidRDefault="004A01B5" w:rsidP="009029BE">
      <w:pPr>
        <w:rPr>
          <w:sz w:val="24"/>
          <w:szCs w:val="24"/>
        </w:rPr>
      </w:pPr>
    </w:p>
    <w:p w14:paraId="7A8BCB47" w14:textId="77777777" w:rsidR="004A01B5" w:rsidRDefault="004A01B5" w:rsidP="009029BE">
      <w:pPr>
        <w:rPr>
          <w:sz w:val="24"/>
          <w:szCs w:val="24"/>
        </w:rPr>
      </w:pPr>
    </w:p>
    <w:p w14:paraId="40391157" w14:textId="77777777" w:rsidR="004A01B5" w:rsidRPr="009029BE" w:rsidRDefault="004A01B5" w:rsidP="009029BE">
      <w:pPr>
        <w:rPr>
          <w:sz w:val="24"/>
          <w:szCs w:val="24"/>
        </w:rPr>
      </w:pPr>
    </w:p>
    <w:p w14:paraId="4E2C706C" w14:textId="77777777" w:rsidR="009029BE" w:rsidRPr="009029BE" w:rsidRDefault="009029BE" w:rsidP="009029BE">
      <w:pPr>
        <w:rPr>
          <w:sz w:val="24"/>
          <w:szCs w:val="24"/>
        </w:rPr>
      </w:pPr>
      <w:r w:rsidRPr="009029BE">
        <w:rPr>
          <w:sz w:val="24"/>
          <w:szCs w:val="24"/>
        </w:rPr>
        <w:t>b) a altura metacêntrica;</w:t>
      </w:r>
    </w:p>
    <w:p w14:paraId="0ABD9522" w14:textId="77777777" w:rsidR="004A01B5" w:rsidRDefault="004A01B5" w:rsidP="009029BE">
      <w:pPr>
        <w:rPr>
          <w:sz w:val="24"/>
          <w:szCs w:val="24"/>
        </w:rPr>
      </w:pPr>
    </w:p>
    <w:p w14:paraId="25BD1165" w14:textId="77777777" w:rsidR="004A01B5" w:rsidRDefault="004A01B5" w:rsidP="009029BE">
      <w:pPr>
        <w:rPr>
          <w:sz w:val="24"/>
          <w:szCs w:val="24"/>
        </w:rPr>
      </w:pPr>
    </w:p>
    <w:p w14:paraId="01349DC6" w14:textId="77777777" w:rsidR="004A01B5" w:rsidRDefault="004A01B5" w:rsidP="009029BE">
      <w:pPr>
        <w:rPr>
          <w:sz w:val="24"/>
          <w:szCs w:val="24"/>
        </w:rPr>
      </w:pPr>
    </w:p>
    <w:p w14:paraId="2F2F8256" w14:textId="77777777" w:rsidR="004A01B5" w:rsidRDefault="004A01B5" w:rsidP="009029BE">
      <w:pPr>
        <w:rPr>
          <w:sz w:val="24"/>
          <w:szCs w:val="24"/>
        </w:rPr>
      </w:pPr>
    </w:p>
    <w:p w14:paraId="19E1C331" w14:textId="5A955D77" w:rsidR="009029BE" w:rsidRPr="009029BE" w:rsidRDefault="009029BE" w:rsidP="009029BE">
      <w:pPr>
        <w:rPr>
          <w:sz w:val="24"/>
          <w:szCs w:val="24"/>
        </w:rPr>
      </w:pPr>
      <w:r w:rsidRPr="009029BE">
        <w:rPr>
          <w:sz w:val="24"/>
          <w:szCs w:val="24"/>
        </w:rPr>
        <w:t>c) o porte bruto atual, sabendo que o seu deslocamento leve é de 2000 t.</w:t>
      </w:r>
    </w:p>
    <w:p w14:paraId="0509EE1E" w14:textId="77777777" w:rsidR="009029BE" w:rsidRDefault="009029BE" w:rsidP="009029BE">
      <w:pPr>
        <w:rPr>
          <w:sz w:val="24"/>
          <w:szCs w:val="24"/>
        </w:rPr>
      </w:pPr>
    </w:p>
    <w:p w14:paraId="13FA07B5" w14:textId="77777777" w:rsidR="004A01B5" w:rsidRDefault="004A01B5" w:rsidP="009029BE">
      <w:pPr>
        <w:rPr>
          <w:sz w:val="24"/>
          <w:szCs w:val="24"/>
        </w:rPr>
      </w:pPr>
    </w:p>
    <w:p w14:paraId="6492C9FD" w14:textId="77777777" w:rsidR="004A01B5" w:rsidRDefault="004A01B5" w:rsidP="009029BE">
      <w:pPr>
        <w:rPr>
          <w:sz w:val="24"/>
          <w:szCs w:val="24"/>
        </w:rPr>
      </w:pPr>
    </w:p>
    <w:p w14:paraId="531CF4D1" w14:textId="77777777" w:rsidR="004A01B5" w:rsidRDefault="004A01B5" w:rsidP="009029BE">
      <w:pPr>
        <w:rPr>
          <w:sz w:val="24"/>
          <w:szCs w:val="24"/>
        </w:rPr>
      </w:pPr>
    </w:p>
    <w:p w14:paraId="377FD7FA" w14:textId="77777777" w:rsidR="004A01B5" w:rsidRDefault="004A01B5" w:rsidP="009029BE">
      <w:pPr>
        <w:rPr>
          <w:sz w:val="24"/>
          <w:szCs w:val="24"/>
        </w:rPr>
      </w:pPr>
    </w:p>
    <w:p w14:paraId="53033D15" w14:textId="77777777" w:rsidR="004A01B5" w:rsidRPr="009029BE" w:rsidRDefault="004A01B5" w:rsidP="009029BE">
      <w:pPr>
        <w:rPr>
          <w:sz w:val="24"/>
          <w:szCs w:val="24"/>
        </w:rPr>
      </w:pPr>
    </w:p>
    <w:p w14:paraId="4C0DDFF4" w14:textId="2FBEC9C2" w:rsidR="009029BE" w:rsidRPr="009029BE" w:rsidRDefault="009029BE" w:rsidP="009029BE">
      <w:pPr>
        <w:rPr>
          <w:sz w:val="24"/>
          <w:szCs w:val="24"/>
        </w:rPr>
      </w:pPr>
      <w:r w:rsidRPr="009029BE">
        <w:rPr>
          <w:sz w:val="24"/>
          <w:szCs w:val="24"/>
        </w:rPr>
        <w:t>06) O navio Comandante Claudia, para o deslocamento de 5664 t, apresenta Kg = 8,87 m. Efetuando</w:t>
      </w:r>
      <w:r w:rsidR="004A01B5">
        <w:rPr>
          <w:sz w:val="24"/>
          <w:szCs w:val="24"/>
        </w:rPr>
        <w:t xml:space="preserve"> </w:t>
      </w:r>
      <w:r w:rsidRPr="009029BE">
        <w:rPr>
          <w:sz w:val="24"/>
          <w:szCs w:val="24"/>
        </w:rPr>
        <w:t>as seguintes operações de carregamento: tanque no 02 = 120 t (Kg = 0,75m), porão no 04 = 1200 t (Kg</w:t>
      </w:r>
      <w:r w:rsidR="004A01B5">
        <w:rPr>
          <w:sz w:val="24"/>
          <w:szCs w:val="24"/>
        </w:rPr>
        <w:t xml:space="preserve"> </w:t>
      </w:r>
      <w:r w:rsidRPr="009029BE">
        <w:rPr>
          <w:sz w:val="24"/>
          <w:szCs w:val="24"/>
        </w:rPr>
        <w:t>= 5,28 m) e coberta do porão no 06 = 1500 t (Kg = 9,55 m). Deslastrou os seguintes tanques: tanque</w:t>
      </w:r>
      <w:r w:rsidR="004A01B5">
        <w:rPr>
          <w:sz w:val="24"/>
          <w:szCs w:val="24"/>
        </w:rPr>
        <w:t xml:space="preserve"> </w:t>
      </w:r>
      <w:r w:rsidRPr="009029BE">
        <w:rPr>
          <w:sz w:val="24"/>
          <w:szCs w:val="24"/>
        </w:rPr>
        <w:t>no 05 = 880 t (Kg = 0,84 m), tanque no 07 = 900 t (Kg = 0,94 m). No final das operações a cota do</w:t>
      </w:r>
      <w:r w:rsidR="004A01B5">
        <w:rPr>
          <w:sz w:val="24"/>
          <w:szCs w:val="24"/>
        </w:rPr>
        <w:t xml:space="preserve"> </w:t>
      </w:r>
      <w:r w:rsidRPr="009029BE">
        <w:rPr>
          <w:sz w:val="24"/>
          <w:szCs w:val="24"/>
        </w:rPr>
        <w:t>metacentro vale 10,39 m. Com base nestes dados, determine:</w:t>
      </w:r>
    </w:p>
    <w:p w14:paraId="4B556995" w14:textId="77777777" w:rsidR="009029BE" w:rsidRDefault="009029BE" w:rsidP="009029BE">
      <w:pPr>
        <w:rPr>
          <w:sz w:val="24"/>
          <w:szCs w:val="24"/>
        </w:rPr>
      </w:pPr>
      <w:r w:rsidRPr="009029BE">
        <w:rPr>
          <w:sz w:val="24"/>
          <w:szCs w:val="24"/>
        </w:rPr>
        <w:t>a) a cota do centro de gravidade;</w:t>
      </w:r>
    </w:p>
    <w:p w14:paraId="010DDC48" w14:textId="77777777" w:rsidR="004A01B5" w:rsidRDefault="004A01B5" w:rsidP="009029BE">
      <w:pPr>
        <w:rPr>
          <w:sz w:val="24"/>
          <w:szCs w:val="24"/>
        </w:rPr>
      </w:pPr>
    </w:p>
    <w:p w14:paraId="236C534F" w14:textId="77777777" w:rsidR="004A01B5" w:rsidRDefault="004A01B5" w:rsidP="009029BE">
      <w:pPr>
        <w:rPr>
          <w:sz w:val="24"/>
          <w:szCs w:val="24"/>
        </w:rPr>
      </w:pPr>
    </w:p>
    <w:p w14:paraId="5269D7EE" w14:textId="77777777" w:rsidR="004A01B5" w:rsidRDefault="004A01B5" w:rsidP="009029BE">
      <w:pPr>
        <w:rPr>
          <w:sz w:val="24"/>
          <w:szCs w:val="24"/>
        </w:rPr>
      </w:pPr>
    </w:p>
    <w:p w14:paraId="736574AD" w14:textId="77777777" w:rsidR="004A01B5" w:rsidRDefault="004A01B5" w:rsidP="009029BE">
      <w:pPr>
        <w:rPr>
          <w:sz w:val="24"/>
          <w:szCs w:val="24"/>
        </w:rPr>
      </w:pPr>
    </w:p>
    <w:p w14:paraId="48FE1BE3" w14:textId="77777777" w:rsidR="004A01B5" w:rsidRDefault="004A01B5" w:rsidP="009029BE">
      <w:pPr>
        <w:rPr>
          <w:sz w:val="24"/>
          <w:szCs w:val="24"/>
        </w:rPr>
      </w:pPr>
    </w:p>
    <w:p w14:paraId="00D8603E" w14:textId="77777777" w:rsidR="004A01B5" w:rsidRDefault="004A01B5" w:rsidP="009029BE">
      <w:pPr>
        <w:rPr>
          <w:sz w:val="24"/>
          <w:szCs w:val="24"/>
        </w:rPr>
      </w:pPr>
    </w:p>
    <w:p w14:paraId="3D146819" w14:textId="77777777" w:rsidR="004A01B5" w:rsidRPr="009029BE" w:rsidRDefault="004A01B5" w:rsidP="009029BE">
      <w:pPr>
        <w:rPr>
          <w:sz w:val="24"/>
          <w:szCs w:val="24"/>
        </w:rPr>
      </w:pPr>
    </w:p>
    <w:p w14:paraId="26C06015" w14:textId="77777777" w:rsidR="009029BE" w:rsidRDefault="009029BE" w:rsidP="009029BE">
      <w:pPr>
        <w:rPr>
          <w:sz w:val="24"/>
          <w:szCs w:val="24"/>
        </w:rPr>
      </w:pPr>
      <w:r w:rsidRPr="009029BE">
        <w:rPr>
          <w:sz w:val="24"/>
          <w:szCs w:val="24"/>
        </w:rPr>
        <w:t>b) a altura metacêntrica;</w:t>
      </w:r>
    </w:p>
    <w:p w14:paraId="7D4C2DD0" w14:textId="77777777" w:rsidR="004A01B5" w:rsidRDefault="004A01B5" w:rsidP="009029BE">
      <w:pPr>
        <w:rPr>
          <w:sz w:val="24"/>
          <w:szCs w:val="24"/>
        </w:rPr>
      </w:pPr>
    </w:p>
    <w:p w14:paraId="3B243391" w14:textId="77777777" w:rsidR="004A01B5" w:rsidRDefault="004A01B5" w:rsidP="009029BE">
      <w:pPr>
        <w:rPr>
          <w:sz w:val="24"/>
          <w:szCs w:val="24"/>
        </w:rPr>
      </w:pPr>
    </w:p>
    <w:p w14:paraId="4DE0F274" w14:textId="77777777" w:rsidR="004A01B5" w:rsidRDefault="004A01B5" w:rsidP="009029BE">
      <w:pPr>
        <w:rPr>
          <w:sz w:val="24"/>
          <w:szCs w:val="24"/>
        </w:rPr>
      </w:pPr>
    </w:p>
    <w:p w14:paraId="0E5E21BA" w14:textId="77777777" w:rsidR="004A01B5" w:rsidRDefault="004A01B5" w:rsidP="009029BE">
      <w:pPr>
        <w:rPr>
          <w:sz w:val="24"/>
          <w:szCs w:val="24"/>
        </w:rPr>
      </w:pPr>
    </w:p>
    <w:p w14:paraId="658C5AE4" w14:textId="77777777" w:rsidR="004A01B5" w:rsidRDefault="004A01B5" w:rsidP="009029BE">
      <w:pPr>
        <w:rPr>
          <w:sz w:val="24"/>
          <w:szCs w:val="24"/>
        </w:rPr>
      </w:pPr>
    </w:p>
    <w:p w14:paraId="391DD583" w14:textId="77777777" w:rsidR="004A01B5" w:rsidRPr="009029BE" w:rsidRDefault="004A01B5" w:rsidP="009029BE">
      <w:pPr>
        <w:rPr>
          <w:sz w:val="24"/>
          <w:szCs w:val="24"/>
        </w:rPr>
      </w:pPr>
    </w:p>
    <w:p w14:paraId="2967E9CB" w14:textId="3D32CF22" w:rsidR="003C50C2" w:rsidRPr="009029BE" w:rsidRDefault="009029BE" w:rsidP="009029BE">
      <w:pPr>
        <w:rPr>
          <w:sz w:val="24"/>
          <w:szCs w:val="24"/>
        </w:rPr>
      </w:pPr>
      <w:r w:rsidRPr="009029BE">
        <w:rPr>
          <w:sz w:val="24"/>
          <w:szCs w:val="24"/>
        </w:rPr>
        <w:t>c) o porte bruto atual, sabendo que o seu deslocamento leve é de 2000 t.</w:t>
      </w:r>
    </w:p>
    <w:sectPr w:rsidR="003C50C2" w:rsidRPr="009029BE" w:rsidSect="004A01B5">
      <w:pgSz w:w="11906" w:h="16838"/>
      <w:pgMar w:top="568" w:right="991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D5DFB"/>
    <w:multiLevelType w:val="hybridMultilevel"/>
    <w:tmpl w:val="10CCAA9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6393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9BE"/>
    <w:rsid w:val="003C50C2"/>
    <w:rsid w:val="004A01B5"/>
    <w:rsid w:val="009029BE"/>
    <w:rsid w:val="00B645EB"/>
    <w:rsid w:val="00BD0D80"/>
    <w:rsid w:val="00BE3208"/>
    <w:rsid w:val="00E2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4F3A0"/>
  <w15:chartTrackingRefBased/>
  <w15:docId w15:val="{3FE3F8D7-BE97-46CD-AE83-41577834B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02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2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2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2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29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2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2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2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2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2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2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29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29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29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29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29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29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29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2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2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2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2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2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29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29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29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2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29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29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460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de Sousa Moura</dc:creator>
  <cp:keywords/>
  <dc:description/>
  <cp:lastModifiedBy>Antonio de Sousa Moura</cp:lastModifiedBy>
  <cp:revision>1</cp:revision>
  <dcterms:created xsi:type="dcterms:W3CDTF">2026-05-24T19:48:00Z</dcterms:created>
  <dcterms:modified xsi:type="dcterms:W3CDTF">2026-05-24T20:15:00Z</dcterms:modified>
</cp:coreProperties>
</file>