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功能概述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为了让“角色创建”过程更高效、便捷，新增“AI 智能填充”功能：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在所有可编辑的文本框（文本输入框、文本区域）右侧添加一个“骰子”按钮，用户点击即可向 AI 服务发送请求，AI 根据已填写的信息（上下文）生成该栏位的合理内容并自动填入。用户可以多次点击 “骰子” 循环生成不同版本的文本。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触发条件与适用范围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适用页面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基于现有的三大选项卡结构：</w:t>
      </w:r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基础信息（Basic）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核心设定（Core）</w:t>
      </w:r>
    </w:p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高级设定（Advanced）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针对上述三个选项卡中所有需要用户主动输入自由文本的字段（包括单行 </w:t>
      </w:r>
      <w:r>
        <w:rPr>
          <w:rFonts w:eastAsia="Consolas" w:ascii="Consolas" w:cs="Consolas" w:hAnsi="Consolas"/>
          <w:sz w:val="22"/>
          <w:shd w:fill="EFF0F1"/>
        </w:rPr>
        <w:t>Input</w:t>
      </w:r>
      <w:r>
        <w:rPr>
          <w:rFonts w:eastAsia="等线" w:ascii="Arial" w:cs="Arial" w:hAnsi="Arial"/>
          <w:sz w:val="22"/>
        </w:rPr>
        <w:t xml:space="preserve"> 和多行 </w:t>
      </w:r>
      <w:r>
        <w:rPr>
          <w:rFonts w:eastAsia="Consolas" w:ascii="Consolas" w:cs="Consolas" w:hAnsi="Consolas"/>
          <w:sz w:val="22"/>
          <w:shd w:fill="EFF0F1"/>
        </w:rPr>
        <w:t>Textarea</w:t>
      </w:r>
      <w:r>
        <w:rPr>
          <w:rFonts w:eastAsia="等线" w:ascii="Arial" w:cs="Arial" w:hAnsi="Arial"/>
          <w:sz w:val="22"/>
        </w:rPr>
        <w:t>），都将右侧显示一个骰子图标，允许 AI 填充。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触发时机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用户鼠标悬浮或聚焦到某个可输入字段时，输入框右侧出现“骰子”图标（始终可见或仅在 Hover/Focus 时高亮均可，具体可与 UI 设计保持一致）。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当用户点击骰子时，进行一次向 AI 服务的请求。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上下文来源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 xml:space="preserve"> 每次发起 AI 填充请求时，将携带用户至当前时刻已填写的所有字段值，作为生成当前栏位内容的上下文输入。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例如：要生成“性格”栏位时，会将 “语言”、“名称”、“外貌”等前面已填写内容一并传给 AI 服务。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若某些字段尚未填写，AI 也可基于现有信息进行合理补全。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用户流程与交互细节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3.1 在输入框右侧显示“骰子”图标</w:t>
      </w:r>
      <w:bookmarkEnd w:id="0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位置</w:t>
      </w:r>
      <w:r>
        <w:rPr>
          <w:rFonts w:eastAsia="等线" w:ascii="Arial" w:cs="Arial" w:hAnsi="Arial"/>
          <w:sz w:val="22"/>
        </w:rPr>
        <w:t>：每个可输入文本域（单行/多行）右侧内侧对齐。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样式</w:t>
      </w:r>
      <w:r>
        <w:rPr>
          <w:rFonts w:eastAsia="等线" w:ascii="Arial" w:cs="Arial" w:hAnsi="Arial"/>
          <w:sz w:val="22"/>
        </w:rPr>
        <w:t>：小型灰色骰子图标（与整体水蜜桃粉主题保持和谐），Hover 时加深色或带有轻微阴影。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显示时机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默认可见</w:t>
      </w:r>
      <w:r>
        <w:rPr>
          <w:rFonts w:eastAsia="等线" w:ascii="Arial" w:cs="Arial" w:hAnsi="Arial"/>
          <w:sz w:val="22"/>
        </w:rPr>
        <w:t>：字段处于非禁用状态（无论是否聚焦），骰子图标始终显示。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聚焦/Hover 高亮</w:t>
      </w:r>
      <w:r>
        <w:rPr>
          <w:rFonts w:eastAsia="等线" w:ascii="Arial" w:cs="Arial" w:hAnsi="Arial"/>
          <w:sz w:val="22"/>
        </w:rPr>
        <w:t>：当用户将鼠标悬浮到该字段或获得焦点时，骰子图标由半透明提升到 100% 不透明，便于点击。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3.2 点击“骰子”后的交互</w:t>
      </w:r>
      <w:bookmarkEnd w:id="1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点击反馈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骰子按钮按下时，立即出现一个小型加载指示（可以在骰子图标上覆盖一个旋转的 loading Spinner）。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同时，整行输入框（或多行容器）出现轻微 “抖动” 动画或高亮边框，表示 AI 正在生成内容。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发送请求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在前端向后端 AI 接口发起异步请求，Payload 包含：</w:t>
      </w:r>
    </w:p>
    <w:p>
      <w:pPr>
        <w:numPr>
          <w:numId w:val="2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目标字段标识</w:t>
      </w:r>
      <w:r>
        <w:rPr>
          <w:rFonts w:eastAsia="等线" w:ascii="Arial" w:cs="Arial" w:hAnsi="Arial"/>
          <w:sz w:val="22"/>
        </w:rPr>
        <w:t xml:space="preserve">（如 </w:t>
      </w:r>
      <w:r>
        <w:rPr>
          <w:rFonts w:eastAsia="Consolas" w:ascii="Consolas" w:cs="Consolas" w:hAnsi="Consolas"/>
          <w:sz w:val="22"/>
          <w:shd w:fill="EFF0F1"/>
        </w:rPr>
        <w:t>role_personality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2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当前表单上下文</w:t>
      </w:r>
      <w:r>
        <w:rPr>
          <w:rFonts w:eastAsia="等线" w:ascii="Arial" w:cs="Arial" w:hAnsi="Arial"/>
          <w:sz w:val="22"/>
        </w:rPr>
        <w:t>：已填写的所有字段键值对</w:t>
      </w:r>
    </w:p>
    <w:p>
      <w:pPr>
        <w:numPr>
          <w:numId w:val="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模型参数</w:t>
      </w:r>
      <w:r>
        <w:rPr>
          <w:rFonts w:eastAsia="等线" w:ascii="Arial" w:cs="Arial" w:hAnsi="Arial"/>
          <w:sz w:val="22"/>
        </w:rPr>
        <w:t>：如温度（可统一或可在后续版本中开放给用户调节）、最大 Tokens 限制（留作服务端配置）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请求发出后，骰子保持 loading 动画，按钮不可再点（直到 AI 返回）。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接收响应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AI 返回 </w:t>
      </w:r>
      <w:r>
        <w:rPr>
          <w:rFonts w:eastAsia="Consolas" w:ascii="Consolas" w:cs="Consolas" w:hAnsi="Consolas"/>
          <w:sz w:val="22"/>
          <w:shd w:fill="EFF0F1"/>
        </w:rPr>
        <w:t>text</w:t>
      </w:r>
      <w:r>
        <w:rPr>
          <w:rFonts w:eastAsia="等线" w:ascii="Arial" w:cs="Arial" w:hAnsi="Arial"/>
          <w:sz w:val="22"/>
        </w:rPr>
        <w:t xml:space="preserve"> 字段：生成的内容字符串。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前端中断 loading，将生成内容填入对应输入框。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如果返回的内容长度超过输入框最大可见字符或者含有换行，多行文本框应自动撑开（或出现滚动条），单行输入框可截断或提示“文字过长，请自行调整”。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 AI 返回为空或出错，弹出一个简洁的 Toast 提示（“AI 生成失败，请重试”），骰子恢复可点击状态。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重复点击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 AI 返回后，骰子恢复可点击状态。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用户可再次点击骰子，发起新的 AI 请求。每次都基于最新的“上下文”（包括本字段与其他已填字段）生成新的文本，覆盖原先值。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各字段适用说明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以下列出每个选项卡下的所有可填写字段，以及点击骰子后 AI 要生成的预期内容类型／示例。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4.1 基础信息（Basic）</w:t>
      </w:r>
      <w:bookmarkEnd w:id="2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备注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“角色头像”“角色常用语言”“角色语音” 不提供 AI 填充。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只有文本输入框或多行文本框才可贴骰子。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4.2 核心设定（Core）</w:t>
      </w:r>
      <w:bookmarkEnd w:id="3"/>
    </w:p>
    <w:p>
      <w:pPr>
        <w:spacing w:before="120" w:after="120" w:line="288" w:lineRule="auto"/>
        <w:ind w:left="0"/>
      </w:pPr>
      <w:r>
        <w:object>
          <v:shape id="_x0000_i1026" style="width:414pt;height:197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备注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上述三大核心必填项必须填写（AI 生成也能满足必填）。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“口癖”“开场白”“与用户的关系”同属于“语言习惯”范畴，但 UI 当前在 Core 中可先展示，方便整体预览。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4.3 高级设定（Advanced）</w:t>
      </w:r>
      <w:bookmarkEnd w:id="4"/>
    </w:p>
    <w:p>
      <w:pPr>
        <w:spacing w:before="120" w:after="120" w:line="288" w:lineRule="auto"/>
        <w:ind w:left="0"/>
      </w:pPr>
      <w:r>
        <w:object>
          <v:shape id="_x0000_i1027" style="width:414pt;height:197pt;mso-width-percent:0;mso-height-percent:0;mso-width-percent:0;mso-height-percent:0" type="#_x0000_t75" o:ole="">
            <v:imagedata r:id="rId10" o:title=""/>
          </v:shape>
          <o:OLEObject DrawAspect="Icon" ObjectID="_1718471221" ProgID="Excel.Sheet.12" ShapeID="_x0000_i1027" Type="Embed" r:id="rId9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备注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“世界观”“补充设定”均可由 AI 一键补全整体大纲。</w:t>
            </w:r>
          </w:p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“示例话语”最多三条，用户可重复点击骰子刷新其中任意一条，也可一条一条分别生成。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后端交互规范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5.1 接口定义</w:t>
      </w:r>
      <w:bookmarkEnd w:id="5"/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接口地址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POST /api/ai/generate-field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 Header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Content-Type: application/json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Authorization: Bearer &lt;用户 Token&gt;</w:t>
      </w:r>
      <w:r>
        <w:rPr>
          <w:rFonts w:eastAsia="等线" w:ascii="Arial" w:cs="Arial" w:hAnsi="Arial"/>
          <w:sz w:val="22"/>
        </w:rPr>
        <w:t>（如已登录则带，否则视为游客，可适当限制频次）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请求体示例</w:t>
      </w:r>
      <w:r>
        <w:rPr>
          <w:rFonts w:eastAsia="等线" w:ascii="Arial" w:cs="Arial" w:hAnsi="Arial"/>
          <w:sz w:val="22"/>
        </w:rPr>
        <w:t>（JSON）：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jsonc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复制编辑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{</w:t>
        <w:br/>
        <w:t xml:space="preserve">  "field": "personality",            // 当前需要生成的字段名（key）</w:t>
        <w:br/>
        <w:t xml:space="preserve">  "context": {</w:t>
        <w:br/>
        <w:t xml:space="preserve">    "language": "中文",</w:t>
        <w:br/>
        <w:t xml:space="preserve">    "name": "月影",</w:t>
        <w:br/>
        <w:t xml:space="preserve">    "gender": "女",</w:t>
        <w:br/>
        <w:t xml:space="preserve">    "age": "24",</w:t>
        <w:br/>
        <w:t xml:space="preserve">    "birthday": "2001-04-16",</w:t>
        <w:br/>
        <w:t xml:space="preserve">    "mbti": "INFJ",</w:t>
        <w:br/>
        <w:t xml:space="preserve">    "bloodType": "A",</w:t>
        <w:br/>
        <w:t xml:space="preserve">    "stance": "守序善良",</w:t>
        <w:br/>
        <w:t xml:space="preserve">    "appearance": "身材娇小，银发碧眸，常穿黑色长袍",</w:t>
        <w:br/>
        <w:t xml:space="preserve">    "identity": "魔法学院的资深学生",</w:t>
        <w:br/>
        <w:t xml:space="preserve">    "catchphrase": "冰冷如霜",</w:t>
        <w:br/>
        <w:t xml:space="preserve">    "greeting": "早安，主人",</w:t>
        <w:br/>
        <w:t xml:space="preserve">    "userRelation": "仆人",</w:t>
        <w:br/>
        <w:t xml:space="preserve">    "supplemental": "擅长炼金术，对于药剂制作有极高天赋",</w:t>
        <w:br/>
        <w:t xml:space="preserve">    "world": "暮光大陆，被魔法与蒸汽技术共存的王国",</w:t>
        <w:br/>
        <w:t xml:space="preserve">    "examples": ["我可不是你想象中的软弱。"]</w:t>
        <w:br/>
        <w:t xml:space="preserve">  },</w:t>
        <w:br/>
        <w:t xml:space="preserve">  "maxTokens": 200,                  // 建议字段：控制返回文字长度</w:t>
        <w:br/>
        <w:t xml:space="preserve">  "temperature": 0.8                 // 建议字段：控制生成的随机性</w:t>
        <w:br/>
      </w: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响应体示例</w:t>
      </w:r>
      <w:r>
        <w:rPr>
          <w:rFonts w:eastAsia="等线" w:ascii="Arial" w:cs="Arial" w:hAnsi="Arial"/>
          <w:sz w:val="22"/>
        </w:rPr>
        <w:t>（JSON）：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jsonc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复制编辑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{</w:t>
        <w:br/>
        <w:t xml:space="preserve">  "success": true,</w:t>
        <w:br/>
        <w:t xml:space="preserve">  "generatedText": "她性格沉稳内敛，但拥有强烈的正义感，重视友情，易为他人着想，言语冷淡却在关键时刻会展现温柔。",</w:t>
        <w:br/>
        <w:t xml:space="preserve">  "field": "personality"</w:t>
        <w:br/>
      </w: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若失败，</w:t>
      </w:r>
      <w:r>
        <w:rPr>
          <w:rFonts w:eastAsia="Consolas" w:ascii="Consolas" w:cs="Consolas" w:hAnsi="Consolas"/>
          <w:sz w:val="22"/>
          <w:shd w:fill="EFF0F1"/>
        </w:rPr>
        <w:t>success: false</w:t>
      </w:r>
      <w:r>
        <w:rPr>
          <w:rFonts w:eastAsia="等线" w:ascii="Arial" w:cs="Arial" w:hAnsi="Arial"/>
          <w:sz w:val="22"/>
        </w:rPr>
        <w:t xml:space="preserve">，并附带 </w:t>
      </w:r>
      <w:r>
        <w:rPr>
          <w:rFonts w:eastAsia="Consolas" w:ascii="Consolas" w:cs="Consolas" w:hAnsi="Consolas"/>
          <w:sz w:val="22"/>
          <w:shd w:fill="EFF0F1"/>
        </w:rPr>
        <w:t>errorMessage</w:t>
      </w:r>
      <w:r>
        <w:rPr>
          <w:rFonts w:eastAsia="等线" w:ascii="Arial" w:cs="Arial" w:hAnsi="Arial"/>
          <w:sz w:val="22"/>
        </w:rPr>
        <w:t>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5.2 上下文传递规则</w:t>
      </w:r>
      <w:bookmarkEnd w:id="6"/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完整上下文</w:t>
      </w:r>
      <w:r>
        <w:rPr>
          <w:rFonts w:eastAsia="等线" w:ascii="Arial" w:cs="Arial" w:hAnsi="Arial"/>
          <w:sz w:val="22"/>
        </w:rPr>
        <w:t xml:space="preserve">：请求中 </w:t>
      </w:r>
      <w:r>
        <w:rPr>
          <w:rFonts w:eastAsia="Consolas" w:ascii="Consolas" w:cs="Consolas" w:hAnsi="Consolas"/>
          <w:sz w:val="22"/>
          <w:shd w:fill="EFF0F1"/>
        </w:rPr>
        <w:t>context</w:t>
      </w:r>
      <w:r>
        <w:rPr>
          <w:rFonts w:eastAsia="等线" w:ascii="Arial" w:cs="Arial" w:hAnsi="Arial"/>
          <w:sz w:val="22"/>
        </w:rPr>
        <w:t xml:space="preserve"> 字段请包含当前已有</w:t>
      </w:r>
      <w:r>
        <w:rPr>
          <w:rFonts w:eastAsia="Consolas" w:ascii="Consolas" w:cs="Consolas" w:hAnsi="Consolas"/>
          <w:sz w:val="22"/>
          <w:shd w:fill="EFF0F1"/>
        </w:rPr>
        <w:t>form</w:t>
      </w:r>
      <w:r>
        <w:rPr>
          <w:rFonts w:eastAsia="等线" w:ascii="Arial" w:cs="Arial" w:hAnsi="Arial"/>
          <w:sz w:val="22"/>
        </w:rPr>
        <w:t>状态中的所有属性（已填或空字符串都可传）</w:t>
      </w:r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后端 AI 服务可结合已有输入内容做“增量”生成或“整体”补全。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动态覆盖</w:t>
      </w:r>
      <w:r>
        <w:rPr>
          <w:rFonts w:eastAsia="等线" w:ascii="Arial" w:cs="Arial" w:hAnsi="Arial"/>
          <w:sz w:val="22"/>
        </w:rPr>
        <w:t xml:space="preserve">：若用户先前曾由 AI 生成过该栏位内容，则每次再点击骰子均要将最新栏位值也放入 </w:t>
      </w:r>
      <w:r>
        <w:rPr>
          <w:rFonts w:eastAsia="Consolas" w:ascii="Consolas" w:cs="Consolas" w:hAnsi="Consolas"/>
          <w:sz w:val="22"/>
          <w:shd w:fill="EFF0F1"/>
        </w:rPr>
        <w:t>context</w:t>
      </w:r>
      <w:r>
        <w:rPr>
          <w:rFonts w:eastAsia="等线" w:ascii="Arial" w:cs="Arial" w:hAnsi="Arial"/>
          <w:sz w:val="22"/>
        </w:rPr>
        <w:t>，以便 AI 在“更新”语境中做迭代。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5.3 频次限制与降级策略</w:t>
      </w:r>
      <w:bookmarkEnd w:id="7"/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频次限制</w:t>
      </w:r>
      <w:r>
        <w:rPr>
          <w:rFonts w:eastAsia="等线" w:ascii="Arial" w:cs="Arial" w:hAnsi="Arial"/>
          <w:sz w:val="22"/>
        </w:rPr>
        <w:t>：每个用户在短时间内（例如 1 分钟内）对同一字段请求次数不得超过 5 次，防止滥用。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流量控制</w:t>
      </w:r>
      <w:r>
        <w:rPr>
          <w:rFonts w:eastAsia="等线" w:ascii="Arial" w:cs="Arial" w:hAnsi="Arial"/>
          <w:sz w:val="22"/>
        </w:rPr>
        <w:t xml:space="preserve">：后端可对并发请求做排队或限速，若超过阈值，返回 </w:t>
      </w:r>
      <w:r>
        <w:rPr>
          <w:rFonts w:eastAsia="Consolas" w:ascii="Consolas" w:cs="Consolas" w:hAnsi="Consolas"/>
          <w:sz w:val="22"/>
          <w:shd w:fill="EFF0F1"/>
        </w:rPr>
        <w:t>429 Too Many Requests</w:t>
      </w:r>
      <w:r>
        <w:rPr>
          <w:rFonts w:eastAsia="等线" w:ascii="Arial" w:cs="Arial" w:hAnsi="Arial"/>
          <w:sz w:val="22"/>
        </w:rPr>
        <w:t>，前端需捕获并提示“请求过于频繁，请稍后再试”。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降级策略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 AI 服务短暂不可用或出现网络故障，骰子点击后直接弹出“AI 服务暂不可用，请稍后重试”提示，并保留当前文本内容不变。</w:t>
      </w:r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不影响用户手动填写。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前端实现思路（高层次，不含代码）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UI 元素</w:t>
      </w:r>
    </w:p>
    <w:p>
      <w:pPr>
        <w:numPr>
          <w:numId w:val="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为每个可填写字段（</w:t>
      </w:r>
      <w:r>
        <w:rPr>
          <w:rFonts w:eastAsia="Consolas" w:ascii="Consolas" w:cs="Consolas" w:hAnsi="Consolas"/>
          <w:sz w:val="22"/>
          <w:shd w:fill="EFF0F1"/>
        </w:rPr>
        <w:t>FullInput</w:t>
      </w:r>
      <w:r>
        <w:rPr>
          <w:rFonts w:eastAsia="等线" w:ascii="Arial" w:cs="Arial" w:hAnsi="Arial"/>
          <w:sz w:val="22"/>
        </w:rPr>
        <w:t xml:space="preserve"> / </w:t>
      </w:r>
      <w:r>
        <w:rPr>
          <w:rFonts w:eastAsia="Consolas" w:ascii="Consolas" w:cs="Consolas" w:hAnsi="Consolas"/>
          <w:sz w:val="22"/>
          <w:shd w:fill="EFF0F1"/>
        </w:rPr>
        <w:t>FullTextarea</w:t>
      </w:r>
      <w:r>
        <w:rPr>
          <w:rFonts w:eastAsia="等线" w:ascii="Arial" w:cs="Arial" w:hAnsi="Arial"/>
          <w:sz w:val="22"/>
        </w:rPr>
        <w:t xml:space="preserve">）右侧追加一个骰子图标 </w:t>
      </w:r>
      <w:r>
        <w:rPr>
          <w:rFonts w:eastAsia="Consolas" w:ascii="Consolas" w:cs="Consolas" w:hAnsi="Consolas"/>
          <w:sz w:val="22"/>
          <w:shd w:fill="EFF0F1"/>
        </w:rPr>
        <w:t>&lt;DiceIcon /&gt;</w:t>
      </w:r>
      <w:r>
        <w:rPr>
          <w:rFonts w:eastAsia="等线" w:ascii="Arial" w:cs="Arial" w:hAnsi="Arial"/>
          <w:sz w:val="22"/>
        </w:rPr>
        <w:t xml:space="preserve">。可通过 CSS </w:t>
      </w:r>
      <w:r>
        <w:rPr>
          <w:rFonts w:eastAsia="Consolas" w:ascii="Consolas" w:cs="Consolas" w:hAnsi="Consolas"/>
          <w:sz w:val="22"/>
          <w:shd w:fill="EFF0F1"/>
        </w:rPr>
        <w:t>position: absolute</w:t>
      </w:r>
      <w:r>
        <w:rPr>
          <w:rFonts w:eastAsia="等线" w:ascii="Arial" w:cs="Arial" w:hAnsi="Arial"/>
          <w:sz w:val="22"/>
        </w:rPr>
        <w:t xml:space="preserve"> 或 Flex 布局完成图标嵌入。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当光标聚焦或鼠标悬停时，提高图标可见度。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状态管理</w:t>
      </w:r>
    </w:p>
    <w:p>
      <w:pPr>
        <w:numPr>
          <w:numId w:val="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为每个字段维护一个“加载中”状态，例如：</w:t>
      </w:r>
      <w:r>
        <w:rPr>
          <w:rFonts w:eastAsia="Consolas" w:ascii="Consolas" w:cs="Consolas" w:hAnsi="Consolas"/>
          <w:sz w:val="22"/>
          <w:shd w:fill="EFF0F1"/>
        </w:rPr>
        <w:t>loadingFields: { [key: string]: boolean }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点击骰子前检查 </w:t>
      </w:r>
      <w:r>
        <w:rPr>
          <w:rFonts w:eastAsia="Consolas" w:ascii="Consolas" w:cs="Consolas" w:hAnsi="Consolas"/>
          <w:sz w:val="22"/>
          <w:shd w:fill="EFF0F1"/>
        </w:rPr>
        <w:t>loadingFields[field]</w:t>
      </w:r>
      <w:r>
        <w:rPr>
          <w:rFonts w:eastAsia="等线" w:ascii="Arial" w:cs="Arial" w:hAnsi="Arial"/>
          <w:sz w:val="22"/>
        </w:rPr>
        <w:t xml:space="preserve">，若为 </w:t>
      </w:r>
      <w:r>
        <w:rPr>
          <w:rFonts w:eastAsia="Consolas" w:ascii="Consolas" w:cs="Consolas" w:hAnsi="Consolas"/>
          <w:sz w:val="22"/>
          <w:shd w:fill="EFF0F1"/>
        </w:rPr>
        <w:t>true</w:t>
      </w:r>
      <w:r>
        <w:rPr>
          <w:rFonts w:eastAsia="等线" w:ascii="Arial" w:cs="Arial" w:hAnsi="Arial"/>
          <w:sz w:val="22"/>
        </w:rPr>
        <w:t>，则拒绝重复点击。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事件处理流程</w:t>
      </w:r>
    </w:p>
    <w:p>
      <w:pPr>
        <w:numPr>
          <w:numId w:val="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用户点击骰子 → 将 </w:t>
      </w:r>
      <w:r>
        <w:rPr>
          <w:rFonts w:eastAsia="Consolas" w:ascii="Consolas" w:cs="Consolas" w:hAnsi="Consolas"/>
          <w:sz w:val="22"/>
          <w:shd w:fill="EFF0F1"/>
        </w:rPr>
        <w:t>loadingFields[field] = true</w:t>
      </w:r>
      <w:r>
        <w:rPr>
          <w:rFonts w:eastAsia="等线" w:ascii="Arial" w:cs="Arial" w:hAnsi="Arial"/>
          <w:sz w:val="22"/>
        </w:rPr>
        <w:t xml:space="preserve"> → 显示 loading 动画 → 组装当前 </w:t>
      </w:r>
      <w:r>
        <w:rPr>
          <w:rFonts w:eastAsia="Consolas" w:ascii="Consolas" w:cs="Consolas" w:hAnsi="Consolas"/>
          <w:sz w:val="22"/>
          <w:shd w:fill="EFF0F1"/>
        </w:rPr>
        <w:t>form</w:t>
      </w:r>
      <w:r>
        <w:rPr>
          <w:rFonts w:eastAsia="等线" w:ascii="Arial" w:cs="Arial" w:hAnsi="Arial"/>
          <w:sz w:val="22"/>
        </w:rPr>
        <w:t xml:space="preserve"> 上下文 → 调用 </w:t>
      </w:r>
      <w:r>
        <w:rPr>
          <w:rFonts w:eastAsia="Consolas" w:ascii="Consolas" w:cs="Consolas" w:hAnsi="Consolas"/>
          <w:sz w:val="22"/>
          <w:shd w:fill="EFF0F1"/>
        </w:rPr>
        <w:t>await fetch('/api/ai/generate-field', { … })</w:t>
      </w:r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接收生成文本后：</w:t>
      </w:r>
    </w:p>
    <w:p>
      <w:pPr>
        <w:numPr>
          <w:numId w:val="7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成功：更新 </w:t>
      </w:r>
      <w:r>
        <w:rPr>
          <w:rFonts w:eastAsia="Consolas" w:ascii="Consolas" w:cs="Consolas" w:hAnsi="Consolas"/>
          <w:sz w:val="22"/>
          <w:shd w:fill="EFF0F1"/>
        </w:rPr>
        <w:t>form[field] = generatedText</w:t>
      </w:r>
      <w:r>
        <w:rPr>
          <w:rFonts w:eastAsia="等线" w:ascii="Arial" w:cs="Arial" w:hAnsi="Arial"/>
          <w:sz w:val="22"/>
        </w:rPr>
        <w:t xml:space="preserve"> → </w:t>
      </w:r>
      <w:r>
        <w:rPr>
          <w:rFonts w:eastAsia="Consolas" w:ascii="Consolas" w:cs="Consolas" w:hAnsi="Consolas"/>
          <w:sz w:val="22"/>
          <w:shd w:fill="EFF0F1"/>
        </w:rPr>
        <w:t>loadingFields[field] = false</w:t>
      </w:r>
      <w:r>
        <w:rPr>
          <w:rFonts w:eastAsia="等线" w:ascii="Arial" w:cs="Arial" w:hAnsi="Arial"/>
          <w:sz w:val="22"/>
        </w:rPr>
        <w:t xml:space="preserve"> → 隐藏 loading。</w:t>
      </w:r>
    </w:p>
    <w:p>
      <w:pPr>
        <w:numPr>
          <w:numId w:val="7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失败：弹出错信息 → </w:t>
      </w:r>
      <w:r>
        <w:rPr>
          <w:rFonts w:eastAsia="Consolas" w:ascii="Consolas" w:cs="Consolas" w:hAnsi="Consolas"/>
          <w:sz w:val="22"/>
          <w:shd w:fill="EFF0F1"/>
        </w:rPr>
        <w:t>loadingFields[field] = false</w:t>
      </w:r>
      <w:r>
        <w:rPr>
          <w:rFonts w:eastAsia="等线" w:ascii="Arial" w:cs="Arial" w:hAnsi="Arial"/>
          <w:sz w:val="22"/>
        </w:rPr>
        <w:t xml:space="preserve"> → 隐藏 loading。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表单校验与交互</w:t>
      </w:r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不论 AI 填充还是手动输入，只要用户修改了该输入框的值，都要触发 </w:t>
      </w:r>
      <w:r>
        <w:rPr>
          <w:rFonts w:eastAsia="Consolas" w:ascii="Consolas" w:cs="Consolas" w:hAnsi="Consolas"/>
          <w:sz w:val="22"/>
          <w:shd w:fill="EFF0F1"/>
        </w:rPr>
        <w:t>update(field, newValue)</w:t>
      </w:r>
      <w:r>
        <w:rPr>
          <w:rFonts w:eastAsia="等线" w:ascii="Arial" w:cs="Arial" w:hAnsi="Arial"/>
          <w:sz w:val="22"/>
        </w:rPr>
        <w:t xml:space="preserve"> 更新到 </w:t>
      </w:r>
      <w:r>
        <w:rPr>
          <w:rFonts w:eastAsia="Consolas" w:ascii="Consolas" w:cs="Consolas" w:hAnsi="Consolas"/>
          <w:sz w:val="22"/>
          <w:shd w:fill="EFF0F1"/>
        </w:rPr>
        <w:t>form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requiredFilled</w:t>
      </w:r>
      <w:r>
        <w:rPr>
          <w:rFonts w:eastAsia="等线" w:ascii="Arial" w:cs="Arial" w:hAnsi="Arial"/>
          <w:sz w:val="22"/>
        </w:rPr>
        <w:t xml:space="preserve"> 的计算逻辑保持不变，AI 生成也能帮助用户快速满足必填项。</w:t>
      </w:r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“保存”按钮启用／禁用逻辑不变。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用户体验细节</w:t>
      </w:r>
    </w:p>
    <w:p>
      <w:pPr>
        <w:numPr>
          <w:numId w:val="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每次 AI 填充完成后，将自动滚动到该输入框（尤其是在多行页面滚动时），确保用户看到生成结果。</w:t>
      </w:r>
    </w:p>
    <w:p>
      <w:pPr>
        <w:numPr>
          <w:numId w:val="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 AI 文本长度非常长，文本框会自动扩大到最大高度，超出部分出现滚动条。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流程示例（以“性格”字段为例）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用户在“基础信息”输入了：</w:t>
      </w:r>
    </w:p>
    <w:p>
      <w:pPr>
        <w:numPr>
          <w:numId w:val="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角色名称：</w:t>
      </w:r>
      <w:r>
        <w:rPr>
          <w:rFonts w:eastAsia="Consolas" w:ascii="Consolas" w:cs="Consolas" w:hAnsi="Consolas"/>
          <w:sz w:val="22"/>
          <w:shd w:fill="EFF0F1"/>
        </w:rPr>
        <w:t>月影</w:t>
      </w:r>
    </w:p>
    <w:p>
      <w:pPr>
        <w:numPr>
          <w:numId w:val="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性别：</w:t>
      </w:r>
      <w:r>
        <w:rPr>
          <w:rFonts w:eastAsia="Consolas" w:ascii="Consolas" w:cs="Consolas" w:hAnsi="Consolas"/>
          <w:sz w:val="22"/>
          <w:shd w:fill="EFF0F1"/>
        </w:rPr>
        <w:t>女</w:t>
      </w:r>
    </w:p>
    <w:p>
      <w:pPr>
        <w:numPr>
          <w:numId w:val="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语言：</w:t>
      </w:r>
      <w:r>
        <w:rPr>
          <w:rFonts w:eastAsia="Consolas" w:ascii="Consolas" w:cs="Consolas" w:hAnsi="Consolas"/>
          <w:sz w:val="22"/>
          <w:shd w:fill="EFF0F1"/>
        </w:rPr>
        <w:t>中文</w:t>
      </w:r>
    </w:p>
    <w:p>
      <w:pPr>
        <w:numPr>
          <w:numId w:val="9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立场：</w:t>
      </w:r>
      <w:r>
        <w:rPr>
          <w:rFonts w:eastAsia="Consolas" w:ascii="Consolas" w:cs="Consolas" w:hAnsi="Consolas"/>
          <w:sz w:val="22"/>
          <w:shd w:fill="EFF0F1"/>
        </w:rPr>
        <w:t>守序善良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切换到“核心设定”选项卡，光标聚焦到“性格”多行框，右侧骰子图标高亮。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点击骰子，页面局部高亮并出现 loading 动画。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前端发起 POST 请求，Payload 中包含当前 </w:t>
      </w:r>
      <w:r>
        <w:rPr>
          <w:rFonts w:eastAsia="Consolas" w:ascii="Consolas" w:cs="Consolas" w:hAnsi="Consolas"/>
          <w:sz w:val="22"/>
          <w:shd w:fill="EFF0F1"/>
        </w:rPr>
        <w:t>form</w:t>
      </w:r>
      <w:r>
        <w:rPr>
          <w:rFonts w:eastAsia="等线" w:ascii="Arial" w:cs="Arial" w:hAnsi="Arial"/>
          <w:sz w:val="22"/>
        </w:rPr>
        <w:t xml:space="preserve"> 所有字段。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AI 返回一段中文性格描述。前端将其填入“性格”文本域，loading 结束。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用户如果不满意，可再次点击骰子，触发新一轮 AI 填充，覆盖之前内容。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骰子图标示意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正常态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颜色：灰色（</w:t>
      </w:r>
      <w:r>
        <w:rPr>
          <w:rFonts w:eastAsia="Consolas" w:ascii="Consolas" w:cs="Consolas" w:hAnsi="Consolas"/>
          <w:sz w:val="22"/>
          <w:shd w:fill="EFF0F1"/>
        </w:rPr>
        <w:t>#A0A0A0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9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大小：20×20 像素，与字体大小保持一致</w:t>
      </w:r>
    </w:p>
    <w:p>
      <w:pPr>
        <w:numPr>
          <w:numId w:val="10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悬浮态：颜色加深到粉色(</w:t>
      </w:r>
      <w:r>
        <w:rPr>
          <w:rFonts w:eastAsia="Consolas" w:ascii="Consolas" w:cs="Consolas" w:hAnsi="Consolas"/>
          <w:sz w:val="22"/>
          <w:shd w:fill="EFF0F1"/>
        </w:rPr>
        <w:t>text-pink-400</w:t>
      </w:r>
      <w:r>
        <w:rPr>
          <w:rFonts w:eastAsia="等线" w:ascii="Arial" w:cs="Arial" w:hAnsi="Arial"/>
          <w:sz w:val="22"/>
        </w:rPr>
        <w:t>)，以示可点击</w:t>
      </w: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加载态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图标位置不变，内部替换为微型 </w:t>
      </w:r>
      <w:r>
        <w:rPr>
          <w:rFonts w:eastAsia="Consolas" w:ascii="Consolas" w:cs="Consolas" w:hAnsi="Consolas"/>
          <w:sz w:val="22"/>
          <w:shd w:fill="EFF0F1"/>
        </w:rPr>
        <w:t>Spinner</w:t>
      </w:r>
      <w:r>
        <w:rPr>
          <w:rFonts w:eastAsia="等线" w:ascii="Arial" w:cs="Arial" w:hAnsi="Arial"/>
          <w:sz w:val="22"/>
        </w:rPr>
        <w:t>，环绕旋转</w:t>
      </w:r>
    </w:p>
    <w:p>
      <w:pPr>
        <w:numPr>
          <w:numId w:val="1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输入框边框颜色切换到粉色渐变，提示正在生成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潜在扩展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模型参数可配置</w:t>
      </w:r>
    </w:p>
    <w:p>
      <w:pPr>
        <w:numPr>
          <w:numId w:val="10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在页面右上角或设置中增加一个“AI 参数”面板，让资深用户调整温度、最大 Tokens。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历史记录与撤销</w:t>
      </w:r>
    </w:p>
    <w:p>
      <w:pPr>
        <w:numPr>
          <w:numId w:val="10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每次 AI 填充可记录一次历史，按钮旁添加“撤销”图标，允许用户一键回到填空前状态。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多语言支持</w:t>
      </w:r>
    </w:p>
    <w:p>
      <w:pPr>
        <w:numPr>
          <w:numId w:val="1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基于 </w:t>
      </w:r>
      <w:r>
        <w:rPr>
          <w:rFonts w:eastAsia="Consolas" w:ascii="Consolas" w:cs="Consolas" w:hAnsi="Consolas"/>
          <w:sz w:val="22"/>
          <w:shd w:fill="EFF0F1"/>
        </w:rPr>
        <w:t>form.language</w:t>
      </w:r>
      <w:r>
        <w:rPr>
          <w:rFonts w:eastAsia="等线" w:ascii="Arial" w:cs="Arial" w:hAnsi="Arial"/>
          <w:sz w:val="22"/>
        </w:rPr>
        <w:t xml:space="preserve"> 字段，在提交给 AI 时传递目标语种，AI 返回同时符合该语种的文本。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缓存机制</w:t>
      </w:r>
    </w:p>
    <w:p>
      <w:pPr>
        <w:numPr>
          <w:numId w:val="1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对于同一上下文与同一字段的请求，若短期内重复发起，可从本地缓存中读取上次结果，加快响应。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验收与测试要点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功能测试</w:t>
      </w:r>
    </w:p>
    <w:p>
      <w:pPr>
        <w:numPr>
          <w:numId w:val="1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每个可填字段的骰子图标均正常可见、可点击。</w:t>
      </w:r>
    </w:p>
    <w:p>
      <w:pPr>
        <w:numPr>
          <w:numId w:val="1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点击时请求发送、加载动画、返回后文本正确填入。</w:t>
      </w:r>
    </w:p>
    <w:p>
      <w:pPr>
        <w:numPr>
          <w:numId w:val="1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多次点击可刷新内容，且不会重复叠加文本。</w:t>
      </w:r>
    </w:p>
    <w:p>
      <w:pPr>
        <w:numPr>
          <w:numId w:val="1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当上下文变化（如用户修改了“名称”后再点“性格”），AI 请求带新上下文。</w:t>
      </w:r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边界测试</w:t>
      </w:r>
    </w:p>
    <w:p>
      <w:pPr>
        <w:numPr>
          <w:numId w:val="1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字段为空时点击骰子（上下文较少），AI 生成结果是否合理／提示短缺信息。</w:t>
      </w:r>
    </w:p>
    <w:p>
      <w:pPr>
        <w:numPr>
          <w:numId w:val="1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当 AI 服务返回空字符串或报错，前端能给出用户可理解的失败提示。</w:t>
      </w:r>
    </w:p>
    <w:p>
      <w:pPr>
        <w:numPr>
          <w:numId w:val="1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并发点击或频次过高是否触发限速提示。</w:t>
      </w: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UI/UX 测试</w:t>
      </w:r>
    </w:p>
    <w:p>
      <w:pPr>
        <w:numPr>
          <w:numId w:val="1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骰子在各种分辨率、触摸设备上是否易点击。</w:t>
      </w:r>
    </w:p>
    <w:p>
      <w:pPr>
        <w:numPr>
          <w:numId w:val="1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文本过长时的排版是否保持整洁。</w:t>
      </w:r>
    </w:p>
    <w:p>
      <w:pPr>
        <w:numPr>
          <w:numId w:val="1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在翻页（切换选项卡）后，之前生成的内容是否保留。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性能及监控</w:t>
      </w:r>
    </w:p>
    <w:p>
      <w:pPr>
        <w:numPr>
          <w:numId w:val="1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每次请求时间不超过 2s，加载动画流畅。</w:t>
      </w:r>
    </w:p>
    <w:p>
      <w:pPr>
        <w:numPr>
          <w:numId w:val="1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对用户 AI 填充次数做埋点统计，便于后续收敛模型可用性。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508">
    <w:lvl>
      <w:start w:val="1"/>
      <w:numFmt w:val="decimal"/>
      <w:suff w:val="tab"/>
      <w:lvlText w:val="%1."/>
      <w:rPr>
        <w:color w:val="3370ff"/>
      </w:rPr>
    </w:lvl>
  </w:abstractNum>
  <w:abstractNum w:abstractNumId="6509">
    <w:lvl>
      <w:start w:val="2"/>
      <w:numFmt w:val="decimal"/>
      <w:suff w:val="tab"/>
      <w:lvlText w:val="%1."/>
      <w:rPr>
        <w:color w:val="3370ff"/>
      </w:rPr>
    </w:lvl>
  </w:abstractNum>
  <w:abstractNum w:abstractNumId="6510">
    <w:lvl>
      <w:numFmt w:val="bullet"/>
      <w:suff w:val="tab"/>
      <w:lvlText w:val="￮"/>
      <w:rPr>
        <w:color w:val="3370ff"/>
      </w:rPr>
    </w:lvl>
  </w:abstractNum>
  <w:abstractNum w:abstractNumId="6511">
    <w:lvl>
      <w:numFmt w:val="bullet"/>
      <w:suff w:val="tab"/>
      <w:lvlText w:val="▪"/>
      <w:rPr>
        <w:color w:val="3370ff"/>
        <w:sz w:val="11"/>
      </w:rPr>
    </w:lvl>
  </w:abstractNum>
  <w:abstractNum w:abstractNumId="6512">
    <w:lvl>
      <w:numFmt w:val="bullet"/>
      <w:suff w:val="tab"/>
      <w:lvlText w:val="▪"/>
      <w:rPr>
        <w:color w:val="3370ff"/>
        <w:sz w:val="11"/>
      </w:rPr>
    </w:lvl>
  </w:abstractNum>
  <w:abstractNum w:abstractNumId="6513">
    <w:lvl>
      <w:numFmt w:val="bullet"/>
      <w:suff w:val="tab"/>
      <w:lvlText w:val="▪"/>
      <w:rPr>
        <w:color w:val="3370ff"/>
        <w:sz w:val="11"/>
      </w:rPr>
    </w:lvl>
  </w:abstractNum>
  <w:abstractNum w:abstractNumId="6514">
    <w:lvl>
      <w:numFmt w:val="bullet"/>
      <w:suff w:val="tab"/>
      <w:lvlText w:val="￮"/>
      <w:rPr>
        <w:color w:val="3370ff"/>
      </w:rPr>
    </w:lvl>
  </w:abstractNum>
  <w:abstractNum w:abstractNumId="6515">
    <w:lvl>
      <w:start w:val="3"/>
      <w:numFmt w:val="decimal"/>
      <w:suff w:val="tab"/>
      <w:lvlText w:val="%1."/>
      <w:rPr>
        <w:color w:val="3370ff"/>
      </w:rPr>
    </w:lvl>
  </w:abstractNum>
  <w:abstractNum w:abstractNumId="6516">
    <w:lvl>
      <w:numFmt w:val="bullet"/>
      <w:suff w:val="tab"/>
      <w:lvlText w:val="￮"/>
      <w:rPr>
        <w:color w:val="3370ff"/>
      </w:rPr>
    </w:lvl>
  </w:abstractNum>
  <w:abstractNum w:abstractNumId="6517">
    <w:lvl>
      <w:numFmt w:val="bullet"/>
      <w:suff w:val="tab"/>
      <w:lvlText w:val="￮"/>
      <w:rPr>
        <w:color w:val="3370ff"/>
      </w:rPr>
    </w:lvl>
  </w:abstractNum>
  <w:abstractNum w:abstractNumId="6518">
    <w:lvl>
      <w:start w:val="4"/>
      <w:numFmt w:val="decimal"/>
      <w:suff w:val="tab"/>
      <w:lvlText w:val="%1."/>
      <w:rPr>
        <w:color w:val="3370ff"/>
      </w:rPr>
    </w:lvl>
  </w:abstractNum>
  <w:abstractNum w:abstractNumId="6519">
    <w:lvl>
      <w:numFmt w:val="bullet"/>
      <w:suff w:val="tab"/>
      <w:lvlText w:val="￮"/>
      <w:rPr>
        <w:color w:val="3370ff"/>
      </w:rPr>
    </w:lvl>
  </w:abstractNum>
  <w:abstractNum w:abstractNumId="6520">
    <w:lvl>
      <w:numFmt w:val="bullet"/>
      <w:suff w:val="tab"/>
      <w:lvlText w:val="￮"/>
      <w:rPr>
        <w:color w:val="3370ff"/>
      </w:rPr>
    </w:lvl>
  </w:abstractNum>
  <w:abstractNum w:abstractNumId="6521">
    <w:lvl>
      <w:start w:val="5"/>
      <w:numFmt w:val="decimal"/>
      <w:suff w:val="tab"/>
      <w:lvlText w:val="%1."/>
      <w:rPr>
        <w:color w:val="3370ff"/>
      </w:rPr>
    </w:lvl>
  </w:abstractNum>
  <w:abstractNum w:abstractNumId="6522">
    <w:lvl>
      <w:numFmt w:val="bullet"/>
      <w:suff w:val="tab"/>
      <w:lvlText w:val="•"/>
      <w:rPr>
        <w:color w:val="3370ff"/>
      </w:rPr>
    </w:lvl>
  </w:abstractNum>
  <w:abstractNum w:abstractNumId="6523">
    <w:lvl>
      <w:numFmt w:val="bullet"/>
      <w:suff w:val="tab"/>
      <w:lvlText w:val="•"/>
      <w:rPr>
        <w:color w:val="3370ff"/>
      </w:rPr>
    </w:lvl>
  </w:abstractNum>
  <w:abstractNum w:abstractNumId="6524">
    <w:lvl>
      <w:numFmt w:val="bullet"/>
      <w:suff w:val="tab"/>
      <w:lvlText w:val="•"/>
      <w:rPr>
        <w:color w:val="3370ff"/>
      </w:rPr>
    </w:lvl>
  </w:abstractNum>
  <w:abstractNum w:abstractNumId="6525">
    <w:lvl>
      <w:numFmt w:val="bullet"/>
      <w:suff w:val="tab"/>
      <w:lvlText w:val="￮"/>
      <w:rPr>
        <w:color w:val="3370ff"/>
      </w:rPr>
    </w:lvl>
  </w:abstractNum>
  <w:abstractNum w:abstractNumId="6526">
    <w:lvl>
      <w:numFmt w:val="bullet"/>
      <w:suff w:val="tab"/>
      <w:lvlText w:val="￮"/>
      <w:rPr>
        <w:color w:val="3370ff"/>
      </w:rPr>
    </w:lvl>
  </w:abstractNum>
  <w:abstractNum w:abstractNumId="6527">
    <w:lvl>
      <w:start w:val="1"/>
      <w:numFmt w:val="decimal"/>
      <w:suff w:val="tab"/>
      <w:lvlText w:val="%1."/>
      <w:rPr>
        <w:color w:val="3370ff"/>
      </w:rPr>
    </w:lvl>
  </w:abstractNum>
  <w:abstractNum w:abstractNumId="6528">
    <w:lvl>
      <w:numFmt w:val="bullet"/>
      <w:suff w:val="tab"/>
      <w:lvlText w:val="￮"/>
      <w:rPr>
        <w:color w:val="3370ff"/>
      </w:rPr>
    </w:lvl>
  </w:abstractNum>
  <w:abstractNum w:abstractNumId="6529">
    <w:lvl>
      <w:numFmt w:val="bullet"/>
      <w:suff w:val="tab"/>
      <w:lvlText w:val="￮"/>
      <w:rPr>
        <w:color w:val="3370ff"/>
      </w:rPr>
    </w:lvl>
  </w:abstractNum>
  <w:abstractNum w:abstractNumId="6530">
    <w:lvl>
      <w:start w:val="2"/>
      <w:numFmt w:val="decimal"/>
      <w:suff w:val="tab"/>
      <w:lvlText w:val="%1."/>
      <w:rPr>
        <w:color w:val="3370ff"/>
      </w:rPr>
    </w:lvl>
  </w:abstractNum>
  <w:abstractNum w:abstractNumId="6531">
    <w:lvl>
      <w:numFmt w:val="bullet"/>
      <w:suff w:val="tab"/>
      <w:lvlText w:val="￮"/>
      <w:rPr>
        <w:color w:val="3370ff"/>
      </w:rPr>
    </w:lvl>
  </w:abstractNum>
  <w:abstractNum w:abstractNumId="6532">
    <w:lvl>
      <w:numFmt w:val="bullet"/>
      <w:suff w:val="tab"/>
      <w:lvlText w:val="▪"/>
      <w:rPr>
        <w:color w:val="3370ff"/>
        <w:sz w:val="11"/>
      </w:rPr>
    </w:lvl>
  </w:abstractNum>
  <w:abstractNum w:abstractNumId="6533">
    <w:lvl>
      <w:numFmt w:val="bullet"/>
      <w:suff w:val="tab"/>
      <w:lvlText w:val="▪"/>
      <w:rPr>
        <w:color w:val="3370ff"/>
        <w:sz w:val="11"/>
      </w:rPr>
    </w:lvl>
  </w:abstractNum>
  <w:abstractNum w:abstractNumId="6534">
    <w:lvl>
      <w:numFmt w:val="bullet"/>
      <w:suff w:val="tab"/>
      <w:lvlText w:val="▪"/>
      <w:rPr>
        <w:color w:val="3370ff"/>
        <w:sz w:val="11"/>
      </w:rPr>
    </w:lvl>
  </w:abstractNum>
  <w:abstractNum w:abstractNumId="6535">
    <w:lvl>
      <w:numFmt w:val="bullet"/>
      <w:suff w:val="tab"/>
      <w:lvlText w:val="￮"/>
      <w:rPr>
        <w:color w:val="3370ff"/>
      </w:rPr>
    </w:lvl>
  </w:abstractNum>
  <w:abstractNum w:abstractNumId="6536">
    <w:lvl>
      <w:start w:val="3"/>
      <w:numFmt w:val="decimal"/>
      <w:suff w:val="tab"/>
      <w:lvlText w:val="%1."/>
      <w:rPr>
        <w:color w:val="3370ff"/>
      </w:rPr>
    </w:lvl>
  </w:abstractNum>
  <w:abstractNum w:abstractNumId="6537">
    <w:lvl>
      <w:numFmt w:val="bullet"/>
      <w:suff w:val="tab"/>
      <w:lvlText w:val="￮"/>
      <w:rPr>
        <w:color w:val="3370ff"/>
      </w:rPr>
    </w:lvl>
  </w:abstractNum>
  <w:abstractNum w:abstractNumId="6538">
    <w:lvl>
      <w:numFmt w:val="bullet"/>
      <w:suff w:val="tab"/>
      <w:lvlText w:val="￮"/>
      <w:rPr>
        <w:color w:val="3370ff"/>
      </w:rPr>
    </w:lvl>
  </w:abstractNum>
  <w:abstractNum w:abstractNumId="6539">
    <w:lvl>
      <w:numFmt w:val="bullet"/>
      <w:suff w:val="tab"/>
      <w:lvlText w:val="￮"/>
      <w:rPr>
        <w:color w:val="3370ff"/>
      </w:rPr>
    </w:lvl>
  </w:abstractNum>
  <w:abstractNum w:abstractNumId="6540">
    <w:lvl>
      <w:numFmt w:val="bullet"/>
      <w:suff w:val="tab"/>
      <w:lvlText w:val="￮"/>
      <w:rPr>
        <w:color w:val="3370ff"/>
      </w:rPr>
    </w:lvl>
  </w:abstractNum>
  <w:abstractNum w:abstractNumId="6541">
    <w:lvl>
      <w:start w:val="4"/>
      <w:numFmt w:val="decimal"/>
      <w:suff w:val="tab"/>
      <w:lvlText w:val="%1."/>
      <w:rPr>
        <w:color w:val="3370ff"/>
      </w:rPr>
    </w:lvl>
  </w:abstractNum>
  <w:abstractNum w:abstractNumId="6542">
    <w:lvl>
      <w:numFmt w:val="bullet"/>
      <w:suff w:val="tab"/>
      <w:lvlText w:val="￮"/>
      <w:rPr>
        <w:color w:val="3370ff"/>
      </w:rPr>
    </w:lvl>
  </w:abstractNum>
  <w:abstractNum w:abstractNumId="6543">
    <w:lvl>
      <w:numFmt w:val="bullet"/>
      <w:suff w:val="tab"/>
      <w:lvlText w:val="￮"/>
      <w:rPr>
        <w:color w:val="3370ff"/>
      </w:rPr>
    </w:lvl>
  </w:abstractNum>
  <w:abstractNum w:abstractNumId="6544">
    <w:lvl>
      <w:start w:val="5"/>
      <w:numFmt w:val="decimal"/>
      <w:suff w:val="tab"/>
      <w:lvlText w:val="%1."/>
      <w:rPr>
        <w:color w:val="3370ff"/>
      </w:rPr>
    </w:lvl>
  </w:abstractNum>
  <w:abstractNum w:abstractNumId="6545">
    <w:lvl>
      <w:numFmt w:val="bullet"/>
      <w:suff w:val="tab"/>
      <w:lvlText w:val="•"/>
      <w:rPr>
        <w:color w:val="3370ff"/>
      </w:rPr>
    </w:lvl>
  </w:abstractNum>
  <w:abstractNum w:abstractNumId="6546">
    <w:lvl>
      <w:numFmt w:val="bullet"/>
      <w:suff w:val="tab"/>
      <w:lvlText w:val="•"/>
      <w:rPr>
        <w:color w:val="3370ff"/>
      </w:rPr>
    </w:lvl>
  </w:abstractNum>
  <w:abstractNum w:abstractNumId="6547">
    <w:lvl>
      <w:numFmt w:val="bullet"/>
      <w:suff w:val="tab"/>
      <w:lvlText w:val="•"/>
      <w:rPr>
        <w:color w:val="3370ff"/>
      </w:rPr>
    </w:lvl>
  </w:abstractNum>
  <w:abstractNum w:abstractNumId="6548">
    <w:lvl>
      <w:numFmt w:val="bullet"/>
      <w:suff w:val="tab"/>
      <w:lvlText w:val="•"/>
      <w:rPr>
        <w:color w:val="3370ff"/>
      </w:rPr>
    </w:lvl>
  </w:abstractNum>
  <w:abstractNum w:abstractNumId="6549">
    <w:lvl>
      <w:numFmt w:val="bullet"/>
      <w:suff w:val="tab"/>
      <w:lvlText w:val="•"/>
      <w:rPr>
        <w:color w:val="3370ff"/>
      </w:rPr>
    </w:lvl>
  </w:abstractNum>
  <w:abstractNum w:abstractNumId="6550">
    <w:lvl>
      <w:numFmt w:val="bullet"/>
      <w:suff w:val="tab"/>
      <w:lvlText w:val="•"/>
      <w:rPr>
        <w:color w:val="3370ff"/>
      </w:rPr>
    </w:lvl>
  </w:abstractNum>
  <w:abstractNum w:abstractNumId="6551">
    <w:lvl>
      <w:start w:val="6"/>
      <w:numFmt w:val="decimal"/>
      <w:suff w:val="tab"/>
      <w:lvlText w:val="%1."/>
      <w:rPr>
        <w:color w:val="3370ff"/>
      </w:rPr>
    </w:lvl>
  </w:abstractNum>
  <w:abstractNum w:abstractNumId="6552">
    <w:lvl>
      <w:numFmt w:val="bullet"/>
      <w:suff w:val="tab"/>
      <w:lvlText w:val="•"/>
      <w:rPr>
        <w:color w:val="3370ff"/>
      </w:rPr>
    </w:lvl>
  </w:abstractNum>
  <w:abstractNum w:abstractNumId="6553">
    <w:lvl>
      <w:numFmt w:val="bullet"/>
      <w:suff w:val="tab"/>
      <w:lvlText w:val="•"/>
      <w:rPr>
        <w:color w:val="3370ff"/>
      </w:rPr>
    </w:lvl>
  </w:abstractNum>
  <w:abstractNum w:abstractNumId="6554">
    <w:lvl>
      <w:numFmt w:val="bullet"/>
      <w:suff w:val="tab"/>
      <w:lvlText w:val="￮"/>
      <w:rPr>
        <w:color w:val="3370ff"/>
      </w:rPr>
    </w:lvl>
  </w:abstractNum>
  <w:abstractNum w:abstractNumId="6555">
    <w:lvl>
      <w:numFmt w:val="bullet"/>
      <w:suff w:val="tab"/>
      <w:lvlText w:val="￮"/>
      <w:rPr>
        <w:color w:val="3370ff"/>
      </w:rPr>
    </w:lvl>
  </w:abstractNum>
  <w:abstractNum w:abstractNumId="6556">
    <w:lvl>
      <w:numFmt w:val="bullet"/>
      <w:suff w:val="tab"/>
      <w:lvlText w:val="•"/>
      <w:rPr>
        <w:color w:val="3370ff"/>
      </w:rPr>
    </w:lvl>
  </w:abstractNum>
  <w:abstractNum w:abstractNumId="6557">
    <w:lvl>
      <w:numFmt w:val="bullet"/>
      <w:suff w:val="tab"/>
      <w:lvlText w:val="•"/>
      <w:rPr>
        <w:color w:val="3370ff"/>
      </w:rPr>
    </w:lvl>
  </w:abstractNum>
  <w:abstractNum w:abstractNumId="6558">
    <w:lvl>
      <w:numFmt w:val="bullet"/>
      <w:suff w:val="tab"/>
      <w:lvlText w:val="•"/>
      <w:rPr>
        <w:color w:val="3370ff"/>
      </w:rPr>
    </w:lvl>
  </w:abstractNum>
  <w:abstractNum w:abstractNumId="6559">
    <w:lvl>
      <w:numFmt w:val="bullet"/>
      <w:suff w:val="tab"/>
      <w:lvlText w:val="•"/>
      <w:rPr>
        <w:color w:val="3370ff"/>
      </w:rPr>
    </w:lvl>
  </w:abstractNum>
  <w:abstractNum w:abstractNumId="6560">
    <w:lvl>
      <w:numFmt w:val="bullet"/>
      <w:suff w:val="tab"/>
      <w:lvlText w:val="•"/>
      <w:rPr>
        <w:color w:val="3370ff"/>
      </w:rPr>
    </w:lvl>
  </w:abstractNum>
  <w:abstractNum w:abstractNumId="6561">
    <w:lvl>
      <w:numFmt w:val="bullet"/>
      <w:suff w:val="tab"/>
      <w:lvlText w:val="•"/>
      <w:rPr>
        <w:color w:val="3370ff"/>
      </w:rPr>
    </w:lvl>
  </w:abstractNum>
  <w:abstractNum w:abstractNumId="6562">
    <w:lvl>
      <w:numFmt w:val="bullet"/>
      <w:suff w:val="tab"/>
      <w:lvlText w:val="•"/>
      <w:rPr>
        <w:color w:val="3370ff"/>
      </w:rPr>
    </w:lvl>
  </w:abstractNum>
  <w:abstractNum w:abstractNumId="6563">
    <w:lvl>
      <w:numFmt w:val="bullet"/>
      <w:suff w:val="tab"/>
      <w:lvlText w:val="•"/>
      <w:rPr>
        <w:color w:val="3370ff"/>
      </w:rPr>
    </w:lvl>
  </w:abstractNum>
  <w:abstractNum w:abstractNumId="6564">
    <w:lvl>
      <w:numFmt w:val="bullet"/>
      <w:suff w:val="tab"/>
      <w:lvlText w:val="￮"/>
      <w:rPr>
        <w:color w:val="3370ff"/>
      </w:rPr>
    </w:lvl>
  </w:abstractNum>
  <w:abstractNum w:abstractNumId="6565">
    <w:lvl>
      <w:numFmt w:val="bullet"/>
      <w:suff w:val="tab"/>
      <w:lvlText w:val="•"/>
      <w:rPr>
        <w:color w:val="3370ff"/>
      </w:rPr>
    </w:lvl>
  </w:abstractNum>
  <w:abstractNum w:abstractNumId="6566">
    <w:lvl>
      <w:numFmt w:val="bullet"/>
      <w:suff w:val="tab"/>
      <w:lvlText w:val="￮"/>
      <w:rPr>
        <w:color w:val="3370ff"/>
      </w:rPr>
    </w:lvl>
  </w:abstractNum>
  <w:abstractNum w:abstractNumId="6567">
    <w:lvl>
      <w:numFmt w:val="bullet"/>
      <w:suff w:val="tab"/>
      <w:lvlText w:val="•"/>
      <w:rPr>
        <w:color w:val="3370ff"/>
      </w:rPr>
    </w:lvl>
  </w:abstractNum>
  <w:abstractNum w:abstractNumId="6568">
    <w:lvl>
      <w:numFmt w:val="bullet"/>
      <w:suff w:val="tab"/>
      <w:lvlText w:val="•"/>
      <w:rPr>
        <w:color w:val="3370ff"/>
      </w:rPr>
    </w:lvl>
  </w:abstractNum>
  <w:abstractNum w:abstractNumId="6569">
    <w:lvl>
      <w:numFmt w:val="bullet"/>
      <w:suff w:val="tab"/>
      <w:lvlText w:val="•"/>
      <w:rPr>
        <w:color w:val="3370ff"/>
      </w:rPr>
    </w:lvl>
  </w:abstractNum>
  <w:abstractNum w:abstractNumId="6570">
    <w:lvl>
      <w:numFmt w:val="bullet"/>
      <w:suff w:val="tab"/>
      <w:lvlText w:val="•"/>
      <w:rPr>
        <w:color w:val="3370ff"/>
      </w:rPr>
    </w:lvl>
  </w:abstractNum>
  <w:abstractNum w:abstractNumId="6571">
    <w:lvl>
      <w:numFmt w:val="bullet"/>
      <w:suff w:val="tab"/>
      <w:lvlText w:val="￮"/>
      <w:rPr>
        <w:color w:val="3370ff"/>
      </w:rPr>
    </w:lvl>
  </w:abstractNum>
  <w:abstractNum w:abstractNumId="6572">
    <w:lvl>
      <w:numFmt w:val="bullet"/>
      <w:suff w:val="tab"/>
      <w:lvlText w:val="￮"/>
      <w:rPr>
        <w:color w:val="3370ff"/>
      </w:rPr>
    </w:lvl>
  </w:abstractNum>
  <w:abstractNum w:abstractNumId="6573">
    <w:lvl>
      <w:start w:val="1"/>
      <w:numFmt w:val="decimal"/>
      <w:suff w:val="tab"/>
      <w:lvlText w:val="%1."/>
      <w:rPr>
        <w:color w:val="3370ff"/>
      </w:rPr>
    </w:lvl>
  </w:abstractNum>
  <w:abstractNum w:abstractNumId="6574">
    <w:lvl>
      <w:start w:val="2"/>
      <w:numFmt w:val="decimal"/>
      <w:suff w:val="tab"/>
      <w:lvlText w:val="%1."/>
      <w:rPr>
        <w:color w:val="3370ff"/>
      </w:rPr>
    </w:lvl>
  </w:abstractNum>
  <w:abstractNum w:abstractNumId="6575">
    <w:lvl>
      <w:numFmt w:val="bullet"/>
      <w:suff w:val="tab"/>
      <w:lvlText w:val="￮"/>
      <w:rPr>
        <w:color w:val="3370ff"/>
      </w:rPr>
    </w:lvl>
  </w:abstractNum>
  <w:abstractNum w:abstractNumId="6576">
    <w:lvl>
      <w:numFmt w:val="bullet"/>
      <w:suff w:val="tab"/>
      <w:lvlText w:val="￮"/>
      <w:rPr>
        <w:color w:val="3370ff"/>
      </w:rPr>
    </w:lvl>
  </w:abstractNum>
  <w:abstractNum w:abstractNumId="6577">
    <w:lvl>
      <w:start w:val="3"/>
      <w:numFmt w:val="decimal"/>
      <w:suff w:val="tab"/>
      <w:lvlText w:val="%1."/>
      <w:rPr>
        <w:color w:val="3370ff"/>
      </w:rPr>
    </w:lvl>
  </w:abstractNum>
  <w:abstractNum w:abstractNumId="6578">
    <w:lvl>
      <w:numFmt w:val="bullet"/>
      <w:suff w:val="tab"/>
      <w:lvlText w:val="￮"/>
      <w:rPr>
        <w:color w:val="3370ff"/>
      </w:rPr>
    </w:lvl>
  </w:abstractNum>
  <w:abstractNum w:abstractNumId="6579">
    <w:lvl>
      <w:numFmt w:val="bullet"/>
      <w:suff w:val="tab"/>
      <w:lvlText w:val="￮"/>
      <w:rPr>
        <w:color w:val="3370ff"/>
      </w:rPr>
    </w:lvl>
  </w:abstractNum>
  <w:abstractNum w:abstractNumId="6580">
    <w:lvl>
      <w:start w:val="4"/>
      <w:numFmt w:val="decimal"/>
      <w:suff w:val="tab"/>
      <w:lvlText w:val="%1."/>
      <w:rPr>
        <w:color w:val="3370ff"/>
      </w:rPr>
    </w:lvl>
  </w:abstractNum>
  <w:abstractNum w:abstractNumId="6581">
    <w:lvl>
      <w:numFmt w:val="bullet"/>
      <w:suff w:val="tab"/>
      <w:lvlText w:val="￮"/>
      <w:rPr>
        <w:color w:val="3370ff"/>
      </w:rPr>
    </w:lvl>
  </w:abstractNum>
  <w:abstractNum w:abstractNumId="6582">
    <w:lvl>
      <w:numFmt w:val="bullet"/>
      <w:suff w:val="tab"/>
      <w:lvlText w:val="￮"/>
      <w:rPr>
        <w:color w:val="3370ff"/>
      </w:rPr>
    </w:lvl>
  </w:abstractNum>
  <w:abstractNum w:abstractNumId="6583">
    <w:lvl>
      <w:numFmt w:val="bullet"/>
      <w:suff w:val="tab"/>
      <w:lvlText w:val="▪"/>
      <w:rPr>
        <w:color w:val="3370ff"/>
        <w:sz w:val="11"/>
      </w:rPr>
    </w:lvl>
  </w:abstractNum>
  <w:abstractNum w:abstractNumId="6584">
    <w:lvl>
      <w:numFmt w:val="bullet"/>
      <w:suff w:val="tab"/>
      <w:lvlText w:val="▪"/>
      <w:rPr>
        <w:color w:val="3370ff"/>
        <w:sz w:val="11"/>
      </w:rPr>
    </w:lvl>
  </w:abstractNum>
  <w:abstractNum w:abstractNumId="6585">
    <w:lvl>
      <w:start w:val="5"/>
      <w:numFmt w:val="decimal"/>
      <w:suff w:val="tab"/>
      <w:lvlText w:val="%1."/>
      <w:rPr>
        <w:color w:val="3370ff"/>
      </w:rPr>
    </w:lvl>
  </w:abstractNum>
  <w:abstractNum w:abstractNumId="6586">
    <w:lvl>
      <w:numFmt w:val="bullet"/>
      <w:suff w:val="tab"/>
      <w:lvlText w:val="￮"/>
      <w:rPr>
        <w:color w:val="3370ff"/>
      </w:rPr>
    </w:lvl>
  </w:abstractNum>
  <w:abstractNum w:abstractNumId="6587">
    <w:lvl>
      <w:numFmt w:val="bullet"/>
      <w:suff w:val="tab"/>
      <w:lvlText w:val="￮"/>
      <w:rPr>
        <w:color w:val="3370ff"/>
      </w:rPr>
    </w:lvl>
  </w:abstractNum>
  <w:abstractNum w:abstractNumId="6588">
    <w:lvl>
      <w:numFmt w:val="bullet"/>
      <w:suff w:val="tab"/>
      <w:lvlText w:val="￮"/>
      <w:rPr>
        <w:color w:val="3370ff"/>
      </w:rPr>
    </w:lvl>
  </w:abstractNum>
  <w:abstractNum w:abstractNumId="6589">
    <w:lvl>
      <w:start w:val="6"/>
      <w:numFmt w:val="decimal"/>
      <w:suff w:val="tab"/>
      <w:lvlText w:val="%1."/>
      <w:rPr>
        <w:color w:val="3370ff"/>
      </w:rPr>
    </w:lvl>
  </w:abstractNum>
  <w:abstractNum w:abstractNumId="6590">
    <w:lvl>
      <w:numFmt w:val="bullet"/>
      <w:suff w:val="tab"/>
      <w:lvlText w:val="￮"/>
      <w:rPr>
        <w:color w:val="3370ff"/>
      </w:rPr>
    </w:lvl>
  </w:abstractNum>
  <w:abstractNum w:abstractNumId="6591">
    <w:lvl>
      <w:numFmt w:val="bullet"/>
      <w:suff w:val="tab"/>
      <w:lvlText w:val="￮"/>
      <w:rPr>
        <w:color w:val="3370ff"/>
      </w:rPr>
    </w:lvl>
  </w:abstractNum>
  <w:abstractNum w:abstractNumId="6592">
    <w:lvl>
      <w:start w:val="1"/>
      <w:numFmt w:val="decimal"/>
      <w:suff w:val="tab"/>
      <w:lvlText w:val="%1."/>
      <w:rPr>
        <w:color w:val="3370ff"/>
      </w:rPr>
    </w:lvl>
  </w:abstractNum>
  <w:abstractNum w:abstractNumId="6593">
    <w:lvl>
      <w:start w:val="2"/>
      <w:numFmt w:val="decimal"/>
      <w:suff w:val="tab"/>
      <w:lvlText w:val="%1."/>
      <w:rPr>
        <w:color w:val="3370ff"/>
      </w:rPr>
    </w:lvl>
  </w:abstractNum>
  <w:abstractNum w:abstractNumId="6594">
    <w:lvl>
      <w:numFmt w:val="bullet"/>
      <w:suff w:val="tab"/>
      <w:lvlText w:val="￮"/>
      <w:rPr>
        <w:color w:val="3370ff"/>
      </w:rPr>
    </w:lvl>
  </w:abstractNum>
  <w:abstractNum w:abstractNumId="6595">
    <w:lvl>
      <w:numFmt w:val="bullet"/>
      <w:suff w:val="tab"/>
      <w:lvlText w:val="￮"/>
      <w:rPr>
        <w:color w:val="3370ff"/>
      </w:rPr>
    </w:lvl>
  </w:abstractNum>
  <w:abstractNum w:abstractNumId="6596">
    <w:lvl>
      <w:numFmt w:val="bullet"/>
      <w:suff w:val="tab"/>
      <w:lvlText w:val="￮"/>
      <w:rPr>
        <w:color w:val="3370ff"/>
      </w:rPr>
    </w:lvl>
  </w:abstractNum>
  <w:abstractNum w:abstractNumId="6597">
    <w:lvl>
      <w:numFmt w:val="bullet"/>
      <w:suff w:val="tab"/>
      <w:lvlText w:val="￮"/>
      <w:rPr>
        <w:color w:val="3370ff"/>
      </w:rPr>
    </w:lvl>
  </w:abstractNum>
  <w:abstractNum w:abstractNumId="6598">
    <w:lvl>
      <w:start w:val="3"/>
      <w:numFmt w:val="decimal"/>
      <w:suff w:val="tab"/>
      <w:lvlText w:val="%1."/>
      <w:rPr>
        <w:color w:val="3370ff"/>
      </w:rPr>
    </w:lvl>
  </w:abstractNum>
  <w:abstractNum w:abstractNumId="6599">
    <w:lvl>
      <w:start w:val="4"/>
      <w:numFmt w:val="decimal"/>
      <w:suff w:val="tab"/>
      <w:lvlText w:val="%1."/>
      <w:rPr>
        <w:color w:val="3370ff"/>
      </w:rPr>
    </w:lvl>
  </w:abstractNum>
  <w:abstractNum w:abstractNumId="6600">
    <w:lvl>
      <w:start w:val="5"/>
      <w:numFmt w:val="decimal"/>
      <w:suff w:val="tab"/>
      <w:lvlText w:val="%1."/>
      <w:rPr>
        <w:color w:val="3370ff"/>
      </w:rPr>
    </w:lvl>
  </w:abstractNum>
  <w:abstractNum w:abstractNumId="6601">
    <w:lvl>
      <w:start w:val="6"/>
      <w:numFmt w:val="decimal"/>
      <w:suff w:val="tab"/>
      <w:lvlText w:val="%1."/>
      <w:rPr>
        <w:color w:val="3370ff"/>
      </w:rPr>
    </w:lvl>
  </w:abstractNum>
  <w:abstractNum w:abstractNumId="6602">
    <w:lvl>
      <w:start w:val="7"/>
      <w:numFmt w:val="decimal"/>
      <w:suff w:val="tab"/>
      <w:lvlText w:val="%1."/>
      <w:rPr>
        <w:color w:val="3370ff"/>
      </w:rPr>
    </w:lvl>
  </w:abstractNum>
  <w:abstractNum w:abstractNumId="6603">
    <w:lvl>
      <w:start w:val="1"/>
      <w:numFmt w:val="decimal"/>
      <w:suff w:val="tab"/>
      <w:lvlText w:val="%1."/>
      <w:rPr>
        <w:color w:val="3370ff"/>
      </w:rPr>
    </w:lvl>
  </w:abstractNum>
  <w:abstractNum w:abstractNumId="6604">
    <w:lvl>
      <w:numFmt w:val="bullet"/>
      <w:suff w:val="tab"/>
      <w:lvlText w:val="•"/>
      <w:rPr>
        <w:color w:val="3370ff"/>
      </w:rPr>
    </w:lvl>
  </w:abstractNum>
  <w:abstractNum w:abstractNumId="6605">
    <w:lvl>
      <w:numFmt w:val="bullet"/>
      <w:suff w:val="tab"/>
      <w:lvlText w:val="￮"/>
      <w:rPr>
        <w:color w:val="3370ff"/>
      </w:rPr>
    </w:lvl>
  </w:abstractNum>
  <w:abstractNum w:abstractNumId="6606">
    <w:lvl>
      <w:numFmt w:val="bullet"/>
      <w:suff w:val="tab"/>
      <w:lvlText w:val="￮"/>
      <w:rPr>
        <w:color w:val="3370ff"/>
      </w:rPr>
    </w:lvl>
  </w:abstractNum>
  <w:abstractNum w:abstractNumId="6607">
    <w:lvl>
      <w:numFmt w:val="bullet"/>
      <w:suff w:val="tab"/>
      <w:lvlText w:val="￮"/>
      <w:rPr>
        <w:color w:val="3370ff"/>
      </w:rPr>
    </w:lvl>
  </w:abstractNum>
  <w:abstractNum w:abstractNumId="6608">
    <w:lvl>
      <w:numFmt w:val="bullet"/>
      <w:suff w:val="tab"/>
      <w:lvlText w:val="•"/>
      <w:rPr>
        <w:color w:val="3370ff"/>
      </w:rPr>
    </w:lvl>
  </w:abstractNum>
  <w:abstractNum w:abstractNumId="6609">
    <w:lvl>
      <w:numFmt w:val="bullet"/>
      <w:suff w:val="tab"/>
      <w:lvlText w:val="￮"/>
      <w:rPr>
        <w:color w:val="3370ff"/>
      </w:rPr>
    </w:lvl>
  </w:abstractNum>
  <w:abstractNum w:abstractNumId="6610">
    <w:lvl>
      <w:numFmt w:val="bullet"/>
      <w:suff w:val="tab"/>
      <w:lvlText w:val="￮"/>
      <w:rPr>
        <w:color w:val="3370ff"/>
      </w:rPr>
    </w:lvl>
  </w:abstractNum>
  <w:abstractNum w:abstractNumId="6611">
    <w:lvl>
      <w:start w:val="1"/>
      <w:numFmt w:val="decimal"/>
      <w:suff w:val="tab"/>
      <w:lvlText w:val="%1."/>
      <w:rPr>
        <w:color w:val="3370ff"/>
      </w:rPr>
    </w:lvl>
  </w:abstractNum>
  <w:abstractNum w:abstractNumId="6612">
    <w:lvl>
      <w:start w:val="2"/>
      <w:numFmt w:val="decimal"/>
      <w:suff w:val="tab"/>
      <w:lvlText w:val="%1."/>
      <w:rPr>
        <w:color w:val="3370ff"/>
      </w:rPr>
    </w:lvl>
  </w:abstractNum>
  <w:abstractNum w:abstractNumId="6613">
    <w:lvl>
      <w:numFmt w:val="bullet"/>
      <w:suff w:val="tab"/>
      <w:lvlText w:val="￮"/>
      <w:rPr>
        <w:color w:val="3370ff"/>
      </w:rPr>
    </w:lvl>
  </w:abstractNum>
  <w:abstractNum w:abstractNumId="6614">
    <w:lvl>
      <w:start w:val="3"/>
      <w:numFmt w:val="decimal"/>
      <w:suff w:val="tab"/>
      <w:lvlText w:val="%1."/>
      <w:rPr>
        <w:color w:val="3370ff"/>
      </w:rPr>
    </w:lvl>
  </w:abstractNum>
  <w:abstractNum w:abstractNumId="6615">
    <w:lvl>
      <w:numFmt w:val="bullet"/>
      <w:suff w:val="tab"/>
      <w:lvlText w:val="￮"/>
      <w:rPr>
        <w:color w:val="3370ff"/>
      </w:rPr>
    </w:lvl>
  </w:abstractNum>
  <w:abstractNum w:abstractNumId="6616">
    <w:lvl>
      <w:start w:val="4"/>
      <w:numFmt w:val="decimal"/>
      <w:suff w:val="tab"/>
      <w:lvlText w:val="%1."/>
      <w:rPr>
        <w:color w:val="3370ff"/>
      </w:rPr>
    </w:lvl>
  </w:abstractNum>
  <w:abstractNum w:abstractNumId="6617">
    <w:lvl>
      <w:numFmt w:val="bullet"/>
      <w:suff w:val="tab"/>
      <w:lvlText w:val="￮"/>
      <w:rPr>
        <w:color w:val="3370ff"/>
      </w:rPr>
    </w:lvl>
  </w:abstractNum>
  <w:abstractNum w:abstractNumId="6618">
    <w:lvl>
      <w:start w:val="5"/>
      <w:numFmt w:val="decimal"/>
      <w:suff w:val="tab"/>
      <w:lvlText w:val="%1."/>
      <w:rPr>
        <w:color w:val="3370ff"/>
      </w:rPr>
    </w:lvl>
  </w:abstractNum>
  <w:abstractNum w:abstractNumId="6619">
    <w:lvl>
      <w:numFmt w:val="bullet"/>
      <w:suff w:val="tab"/>
      <w:lvlText w:val="￮"/>
      <w:rPr>
        <w:color w:val="3370ff"/>
      </w:rPr>
    </w:lvl>
  </w:abstractNum>
  <w:abstractNum w:abstractNumId="6620">
    <w:lvl>
      <w:start w:val="1"/>
      <w:numFmt w:val="decimal"/>
      <w:suff w:val="tab"/>
      <w:lvlText w:val="%1."/>
      <w:rPr>
        <w:color w:val="3370ff"/>
      </w:rPr>
    </w:lvl>
  </w:abstractNum>
  <w:abstractNum w:abstractNumId="6621">
    <w:lvl>
      <w:start w:val="2"/>
      <w:numFmt w:val="decimal"/>
      <w:suff w:val="tab"/>
      <w:lvlText w:val="%1."/>
      <w:rPr>
        <w:color w:val="3370ff"/>
      </w:rPr>
    </w:lvl>
  </w:abstractNum>
  <w:abstractNum w:abstractNumId="6622">
    <w:lvl>
      <w:numFmt w:val="bullet"/>
      <w:suff w:val="tab"/>
      <w:lvlText w:val="￮"/>
      <w:rPr>
        <w:color w:val="3370ff"/>
      </w:rPr>
    </w:lvl>
  </w:abstractNum>
  <w:abstractNum w:abstractNumId="6623">
    <w:lvl>
      <w:numFmt w:val="bullet"/>
      <w:suff w:val="tab"/>
      <w:lvlText w:val="￮"/>
      <w:rPr>
        <w:color w:val="3370ff"/>
      </w:rPr>
    </w:lvl>
  </w:abstractNum>
  <w:abstractNum w:abstractNumId="6624">
    <w:lvl>
      <w:numFmt w:val="bullet"/>
      <w:suff w:val="tab"/>
      <w:lvlText w:val="￮"/>
      <w:rPr>
        <w:color w:val="3370ff"/>
      </w:rPr>
    </w:lvl>
  </w:abstractNum>
  <w:abstractNum w:abstractNumId="6625">
    <w:lvl>
      <w:numFmt w:val="bullet"/>
      <w:suff w:val="tab"/>
      <w:lvlText w:val="￮"/>
      <w:rPr>
        <w:color w:val="3370ff"/>
      </w:rPr>
    </w:lvl>
  </w:abstractNum>
  <w:abstractNum w:abstractNumId="6626">
    <w:lvl>
      <w:start w:val="3"/>
      <w:numFmt w:val="decimal"/>
      <w:suff w:val="tab"/>
      <w:lvlText w:val="%1."/>
      <w:rPr>
        <w:color w:val="3370ff"/>
      </w:rPr>
    </w:lvl>
  </w:abstractNum>
  <w:abstractNum w:abstractNumId="6627">
    <w:lvl>
      <w:numFmt w:val="bullet"/>
      <w:suff w:val="tab"/>
      <w:lvlText w:val="￮"/>
      <w:rPr>
        <w:color w:val="3370ff"/>
      </w:rPr>
    </w:lvl>
  </w:abstractNum>
  <w:abstractNum w:abstractNumId="6628">
    <w:lvl>
      <w:numFmt w:val="bullet"/>
      <w:suff w:val="tab"/>
      <w:lvlText w:val="￮"/>
      <w:rPr>
        <w:color w:val="3370ff"/>
      </w:rPr>
    </w:lvl>
  </w:abstractNum>
  <w:abstractNum w:abstractNumId="6629">
    <w:lvl>
      <w:numFmt w:val="bullet"/>
      <w:suff w:val="tab"/>
      <w:lvlText w:val="￮"/>
      <w:rPr>
        <w:color w:val="3370ff"/>
      </w:rPr>
    </w:lvl>
  </w:abstractNum>
  <w:abstractNum w:abstractNumId="6630">
    <w:lvl>
      <w:start w:val="4"/>
      <w:numFmt w:val="decimal"/>
      <w:suff w:val="tab"/>
      <w:lvlText w:val="%1."/>
      <w:rPr>
        <w:color w:val="3370ff"/>
      </w:rPr>
    </w:lvl>
  </w:abstractNum>
  <w:abstractNum w:abstractNumId="6631">
    <w:lvl>
      <w:numFmt w:val="bullet"/>
      <w:suff w:val="tab"/>
      <w:lvlText w:val="￮"/>
      <w:rPr>
        <w:color w:val="3370ff"/>
      </w:rPr>
    </w:lvl>
  </w:abstractNum>
  <w:abstractNum w:abstractNumId="6632">
    <w:lvl>
      <w:numFmt w:val="bullet"/>
      <w:suff w:val="tab"/>
      <w:lvlText w:val="￮"/>
      <w:rPr>
        <w:color w:val="3370ff"/>
      </w:rPr>
    </w:lvl>
  </w:abstractNum>
  <w:abstractNum w:abstractNumId="6633">
    <w:lvl>
      <w:numFmt w:val="bullet"/>
      <w:suff w:val="tab"/>
      <w:lvlText w:val="￮"/>
      <w:rPr>
        <w:color w:val="3370ff"/>
      </w:rPr>
    </w:lvl>
  </w:abstractNum>
  <w:abstractNum w:abstractNumId="6634">
    <w:lvl>
      <w:start w:val="5"/>
      <w:numFmt w:val="decimal"/>
      <w:suff w:val="tab"/>
      <w:lvlText w:val="%1."/>
      <w:rPr>
        <w:color w:val="3370ff"/>
      </w:rPr>
    </w:lvl>
  </w:abstractNum>
  <w:abstractNum w:abstractNumId="6635">
    <w:lvl>
      <w:numFmt w:val="bullet"/>
      <w:suff w:val="tab"/>
      <w:lvlText w:val="￮"/>
      <w:rPr>
        <w:color w:val="3370ff"/>
      </w:rPr>
    </w:lvl>
  </w:abstractNum>
  <w:abstractNum w:abstractNumId="6636">
    <w:lvl>
      <w:numFmt w:val="bullet"/>
      <w:suff w:val="tab"/>
      <w:lvlText w:val="￮"/>
      <w:rPr>
        <w:color w:val="3370ff"/>
      </w:rPr>
    </w:lvl>
  </w:abstractNum>
  <w:num w:numId="1">
    <w:abstractNumId w:val="6508"/>
  </w:num>
  <w:num w:numId="2">
    <w:abstractNumId w:val="6509"/>
  </w:num>
  <w:num w:numId="3">
    <w:abstractNumId w:val="6510"/>
  </w:num>
  <w:num w:numId="4">
    <w:abstractNumId w:val="6511"/>
  </w:num>
  <w:num w:numId="5">
    <w:abstractNumId w:val="6512"/>
  </w:num>
  <w:num w:numId="6">
    <w:abstractNumId w:val="6513"/>
  </w:num>
  <w:num w:numId="7">
    <w:abstractNumId w:val="6514"/>
  </w:num>
  <w:num w:numId="8">
    <w:abstractNumId w:val="6515"/>
  </w:num>
  <w:num w:numId="9">
    <w:abstractNumId w:val="6516"/>
  </w:num>
  <w:num w:numId="10">
    <w:abstractNumId w:val="6517"/>
  </w:num>
  <w:num w:numId="11">
    <w:abstractNumId w:val="6518"/>
  </w:num>
  <w:num w:numId="12">
    <w:abstractNumId w:val="6519"/>
  </w:num>
  <w:num w:numId="13">
    <w:abstractNumId w:val="6520"/>
  </w:num>
  <w:num w:numId="14">
    <w:abstractNumId w:val="6521"/>
  </w:num>
  <w:num w:numId="15">
    <w:abstractNumId w:val="6522"/>
  </w:num>
  <w:num w:numId="16">
    <w:abstractNumId w:val="6523"/>
  </w:num>
  <w:num w:numId="17">
    <w:abstractNumId w:val="6524"/>
  </w:num>
  <w:num w:numId="18">
    <w:abstractNumId w:val="6525"/>
  </w:num>
  <w:num w:numId="19">
    <w:abstractNumId w:val="6526"/>
  </w:num>
  <w:num w:numId="20">
    <w:abstractNumId w:val="6527"/>
  </w:num>
  <w:num w:numId="21">
    <w:abstractNumId w:val="6528"/>
  </w:num>
  <w:num w:numId="22">
    <w:abstractNumId w:val="6529"/>
  </w:num>
  <w:num w:numId="23">
    <w:abstractNumId w:val="6530"/>
  </w:num>
  <w:num w:numId="24">
    <w:abstractNumId w:val="6531"/>
  </w:num>
  <w:num w:numId="25">
    <w:abstractNumId w:val="6532"/>
  </w:num>
  <w:num w:numId="26">
    <w:abstractNumId w:val="6533"/>
  </w:num>
  <w:num w:numId="27">
    <w:abstractNumId w:val="6534"/>
  </w:num>
  <w:num w:numId="28">
    <w:abstractNumId w:val="6535"/>
  </w:num>
  <w:num w:numId="29">
    <w:abstractNumId w:val="6536"/>
  </w:num>
  <w:num w:numId="30">
    <w:abstractNumId w:val="6537"/>
  </w:num>
  <w:num w:numId="31">
    <w:abstractNumId w:val="6538"/>
  </w:num>
  <w:num w:numId="32">
    <w:abstractNumId w:val="6539"/>
  </w:num>
  <w:num w:numId="33">
    <w:abstractNumId w:val="6540"/>
  </w:num>
  <w:num w:numId="34">
    <w:abstractNumId w:val="6541"/>
  </w:num>
  <w:num w:numId="35">
    <w:abstractNumId w:val="6542"/>
  </w:num>
  <w:num w:numId="36">
    <w:abstractNumId w:val="6543"/>
  </w:num>
  <w:num w:numId="37">
    <w:abstractNumId w:val="6544"/>
  </w:num>
  <w:num w:numId="38">
    <w:abstractNumId w:val="6545"/>
  </w:num>
  <w:num w:numId="39">
    <w:abstractNumId w:val="6546"/>
  </w:num>
  <w:num w:numId="40">
    <w:abstractNumId w:val="6547"/>
  </w:num>
  <w:num w:numId="41">
    <w:abstractNumId w:val="6548"/>
  </w:num>
  <w:num w:numId="42">
    <w:abstractNumId w:val="6549"/>
  </w:num>
  <w:num w:numId="43">
    <w:abstractNumId w:val="6550"/>
  </w:num>
  <w:num w:numId="44">
    <w:abstractNumId w:val="6551"/>
  </w:num>
  <w:num w:numId="45">
    <w:abstractNumId w:val="6552"/>
  </w:num>
  <w:num w:numId="46">
    <w:abstractNumId w:val="6553"/>
  </w:num>
  <w:num w:numId="47">
    <w:abstractNumId w:val="6554"/>
  </w:num>
  <w:num w:numId="48">
    <w:abstractNumId w:val="6555"/>
  </w:num>
  <w:num w:numId="49">
    <w:abstractNumId w:val="6556"/>
  </w:num>
  <w:num w:numId="50">
    <w:abstractNumId w:val="6557"/>
  </w:num>
  <w:num w:numId="51">
    <w:abstractNumId w:val="6558"/>
  </w:num>
  <w:num w:numId="52">
    <w:abstractNumId w:val="6559"/>
  </w:num>
  <w:num w:numId="53">
    <w:abstractNumId w:val="6560"/>
  </w:num>
  <w:num w:numId="54">
    <w:abstractNumId w:val="6561"/>
  </w:num>
  <w:num w:numId="55">
    <w:abstractNumId w:val="6562"/>
  </w:num>
  <w:num w:numId="56">
    <w:abstractNumId w:val="6563"/>
  </w:num>
  <w:num w:numId="57">
    <w:abstractNumId w:val="6564"/>
  </w:num>
  <w:num w:numId="58">
    <w:abstractNumId w:val="6565"/>
  </w:num>
  <w:num w:numId="59">
    <w:abstractNumId w:val="6566"/>
  </w:num>
  <w:num w:numId="60">
    <w:abstractNumId w:val="6567"/>
  </w:num>
  <w:num w:numId="61">
    <w:abstractNumId w:val="6568"/>
  </w:num>
  <w:num w:numId="62">
    <w:abstractNumId w:val="6569"/>
  </w:num>
  <w:num w:numId="63">
    <w:abstractNumId w:val="6570"/>
  </w:num>
  <w:num w:numId="64">
    <w:abstractNumId w:val="6571"/>
  </w:num>
  <w:num w:numId="65">
    <w:abstractNumId w:val="6572"/>
  </w:num>
  <w:num w:numId="66">
    <w:abstractNumId w:val="6573"/>
  </w:num>
  <w:num w:numId="67">
    <w:abstractNumId w:val="6574"/>
  </w:num>
  <w:num w:numId="68">
    <w:abstractNumId w:val="6575"/>
  </w:num>
  <w:num w:numId="69">
    <w:abstractNumId w:val="6576"/>
  </w:num>
  <w:num w:numId="70">
    <w:abstractNumId w:val="6577"/>
  </w:num>
  <w:num w:numId="71">
    <w:abstractNumId w:val="6578"/>
  </w:num>
  <w:num w:numId="72">
    <w:abstractNumId w:val="6579"/>
  </w:num>
  <w:num w:numId="73">
    <w:abstractNumId w:val="6580"/>
  </w:num>
  <w:num w:numId="74">
    <w:abstractNumId w:val="6581"/>
  </w:num>
  <w:num w:numId="75">
    <w:abstractNumId w:val="6582"/>
  </w:num>
  <w:num w:numId="76">
    <w:abstractNumId w:val="6583"/>
  </w:num>
  <w:num w:numId="77">
    <w:abstractNumId w:val="6584"/>
  </w:num>
  <w:num w:numId="78">
    <w:abstractNumId w:val="6585"/>
  </w:num>
  <w:num w:numId="79">
    <w:abstractNumId w:val="6586"/>
  </w:num>
  <w:num w:numId="80">
    <w:abstractNumId w:val="6587"/>
  </w:num>
  <w:num w:numId="81">
    <w:abstractNumId w:val="6588"/>
  </w:num>
  <w:num w:numId="82">
    <w:abstractNumId w:val="6589"/>
  </w:num>
  <w:num w:numId="83">
    <w:abstractNumId w:val="6590"/>
  </w:num>
  <w:num w:numId="84">
    <w:abstractNumId w:val="6591"/>
  </w:num>
  <w:num w:numId="85">
    <w:abstractNumId w:val="6592"/>
  </w:num>
  <w:num w:numId="86">
    <w:abstractNumId w:val="6593"/>
  </w:num>
  <w:num w:numId="87">
    <w:abstractNumId w:val="6594"/>
  </w:num>
  <w:num w:numId="88">
    <w:abstractNumId w:val="6595"/>
  </w:num>
  <w:num w:numId="89">
    <w:abstractNumId w:val="6596"/>
  </w:num>
  <w:num w:numId="90">
    <w:abstractNumId w:val="6597"/>
  </w:num>
  <w:num w:numId="91">
    <w:abstractNumId w:val="6598"/>
  </w:num>
  <w:num w:numId="92">
    <w:abstractNumId w:val="6599"/>
  </w:num>
  <w:num w:numId="93">
    <w:abstractNumId w:val="6600"/>
  </w:num>
  <w:num w:numId="94">
    <w:abstractNumId w:val="6601"/>
  </w:num>
  <w:num w:numId="95">
    <w:abstractNumId w:val="6602"/>
  </w:num>
  <w:num w:numId="96">
    <w:abstractNumId w:val="6603"/>
  </w:num>
  <w:num w:numId="97">
    <w:abstractNumId w:val="6604"/>
  </w:num>
  <w:num w:numId="98">
    <w:abstractNumId w:val="6605"/>
  </w:num>
  <w:num w:numId="99">
    <w:abstractNumId w:val="6606"/>
  </w:num>
  <w:num w:numId="100">
    <w:abstractNumId w:val="6607"/>
  </w:num>
  <w:num w:numId="101">
    <w:abstractNumId w:val="6608"/>
  </w:num>
  <w:num w:numId="102">
    <w:abstractNumId w:val="6609"/>
  </w:num>
  <w:num w:numId="103">
    <w:abstractNumId w:val="6610"/>
  </w:num>
  <w:num w:numId="104">
    <w:abstractNumId w:val="6611"/>
  </w:num>
  <w:num w:numId="105">
    <w:abstractNumId w:val="6612"/>
  </w:num>
  <w:num w:numId="106">
    <w:abstractNumId w:val="6613"/>
  </w:num>
  <w:num w:numId="107">
    <w:abstractNumId w:val="6614"/>
  </w:num>
  <w:num w:numId="108">
    <w:abstractNumId w:val="6615"/>
  </w:num>
  <w:num w:numId="109">
    <w:abstractNumId w:val="6616"/>
  </w:num>
  <w:num w:numId="110">
    <w:abstractNumId w:val="6617"/>
  </w:num>
  <w:num w:numId="111">
    <w:abstractNumId w:val="6618"/>
  </w:num>
  <w:num w:numId="112">
    <w:abstractNumId w:val="6619"/>
  </w:num>
  <w:num w:numId="113">
    <w:abstractNumId w:val="6620"/>
  </w:num>
  <w:num w:numId="114">
    <w:abstractNumId w:val="6621"/>
  </w:num>
  <w:num w:numId="115">
    <w:abstractNumId w:val="6622"/>
  </w:num>
  <w:num w:numId="116">
    <w:abstractNumId w:val="6623"/>
  </w:num>
  <w:num w:numId="117">
    <w:abstractNumId w:val="6624"/>
  </w:num>
  <w:num w:numId="118">
    <w:abstractNumId w:val="6625"/>
  </w:num>
  <w:num w:numId="119">
    <w:abstractNumId w:val="6626"/>
  </w:num>
  <w:num w:numId="120">
    <w:abstractNumId w:val="6627"/>
  </w:num>
  <w:num w:numId="121">
    <w:abstractNumId w:val="6628"/>
  </w:num>
  <w:num w:numId="122">
    <w:abstractNumId w:val="6629"/>
  </w:num>
  <w:num w:numId="123">
    <w:abstractNumId w:val="6630"/>
  </w:num>
  <w:num w:numId="124">
    <w:abstractNumId w:val="6631"/>
  </w:num>
  <w:num w:numId="125">
    <w:abstractNumId w:val="6632"/>
  </w:num>
  <w:num w:numId="126">
    <w:abstractNumId w:val="6633"/>
  </w:num>
  <w:num w:numId="127">
    <w:abstractNumId w:val="6634"/>
  </w:num>
  <w:num w:numId="128">
    <w:abstractNumId w:val="6635"/>
  </w:num>
  <w:num w:numId="129">
    <w:abstractNumId w:val="663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embeddings/Microsoft_Excel_Worksheet3.xlsx" Type="http://schemas.openxmlformats.org/officeDocument/2006/relationships/pack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2025-06-03T12:43:35Z</dcterms:created>
  <dc:creator>Apache POI</dc:creator>
</cp:coreProperties>
</file>