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4BC6F">
      <w:pPr>
        <w:spacing w:line="520" w:lineRule="exact"/>
        <w:jc w:val="center"/>
        <w:rPr>
          <w:rFonts w:hint="eastAsia" w:ascii="宋体" w:hAnsi="宋体"/>
          <w:b/>
          <w:color w:val="000000" w:themeColor="text1"/>
          <w:sz w:val="36"/>
          <w:szCs w:val="36"/>
          <w14:textFill>
            <w14:solidFill>
              <w14:schemeClr w14:val="tx1"/>
            </w14:solidFill>
          </w14:textFill>
        </w:rPr>
      </w:pPr>
      <w:bookmarkStart w:id="0" w:name="OLE_LINK1"/>
      <w:r>
        <w:rPr>
          <w:rFonts w:hint="eastAsia" w:ascii="宋体" w:hAnsi="宋体"/>
          <w:b/>
          <w:color w:val="000000" w:themeColor="text1"/>
          <w:sz w:val="36"/>
          <w:szCs w:val="36"/>
          <w:lang w:val="en-US" w:eastAsia="zh-CN"/>
          <w14:textFill>
            <w14:solidFill>
              <w14:schemeClr w14:val="tx1"/>
            </w14:solidFill>
          </w14:textFill>
        </w:rPr>
        <w:t>北京智能碳科科技</w:t>
      </w:r>
      <w:r>
        <w:rPr>
          <w:rFonts w:hint="eastAsia" w:ascii="宋体" w:hAnsi="宋体"/>
          <w:b/>
          <w:color w:val="000000" w:themeColor="text1"/>
          <w:sz w:val="36"/>
          <w:szCs w:val="36"/>
          <w14:textFill>
            <w14:solidFill>
              <w14:schemeClr w14:val="tx1"/>
            </w14:solidFill>
          </w14:textFill>
        </w:rPr>
        <w:t>有限公司</w:t>
      </w:r>
    </w:p>
    <w:bookmarkEnd w:id="0"/>
    <w:p w14:paraId="25057823">
      <w:pPr>
        <w:spacing w:line="520" w:lineRule="exact"/>
        <w:jc w:val="center"/>
        <w:rPr>
          <w:rFonts w:hint="eastAsia" w:ascii="宋体" w:hAnsi="宋体"/>
          <w:b/>
          <w:color w:val="000000" w:themeColor="text1"/>
          <w:sz w:val="36"/>
          <w:szCs w:val="36"/>
          <w14:textFill>
            <w14:solidFill>
              <w14:schemeClr w14:val="tx1"/>
            </w14:solidFill>
          </w14:textFill>
        </w:rPr>
      </w:pPr>
      <w:r>
        <w:rPr>
          <w:rFonts w:hint="eastAsia" w:ascii="宋体" w:hAnsi="宋体"/>
          <w:b/>
          <w:color w:val="000000" w:themeColor="text1"/>
          <w:sz w:val="36"/>
          <w:szCs w:val="36"/>
          <w14:textFill>
            <w14:solidFill>
              <w14:schemeClr w14:val="tx1"/>
            </w14:solidFill>
          </w14:textFill>
        </w:rPr>
        <w:t xml:space="preserve">房 屋 租 赁 合 同 </w:t>
      </w:r>
    </w:p>
    <w:p w14:paraId="5DDE8C36">
      <w:pPr>
        <w:spacing w:line="520" w:lineRule="exact"/>
        <w:jc w:val="center"/>
        <w:rPr>
          <w:rFonts w:hint="eastAsia" w:ascii="宋体" w:hAnsi="宋体"/>
          <w:b/>
          <w:color w:val="000000" w:themeColor="text1"/>
          <w:sz w:val="44"/>
          <w:szCs w:val="44"/>
          <w14:textFill>
            <w14:solidFill>
              <w14:schemeClr w14:val="tx1"/>
            </w14:solidFill>
          </w14:textFill>
        </w:rPr>
      </w:pPr>
      <w:r>
        <w:rPr>
          <w:rFonts w:hint="eastAsia" w:ascii="宋体" w:hAnsi="宋体"/>
          <w:b/>
          <w:color w:val="000000" w:themeColor="text1"/>
          <w:sz w:val="44"/>
          <w:szCs w:val="44"/>
          <w14:textFill>
            <w14:solidFill>
              <w14:schemeClr w14:val="tx1"/>
            </w14:solidFill>
          </w14:textFill>
        </w:rPr>
        <w:t>（2025</w:t>
      </w:r>
      <w:r>
        <w:rPr>
          <w:rFonts w:hint="eastAsia" w:ascii="宋体" w:hAnsi="宋体"/>
          <w:b/>
          <w:color w:val="000000" w:themeColor="text1"/>
          <w:sz w:val="44"/>
          <w:szCs w:val="44"/>
          <w:lang w:val="en-US" w:eastAsia="zh-CN"/>
          <w14:textFill>
            <w14:solidFill>
              <w14:schemeClr w14:val="tx1"/>
            </w14:solidFill>
          </w14:textFill>
        </w:rPr>
        <w:t>12</w:t>
      </w:r>
      <w:r>
        <w:rPr>
          <w:rFonts w:hint="eastAsia" w:ascii="宋体" w:hAnsi="宋体"/>
          <w:b/>
          <w:color w:val="000000" w:themeColor="text1"/>
          <w:sz w:val="44"/>
          <w:szCs w:val="44"/>
          <w14:textFill>
            <w14:solidFill>
              <w14:schemeClr w14:val="tx1"/>
            </w14:solidFill>
          </w14:textFill>
        </w:rPr>
        <w:t>）</w:t>
      </w:r>
    </w:p>
    <w:p w14:paraId="498CCF9C">
      <w:pPr>
        <w:spacing w:line="520" w:lineRule="exact"/>
        <w:ind w:firstLine="482" w:firstLineChars="200"/>
        <w:jc w:val="left"/>
        <w:rPr>
          <w:rFonts w:hint="default" w:ascii="宋体" w:hAnsi="宋体" w:eastAsia="宋体"/>
          <w:b/>
          <w:color w:val="000000" w:themeColor="text1"/>
          <w:sz w:val="36"/>
          <w:szCs w:val="36"/>
          <w:lang w:val="en-US" w:eastAsia="zh-CN"/>
          <w14:textFill>
            <w14:solidFill>
              <w14:schemeClr w14:val="tx1"/>
            </w14:solidFill>
          </w14:textFill>
        </w:rPr>
      </w:pPr>
      <w:r>
        <w:rPr>
          <w:rFonts w:ascii="宋体" w:hAnsi="宋体"/>
          <w:b/>
          <w:color w:val="000000" w:themeColor="text1"/>
          <w:sz w:val="24"/>
          <w:szCs w:val="24"/>
          <w14:textFill>
            <w14:solidFill>
              <w14:schemeClr w14:val="tx1"/>
            </w14:solidFill>
          </w14:textFill>
        </w:rPr>
        <w:t>出租</w:t>
      </w:r>
      <w:r>
        <w:rPr>
          <w:rFonts w:hint="eastAsia" w:ascii="宋体" w:hAnsi="宋体"/>
          <w:b/>
          <w:color w:val="000000" w:themeColor="text1"/>
          <w:sz w:val="24"/>
          <w:szCs w:val="24"/>
          <w14:textFill>
            <w14:solidFill>
              <w14:schemeClr w14:val="tx1"/>
            </w14:solidFill>
          </w14:textFill>
        </w:rPr>
        <w:t>人</w:t>
      </w:r>
      <w:r>
        <w:rPr>
          <w:rFonts w:ascii="宋体" w:hAnsi="宋体"/>
          <w:b/>
          <w:color w:val="000000" w:themeColor="text1"/>
          <w:sz w:val="24"/>
          <w:szCs w:val="24"/>
          <w14:textFill>
            <w14:solidFill>
              <w14:schemeClr w14:val="tx1"/>
            </w14:solidFill>
          </w14:textFill>
        </w:rPr>
        <w:t>：</w:t>
      </w:r>
      <w:r>
        <w:rPr>
          <w:rFonts w:hint="eastAsia" w:ascii="宋体" w:hAnsi="宋体"/>
          <w:b/>
          <w:color w:val="000000" w:themeColor="text1"/>
          <w:sz w:val="24"/>
          <w:szCs w:val="24"/>
          <w:lang w:val="en-US" w:eastAsia="zh-CN"/>
          <w14:textFill>
            <w14:solidFill>
              <w14:schemeClr w14:val="tx1"/>
            </w14:solidFill>
          </w14:textFill>
        </w:rPr>
        <w:t>北京隆归新能源科技有限公司</w:t>
      </w:r>
      <w:r>
        <w:rPr>
          <w:rFonts w:ascii="宋体" w:hAnsi="宋体"/>
          <w:color w:val="000000" w:themeColor="text1"/>
          <w:sz w:val="24"/>
          <w:szCs w:val="24"/>
          <w14:textFill>
            <w14:solidFill>
              <w14:schemeClr w14:val="tx1"/>
            </w14:solidFill>
          </w14:textFill>
        </w:rPr>
        <w:t xml:space="preserve"> </w:t>
      </w:r>
    </w:p>
    <w:p w14:paraId="361D1F05">
      <w:pPr>
        <w:spacing w:line="360" w:lineRule="auto"/>
        <w:ind w:firstLine="482" w:firstLineChars="200"/>
        <w:rPr>
          <w:rFonts w:hint="default" w:ascii="宋体" w:hAnsi="宋体" w:eastAsia="宋体"/>
          <w:b/>
          <w:color w:val="000000" w:themeColor="text1"/>
          <w:sz w:val="24"/>
          <w:szCs w:val="24"/>
          <w:lang w:val="en-US" w:eastAsia="zh-CN"/>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营业执照号码：</w:t>
      </w:r>
      <w:r>
        <w:rPr>
          <w:rFonts w:hint="eastAsia" w:ascii="宋体" w:hAnsi="宋体"/>
          <w:b/>
          <w:color w:val="000000" w:themeColor="text1"/>
          <w:sz w:val="24"/>
          <w:szCs w:val="24"/>
          <w:lang w:val="en-US" w:eastAsia="zh-CN"/>
          <w14:textFill>
            <w14:solidFill>
              <w14:schemeClr w14:val="tx1"/>
            </w14:solidFill>
          </w14:textFill>
        </w:rPr>
        <w:t>91110109MAC25KK93N</w:t>
      </w:r>
    </w:p>
    <w:p w14:paraId="12EBAC09">
      <w:pPr>
        <w:spacing w:line="360" w:lineRule="auto"/>
        <w:ind w:firstLine="482" w:firstLineChars="200"/>
        <w:rPr>
          <w:rFonts w:hint="eastAsia" w:ascii="宋体" w:hAnsi="宋体"/>
          <w:color w:val="000000" w:themeColor="text1"/>
          <w:sz w:val="24"/>
          <w:szCs w:val="24"/>
          <w:lang w:val="zh-CN"/>
          <w14:textFill>
            <w14:solidFill>
              <w14:schemeClr w14:val="tx1"/>
            </w14:solidFill>
          </w14:textFill>
        </w:rPr>
      </w:pPr>
      <w:r>
        <w:rPr>
          <w:rFonts w:ascii="宋体" w:hAnsi="宋体"/>
          <w:b/>
          <w:color w:val="000000" w:themeColor="text1"/>
          <w:sz w:val="24"/>
          <w:szCs w:val="24"/>
          <w:lang w:val="zh-CN"/>
          <w14:textFill>
            <w14:solidFill>
              <w14:schemeClr w14:val="tx1"/>
            </w14:solidFill>
          </w14:textFill>
        </w:rPr>
        <w:t>地址：</w:t>
      </w:r>
      <w:r>
        <w:rPr>
          <w:rFonts w:hint="eastAsia" w:ascii="宋体" w:hAnsi="宋体"/>
          <w:b/>
          <w:color w:val="000000" w:themeColor="text1"/>
          <w:sz w:val="24"/>
          <w:szCs w:val="24"/>
          <w:lang w:val="en-US" w:eastAsia="zh-CN"/>
          <w14:textFill>
            <w14:solidFill>
              <w14:schemeClr w14:val="tx1"/>
            </w14:solidFill>
          </w14:textFill>
        </w:rPr>
        <w:t>北京市门头沟区石龙经济开发区水安路20号3号楼A-Z0034室（集群注册）</w:t>
      </w:r>
      <w:r>
        <w:rPr>
          <w:rFonts w:hint="eastAsia" w:ascii="宋体" w:hAnsi="宋体"/>
          <w:color w:val="000000" w:themeColor="text1"/>
          <w:sz w:val="24"/>
          <w:szCs w:val="24"/>
          <w:lang w:val="zh-CN"/>
          <w14:textFill>
            <w14:solidFill>
              <w14:schemeClr w14:val="tx1"/>
            </w14:solidFill>
          </w14:textFill>
        </w:rPr>
        <w:t xml:space="preserve">                         </w:t>
      </w:r>
    </w:p>
    <w:p w14:paraId="307642CF">
      <w:pPr>
        <w:spacing w:line="520" w:lineRule="exact"/>
        <w:ind w:firstLine="482" w:firstLineChars="200"/>
        <w:jc w:val="both"/>
        <w:rPr>
          <w:rFonts w:ascii="宋体" w:hAnsi="宋体"/>
          <w:b/>
          <w:color w:val="000000" w:themeColor="text1"/>
          <w:sz w:val="24"/>
          <w:szCs w:val="24"/>
          <w14:textFill>
            <w14:solidFill>
              <w14:schemeClr w14:val="tx1"/>
            </w14:solidFill>
          </w14:textFill>
        </w:rPr>
      </w:pPr>
    </w:p>
    <w:p w14:paraId="5B1FB2A8">
      <w:pPr>
        <w:spacing w:line="520" w:lineRule="exact"/>
        <w:ind w:firstLine="482" w:firstLineChars="200"/>
        <w:jc w:val="both"/>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承租</w:t>
      </w:r>
      <w:r>
        <w:rPr>
          <w:rFonts w:hint="eastAsia" w:ascii="宋体" w:hAnsi="宋体"/>
          <w:b/>
          <w:color w:val="000000" w:themeColor="text1"/>
          <w:sz w:val="24"/>
          <w:szCs w:val="24"/>
          <w14:textFill>
            <w14:solidFill>
              <w14:schemeClr w14:val="tx1"/>
            </w14:solidFill>
          </w14:textFill>
        </w:rPr>
        <w:t>人</w:t>
      </w:r>
      <w:r>
        <w:rPr>
          <w:rFonts w:ascii="宋体" w:hAnsi="宋体"/>
          <w:b/>
          <w:color w:val="000000" w:themeColor="text1"/>
          <w:sz w:val="24"/>
          <w:szCs w:val="24"/>
          <w14:textFill>
            <w14:solidFill>
              <w14:schemeClr w14:val="tx1"/>
            </w14:solidFill>
          </w14:textFill>
        </w:rPr>
        <w:t>：</w:t>
      </w:r>
      <w:r>
        <w:rPr>
          <w:rFonts w:hint="eastAsia" w:ascii="宋体" w:hAnsi="宋体"/>
          <w:b/>
          <w:color w:val="000000" w:themeColor="text1"/>
          <w:sz w:val="24"/>
          <w:szCs w:val="24"/>
          <w:lang w:val="en-US" w:eastAsia="zh-CN"/>
          <w14:textFill>
            <w14:solidFill>
              <w14:schemeClr w14:val="tx1"/>
            </w14:solidFill>
          </w14:textFill>
        </w:rPr>
        <w:t>北京智能碳科科技</w:t>
      </w:r>
      <w:r>
        <w:rPr>
          <w:rFonts w:hint="eastAsia" w:ascii="宋体" w:hAnsi="宋体"/>
          <w:b/>
          <w:color w:val="000000" w:themeColor="text1"/>
          <w:sz w:val="24"/>
          <w:szCs w:val="24"/>
          <w14:textFill>
            <w14:solidFill>
              <w14:schemeClr w14:val="tx1"/>
            </w14:solidFill>
          </w14:textFill>
        </w:rPr>
        <w:t>有限公司</w:t>
      </w:r>
      <w:bookmarkStart w:id="1" w:name="_GoBack"/>
      <w:bookmarkEnd w:id="1"/>
    </w:p>
    <w:p w14:paraId="43307858">
      <w:pPr>
        <w:spacing w:line="360" w:lineRule="auto"/>
        <w:ind w:firstLine="482" w:firstLineChars="200"/>
        <w:rPr>
          <w:rFonts w:hint="default" w:ascii="宋体" w:hAnsi="宋体" w:eastAsia="宋体"/>
          <w:b/>
          <w:color w:val="000000" w:themeColor="text1"/>
          <w:sz w:val="24"/>
          <w:szCs w:val="24"/>
          <w:lang w:val="en-US" w:eastAsia="zh-CN"/>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营业执照号码：91110115MAK2Y8</w:t>
      </w:r>
      <w:r>
        <w:rPr>
          <w:rFonts w:hint="eastAsia" w:ascii="宋体" w:hAnsi="宋体"/>
          <w:b/>
          <w:color w:val="000000" w:themeColor="text1"/>
          <w:sz w:val="24"/>
          <w:szCs w:val="24"/>
          <w:lang w:val="en-US" w:eastAsia="zh-CN"/>
          <w14:textFill>
            <w14:solidFill>
              <w14:schemeClr w14:val="tx1"/>
            </w14:solidFill>
          </w14:textFill>
        </w:rPr>
        <w:t>9</w:t>
      </w:r>
      <w:r>
        <w:rPr>
          <w:rFonts w:hint="eastAsia" w:ascii="宋体" w:hAnsi="宋体"/>
          <w:b/>
          <w:color w:val="000000" w:themeColor="text1"/>
          <w:sz w:val="24"/>
          <w:szCs w:val="24"/>
          <w14:textFill>
            <w14:solidFill>
              <w14:schemeClr w14:val="tx1"/>
            </w14:solidFill>
          </w14:textFill>
        </w:rPr>
        <w:t>42Q</w:t>
      </w:r>
    </w:p>
    <w:p w14:paraId="3F18B24F">
      <w:pPr>
        <w:spacing w:line="360" w:lineRule="auto"/>
        <w:ind w:left="479" w:leftChars="228" w:firstLine="0" w:firstLineChars="0"/>
        <w:rPr>
          <w:rFonts w:hint="eastAsia" w:ascii="宋体" w:hAnsi="宋体" w:eastAsia="宋体"/>
          <w:b/>
          <w:color w:val="000000" w:themeColor="text1"/>
          <w:sz w:val="24"/>
          <w:szCs w:val="24"/>
          <w:lang w:val="en-US" w:eastAsia="zh-CN"/>
          <w14:textFill>
            <w14:solidFill>
              <w14:schemeClr w14:val="tx1"/>
            </w14:solidFill>
          </w14:textFill>
        </w:rPr>
      </w:pPr>
      <w:r>
        <w:rPr>
          <w:rFonts w:ascii="宋体" w:hAnsi="宋体"/>
          <w:b/>
          <w:color w:val="000000" w:themeColor="text1"/>
          <w:sz w:val="24"/>
          <w:szCs w:val="24"/>
          <w14:textFill>
            <w14:solidFill>
              <w14:schemeClr w14:val="tx1"/>
            </w14:solidFill>
          </w14:textFill>
        </w:rPr>
        <w:t>地址</w:t>
      </w:r>
      <w:r>
        <w:rPr>
          <w:rFonts w:hint="eastAsia" w:ascii="宋体" w:hAnsi="宋体"/>
          <w:b/>
          <w:color w:val="000000" w:themeColor="text1"/>
          <w:sz w:val="24"/>
          <w:szCs w:val="24"/>
          <w14:textFill>
            <w14:solidFill>
              <w14:schemeClr w14:val="tx1"/>
            </w14:solidFill>
          </w14:textFill>
        </w:rPr>
        <w:t>：</w:t>
      </w:r>
      <w:r>
        <w:rPr>
          <w:rFonts w:hint="eastAsia" w:ascii="宋体" w:hAnsi="宋体"/>
          <w:b/>
          <w:color w:val="000000" w:themeColor="text1"/>
          <w:sz w:val="24"/>
          <w:szCs w:val="24"/>
          <w:lang w:val="en-US" w:eastAsia="zh-CN"/>
          <w14:textFill>
            <w14:solidFill>
              <w14:schemeClr w14:val="tx1"/>
            </w14:solidFill>
          </w14:textFill>
        </w:rPr>
        <w:t>北京市大兴区长子营镇民安路8号1层294室(集群注册)</w:t>
      </w:r>
    </w:p>
    <w:p w14:paraId="076F9F73">
      <w:pPr>
        <w:spacing w:line="360" w:lineRule="auto"/>
        <w:ind w:firstLine="482" w:firstLineChars="200"/>
        <w:rPr>
          <w:rFonts w:hint="eastAsia" w:ascii="宋体" w:hAnsi="宋体"/>
          <w:b/>
          <w:bCs/>
          <w:color w:val="000000" w:themeColor="text1"/>
          <w:sz w:val="24"/>
          <w:szCs w:val="24"/>
          <w14:textFill>
            <w14:solidFill>
              <w14:schemeClr w14:val="tx1"/>
            </w14:solidFill>
          </w14:textFill>
        </w:rPr>
      </w:pPr>
    </w:p>
    <w:p w14:paraId="31352FBD">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ascii="宋体" w:hAnsi="宋体"/>
          <w:color w:val="000000" w:themeColor="text1"/>
          <w:sz w:val="24"/>
          <w:szCs w:val="24"/>
          <w14:textFill>
            <w14:solidFill>
              <w14:schemeClr w14:val="tx1"/>
            </w14:solidFill>
          </w14:textFill>
        </w:rPr>
        <w:t>根据《中华人民共和国合同法》</w:t>
      </w:r>
      <w:r>
        <w:rPr>
          <w:rFonts w:hint="eastAsia" w:ascii="宋体" w:hAnsi="宋体"/>
          <w:color w:val="000000" w:themeColor="text1"/>
          <w:sz w:val="24"/>
          <w:szCs w:val="24"/>
          <w14:textFill>
            <w14:solidFill>
              <w14:schemeClr w14:val="tx1"/>
            </w14:solidFill>
          </w14:textFill>
        </w:rPr>
        <w:t>及相关法律法规的规定</w:t>
      </w:r>
      <w:r>
        <w:rPr>
          <w:rFonts w:ascii="宋体" w:hAnsi="宋体"/>
          <w:color w:val="000000" w:themeColor="text1"/>
          <w:sz w:val="24"/>
          <w:szCs w:val="24"/>
          <w14:textFill>
            <w14:solidFill>
              <w14:schemeClr w14:val="tx1"/>
            </w14:solidFill>
          </w14:textFill>
        </w:rPr>
        <w:t>，经甲、乙双方友好协商，就</w:t>
      </w:r>
      <w:r>
        <w:rPr>
          <w:rFonts w:hint="eastAsia" w:ascii="宋体" w:hAnsi="宋体"/>
          <w:color w:val="000000" w:themeColor="text1"/>
          <w:sz w:val="24"/>
          <w:szCs w:val="24"/>
          <w14:textFill>
            <w14:solidFill>
              <w14:schemeClr w14:val="tx1"/>
            </w14:solidFill>
          </w14:textFill>
        </w:rPr>
        <w:t>北京经济技术开发区（通州）区枢密院项目1号楼802号房屋转租</w:t>
      </w:r>
      <w:r>
        <w:rPr>
          <w:rFonts w:ascii="宋体" w:hAnsi="宋体"/>
          <w:color w:val="000000" w:themeColor="text1"/>
          <w:sz w:val="24"/>
          <w:szCs w:val="24"/>
          <w14:textFill>
            <w14:solidFill>
              <w14:schemeClr w14:val="tx1"/>
            </w14:solidFill>
          </w14:textFill>
        </w:rPr>
        <w:t>事宜达成</w:t>
      </w:r>
      <w:r>
        <w:rPr>
          <w:rFonts w:hint="eastAsia" w:ascii="宋体" w:hAnsi="宋体"/>
          <w:color w:val="000000" w:themeColor="text1"/>
          <w:sz w:val="24"/>
          <w:szCs w:val="24"/>
          <w14:textFill>
            <w14:solidFill>
              <w14:schemeClr w14:val="tx1"/>
            </w14:solidFill>
          </w14:textFill>
        </w:rPr>
        <w:t>一致</w:t>
      </w:r>
      <w:r>
        <w:rPr>
          <w:rFonts w:ascii="宋体" w:hAnsi="宋体"/>
          <w:color w:val="000000" w:themeColor="text1"/>
          <w:sz w:val="24"/>
          <w:szCs w:val="24"/>
          <w14:textFill>
            <w14:solidFill>
              <w14:schemeClr w14:val="tx1"/>
            </w14:solidFill>
          </w14:textFill>
        </w:rPr>
        <w:t>，签订本</w:t>
      </w:r>
      <w:r>
        <w:rPr>
          <w:rFonts w:hint="eastAsia" w:ascii="宋体" w:hAnsi="宋体"/>
          <w:color w:val="000000" w:themeColor="text1"/>
          <w:sz w:val="24"/>
          <w:szCs w:val="24"/>
          <w14:textFill>
            <w14:solidFill>
              <w14:schemeClr w14:val="tx1"/>
            </w14:solidFill>
          </w14:textFill>
        </w:rPr>
        <w:t>转</w:t>
      </w:r>
      <w:r>
        <w:rPr>
          <w:rFonts w:ascii="宋体" w:hAnsi="宋体"/>
          <w:color w:val="000000" w:themeColor="text1"/>
          <w:sz w:val="24"/>
          <w:szCs w:val="24"/>
          <w14:textFill>
            <w14:solidFill>
              <w14:schemeClr w14:val="tx1"/>
            </w14:solidFill>
          </w14:textFill>
        </w:rPr>
        <w:t>租赁合同。</w:t>
      </w:r>
    </w:p>
    <w:p w14:paraId="60752379">
      <w:pPr>
        <w:spacing w:line="360" w:lineRule="auto"/>
        <w:ind w:firstLine="480" w:firstLineChars="200"/>
        <w:rPr>
          <w:rFonts w:hint="eastAsia" w:ascii="宋体" w:hAnsi="宋体"/>
          <w:color w:val="000000" w:themeColor="text1"/>
          <w:sz w:val="24"/>
          <w:szCs w:val="24"/>
          <w14:textFill>
            <w14:solidFill>
              <w14:schemeClr w14:val="tx1"/>
            </w14:solidFill>
          </w14:textFill>
        </w:rPr>
      </w:pPr>
    </w:p>
    <w:p w14:paraId="08DED38B">
      <w:pPr>
        <w:spacing w:line="360" w:lineRule="auto"/>
        <w:outlineLvl w:val="0"/>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一、租赁标的</w:t>
      </w:r>
      <w:r>
        <w:rPr>
          <w:rFonts w:hint="eastAsia" w:ascii="宋体" w:hAnsi="宋体"/>
          <w:b/>
          <w:color w:val="000000" w:themeColor="text1"/>
          <w:sz w:val="24"/>
          <w:szCs w:val="24"/>
          <w14:textFill>
            <w14:solidFill>
              <w14:schemeClr w14:val="tx1"/>
            </w14:solidFill>
          </w14:textFill>
        </w:rPr>
        <w:t>、</w:t>
      </w:r>
      <w:r>
        <w:rPr>
          <w:rFonts w:ascii="宋体" w:hAnsi="宋体"/>
          <w:b/>
          <w:color w:val="000000" w:themeColor="text1"/>
          <w:sz w:val="24"/>
          <w:szCs w:val="24"/>
          <w14:textFill>
            <w14:solidFill>
              <w14:schemeClr w14:val="tx1"/>
            </w14:solidFill>
          </w14:textFill>
        </w:rPr>
        <w:t>用途</w:t>
      </w:r>
      <w:r>
        <w:rPr>
          <w:rFonts w:hint="eastAsia" w:ascii="宋体" w:hAnsi="宋体"/>
          <w:b/>
          <w:color w:val="000000" w:themeColor="text1"/>
          <w:sz w:val="24"/>
          <w:szCs w:val="24"/>
          <w14:textFill>
            <w14:solidFill>
              <w14:schemeClr w14:val="tx1"/>
            </w14:solidFill>
          </w14:textFill>
        </w:rPr>
        <w:t>及禁止</w:t>
      </w:r>
    </w:p>
    <w:p w14:paraId="67663544">
      <w:pPr>
        <w:spacing w:line="360" w:lineRule="auto"/>
        <w:ind w:left="420" w:leftChars="200"/>
        <w:rPr>
          <w:rFonts w:hint="eastAsia" w:ascii="宋体" w:hAnsi="宋体"/>
          <w:color w:val="000000" w:themeColor="text1"/>
          <w:sz w:val="24"/>
          <w:szCs w:val="24"/>
          <w:u w:val="single"/>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w:t>
      </w:r>
      <w:r>
        <w:rPr>
          <w:rFonts w:ascii="宋体" w:hAnsi="宋体"/>
          <w:color w:val="000000" w:themeColor="text1"/>
          <w:sz w:val="24"/>
          <w:szCs w:val="24"/>
          <w14:textFill>
            <w14:solidFill>
              <w14:schemeClr w14:val="tx1"/>
            </w14:solidFill>
          </w14:textFill>
        </w:rPr>
        <w:t>1、租赁标的位于</w:t>
      </w:r>
      <w:r>
        <w:rPr>
          <w:rFonts w:hint="eastAsia" w:ascii="宋体" w:hAnsi="宋体"/>
          <w:color w:val="000000" w:themeColor="text1"/>
          <w:sz w:val="24"/>
          <w:szCs w:val="24"/>
          <w:u w:val="single"/>
          <w14:textFill>
            <w14:solidFill>
              <w14:schemeClr w14:val="tx1"/>
            </w14:solidFill>
          </w14:textFill>
        </w:rPr>
        <w:t>北京</w:t>
      </w:r>
      <w:r>
        <w:rPr>
          <w:rFonts w:hint="eastAsia" w:ascii="宋体" w:hAnsi="宋体"/>
          <w:color w:val="000000" w:themeColor="text1"/>
          <w:sz w:val="24"/>
          <w:szCs w:val="24"/>
          <w:u w:val="single"/>
          <w:lang w:val="en-US" w:eastAsia="zh-CN"/>
          <w14:textFill>
            <w14:solidFill>
              <w14:schemeClr w14:val="tx1"/>
            </w14:solidFill>
          </w14:textFill>
        </w:rPr>
        <w:t>通州区台湖镇经海七路与科创东三街枢密院积木大厦802室</w:t>
      </w:r>
      <w:r>
        <w:rPr>
          <w:rFonts w:hint="eastAsia" w:ascii="宋体" w:hAnsi="宋体"/>
          <w:color w:val="000000" w:themeColor="text1"/>
          <w:sz w:val="24"/>
          <w:szCs w:val="24"/>
          <w14:textFill>
            <w14:solidFill>
              <w14:schemeClr w14:val="tx1"/>
            </w14:solidFill>
          </w14:textFill>
        </w:rPr>
        <w:t>房屋</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甲方（出租方）已经将使用性质负责完成了装饰、装修并按使用性质需求配备必须的办公家具和设备设施，装修、装饰及办公家具</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附属院落租赁</w:t>
      </w:r>
      <w:r>
        <w:rPr>
          <w:rFonts w:ascii="宋体" w:hAnsi="宋体"/>
          <w:color w:val="000000" w:themeColor="text1"/>
          <w:sz w:val="24"/>
          <w:szCs w:val="24"/>
          <w14:textFill>
            <w14:solidFill>
              <w14:schemeClr w14:val="tx1"/>
            </w14:solidFill>
          </w14:textFill>
        </w:rPr>
        <w:t>面积</w:t>
      </w:r>
      <w:r>
        <w:rPr>
          <w:rFonts w:hint="eastAsia" w:ascii="宋体" w:hAnsi="宋体"/>
          <w:color w:val="000000" w:themeColor="text1"/>
          <w:sz w:val="24"/>
          <w:szCs w:val="24"/>
          <w:u w:val="single"/>
          <w14:textFill>
            <w14:solidFill>
              <w14:schemeClr w14:val="tx1"/>
            </w14:solidFill>
          </w14:textFill>
        </w:rPr>
        <w:t>0</w:t>
      </w:r>
      <w:r>
        <w:rPr>
          <w:rFonts w:ascii="宋体" w:hAnsi="宋体"/>
          <w:color w:val="000000" w:themeColor="text1"/>
          <w:sz w:val="24"/>
          <w:szCs w:val="24"/>
          <w14:textFill>
            <w14:solidFill>
              <w14:schemeClr w14:val="tx1"/>
            </w14:solidFill>
          </w14:textFill>
        </w:rPr>
        <w:t>平方米，</w:t>
      </w:r>
      <w:r>
        <w:rPr>
          <w:rFonts w:hint="eastAsia" w:ascii="宋体" w:hAnsi="宋体"/>
          <w:color w:val="000000" w:themeColor="text1"/>
          <w:sz w:val="24"/>
          <w:szCs w:val="24"/>
          <w14:textFill>
            <w14:solidFill>
              <w14:schemeClr w14:val="tx1"/>
            </w14:solidFill>
          </w14:textFill>
        </w:rPr>
        <w:t>乙方对房屋现状已确认</w:t>
      </w:r>
      <w:r>
        <w:rPr>
          <w:rFonts w:ascii="宋体" w:hAnsi="宋体"/>
          <w:color w:val="000000" w:themeColor="text1"/>
          <w:sz w:val="24"/>
          <w:szCs w:val="24"/>
          <w14:textFill>
            <w14:solidFill>
              <w14:schemeClr w14:val="tx1"/>
            </w14:solidFill>
          </w14:textFill>
        </w:rPr>
        <w:t>。</w:t>
      </w:r>
    </w:p>
    <w:p w14:paraId="57164D44">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w:t>
      </w:r>
      <w:r>
        <w:rPr>
          <w:rFonts w:ascii="宋体" w:hAnsi="宋体"/>
          <w:color w:val="000000" w:themeColor="text1"/>
          <w:sz w:val="24"/>
          <w:szCs w:val="24"/>
          <w14:textFill>
            <w14:solidFill>
              <w14:schemeClr w14:val="tx1"/>
            </w14:solidFill>
          </w14:textFill>
        </w:rPr>
        <w:t>2、该房屋用途为</w:t>
      </w:r>
      <w:r>
        <w:rPr>
          <w:rFonts w:hint="eastAsia" w:ascii="宋体" w:hAnsi="宋体"/>
          <w:color w:val="000000" w:themeColor="text1"/>
          <w:sz w:val="24"/>
          <w:szCs w:val="24"/>
          <w:u w:val="single"/>
          <w14:textFill>
            <w14:solidFill>
              <w14:schemeClr w14:val="tx1"/>
            </w14:solidFill>
          </w14:textFill>
        </w:rPr>
        <w:t xml:space="preserve"> 办公</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乙方在租赁房屋内从事现行有效营业执照许可范围内的经营活动，如乙方营业执照经营范围变更并改变租赁房屋的用途，应经甲方书面同意。</w:t>
      </w:r>
    </w:p>
    <w:p w14:paraId="0D9F0232">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甲方按照现有条件为乙方提供用电条件，若乙方要求增加电容量、改变用电线路等情况，应经甲方书面同意，并由乙方自行负担费用和依法办理手续，甲方给予协助；如乙方在租赁房屋内需增加超过设计电量的电器时，需经甲方同意。</w:t>
      </w:r>
    </w:p>
    <w:p w14:paraId="2823FF7F">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1.4、乙方不得在租赁房屋内存放任何武器、弹药、硝石、火药、汽油及其它易燃易爆违法危险品。</w:t>
      </w:r>
    </w:p>
    <w:p w14:paraId="080D81FB">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1.5、如乙方违反以上规定造成各种事故损害，乙方自行承担全部法律责任，并赔偿因此致甲方的经济损失。</w:t>
      </w:r>
    </w:p>
    <w:p w14:paraId="094041AB">
      <w:pPr>
        <w:spacing w:line="360" w:lineRule="auto"/>
        <w:ind w:firstLine="480" w:firstLineChars="200"/>
        <w:rPr>
          <w:rFonts w:hint="eastAsia" w:ascii="宋体" w:hAnsi="宋体"/>
          <w:color w:val="000000" w:themeColor="text1"/>
          <w:sz w:val="24"/>
          <w:szCs w:val="24"/>
          <w14:textFill>
            <w14:solidFill>
              <w14:schemeClr w14:val="tx1"/>
            </w14:solidFill>
          </w14:textFill>
        </w:rPr>
      </w:pPr>
    </w:p>
    <w:p w14:paraId="0123FB8A">
      <w:pPr>
        <w:spacing w:line="360" w:lineRule="auto"/>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二</w:t>
      </w:r>
      <w:r>
        <w:rPr>
          <w:rFonts w:ascii="宋体" w:hAnsi="宋体"/>
          <w:b/>
          <w:color w:val="000000" w:themeColor="text1"/>
          <w:sz w:val="24"/>
          <w:szCs w:val="24"/>
          <w14:textFill>
            <w14:solidFill>
              <w14:schemeClr w14:val="tx1"/>
            </w14:solidFill>
          </w14:textFill>
        </w:rPr>
        <w:t>、租期</w:t>
      </w:r>
    </w:p>
    <w:p w14:paraId="0B809072">
      <w:pPr>
        <w:spacing w:line="360" w:lineRule="auto"/>
        <w:ind w:left="1679" w:leftChars="228" w:hanging="1200" w:hangingChars="5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2.</w:t>
      </w:r>
      <w:r>
        <w:rPr>
          <w:rFonts w:ascii="宋体" w:hAnsi="宋体"/>
          <w:color w:val="000000" w:themeColor="text1"/>
          <w:sz w:val="24"/>
          <w:szCs w:val="24"/>
          <w14:textFill>
            <w14:solidFill>
              <w14:schemeClr w14:val="tx1"/>
            </w14:solidFill>
          </w14:textFill>
        </w:rPr>
        <w:t>1、租期</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自</w:t>
      </w:r>
      <w:r>
        <w:rPr>
          <w:rFonts w:hint="eastAsia" w:ascii="宋体" w:hAnsi="宋体"/>
          <w:color w:val="000000" w:themeColor="text1"/>
          <w:sz w:val="24"/>
          <w:szCs w:val="24"/>
          <w:u w:val="single"/>
          <w14:textFill>
            <w14:solidFill>
              <w14:schemeClr w14:val="tx1"/>
            </w14:solidFill>
          </w14:textFill>
        </w:rPr>
        <w:t xml:space="preserve">  2025  </w:t>
      </w:r>
      <w:r>
        <w:rPr>
          <w:rFonts w:ascii="宋体" w:hAnsi="宋体"/>
          <w:color w:val="000000" w:themeColor="text1"/>
          <w:sz w:val="24"/>
          <w:szCs w:val="24"/>
          <w14:textFill>
            <w14:solidFill>
              <w14:schemeClr w14:val="tx1"/>
            </w14:solidFill>
          </w14:textFill>
        </w:rPr>
        <w:t>年</w:t>
      </w:r>
      <w:r>
        <w:rPr>
          <w:rFonts w:hint="eastAsia" w:ascii="宋体" w:hAnsi="宋体"/>
          <w:color w:val="000000" w:themeColor="text1"/>
          <w:sz w:val="24"/>
          <w:szCs w:val="24"/>
          <w:u w:val="single"/>
          <w14:textFill>
            <w14:solidFill>
              <w14:schemeClr w14:val="tx1"/>
            </w14:solidFill>
          </w14:textFill>
        </w:rPr>
        <w:t xml:space="preserve"> </w:t>
      </w:r>
      <w:r>
        <w:rPr>
          <w:rFonts w:hint="eastAsia" w:ascii="宋体" w:hAnsi="宋体"/>
          <w:color w:val="000000" w:themeColor="text1"/>
          <w:sz w:val="24"/>
          <w:szCs w:val="24"/>
          <w:u w:val="single"/>
          <w:lang w:val="en-US" w:eastAsia="zh-CN"/>
          <w14:textFill>
            <w14:solidFill>
              <w14:schemeClr w14:val="tx1"/>
            </w14:solidFill>
          </w14:textFill>
        </w:rPr>
        <w:t>12月</w:t>
      </w:r>
      <w:r>
        <w:rPr>
          <w:rFonts w:hint="eastAsia" w:ascii="宋体" w:hAnsi="宋体"/>
          <w:color w:val="000000" w:themeColor="text1"/>
          <w:sz w:val="24"/>
          <w:szCs w:val="24"/>
          <w:u w:val="single"/>
          <w14:textFill>
            <w14:solidFill>
              <w14:schemeClr w14:val="tx1"/>
            </w14:solidFill>
          </w14:textFill>
        </w:rPr>
        <w:t xml:space="preserve">  </w:t>
      </w:r>
      <w:r>
        <w:rPr>
          <w:rFonts w:ascii="宋体" w:hAnsi="宋体"/>
          <w:color w:val="000000" w:themeColor="text1"/>
          <w:sz w:val="24"/>
          <w:szCs w:val="24"/>
          <w14:textFill>
            <w14:solidFill>
              <w14:schemeClr w14:val="tx1"/>
            </w14:solidFill>
          </w14:textFill>
        </w:rPr>
        <w:t>月</w:t>
      </w:r>
      <w:r>
        <w:rPr>
          <w:rFonts w:hint="eastAsia" w:ascii="宋体" w:hAnsi="宋体"/>
          <w:color w:val="000000" w:themeColor="text1"/>
          <w:sz w:val="24"/>
          <w:szCs w:val="24"/>
          <w:u w:val="single"/>
          <w14:textFill>
            <w14:solidFill>
              <w14:schemeClr w14:val="tx1"/>
            </w14:solidFill>
          </w14:textFill>
        </w:rPr>
        <w:t xml:space="preserve">  1 </w:t>
      </w:r>
      <w:r>
        <w:rPr>
          <w:rFonts w:ascii="宋体" w:hAnsi="宋体"/>
          <w:color w:val="000000" w:themeColor="text1"/>
          <w:sz w:val="24"/>
          <w:szCs w:val="24"/>
          <w14:textFill>
            <w14:solidFill>
              <w14:schemeClr w14:val="tx1"/>
            </w14:solidFill>
          </w14:textFill>
        </w:rPr>
        <w:t>日至</w:t>
      </w:r>
      <w:r>
        <w:rPr>
          <w:rFonts w:hint="eastAsia" w:ascii="宋体" w:hAnsi="宋体"/>
          <w:color w:val="000000" w:themeColor="text1"/>
          <w:sz w:val="24"/>
          <w:szCs w:val="24"/>
          <w:u w:val="single"/>
          <w14:textFill>
            <w14:solidFill>
              <w14:schemeClr w14:val="tx1"/>
            </w14:solidFill>
          </w14:textFill>
        </w:rPr>
        <w:t xml:space="preserve">  202</w:t>
      </w:r>
      <w:r>
        <w:rPr>
          <w:rFonts w:hint="eastAsia" w:ascii="宋体" w:hAnsi="宋体"/>
          <w:color w:val="000000" w:themeColor="text1"/>
          <w:sz w:val="24"/>
          <w:szCs w:val="24"/>
          <w:u w:val="single"/>
          <w:lang w:val="en-US" w:eastAsia="zh-CN"/>
          <w14:textFill>
            <w14:solidFill>
              <w14:schemeClr w14:val="tx1"/>
            </w14:solidFill>
          </w14:textFill>
        </w:rPr>
        <w:t>6</w:t>
      </w:r>
      <w:r>
        <w:rPr>
          <w:rFonts w:hint="eastAsia" w:ascii="宋体" w:hAnsi="宋体"/>
          <w:color w:val="000000" w:themeColor="text1"/>
          <w:sz w:val="24"/>
          <w:szCs w:val="24"/>
          <w:u w:val="single"/>
          <w14:textFill>
            <w14:solidFill>
              <w14:schemeClr w14:val="tx1"/>
            </w14:solidFill>
          </w14:textFill>
        </w:rPr>
        <w:t xml:space="preserve">   </w:t>
      </w:r>
      <w:r>
        <w:rPr>
          <w:rFonts w:ascii="宋体" w:hAnsi="宋体"/>
          <w:color w:val="000000" w:themeColor="text1"/>
          <w:sz w:val="24"/>
          <w:szCs w:val="24"/>
          <w14:textFill>
            <w14:solidFill>
              <w14:schemeClr w14:val="tx1"/>
            </w14:solidFill>
          </w14:textFill>
        </w:rPr>
        <w:t>年</w:t>
      </w:r>
      <w:r>
        <w:rPr>
          <w:rFonts w:hint="eastAsia" w:ascii="宋体" w:hAnsi="宋体"/>
          <w:color w:val="000000" w:themeColor="text1"/>
          <w:sz w:val="24"/>
          <w:szCs w:val="24"/>
          <w:u w:val="single"/>
          <w:lang w:val="en-US" w:eastAsia="zh-CN"/>
          <w14:textFill>
            <w14:solidFill>
              <w14:schemeClr w14:val="tx1"/>
            </w14:solidFill>
          </w14:textFill>
        </w:rPr>
        <w:t>11</w:t>
      </w:r>
      <w:r>
        <w:rPr>
          <w:rFonts w:hint="eastAsia" w:ascii="宋体" w:hAnsi="宋体"/>
          <w:color w:val="000000" w:themeColor="text1"/>
          <w:sz w:val="24"/>
          <w:szCs w:val="24"/>
          <w:u w:val="single"/>
          <w14:textFill>
            <w14:solidFill>
              <w14:schemeClr w14:val="tx1"/>
            </w14:solidFill>
          </w14:textFill>
        </w:rPr>
        <w:t xml:space="preserve"> </w:t>
      </w:r>
      <w:r>
        <w:rPr>
          <w:rFonts w:ascii="宋体" w:hAnsi="宋体"/>
          <w:color w:val="000000" w:themeColor="text1"/>
          <w:sz w:val="24"/>
          <w:szCs w:val="24"/>
          <w14:textFill>
            <w14:solidFill>
              <w14:schemeClr w14:val="tx1"/>
            </w14:solidFill>
          </w14:textFill>
        </w:rPr>
        <w:t>月</w:t>
      </w:r>
      <w:r>
        <w:rPr>
          <w:rFonts w:hint="eastAsia" w:ascii="宋体" w:hAnsi="宋体"/>
          <w:color w:val="000000" w:themeColor="text1"/>
          <w:sz w:val="24"/>
          <w:szCs w:val="24"/>
          <w:u w:val="single"/>
          <w14:textFill>
            <w14:solidFill>
              <w14:schemeClr w14:val="tx1"/>
            </w14:solidFill>
          </w14:textFill>
        </w:rPr>
        <w:t xml:space="preserve"> </w:t>
      </w:r>
      <w:r>
        <w:rPr>
          <w:rFonts w:hint="eastAsia" w:ascii="宋体" w:hAnsi="宋体"/>
          <w:color w:val="000000" w:themeColor="text1"/>
          <w:sz w:val="24"/>
          <w:szCs w:val="24"/>
          <w:u w:val="single"/>
          <w:lang w:val="en-US" w:eastAsia="zh-CN"/>
          <w14:textFill>
            <w14:solidFill>
              <w14:schemeClr w14:val="tx1"/>
            </w14:solidFill>
          </w14:textFill>
        </w:rPr>
        <w:t>30</w:t>
      </w:r>
      <w:r>
        <w:rPr>
          <w:rFonts w:ascii="宋体" w:hAnsi="宋体"/>
          <w:color w:val="000000" w:themeColor="text1"/>
          <w:sz w:val="24"/>
          <w:szCs w:val="24"/>
          <w14:textFill>
            <w14:solidFill>
              <w14:schemeClr w14:val="tx1"/>
            </w14:solidFill>
          </w14:textFill>
        </w:rPr>
        <w:t>日止</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租期</w:t>
      </w:r>
    </w:p>
    <w:p w14:paraId="5C759C5F">
      <w:pPr>
        <w:spacing w:line="360" w:lineRule="auto"/>
        <w:ind w:left="1679" w:leftChars="228" w:hanging="1200" w:hangingChars="5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为</w:t>
      </w:r>
      <w:r>
        <w:rPr>
          <w:rFonts w:hint="eastAsia" w:ascii="宋体" w:hAnsi="宋体"/>
          <w:color w:val="000000" w:themeColor="text1"/>
          <w:sz w:val="24"/>
          <w:szCs w:val="24"/>
          <w:u w:val="single"/>
          <w14:textFill>
            <w14:solidFill>
              <w14:schemeClr w14:val="tx1"/>
            </w14:solidFill>
          </w14:textFill>
        </w:rPr>
        <w:t xml:space="preserve"> </w:t>
      </w:r>
      <w:r>
        <w:rPr>
          <w:rFonts w:hint="eastAsia" w:ascii="宋体" w:hAnsi="宋体"/>
          <w:color w:val="000000" w:themeColor="text1"/>
          <w:sz w:val="24"/>
          <w:szCs w:val="24"/>
          <w:u w:val="single"/>
          <w:lang w:val="en-US" w:eastAsia="zh-CN"/>
          <w14:textFill>
            <w14:solidFill>
              <w14:schemeClr w14:val="tx1"/>
            </w14:solidFill>
          </w14:textFill>
        </w:rPr>
        <w:t>1</w:t>
      </w:r>
      <w:r>
        <w:rPr>
          <w:rFonts w:hint="eastAsia" w:ascii="宋体" w:hAnsi="宋体"/>
          <w:color w:val="000000" w:themeColor="text1"/>
          <w:sz w:val="24"/>
          <w:szCs w:val="24"/>
          <w:u w:val="single"/>
          <w14:textFill>
            <w14:solidFill>
              <w14:schemeClr w14:val="tx1"/>
            </w14:solidFill>
          </w14:textFill>
        </w:rPr>
        <w:t xml:space="preserve"> 年</w:t>
      </w:r>
      <w:r>
        <w:rPr>
          <w:rFonts w:hint="eastAsia" w:ascii="宋体" w:hAnsi="宋体"/>
          <w:color w:val="000000" w:themeColor="text1"/>
          <w:sz w:val="24"/>
          <w:szCs w:val="24"/>
          <w14:textFill>
            <w14:solidFill>
              <w14:schemeClr w14:val="tx1"/>
            </w14:solidFill>
          </w14:textFill>
        </w:rPr>
        <w:t>。</w:t>
      </w:r>
    </w:p>
    <w:p w14:paraId="26FCCE0B">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2.2、租赁期限届满，本合同自动终止。在甲方继续出租的情况下，乙方如需要继续租用的，同等条件下有优先承租权，但应当在租赁期限届满前三个月提出书面申请，经双方同意后，重新签订租赁合同。</w:t>
      </w:r>
    </w:p>
    <w:p w14:paraId="4B793FA8">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2.3</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乙方如需对租赁房屋装修，应自行</w:t>
      </w:r>
      <w:r>
        <w:rPr>
          <w:rFonts w:ascii="宋体" w:hAnsi="宋体"/>
          <w:color w:val="000000" w:themeColor="text1"/>
          <w:sz w:val="24"/>
          <w:szCs w:val="24"/>
          <w14:textFill>
            <w14:solidFill>
              <w14:schemeClr w14:val="tx1"/>
            </w14:solidFill>
          </w14:textFill>
        </w:rPr>
        <w:t>承担装修所产生的各项费用</w:t>
      </w:r>
      <w:r>
        <w:rPr>
          <w:rFonts w:hint="eastAsia" w:ascii="宋体" w:hAnsi="宋体"/>
          <w:color w:val="000000" w:themeColor="text1"/>
          <w:sz w:val="24"/>
          <w:szCs w:val="24"/>
          <w14:textFill>
            <w14:solidFill>
              <w14:schemeClr w14:val="tx1"/>
            </w14:solidFill>
          </w14:textFill>
        </w:rPr>
        <w:t>。</w:t>
      </w:r>
    </w:p>
    <w:p w14:paraId="058BEAB3">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三</w:t>
      </w:r>
      <w:r>
        <w:rPr>
          <w:rFonts w:ascii="宋体" w:hAnsi="宋体"/>
          <w:b/>
          <w:color w:val="000000" w:themeColor="text1"/>
          <w:sz w:val="24"/>
          <w:szCs w:val="24"/>
          <w14:textFill>
            <w14:solidFill>
              <w14:schemeClr w14:val="tx1"/>
            </w14:solidFill>
          </w14:textFill>
        </w:rPr>
        <w:t>、租金</w:t>
      </w:r>
      <w:r>
        <w:rPr>
          <w:rFonts w:hint="eastAsia" w:ascii="宋体" w:hAnsi="宋体"/>
          <w:b/>
          <w:color w:val="000000" w:themeColor="text1"/>
          <w:sz w:val="24"/>
          <w:szCs w:val="24"/>
          <w14:textFill>
            <w14:solidFill>
              <w14:schemeClr w14:val="tx1"/>
            </w14:solidFill>
          </w14:textFill>
        </w:rPr>
        <w:t>及其他费用</w:t>
      </w:r>
    </w:p>
    <w:p w14:paraId="63B78042">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3.1租金：本合同租期内，乙方所承租租赁房屋的租金，按以下标准向甲方支付租金：</w:t>
      </w:r>
    </w:p>
    <w:p w14:paraId="4EF037D1">
      <w:pPr>
        <w:spacing w:line="360" w:lineRule="auto"/>
        <w:ind w:left="479" w:leftChars="228"/>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3.2甲方给予乙方承房租为无偿使用。</w:t>
      </w:r>
      <w:r>
        <w:rPr>
          <w:rFonts w:ascii="宋体" w:hAnsi="宋体"/>
          <w:color w:val="000000" w:themeColor="text1"/>
          <w:sz w:val="24"/>
          <w:szCs w:val="24"/>
          <w14:textFill>
            <w14:solidFill>
              <w14:schemeClr w14:val="tx1"/>
            </w14:solidFill>
          </w14:textFill>
        </w:rPr>
        <w:t xml:space="preserve"> </w:t>
      </w:r>
    </w:p>
    <w:p w14:paraId="73677E5E">
      <w:pPr>
        <w:tabs>
          <w:tab w:val="left" w:pos="540"/>
        </w:tabs>
        <w:snapToGrid w:val="0"/>
        <w:spacing w:line="360" w:lineRule="auto"/>
        <w:ind w:firstLine="482" w:firstLineChars="200"/>
        <w:outlineLvl w:val="0"/>
        <w:rPr>
          <w:rFonts w:hint="eastAsia" w:ascii="宋体" w:hAnsi="宋体"/>
          <w:b/>
          <w:bCs/>
          <w:color w:val="000000" w:themeColor="text1"/>
          <w:sz w:val="24"/>
          <w:szCs w:val="24"/>
          <w14:textFill>
            <w14:solidFill>
              <w14:schemeClr w14:val="tx1"/>
            </w14:solidFill>
          </w14:textFill>
        </w:rPr>
      </w:pPr>
      <w:r>
        <w:rPr>
          <w:rFonts w:hint="eastAsia" w:ascii="宋体" w:hAnsi="宋体"/>
          <w:b/>
          <w:bCs/>
          <w:color w:val="000000" w:themeColor="text1"/>
          <w:sz w:val="24"/>
          <w:szCs w:val="24"/>
          <w14:textFill>
            <w14:solidFill>
              <w14:schemeClr w14:val="tx1"/>
            </w14:solidFill>
          </w14:textFill>
        </w:rPr>
        <w:t>四</w:t>
      </w:r>
      <w:r>
        <w:rPr>
          <w:rFonts w:ascii="宋体" w:hAnsi="宋体"/>
          <w:b/>
          <w:bCs/>
          <w:color w:val="000000" w:themeColor="text1"/>
          <w:sz w:val="24"/>
          <w:szCs w:val="24"/>
          <w14:textFill>
            <w14:solidFill>
              <w14:schemeClr w14:val="tx1"/>
            </w14:solidFill>
          </w14:textFill>
        </w:rPr>
        <w:t>、租赁标的</w:t>
      </w:r>
      <w:r>
        <w:rPr>
          <w:rFonts w:hint="eastAsia" w:ascii="宋体" w:hAnsi="宋体"/>
          <w:b/>
          <w:bCs/>
          <w:color w:val="000000" w:themeColor="text1"/>
          <w:sz w:val="24"/>
          <w:szCs w:val="24"/>
          <w14:textFill>
            <w14:solidFill>
              <w14:schemeClr w14:val="tx1"/>
            </w14:solidFill>
          </w14:textFill>
        </w:rPr>
        <w:t>物</w:t>
      </w:r>
      <w:r>
        <w:rPr>
          <w:rFonts w:ascii="宋体" w:hAnsi="宋体"/>
          <w:b/>
          <w:bCs/>
          <w:color w:val="000000" w:themeColor="text1"/>
          <w:sz w:val="24"/>
          <w:szCs w:val="24"/>
          <w14:textFill>
            <w14:solidFill>
              <w14:schemeClr w14:val="tx1"/>
            </w14:solidFill>
          </w14:textFill>
        </w:rPr>
        <w:t>的交付</w:t>
      </w:r>
    </w:p>
    <w:p w14:paraId="6467E125">
      <w:pPr>
        <w:tabs>
          <w:tab w:val="left" w:pos="540"/>
        </w:tabs>
        <w:snapToGrid w:val="0"/>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4.1、本合同生效后</w:t>
      </w:r>
      <w:r>
        <w:rPr>
          <w:rFonts w:hint="eastAsia" w:ascii="宋体" w:hAnsi="宋体"/>
          <w:color w:val="000000" w:themeColor="text1"/>
          <w:sz w:val="24"/>
          <w:szCs w:val="24"/>
          <w:u w:val="single"/>
          <w14:textFill>
            <w14:solidFill>
              <w14:schemeClr w14:val="tx1"/>
            </w14:solidFill>
          </w14:textFill>
        </w:rPr>
        <w:t xml:space="preserve"> 7个 </w:t>
      </w:r>
      <w:r>
        <w:rPr>
          <w:rFonts w:hint="eastAsia" w:ascii="宋体" w:hAnsi="宋体"/>
          <w:color w:val="000000" w:themeColor="text1"/>
          <w:sz w:val="24"/>
          <w:szCs w:val="24"/>
          <w14:textFill>
            <w14:solidFill>
              <w14:schemeClr w14:val="tx1"/>
            </w14:solidFill>
          </w14:textFill>
        </w:rPr>
        <w:t>工作日内,甲方应将租赁房屋交付给乙方使用，或另有约定。</w:t>
      </w:r>
    </w:p>
    <w:p w14:paraId="13D25A6A">
      <w:pPr>
        <w:tabs>
          <w:tab w:val="left" w:pos="540"/>
        </w:tabs>
        <w:snapToGrid w:val="0"/>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4.2、甲方承诺，本合同有效期内，如任何第三方对租赁标的主张权利，致使乙方无法正常使用房屋，造成乙方损失的，甲方应向乙方承担赔偿责任。</w:t>
      </w:r>
    </w:p>
    <w:p w14:paraId="07E3503B">
      <w:pPr>
        <w:spacing w:line="360" w:lineRule="auto"/>
        <w:ind w:firstLine="482" w:firstLineChars="200"/>
        <w:rPr>
          <w:rFonts w:hint="eastAsia" w:ascii="宋体" w:hAnsi="宋体"/>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五、房屋及附属设施的维护</w:t>
      </w:r>
    </w:p>
    <w:p w14:paraId="3689A05C">
      <w:pPr>
        <w:spacing w:line="360" w:lineRule="auto"/>
        <w:ind w:left="480"/>
        <w:rPr>
          <w:rFonts w:hint="eastAsia" w:ascii="宋体" w:hAnsi="宋体" w:cs="Arial"/>
          <w:color w:val="000000" w:themeColor="text1"/>
          <w:sz w:val="24"/>
          <w:szCs w:val="24"/>
          <w14:textFill>
            <w14:solidFill>
              <w14:schemeClr w14:val="tx1"/>
            </w14:solidFill>
          </w14:textFill>
        </w:rPr>
      </w:pPr>
      <w:r>
        <w:rPr>
          <w:rFonts w:hint="eastAsia" w:ascii="宋体" w:hAnsi="宋体" w:cs="Arial"/>
          <w:color w:val="000000" w:themeColor="text1"/>
          <w:sz w:val="24"/>
          <w:szCs w:val="24"/>
          <w14:textFill>
            <w14:solidFill>
              <w14:schemeClr w14:val="tx1"/>
            </w14:solidFill>
          </w14:textFill>
        </w:rPr>
        <w:t>5.1租赁期内，甲方应保障该房屋及其附属设施处于适用和安全的状态。乙方发现</w:t>
      </w:r>
    </w:p>
    <w:p w14:paraId="58D9CCE8">
      <w:pPr>
        <w:spacing w:line="360" w:lineRule="auto"/>
        <w:rPr>
          <w:rFonts w:hint="eastAsia" w:ascii="宋体" w:hAnsi="宋体" w:cs="Arial"/>
          <w:color w:val="000000" w:themeColor="text1"/>
          <w:sz w:val="24"/>
          <w:szCs w:val="24"/>
          <w14:textFill>
            <w14:solidFill>
              <w14:schemeClr w14:val="tx1"/>
            </w14:solidFill>
          </w14:textFill>
        </w:rPr>
      </w:pPr>
      <w:r>
        <w:rPr>
          <w:rFonts w:hint="eastAsia" w:ascii="宋体" w:hAnsi="宋体" w:cs="Arial"/>
          <w:color w:val="000000" w:themeColor="text1"/>
          <w:sz w:val="24"/>
          <w:szCs w:val="24"/>
          <w14:textFill>
            <w14:solidFill>
              <w14:schemeClr w14:val="tx1"/>
            </w14:solidFill>
          </w14:textFill>
        </w:rPr>
        <w:t>该房屋及其附属设施有损坏或故障时，应及时通知甲方修复。甲方应在接到乙方通知后的3日内进行维修，甲方接到乙方通知十日后未进行维修的，乙方可代为维修，费用由甲方承担。因维修房屋影响乙方使用的，应相应减少租金或延长租赁期限。</w:t>
      </w:r>
    </w:p>
    <w:p w14:paraId="3696CA61">
      <w:pPr>
        <w:spacing w:line="520" w:lineRule="exact"/>
        <w:ind w:firstLine="600"/>
        <w:rPr>
          <w:rFonts w:hint="eastAsia" w:ascii="宋体" w:hAnsi="宋体"/>
          <w:color w:val="000000" w:themeColor="text1"/>
          <w:sz w:val="24"/>
          <w:szCs w:val="24"/>
          <w14:textFill>
            <w14:solidFill>
              <w14:schemeClr w14:val="tx1"/>
            </w14:solidFill>
          </w14:textFill>
        </w:rPr>
      </w:pPr>
      <w:r>
        <w:rPr>
          <w:rFonts w:hint="eastAsia" w:ascii="宋体" w:hAnsi="宋体" w:cs="Arial"/>
          <w:color w:val="000000" w:themeColor="text1"/>
          <w:sz w:val="24"/>
          <w:szCs w:val="24"/>
          <w14:textFill>
            <w14:solidFill>
              <w14:schemeClr w14:val="tx1"/>
            </w14:solidFill>
          </w14:textFill>
        </w:rPr>
        <w:t>5.2、甲方对于乙方的装修、装饰和添置的新物不承担维修义务。</w:t>
      </w:r>
      <w:r>
        <w:rPr>
          <w:rFonts w:hint="eastAsia" w:ascii="宋体" w:hAnsi="宋体"/>
          <w:color w:val="000000" w:themeColor="text1"/>
          <w:sz w:val="24"/>
          <w:szCs w:val="24"/>
          <w14:textFill>
            <w14:solidFill>
              <w14:schemeClr w14:val="tx1"/>
            </w14:solidFill>
          </w14:textFill>
        </w:rPr>
        <w:t xml:space="preserve">乙方如在租赁房屋外部或顶部陈列、展示或装置任何广告、招贴、装饰物或其他资料、安装凉棚或其他突出物、安装和使用烹调、采暖设备时，应报甲方备案，并应获得甲方相关的批准，方可进行。    </w:t>
      </w:r>
    </w:p>
    <w:p w14:paraId="51DECCDE">
      <w:pPr>
        <w:spacing w:line="360" w:lineRule="auto"/>
        <w:ind w:firstLine="600" w:firstLineChars="250"/>
        <w:rPr>
          <w:rFonts w:hint="eastAsia" w:ascii="宋体" w:hAnsi="宋体" w:cs="Arial"/>
          <w:color w:val="000000" w:themeColor="text1"/>
          <w:sz w:val="24"/>
          <w:szCs w:val="24"/>
          <w14:textFill>
            <w14:solidFill>
              <w14:schemeClr w14:val="tx1"/>
            </w14:solidFill>
          </w14:textFill>
        </w:rPr>
      </w:pPr>
      <w:r>
        <w:rPr>
          <w:rFonts w:hint="eastAsia" w:ascii="宋体" w:hAnsi="宋体" w:cs="Arial"/>
          <w:color w:val="000000" w:themeColor="text1"/>
          <w:sz w:val="24"/>
          <w:szCs w:val="24"/>
          <w14:textFill>
            <w14:solidFill>
              <w14:schemeClr w14:val="tx1"/>
            </w14:solidFill>
          </w14:textFill>
        </w:rPr>
        <w:t>5.3、乙方应合理使用并爱护该房屋及其附属设施。因乙方保管不当或不合理使用，致使该房屋及其附属设施发生损坏或故障的，乙方应负责维修或承担赔偿责任。如乙方拒不维修或拒不承担责任的，甲方可代为维修或添置新物，费用由乙方承担。</w:t>
      </w:r>
    </w:p>
    <w:p w14:paraId="6B66547C">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s="Arial"/>
          <w:color w:val="000000" w:themeColor="text1"/>
          <w:sz w:val="24"/>
          <w:szCs w:val="24"/>
          <w14:textFill>
            <w14:solidFill>
              <w14:schemeClr w14:val="tx1"/>
            </w14:solidFill>
          </w14:textFill>
        </w:rPr>
        <w:t>5.4对于该房屋及其附属设施因自然属性或合理使用而导致的损耗，乙方不承担责任。</w:t>
      </w:r>
      <w:r>
        <w:rPr>
          <w:rFonts w:hint="eastAsia" w:ascii="宋体" w:hAnsi="宋体"/>
          <w:color w:val="000000" w:themeColor="text1"/>
          <w:sz w:val="24"/>
          <w:szCs w:val="24"/>
          <w14:textFill>
            <w14:solidFill>
              <w14:schemeClr w14:val="tx1"/>
            </w14:solidFill>
          </w14:textFill>
        </w:rPr>
        <w:t>如乙方租赁房屋发生火情或其他意外事故或乙方租赁房屋及其不动产附属物或设备存在任何缺陷，乙方应采取相应救护措施，并应立即通知甲方。若应乙方过错致甲方财产受损，乙方负赔偿责任。如乙方不履行或违反本合同的任何条款、规定或条件，而使甲方遭受损害、被罚款或造成甲方的其他额外支出，乙方负赔偿责任，并应在甲方主张权利之日起五日内如数赔偿给甲方。</w:t>
      </w:r>
    </w:p>
    <w:p w14:paraId="4FC41235">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5.5乙方选择购买租赁期内租赁房屋的火险、财产险和第三者责任险。甲乙双方不得在房屋内进行任何可能导致所投保险变为无效的行为。若因甲方或乙方的行为引致保险无效或增加保险费，责任方应负责缴纳所增加的保险费并作相应的赔偿。</w:t>
      </w:r>
    </w:p>
    <w:p w14:paraId="2FFB4A28">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5.6乙方对租赁房屋的装修和改造必须严格按照国家消防规定执行并验收合格。</w:t>
      </w:r>
    </w:p>
    <w:p w14:paraId="56589E45">
      <w:pPr>
        <w:spacing w:line="520" w:lineRule="exact"/>
        <w:ind w:firstLine="480" w:firstLineChars="200"/>
        <w:rPr>
          <w:rFonts w:hint="eastAsia" w:ascii="宋体" w:hAnsi="宋体"/>
          <w:color w:val="000000" w:themeColor="text1"/>
          <w:sz w:val="24"/>
          <w:szCs w:val="24"/>
          <w14:textFill>
            <w14:solidFill>
              <w14:schemeClr w14:val="tx1"/>
            </w14:solidFill>
          </w14:textFill>
        </w:rPr>
      </w:pPr>
    </w:p>
    <w:p w14:paraId="20BCB0AF">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六</w:t>
      </w:r>
      <w:r>
        <w:rPr>
          <w:rFonts w:ascii="宋体" w:hAnsi="宋体"/>
          <w:b/>
          <w:color w:val="000000" w:themeColor="text1"/>
          <w:sz w:val="24"/>
          <w:szCs w:val="24"/>
          <w14:textFill>
            <w14:solidFill>
              <w14:schemeClr w14:val="tx1"/>
            </w14:solidFill>
          </w14:textFill>
        </w:rPr>
        <w:t>、</w:t>
      </w:r>
      <w:r>
        <w:rPr>
          <w:rFonts w:hint="eastAsia" w:ascii="宋体" w:hAnsi="宋体"/>
          <w:b/>
          <w:color w:val="000000" w:themeColor="text1"/>
          <w:sz w:val="24"/>
          <w:szCs w:val="24"/>
          <w14:textFill>
            <w14:solidFill>
              <w14:schemeClr w14:val="tx1"/>
            </w14:solidFill>
          </w14:textFill>
        </w:rPr>
        <w:t>甲乙双</w:t>
      </w:r>
      <w:r>
        <w:rPr>
          <w:rFonts w:ascii="宋体" w:hAnsi="宋体"/>
          <w:b/>
          <w:color w:val="000000" w:themeColor="text1"/>
          <w:sz w:val="24"/>
          <w:szCs w:val="24"/>
          <w14:textFill>
            <w14:solidFill>
              <w14:schemeClr w14:val="tx1"/>
            </w14:solidFill>
          </w14:textFill>
        </w:rPr>
        <w:t>方权利义务</w:t>
      </w:r>
    </w:p>
    <w:p w14:paraId="01D2E778">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6.1、甲方权利义务</w:t>
      </w:r>
    </w:p>
    <w:p w14:paraId="13069B6C">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6.1.1甲方有权依本合同的约定向乙方按时收取租金及其他费用。甲方收取租金同时，应向乙方开具相应租金收据。需要开具正式发票乙方应缴纳   %发票税额。</w:t>
      </w:r>
    </w:p>
    <w:p w14:paraId="7F8533E2">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6.1.2甲方应向乙方出具相关资料文件，协助乙方办理证照事宜；</w:t>
      </w:r>
    </w:p>
    <w:p w14:paraId="3424580B">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6.1.3甲方应提供并维护正常经营所需的水、暖和电供应。依照物业管理细则为乙方提供服务。对火灾、爆炸、蒸汽、水电、雨雪以及地上、地下、房屋内各种管道、设施及其他任何地方的漏水、漏气、漏电、潮湿或其他任何不可预见的因素引起之意外，造成人身损害或财产损失，甲方不承担责任。</w:t>
      </w:r>
    </w:p>
    <w:p w14:paraId="71526A0C">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6.1.4本合同有效期内，甲方不干涉乙方的合法正常经营。如乙方改变经营用途，需书面通知甲方，并经甲方同意。</w:t>
      </w:r>
    </w:p>
    <w:p w14:paraId="01BB3637">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6.1.5</w:t>
      </w:r>
      <w:r>
        <w:rPr>
          <w:rFonts w:ascii="宋体" w:hAnsi="宋体"/>
          <w:color w:val="000000" w:themeColor="text1"/>
          <w:sz w:val="24"/>
          <w:szCs w:val="24"/>
          <w14:textFill>
            <w14:solidFill>
              <w14:schemeClr w14:val="tx1"/>
            </w14:solidFill>
          </w14:textFill>
        </w:rPr>
        <w:t>甲方有权从园区整体规划和管理</w:t>
      </w:r>
      <w:r>
        <w:rPr>
          <w:rFonts w:hint="eastAsia" w:ascii="宋体" w:hAnsi="宋体"/>
          <w:color w:val="000000" w:themeColor="text1"/>
          <w:sz w:val="24"/>
          <w:szCs w:val="24"/>
          <w14:textFill>
            <w14:solidFill>
              <w14:schemeClr w14:val="tx1"/>
            </w14:solidFill>
          </w14:textFill>
        </w:rPr>
        <w:t>的角度</w:t>
      </w:r>
      <w:r>
        <w:rPr>
          <w:rFonts w:ascii="宋体" w:hAnsi="宋体"/>
          <w:color w:val="000000" w:themeColor="text1"/>
          <w:sz w:val="24"/>
          <w:szCs w:val="24"/>
          <w14:textFill>
            <w14:solidFill>
              <w14:schemeClr w14:val="tx1"/>
            </w14:solidFill>
          </w14:textFill>
        </w:rPr>
        <w:t>出发，对园区</w:t>
      </w:r>
      <w:r>
        <w:rPr>
          <w:rFonts w:hint="eastAsia" w:ascii="宋体" w:hAnsi="宋体"/>
          <w:color w:val="000000" w:themeColor="text1"/>
          <w:sz w:val="24"/>
          <w:szCs w:val="24"/>
          <w14:textFill>
            <w14:solidFill>
              <w14:schemeClr w14:val="tx1"/>
            </w14:solidFill>
          </w14:textFill>
        </w:rPr>
        <w:t>公共区域</w:t>
      </w:r>
      <w:r>
        <w:rPr>
          <w:rFonts w:ascii="宋体" w:hAnsi="宋体"/>
          <w:color w:val="000000" w:themeColor="text1"/>
          <w:sz w:val="24"/>
          <w:szCs w:val="24"/>
          <w14:textFill>
            <w14:solidFill>
              <w14:schemeClr w14:val="tx1"/>
            </w14:solidFill>
          </w14:textFill>
        </w:rPr>
        <w:t>布局进行调整</w:t>
      </w:r>
      <w:r>
        <w:rPr>
          <w:rFonts w:hint="eastAsia" w:ascii="宋体" w:hAnsi="宋体"/>
          <w:color w:val="000000" w:themeColor="text1"/>
          <w:sz w:val="24"/>
          <w:szCs w:val="24"/>
          <w14:textFill>
            <w14:solidFill>
              <w14:schemeClr w14:val="tx1"/>
            </w14:solidFill>
          </w14:textFill>
        </w:rPr>
        <w:t>。</w:t>
      </w:r>
    </w:p>
    <w:p w14:paraId="061B862B">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6.1.6本合同终止或解除后，乙方对租赁房屋进行的装修、改造中不可移动部分归甲方所有。</w:t>
      </w:r>
    </w:p>
    <w:p w14:paraId="68F6DD36">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6.1.7如乙方缴纳的租金及其他费用不足本合同约定数额时，均不视为甲方同意乙方履行完成本合同义务。甲方接受乙方缴纳的不足的租金及其他费用，不影响甲方向乙方追索其所欠租金及其他费用，并追究违约责任的权利。</w:t>
      </w:r>
    </w:p>
    <w:p w14:paraId="61915D49">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6.2乙方权利义务</w:t>
      </w:r>
    </w:p>
    <w:p w14:paraId="20B4B408">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6.2.1乙方应按时缴纳租金及本合同约定的其他费用。</w:t>
      </w:r>
    </w:p>
    <w:p w14:paraId="4F6B49B5">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6.2.2本合同有效期内，乙方应自行承担租赁房屋所发生的水、电、暖、物业管理费等各项费用。</w:t>
      </w:r>
    </w:p>
    <w:p w14:paraId="3F184EB8">
      <w:pPr>
        <w:spacing w:line="360" w:lineRule="auto"/>
        <w:ind w:firstLine="480" w:firstLineChars="200"/>
        <w:jc w:val="left"/>
        <w:rPr>
          <w:rFonts w:hint="eastAsia" w:ascii="宋体" w:hAnsi="宋体"/>
          <w:b/>
          <w:bCs/>
          <w:color w:val="000000" w:themeColor="text1"/>
          <w:sz w:val="24"/>
          <w:szCs w:val="24"/>
          <w:u w:val="single"/>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6.2.3</w:t>
      </w:r>
      <w:r>
        <w:rPr>
          <w:rFonts w:hint="eastAsia" w:ascii="宋体" w:hAnsi="宋体"/>
          <w:b/>
          <w:bCs/>
          <w:color w:val="000000" w:themeColor="text1"/>
          <w:sz w:val="24"/>
          <w:szCs w:val="24"/>
          <w:u w:val="single"/>
          <w14:textFill>
            <w14:solidFill>
              <w14:schemeClr w14:val="tx1"/>
            </w14:solidFill>
          </w14:textFill>
        </w:rPr>
        <w:t>本合同有效期内，未经甲方同意后，乙方不得将租赁房屋部分或全部转租、转让和出借给其它方。</w:t>
      </w:r>
    </w:p>
    <w:p w14:paraId="6FA094CD">
      <w:pPr>
        <w:spacing w:line="360" w:lineRule="auto"/>
        <w:ind w:firstLine="480" w:firstLineChars="200"/>
        <w:jc w:val="left"/>
        <w:rPr>
          <w:rFonts w:hint="eastAsia" w:ascii="宋体" w:hAnsi="宋体"/>
          <w:b/>
          <w:bCs/>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6.2.4本合同有效期内，乙方如须对租赁房屋进行装修改造的，应事先将装修改造方案报甲方批准并备案。经甲方书面同意，并</w:t>
      </w:r>
      <w:r>
        <w:rPr>
          <w:rFonts w:ascii="宋体" w:hAnsi="宋体"/>
          <w:color w:val="000000" w:themeColor="text1"/>
          <w:sz w:val="24"/>
          <w:szCs w:val="24"/>
          <w14:textFill>
            <w14:solidFill>
              <w14:schemeClr w14:val="tx1"/>
            </w14:solidFill>
          </w14:textFill>
        </w:rPr>
        <w:t>向甲方交纳施工安全保证金（</w:t>
      </w:r>
      <w:r>
        <w:rPr>
          <w:rFonts w:hint="eastAsia" w:ascii="宋体" w:hAnsi="宋体"/>
          <w:color w:val="000000" w:themeColor="text1"/>
          <w:sz w:val="24"/>
          <w:szCs w:val="24"/>
          <w14:textFill>
            <w14:solidFill>
              <w14:schemeClr w14:val="tx1"/>
            </w14:solidFill>
          </w14:textFill>
        </w:rPr>
        <w:t>保证金</w:t>
      </w:r>
      <w:r>
        <w:rPr>
          <w:rFonts w:ascii="宋体" w:hAnsi="宋体"/>
          <w:color w:val="000000" w:themeColor="text1"/>
          <w:sz w:val="24"/>
          <w:szCs w:val="24"/>
          <w14:textFill>
            <w14:solidFill>
              <w14:schemeClr w14:val="tx1"/>
            </w14:solidFill>
          </w14:textFill>
        </w:rPr>
        <w:t>验收合格后十日</w:t>
      </w:r>
      <w:r>
        <w:rPr>
          <w:rFonts w:hint="eastAsia" w:ascii="宋体" w:hAnsi="宋体"/>
          <w:color w:val="000000" w:themeColor="text1"/>
          <w:sz w:val="24"/>
          <w:szCs w:val="24"/>
          <w14:textFill>
            <w14:solidFill>
              <w14:schemeClr w14:val="tx1"/>
            </w14:solidFill>
          </w14:textFill>
        </w:rPr>
        <w:t>内无息</w:t>
      </w:r>
      <w:r>
        <w:rPr>
          <w:rFonts w:ascii="宋体" w:hAnsi="宋体"/>
          <w:color w:val="000000" w:themeColor="text1"/>
          <w:sz w:val="24"/>
          <w:szCs w:val="24"/>
          <w14:textFill>
            <w14:solidFill>
              <w14:schemeClr w14:val="tx1"/>
            </w14:solidFill>
          </w14:textFill>
        </w:rPr>
        <w:t>退还）</w:t>
      </w:r>
      <w:r>
        <w:rPr>
          <w:rFonts w:hint="eastAsia" w:ascii="宋体" w:hAnsi="宋体"/>
          <w:color w:val="000000" w:themeColor="text1"/>
          <w:sz w:val="24"/>
          <w:szCs w:val="24"/>
          <w14:textFill>
            <w14:solidFill>
              <w14:schemeClr w14:val="tx1"/>
            </w14:solidFill>
          </w14:textFill>
        </w:rPr>
        <w:t>后，乙方方可施工。</w:t>
      </w:r>
    </w:p>
    <w:p w14:paraId="7E796DB0">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6.2.5乙方应在合同终止或解除后</w:t>
      </w:r>
      <w:r>
        <w:rPr>
          <w:rFonts w:hint="eastAsia" w:ascii="宋体" w:hAnsi="宋体"/>
          <w:color w:val="000000" w:themeColor="text1"/>
          <w:sz w:val="24"/>
          <w:szCs w:val="24"/>
          <w:u w:val="single"/>
          <w14:textFill>
            <w14:solidFill>
              <w14:schemeClr w14:val="tx1"/>
            </w14:solidFill>
          </w14:textFill>
        </w:rPr>
        <w:t xml:space="preserve"> 15 </w:t>
      </w:r>
      <w:r>
        <w:rPr>
          <w:rFonts w:hint="eastAsia" w:ascii="宋体" w:hAnsi="宋体"/>
          <w:color w:val="000000" w:themeColor="text1"/>
          <w:sz w:val="24"/>
          <w:szCs w:val="24"/>
          <w14:textFill>
            <w14:solidFill>
              <w14:schemeClr w14:val="tx1"/>
            </w14:solidFill>
          </w14:textFill>
        </w:rPr>
        <w:t>日内，将清洁、完整无损的租赁房屋交还甲方。乙方若在合同终止或解除后</w:t>
      </w:r>
      <w:r>
        <w:rPr>
          <w:rFonts w:hint="eastAsia" w:ascii="宋体" w:hAnsi="宋体"/>
          <w:color w:val="000000" w:themeColor="text1"/>
          <w:sz w:val="24"/>
          <w:szCs w:val="24"/>
          <w:u w:val="single"/>
          <w14:textFill>
            <w14:solidFill>
              <w14:schemeClr w14:val="tx1"/>
            </w14:solidFill>
          </w14:textFill>
        </w:rPr>
        <w:t xml:space="preserve"> 15 </w:t>
      </w:r>
      <w:r>
        <w:rPr>
          <w:rFonts w:hint="eastAsia" w:ascii="宋体" w:hAnsi="宋体"/>
          <w:color w:val="000000" w:themeColor="text1"/>
          <w:sz w:val="24"/>
          <w:szCs w:val="24"/>
          <w14:textFill>
            <w14:solidFill>
              <w14:schemeClr w14:val="tx1"/>
            </w14:solidFill>
          </w14:textFill>
        </w:rPr>
        <w:t>日后仍遗留物品，则视为乙方放弃该等物品之所有权利，甲方有权自行处理，乙方不得提出任何异议。</w:t>
      </w:r>
    </w:p>
    <w:p w14:paraId="1371E476">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6.2.6乙方不得在租赁房屋内进行任何可能对甲方或第三方造成危害或有违公共道德及违法的活动。</w:t>
      </w:r>
    </w:p>
    <w:p w14:paraId="13564F86">
      <w:pPr>
        <w:snapToGrid w:val="0"/>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6.2.7乙方经营不得妨碍附近居民的正常生活，不得经营污染、扰民的项目，否则因此产生的后果由乙方承担。</w:t>
      </w:r>
    </w:p>
    <w:p w14:paraId="7135742F">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6.2.8乙方对其经营行为</w:t>
      </w:r>
      <w:r>
        <w:rPr>
          <w:rFonts w:ascii="宋体" w:hAnsi="宋体"/>
          <w:color w:val="000000" w:themeColor="text1"/>
          <w:sz w:val="24"/>
          <w:szCs w:val="24"/>
          <w14:textFill>
            <w14:solidFill>
              <w14:schemeClr w14:val="tx1"/>
            </w14:solidFill>
          </w14:textFill>
        </w:rPr>
        <w:t>负责</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经营过程中，与第三方产生的一切纠纷和争议，</w:t>
      </w:r>
      <w:r>
        <w:rPr>
          <w:rFonts w:hint="eastAsia" w:ascii="宋体" w:hAnsi="宋体"/>
          <w:color w:val="000000" w:themeColor="text1"/>
          <w:sz w:val="24"/>
          <w:szCs w:val="24"/>
          <w14:textFill>
            <w14:solidFill>
              <w14:schemeClr w14:val="tx1"/>
            </w14:solidFill>
          </w14:textFill>
        </w:rPr>
        <w:t>均</w:t>
      </w:r>
      <w:r>
        <w:rPr>
          <w:rFonts w:ascii="宋体" w:hAnsi="宋体"/>
          <w:color w:val="000000" w:themeColor="text1"/>
          <w:sz w:val="24"/>
          <w:szCs w:val="24"/>
          <w14:textFill>
            <w14:solidFill>
              <w14:schemeClr w14:val="tx1"/>
            </w14:solidFill>
          </w14:textFill>
        </w:rPr>
        <w:t>由乙方自行负责</w:t>
      </w:r>
      <w:r>
        <w:rPr>
          <w:rFonts w:hint="eastAsia" w:ascii="宋体" w:hAnsi="宋体"/>
          <w:color w:val="000000" w:themeColor="text1"/>
          <w:sz w:val="24"/>
          <w:szCs w:val="24"/>
          <w14:textFill>
            <w14:solidFill>
              <w14:schemeClr w14:val="tx1"/>
            </w14:solidFill>
          </w14:textFill>
        </w:rPr>
        <w:t>，与甲方无关</w:t>
      </w:r>
      <w:r>
        <w:rPr>
          <w:rFonts w:ascii="宋体" w:hAnsi="宋体"/>
          <w:color w:val="000000" w:themeColor="text1"/>
          <w:sz w:val="24"/>
          <w:szCs w:val="24"/>
          <w14:textFill>
            <w14:solidFill>
              <w14:schemeClr w14:val="tx1"/>
            </w14:solidFill>
          </w14:textFill>
        </w:rPr>
        <w:t>。</w:t>
      </w:r>
    </w:p>
    <w:p w14:paraId="2AB72B3B">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6.2.9本合同有效期内，如</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需</w:t>
      </w:r>
      <w:r>
        <w:rPr>
          <w:rFonts w:ascii="宋体" w:hAnsi="宋体"/>
          <w:color w:val="000000" w:themeColor="text1"/>
          <w:sz w:val="24"/>
          <w:szCs w:val="24"/>
          <w14:textFill>
            <w14:solidFill>
              <w14:schemeClr w14:val="tx1"/>
            </w14:solidFill>
          </w14:textFill>
        </w:rPr>
        <w:t>在窗外、外墙、公共走廊上及其它公共区域悬挂、张贴、附置或以其它方式放置任何广告、标识、招贴等资料</w:t>
      </w:r>
      <w:r>
        <w:rPr>
          <w:rFonts w:hint="eastAsia" w:ascii="宋体" w:hAnsi="宋体"/>
          <w:color w:val="000000" w:themeColor="text1"/>
          <w:sz w:val="24"/>
          <w:szCs w:val="24"/>
          <w14:textFill>
            <w14:solidFill>
              <w14:schemeClr w14:val="tx1"/>
            </w14:solidFill>
          </w14:textFill>
        </w:rPr>
        <w:t>，须征得甲方书面同意</w:t>
      </w:r>
      <w:r>
        <w:rPr>
          <w:rFonts w:ascii="宋体" w:hAnsi="宋体"/>
          <w:color w:val="000000" w:themeColor="text1"/>
          <w:sz w:val="24"/>
          <w:szCs w:val="24"/>
          <w14:textFill>
            <w14:solidFill>
              <w14:schemeClr w14:val="tx1"/>
            </w14:solidFill>
          </w14:textFill>
        </w:rPr>
        <w:t>。</w:t>
      </w:r>
    </w:p>
    <w:p w14:paraId="50024F86">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6.2.10</w:t>
      </w:r>
      <w:r>
        <w:rPr>
          <w:rFonts w:ascii="宋体" w:hAnsi="宋体"/>
          <w:color w:val="000000" w:themeColor="text1"/>
          <w:sz w:val="24"/>
          <w:szCs w:val="24"/>
          <w14:textFill>
            <w14:solidFill>
              <w14:schemeClr w14:val="tx1"/>
            </w14:solidFill>
          </w14:textFill>
        </w:rPr>
        <w:t>甲方派遣人员在约</w:t>
      </w:r>
      <w:r>
        <w:rPr>
          <w:rFonts w:hint="eastAsia" w:ascii="宋体" w:hAnsi="宋体"/>
          <w:color w:val="000000" w:themeColor="text1"/>
          <w:sz w:val="24"/>
          <w:szCs w:val="24"/>
          <w14:textFill>
            <w14:solidFill>
              <w14:schemeClr w14:val="tx1"/>
            </w14:solidFill>
          </w14:textFill>
        </w:rPr>
        <w:t>定</w:t>
      </w:r>
      <w:r>
        <w:rPr>
          <w:rFonts w:ascii="宋体" w:hAnsi="宋体"/>
          <w:color w:val="000000" w:themeColor="text1"/>
          <w:sz w:val="24"/>
          <w:szCs w:val="24"/>
          <w14:textFill>
            <w14:solidFill>
              <w14:schemeClr w14:val="tx1"/>
            </w14:solidFill>
          </w14:textFill>
        </w:rPr>
        <w:t>时间或在紧急情况下进入该承租区域进行安全检查或进行设备设施的修理保养工作</w:t>
      </w:r>
      <w:r>
        <w:rPr>
          <w:rFonts w:hint="eastAsia" w:ascii="宋体" w:hAnsi="宋体"/>
          <w:color w:val="000000" w:themeColor="text1"/>
          <w:sz w:val="24"/>
          <w:szCs w:val="24"/>
          <w14:textFill>
            <w14:solidFill>
              <w14:schemeClr w14:val="tx1"/>
            </w14:solidFill>
          </w14:textFill>
        </w:rPr>
        <w:t>的，乙方应予以配合</w:t>
      </w:r>
      <w:r>
        <w:rPr>
          <w:rFonts w:ascii="宋体" w:hAnsi="宋体"/>
          <w:color w:val="000000" w:themeColor="text1"/>
          <w:sz w:val="24"/>
          <w:szCs w:val="24"/>
          <w14:textFill>
            <w14:solidFill>
              <w14:schemeClr w14:val="tx1"/>
            </w14:solidFill>
          </w14:textFill>
        </w:rPr>
        <w:t>。</w:t>
      </w:r>
    </w:p>
    <w:p w14:paraId="03B1A066">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6.2.11</w:t>
      </w:r>
      <w:r>
        <w:rPr>
          <w:rFonts w:ascii="宋体" w:hAnsi="宋体"/>
          <w:color w:val="000000" w:themeColor="text1"/>
          <w:sz w:val="24"/>
          <w:szCs w:val="24"/>
          <w14:textFill>
            <w14:solidFill>
              <w14:schemeClr w14:val="tx1"/>
            </w14:solidFill>
          </w14:textFill>
        </w:rPr>
        <w:t>乙方须按照甲方的要求放置超重物品，以免楼层负重不均；乙方不得在承租区域内任何地方存放</w:t>
      </w:r>
      <w:r>
        <w:rPr>
          <w:rFonts w:hint="eastAsia" w:ascii="宋体" w:hAnsi="宋体"/>
          <w:color w:val="000000" w:themeColor="text1"/>
          <w:sz w:val="24"/>
          <w:szCs w:val="24"/>
          <w14:textFill>
            <w14:solidFill>
              <w14:schemeClr w14:val="tx1"/>
            </w14:solidFill>
          </w14:textFill>
        </w:rPr>
        <w:t>或</w:t>
      </w:r>
      <w:r>
        <w:rPr>
          <w:rFonts w:ascii="宋体" w:hAnsi="宋体"/>
          <w:color w:val="000000" w:themeColor="text1"/>
          <w:sz w:val="24"/>
          <w:szCs w:val="24"/>
          <w14:textFill>
            <w14:solidFill>
              <w14:schemeClr w14:val="tx1"/>
            </w14:solidFill>
          </w14:textFill>
        </w:rPr>
        <w:t>放置政府严禁的物品，如：军械、火药、硝磺、汽油及挥发性、有毒性或能够造成环境污染的化工原料等危险物品，否则，造成一切后果均由乙方负责，由此给甲方、第三方造成损失的，乙方应负全部赔偿责任。</w:t>
      </w:r>
    </w:p>
    <w:p w14:paraId="50631EED">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6.2.12因乙方过错发生火灾及其相关事故,造成损失的应对甲方及第三方承担全部责任。</w:t>
      </w:r>
    </w:p>
    <w:p w14:paraId="59FB9828">
      <w:pPr>
        <w:tabs>
          <w:tab w:val="left" w:pos="540"/>
        </w:tabs>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七</w:t>
      </w:r>
      <w:r>
        <w:rPr>
          <w:rFonts w:ascii="宋体" w:hAnsi="宋体"/>
          <w:b/>
          <w:color w:val="000000" w:themeColor="text1"/>
          <w:sz w:val="24"/>
          <w:szCs w:val="24"/>
          <w14:textFill>
            <w14:solidFill>
              <w14:schemeClr w14:val="tx1"/>
            </w14:solidFill>
          </w14:textFill>
        </w:rPr>
        <w:t>、违约责任</w:t>
      </w:r>
    </w:p>
    <w:p w14:paraId="240910BF">
      <w:pPr>
        <w:widowControl/>
        <w:tabs>
          <w:tab w:val="left" w:pos="900"/>
        </w:tabs>
        <w:autoSpaceDE w:val="0"/>
        <w:autoSpaceDN w:val="0"/>
        <w:spacing w:line="360" w:lineRule="auto"/>
        <w:ind w:firstLine="480" w:firstLineChars="200"/>
        <w:textAlignment w:val="bottom"/>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w:t>
      </w:r>
      <w:r>
        <w:rPr>
          <w:rFonts w:ascii="宋体" w:hAnsi="宋体"/>
          <w:color w:val="000000" w:themeColor="text1"/>
          <w:sz w:val="24"/>
          <w:szCs w:val="24"/>
          <w14:textFill>
            <w14:solidFill>
              <w14:schemeClr w14:val="tx1"/>
            </w14:solidFill>
          </w14:textFill>
        </w:rPr>
        <w:t>1、</w:t>
      </w:r>
      <w:r>
        <w:rPr>
          <w:rFonts w:hint="eastAsia" w:ascii="宋体" w:hAnsi="宋体"/>
          <w:color w:val="000000" w:themeColor="text1"/>
          <w:sz w:val="24"/>
          <w:szCs w:val="24"/>
          <w14:textFill>
            <w14:solidFill>
              <w14:schemeClr w14:val="tx1"/>
            </w14:solidFill>
          </w14:textFill>
        </w:rPr>
        <w:t>如因</w:t>
      </w:r>
      <w:r>
        <w:rPr>
          <w:rFonts w:ascii="宋体" w:hAnsi="宋体"/>
          <w:color w:val="000000" w:themeColor="text1"/>
          <w:sz w:val="24"/>
          <w:szCs w:val="24"/>
          <w14:textFill>
            <w14:solidFill>
              <w14:schemeClr w14:val="tx1"/>
            </w14:solidFill>
          </w14:textFill>
        </w:rPr>
        <w:t>甲方未能如期</w:t>
      </w:r>
      <w:r>
        <w:rPr>
          <w:rFonts w:hint="eastAsia" w:ascii="宋体" w:hAnsi="宋体"/>
          <w:color w:val="000000" w:themeColor="text1"/>
          <w:sz w:val="24"/>
          <w:szCs w:val="24"/>
          <w14:textFill>
            <w14:solidFill>
              <w14:schemeClr w14:val="tx1"/>
            </w14:solidFill>
          </w14:textFill>
        </w:rPr>
        <w:t>向乙方</w:t>
      </w:r>
      <w:r>
        <w:rPr>
          <w:rFonts w:ascii="宋体" w:hAnsi="宋体"/>
          <w:color w:val="000000" w:themeColor="text1"/>
          <w:sz w:val="24"/>
          <w:szCs w:val="24"/>
          <w14:textFill>
            <w14:solidFill>
              <w14:schemeClr w14:val="tx1"/>
            </w14:solidFill>
          </w14:textFill>
        </w:rPr>
        <w:t>交付租赁房屋的，每</w:t>
      </w:r>
      <w:r>
        <w:rPr>
          <w:rFonts w:hint="eastAsia" w:ascii="宋体" w:hAnsi="宋体"/>
          <w:color w:val="000000" w:themeColor="text1"/>
          <w:sz w:val="24"/>
          <w:szCs w:val="24"/>
          <w14:textFill>
            <w14:solidFill>
              <w14:schemeClr w14:val="tx1"/>
            </w14:solidFill>
          </w14:textFill>
        </w:rPr>
        <w:t>逾期</w:t>
      </w:r>
      <w:r>
        <w:rPr>
          <w:rFonts w:ascii="宋体" w:hAnsi="宋体"/>
          <w:color w:val="000000" w:themeColor="text1"/>
          <w:sz w:val="24"/>
          <w:szCs w:val="24"/>
          <w14:textFill>
            <w14:solidFill>
              <w14:schemeClr w14:val="tx1"/>
            </w14:solidFill>
          </w14:textFill>
        </w:rPr>
        <w:t>一日</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甲方按首期租金总额的千分之三</w:t>
      </w:r>
      <w:r>
        <w:rPr>
          <w:rFonts w:hint="eastAsia" w:ascii="宋体" w:hAnsi="宋体"/>
          <w:color w:val="000000" w:themeColor="text1"/>
          <w:sz w:val="24"/>
          <w:szCs w:val="24"/>
          <w14:textFill>
            <w14:solidFill>
              <w14:schemeClr w14:val="tx1"/>
            </w14:solidFill>
          </w14:textFill>
        </w:rPr>
        <w:t>的标准</w:t>
      </w:r>
      <w:r>
        <w:rPr>
          <w:rFonts w:ascii="宋体" w:hAnsi="宋体"/>
          <w:color w:val="000000" w:themeColor="text1"/>
          <w:sz w:val="24"/>
          <w:szCs w:val="24"/>
          <w14:textFill>
            <w14:solidFill>
              <w14:schemeClr w14:val="tx1"/>
            </w14:solidFill>
          </w14:textFill>
        </w:rPr>
        <w:t>向乙方支付违约金。</w:t>
      </w:r>
    </w:p>
    <w:p w14:paraId="0AD43D8A">
      <w:pPr>
        <w:widowControl/>
        <w:tabs>
          <w:tab w:val="left" w:pos="900"/>
        </w:tabs>
        <w:autoSpaceDE w:val="0"/>
        <w:autoSpaceDN w:val="0"/>
        <w:spacing w:line="360" w:lineRule="auto"/>
        <w:ind w:firstLine="480" w:firstLineChars="200"/>
        <w:textAlignment w:val="bottom"/>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w:t>
      </w:r>
      <w:r>
        <w:rPr>
          <w:rFonts w:ascii="宋体" w:hAnsi="宋体"/>
          <w:color w:val="000000" w:themeColor="text1"/>
          <w:sz w:val="24"/>
          <w:szCs w:val="24"/>
          <w14:textFill>
            <w14:solidFill>
              <w14:schemeClr w14:val="tx1"/>
            </w14:solidFill>
          </w14:textFill>
        </w:rPr>
        <w:t>2、如甲方未按合同约定如期将</w:t>
      </w:r>
      <w:r>
        <w:rPr>
          <w:rFonts w:hint="eastAsia" w:ascii="宋体" w:hAnsi="宋体"/>
          <w:color w:val="000000" w:themeColor="text1"/>
          <w:sz w:val="24"/>
          <w:szCs w:val="24"/>
          <w14:textFill>
            <w14:solidFill>
              <w14:schemeClr w14:val="tx1"/>
            </w14:solidFill>
          </w14:textFill>
        </w:rPr>
        <w:t>押金、装修</w:t>
      </w:r>
      <w:r>
        <w:rPr>
          <w:rFonts w:ascii="宋体" w:hAnsi="宋体"/>
          <w:color w:val="000000" w:themeColor="text1"/>
          <w:sz w:val="24"/>
          <w:szCs w:val="24"/>
          <w14:textFill>
            <w14:solidFill>
              <w14:schemeClr w14:val="tx1"/>
            </w14:solidFill>
          </w14:textFill>
        </w:rPr>
        <w:t>保证金退还乙方，每</w:t>
      </w:r>
      <w:r>
        <w:rPr>
          <w:rFonts w:hint="eastAsia" w:ascii="宋体" w:hAnsi="宋体"/>
          <w:color w:val="000000" w:themeColor="text1"/>
          <w:sz w:val="24"/>
          <w:szCs w:val="24"/>
          <w14:textFill>
            <w14:solidFill>
              <w14:schemeClr w14:val="tx1"/>
            </w14:solidFill>
          </w14:textFill>
        </w:rPr>
        <w:t>逾期</w:t>
      </w:r>
      <w:r>
        <w:rPr>
          <w:rFonts w:ascii="宋体" w:hAnsi="宋体"/>
          <w:color w:val="000000" w:themeColor="text1"/>
          <w:sz w:val="24"/>
          <w:szCs w:val="24"/>
          <w14:textFill>
            <w14:solidFill>
              <w14:schemeClr w14:val="tx1"/>
            </w14:solidFill>
          </w14:textFill>
        </w:rPr>
        <w:t>一日</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甲方应按拖欠保证金数额的千分之</w:t>
      </w:r>
      <w:r>
        <w:rPr>
          <w:rFonts w:hint="eastAsia" w:ascii="宋体" w:hAnsi="宋体"/>
          <w:color w:val="000000" w:themeColor="text1"/>
          <w:sz w:val="24"/>
          <w:szCs w:val="24"/>
          <w14:textFill>
            <w14:solidFill>
              <w14:schemeClr w14:val="tx1"/>
            </w14:solidFill>
          </w14:textFill>
        </w:rPr>
        <w:t>五的标准</w:t>
      </w:r>
      <w:r>
        <w:rPr>
          <w:rFonts w:ascii="宋体" w:hAnsi="宋体"/>
          <w:color w:val="000000" w:themeColor="text1"/>
          <w:sz w:val="24"/>
          <w:szCs w:val="24"/>
          <w14:textFill>
            <w14:solidFill>
              <w14:schemeClr w14:val="tx1"/>
            </w14:solidFill>
          </w14:textFill>
        </w:rPr>
        <w:t>向乙方支付违约金。</w:t>
      </w:r>
    </w:p>
    <w:p w14:paraId="0B499BEC">
      <w:pPr>
        <w:widowControl/>
        <w:tabs>
          <w:tab w:val="left" w:pos="900"/>
        </w:tabs>
        <w:autoSpaceDE w:val="0"/>
        <w:autoSpaceDN w:val="0"/>
        <w:spacing w:line="360" w:lineRule="auto"/>
        <w:ind w:firstLine="480" w:firstLineChars="200"/>
        <w:textAlignment w:val="bottom"/>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w:t>
      </w:r>
      <w:r>
        <w:rPr>
          <w:rFonts w:ascii="宋体" w:hAnsi="宋体"/>
          <w:color w:val="000000" w:themeColor="text1"/>
          <w:sz w:val="24"/>
          <w:szCs w:val="24"/>
          <w14:textFill>
            <w14:solidFill>
              <w14:schemeClr w14:val="tx1"/>
            </w14:solidFill>
          </w14:textFill>
        </w:rPr>
        <w:t>3、</w:t>
      </w:r>
      <w:r>
        <w:rPr>
          <w:rFonts w:hint="eastAsia" w:ascii="宋体" w:hAnsi="宋体"/>
          <w:color w:val="000000" w:themeColor="text1"/>
          <w:sz w:val="24"/>
          <w:szCs w:val="24"/>
          <w14:textFill>
            <w14:solidFill>
              <w14:schemeClr w14:val="tx1"/>
            </w14:solidFill>
          </w14:textFill>
        </w:rPr>
        <w:t>如</w:t>
      </w:r>
      <w:r>
        <w:rPr>
          <w:rFonts w:ascii="宋体" w:hAnsi="宋体"/>
          <w:color w:val="000000" w:themeColor="text1"/>
          <w:sz w:val="24"/>
          <w:szCs w:val="24"/>
          <w14:textFill>
            <w14:solidFill>
              <w14:schemeClr w14:val="tx1"/>
            </w14:solidFill>
          </w14:textFill>
        </w:rPr>
        <w:t>乙方未</w:t>
      </w:r>
      <w:r>
        <w:rPr>
          <w:rFonts w:hint="eastAsia" w:ascii="宋体" w:hAnsi="宋体"/>
          <w:color w:val="000000" w:themeColor="text1"/>
          <w:sz w:val="24"/>
          <w:szCs w:val="24"/>
          <w14:textFill>
            <w14:solidFill>
              <w14:schemeClr w14:val="tx1"/>
            </w14:solidFill>
          </w14:textFill>
        </w:rPr>
        <w:t>依约按时足额</w:t>
      </w:r>
      <w:r>
        <w:rPr>
          <w:rFonts w:ascii="宋体" w:hAnsi="宋体"/>
          <w:color w:val="000000" w:themeColor="text1"/>
          <w:sz w:val="24"/>
          <w:szCs w:val="24"/>
          <w14:textFill>
            <w14:solidFill>
              <w14:schemeClr w14:val="tx1"/>
            </w14:solidFill>
          </w14:textFill>
        </w:rPr>
        <w:t>交纳租金</w:t>
      </w:r>
      <w:r>
        <w:rPr>
          <w:rFonts w:hint="eastAsia" w:ascii="宋体" w:hAnsi="宋体"/>
          <w:color w:val="000000" w:themeColor="text1"/>
          <w:sz w:val="24"/>
          <w:szCs w:val="24"/>
          <w14:textFill>
            <w14:solidFill>
              <w14:schemeClr w14:val="tx1"/>
            </w14:solidFill>
          </w14:textFill>
        </w:rPr>
        <w:t>及各项费用的</w:t>
      </w:r>
      <w:r>
        <w:rPr>
          <w:rFonts w:ascii="宋体" w:hAnsi="宋体"/>
          <w:color w:val="000000" w:themeColor="text1"/>
          <w:sz w:val="24"/>
          <w:szCs w:val="24"/>
          <w14:textFill>
            <w14:solidFill>
              <w14:schemeClr w14:val="tx1"/>
            </w14:solidFill>
          </w14:textFill>
        </w:rPr>
        <w:t>，每</w:t>
      </w:r>
      <w:r>
        <w:rPr>
          <w:rFonts w:hint="eastAsia" w:ascii="宋体" w:hAnsi="宋体"/>
          <w:color w:val="000000" w:themeColor="text1"/>
          <w:sz w:val="24"/>
          <w:szCs w:val="24"/>
          <w14:textFill>
            <w14:solidFill>
              <w14:schemeClr w14:val="tx1"/>
            </w14:solidFill>
          </w14:textFill>
        </w:rPr>
        <w:t>逾期</w:t>
      </w:r>
      <w:r>
        <w:rPr>
          <w:rFonts w:ascii="宋体" w:hAnsi="宋体"/>
          <w:color w:val="000000" w:themeColor="text1"/>
          <w:sz w:val="24"/>
          <w:szCs w:val="24"/>
          <w14:textFill>
            <w14:solidFill>
              <w14:schemeClr w14:val="tx1"/>
            </w14:solidFill>
          </w14:textFill>
        </w:rPr>
        <w:t>一日</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应按应付未付</w:t>
      </w:r>
      <w:r>
        <w:rPr>
          <w:rFonts w:ascii="宋体" w:hAnsi="宋体"/>
          <w:color w:val="000000" w:themeColor="text1"/>
          <w:sz w:val="24"/>
          <w:szCs w:val="24"/>
          <w14:textFill>
            <w14:solidFill>
              <w14:schemeClr w14:val="tx1"/>
            </w14:solidFill>
          </w14:textFill>
        </w:rPr>
        <w:t>款项</w:t>
      </w:r>
      <w:r>
        <w:rPr>
          <w:rFonts w:hint="eastAsia" w:ascii="宋体" w:hAnsi="宋体"/>
          <w:color w:val="000000" w:themeColor="text1"/>
          <w:sz w:val="24"/>
          <w:szCs w:val="24"/>
          <w14:textFill>
            <w14:solidFill>
              <w14:schemeClr w14:val="tx1"/>
            </w14:solidFill>
          </w14:textFill>
        </w:rPr>
        <w:t>总额</w:t>
      </w:r>
      <w:r>
        <w:rPr>
          <w:rFonts w:ascii="宋体" w:hAnsi="宋体"/>
          <w:color w:val="000000" w:themeColor="text1"/>
          <w:sz w:val="24"/>
          <w:szCs w:val="24"/>
          <w14:textFill>
            <w14:solidFill>
              <w14:schemeClr w14:val="tx1"/>
            </w14:solidFill>
          </w14:textFill>
        </w:rPr>
        <w:t>的千分之五</w:t>
      </w:r>
      <w:r>
        <w:rPr>
          <w:rFonts w:hint="eastAsia" w:ascii="宋体" w:hAnsi="宋体"/>
          <w:color w:val="000000" w:themeColor="text1"/>
          <w:sz w:val="24"/>
          <w:szCs w:val="24"/>
          <w14:textFill>
            <w14:solidFill>
              <w14:schemeClr w14:val="tx1"/>
            </w14:solidFill>
          </w14:textFill>
        </w:rPr>
        <w:t>的标准</w:t>
      </w:r>
      <w:r>
        <w:rPr>
          <w:rFonts w:ascii="宋体" w:hAnsi="宋体"/>
          <w:color w:val="000000" w:themeColor="text1"/>
          <w:sz w:val="24"/>
          <w:szCs w:val="24"/>
          <w14:textFill>
            <w14:solidFill>
              <w14:schemeClr w14:val="tx1"/>
            </w14:solidFill>
          </w14:textFill>
        </w:rPr>
        <w:t>向甲方支付</w:t>
      </w:r>
      <w:r>
        <w:rPr>
          <w:rFonts w:hint="eastAsia" w:ascii="宋体" w:hAnsi="宋体"/>
          <w:color w:val="000000" w:themeColor="text1"/>
          <w:sz w:val="24"/>
          <w:szCs w:val="24"/>
          <w14:textFill>
            <w14:solidFill>
              <w14:schemeClr w14:val="tx1"/>
            </w14:solidFill>
          </w14:textFill>
        </w:rPr>
        <w:t>违约金</w:t>
      </w:r>
      <w:r>
        <w:rPr>
          <w:rFonts w:ascii="宋体" w:hAnsi="宋体"/>
          <w:color w:val="000000" w:themeColor="text1"/>
          <w:sz w:val="24"/>
          <w:szCs w:val="24"/>
          <w14:textFill>
            <w14:solidFill>
              <w14:schemeClr w14:val="tx1"/>
            </w14:solidFill>
          </w14:textFill>
        </w:rPr>
        <w:t>。</w:t>
      </w:r>
    </w:p>
    <w:p w14:paraId="21EF5679">
      <w:pPr>
        <w:widowControl/>
        <w:autoSpaceDE w:val="0"/>
        <w:autoSpaceDN w:val="0"/>
        <w:spacing w:line="360" w:lineRule="auto"/>
        <w:ind w:firstLine="480" w:firstLineChars="200"/>
        <w:textAlignment w:val="bottom"/>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w:t>
      </w:r>
      <w:r>
        <w:rPr>
          <w:rFonts w:ascii="宋体" w:hAnsi="宋体"/>
          <w:color w:val="000000" w:themeColor="text1"/>
          <w:sz w:val="24"/>
          <w:szCs w:val="24"/>
          <w14:textFill>
            <w14:solidFill>
              <w14:schemeClr w14:val="tx1"/>
            </w14:solidFill>
          </w14:textFill>
        </w:rPr>
        <w:t>4、</w:t>
      </w:r>
      <w:r>
        <w:rPr>
          <w:rFonts w:hint="eastAsia" w:ascii="宋体" w:hAnsi="宋体"/>
          <w:color w:val="000000" w:themeColor="text1"/>
          <w:sz w:val="24"/>
          <w:szCs w:val="24"/>
          <w14:textFill>
            <w14:solidFill>
              <w14:schemeClr w14:val="tx1"/>
            </w14:solidFill>
          </w14:textFill>
        </w:rPr>
        <w:t>如本合同终止或解除后，</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未能如期交还房屋的</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乙方应自逾期之日起，按照原租金标准的200％向甲方支付房屋占用费。</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并应</w:t>
      </w:r>
      <w:r>
        <w:rPr>
          <w:rFonts w:ascii="宋体" w:hAnsi="宋体"/>
          <w:color w:val="000000" w:themeColor="text1"/>
          <w:sz w:val="24"/>
          <w:szCs w:val="24"/>
          <w14:textFill>
            <w14:solidFill>
              <w14:schemeClr w14:val="tx1"/>
            </w14:solidFill>
          </w14:textFill>
        </w:rPr>
        <w:t>按</w:t>
      </w:r>
      <w:r>
        <w:rPr>
          <w:rFonts w:hint="eastAsia" w:ascii="宋体" w:hAnsi="宋体"/>
          <w:color w:val="000000" w:themeColor="text1"/>
          <w:sz w:val="24"/>
          <w:szCs w:val="24"/>
          <w14:textFill>
            <w14:solidFill>
              <w14:schemeClr w14:val="tx1"/>
            </w14:solidFill>
          </w14:textFill>
        </w:rPr>
        <w:t>末</w:t>
      </w:r>
      <w:r>
        <w:rPr>
          <w:rFonts w:ascii="宋体" w:hAnsi="宋体"/>
          <w:color w:val="000000" w:themeColor="text1"/>
          <w:sz w:val="24"/>
          <w:szCs w:val="24"/>
          <w14:textFill>
            <w14:solidFill>
              <w14:schemeClr w14:val="tx1"/>
            </w14:solidFill>
          </w14:textFill>
        </w:rPr>
        <w:t>期租金总额的千分之三</w:t>
      </w:r>
      <w:r>
        <w:rPr>
          <w:rFonts w:hint="eastAsia" w:ascii="宋体" w:hAnsi="宋体"/>
          <w:color w:val="000000" w:themeColor="text1"/>
          <w:sz w:val="24"/>
          <w:szCs w:val="24"/>
          <w14:textFill>
            <w14:solidFill>
              <w14:schemeClr w14:val="tx1"/>
            </w14:solidFill>
          </w14:textFill>
        </w:rPr>
        <w:t>/每日的标准</w:t>
      </w:r>
      <w:r>
        <w:rPr>
          <w:rFonts w:ascii="宋体" w:hAnsi="宋体"/>
          <w:color w:val="000000" w:themeColor="text1"/>
          <w:sz w:val="24"/>
          <w:szCs w:val="24"/>
          <w14:textFill>
            <w14:solidFill>
              <w14:schemeClr w14:val="tx1"/>
            </w14:solidFill>
          </w14:textFill>
        </w:rPr>
        <w:t>向甲方支付违约金。</w:t>
      </w:r>
    </w:p>
    <w:p w14:paraId="75D51A19">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7.5</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如乙方违约造成合同解除的</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已</w:t>
      </w:r>
      <w:r>
        <w:rPr>
          <w:rFonts w:ascii="宋体" w:hAnsi="宋体"/>
          <w:color w:val="000000" w:themeColor="text1"/>
          <w:sz w:val="24"/>
          <w:szCs w:val="24"/>
          <w14:textFill>
            <w14:solidFill>
              <w14:schemeClr w14:val="tx1"/>
            </w14:solidFill>
          </w14:textFill>
        </w:rPr>
        <w:t>缴纳的履约</w:t>
      </w:r>
      <w:r>
        <w:rPr>
          <w:rFonts w:hint="eastAsia" w:ascii="宋体" w:hAnsi="宋体"/>
          <w:color w:val="000000" w:themeColor="text1"/>
          <w:sz w:val="24"/>
          <w:szCs w:val="24"/>
          <w14:textFill>
            <w14:solidFill>
              <w14:schemeClr w14:val="tx1"/>
            </w14:solidFill>
          </w14:textFill>
        </w:rPr>
        <w:t>押金</w:t>
      </w:r>
      <w:r>
        <w:rPr>
          <w:rFonts w:ascii="宋体" w:hAnsi="宋体"/>
          <w:color w:val="000000" w:themeColor="text1"/>
          <w:sz w:val="24"/>
          <w:szCs w:val="24"/>
          <w14:textFill>
            <w14:solidFill>
              <w14:schemeClr w14:val="tx1"/>
            </w14:solidFill>
          </w14:textFill>
        </w:rPr>
        <w:t>不予退还，</w:t>
      </w:r>
      <w:r>
        <w:rPr>
          <w:rFonts w:hint="eastAsia" w:ascii="宋体" w:hAnsi="宋体"/>
          <w:color w:val="000000" w:themeColor="text1"/>
          <w:sz w:val="24"/>
          <w:szCs w:val="24"/>
          <w14:textFill>
            <w14:solidFill>
              <w14:schemeClr w14:val="tx1"/>
            </w14:solidFill>
          </w14:textFill>
        </w:rPr>
        <w:t>履约押金不足以赔偿甲方损失的，</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应向甲方承担赔偿</w:t>
      </w:r>
      <w:r>
        <w:rPr>
          <w:rFonts w:ascii="宋体" w:hAnsi="宋体"/>
          <w:color w:val="000000" w:themeColor="text1"/>
          <w:sz w:val="24"/>
          <w:szCs w:val="24"/>
          <w14:textFill>
            <w14:solidFill>
              <w14:schemeClr w14:val="tx1"/>
            </w14:solidFill>
          </w14:textFill>
        </w:rPr>
        <w:t>责任。</w:t>
      </w:r>
      <w:r>
        <w:rPr>
          <w:rFonts w:hint="eastAsia" w:ascii="宋体" w:hAnsi="宋体"/>
          <w:b/>
          <w:bCs/>
          <w:color w:val="000000" w:themeColor="text1"/>
          <w:sz w:val="24"/>
          <w:szCs w:val="24"/>
          <w14:textFill>
            <w14:solidFill>
              <w14:schemeClr w14:val="tx1"/>
            </w14:solidFill>
          </w14:textFill>
        </w:rPr>
        <w:t>甲方有权采取一切措施随时收回乙方所租房屋。所有损失乙方自负，甲方不承担任何责任。合同自行作废。</w:t>
      </w:r>
    </w:p>
    <w:p w14:paraId="0B572F7D">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7.6、如乙方迟延20天未能缴纳租金及其他应付费用，甲方书面通知乙方并有权停止供电、供暖、供水并中断通讯，由此所造成的损失由乙方自负。</w:t>
      </w:r>
    </w:p>
    <w:p w14:paraId="2AC5925F">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7.7、如乙方迟延30天仍不能缴纳租金及其他费用，甲方以书面形式通知乙方并有权单方解除合同，已收租金不予退还，并留置乙方租赁房屋及该区域内所有物品(无须通知乙方)，由此所造成的损失由乙方自负。</w:t>
      </w:r>
    </w:p>
    <w:p w14:paraId="788D16AF">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7.8、甲、</w:t>
      </w:r>
      <w:r>
        <w:rPr>
          <w:rFonts w:hint="eastAsia" w:ascii="宋体" w:hAnsi="宋体"/>
          <w:color w:val="000000" w:themeColor="text1"/>
          <w:sz w:val="24"/>
          <w14:textFill>
            <w14:solidFill>
              <w14:schemeClr w14:val="tx1"/>
            </w14:solidFill>
          </w14:textFill>
        </w:rPr>
        <w:t>乙方须同时承担如下责任，</w:t>
      </w:r>
      <w:r>
        <w:rPr>
          <w:rFonts w:hint="eastAsia" w:ascii="宋体" w:hAnsi="宋体"/>
          <w:color w:val="000000" w:themeColor="text1"/>
          <w:sz w:val="24"/>
          <w:szCs w:val="24"/>
          <w14:textFill>
            <w14:solidFill>
              <w14:schemeClr w14:val="tx1"/>
            </w14:solidFill>
          </w14:textFill>
        </w:rPr>
        <w:t>未经甲方书面同意，乙方不履行本合同提前单方解除本合同，除所交租金、押金甲方不予退还外，应同时向甲方支付当年租金50％的违约金。未经乙方书面同意，甲方不履行本合同提前单方解除本合同，除所收租金、押金退还乙方外，应同时向乙方支付当年租金50％的违约金。</w:t>
      </w:r>
    </w:p>
    <w:p w14:paraId="57AC1F0D">
      <w:pPr>
        <w:spacing w:line="520" w:lineRule="exact"/>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7.9、乙方未按照本合同的约定，违反合理和安全原则使用租赁房屋或不履行本合同约定致租赁房屋出现危险、毁损等情形，甲方有权立即解除本合同，所收租金不予退还，同时乙方应按7.8约定承担相应的责任。</w:t>
      </w:r>
    </w:p>
    <w:p w14:paraId="013009B9">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p>
    <w:p w14:paraId="2AF1A313">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八</w:t>
      </w:r>
      <w:r>
        <w:rPr>
          <w:rFonts w:ascii="宋体" w:hAnsi="宋体"/>
          <w:b/>
          <w:color w:val="000000" w:themeColor="text1"/>
          <w:sz w:val="24"/>
          <w:szCs w:val="24"/>
          <w14:textFill>
            <w14:solidFill>
              <w14:schemeClr w14:val="tx1"/>
            </w14:solidFill>
          </w14:textFill>
        </w:rPr>
        <w:t>、合同</w:t>
      </w:r>
      <w:r>
        <w:rPr>
          <w:rFonts w:hint="eastAsia" w:ascii="宋体" w:hAnsi="宋体"/>
          <w:b/>
          <w:color w:val="000000" w:themeColor="text1"/>
          <w:sz w:val="24"/>
          <w:szCs w:val="24"/>
          <w14:textFill>
            <w14:solidFill>
              <w14:schemeClr w14:val="tx1"/>
            </w14:solidFill>
          </w14:textFill>
        </w:rPr>
        <w:t>续订、解除与</w:t>
      </w:r>
      <w:r>
        <w:rPr>
          <w:rFonts w:ascii="宋体" w:hAnsi="宋体"/>
          <w:b/>
          <w:color w:val="000000" w:themeColor="text1"/>
          <w:sz w:val="24"/>
          <w:szCs w:val="24"/>
          <w14:textFill>
            <w14:solidFill>
              <w14:schemeClr w14:val="tx1"/>
            </w14:solidFill>
          </w14:textFill>
        </w:rPr>
        <w:t>终止</w:t>
      </w:r>
    </w:p>
    <w:p w14:paraId="1309D178">
      <w:pPr>
        <w:spacing w:line="360" w:lineRule="auto"/>
        <w:ind w:firstLine="480" w:firstLineChars="200"/>
        <w:outlineLvl w:val="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8.1、</w:t>
      </w:r>
      <w:r>
        <w:rPr>
          <w:rFonts w:ascii="宋体" w:hAnsi="宋体"/>
          <w:color w:val="000000" w:themeColor="text1"/>
          <w:sz w:val="24"/>
          <w:szCs w:val="24"/>
          <w14:textFill>
            <w14:solidFill>
              <w14:schemeClr w14:val="tx1"/>
            </w14:solidFill>
          </w14:textFill>
        </w:rPr>
        <w:t>合同</w:t>
      </w:r>
      <w:r>
        <w:rPr>
          <w:rFonts w:hint="eastAsia" w:ascii="宋体" w:hAnsi="宋体"/>
          <w:color w:val="000000" w:themeColor="text1"/>
          <w:sz w:val="24"/>
          <w:szCs w:val="24"/>
          <w14:textFill>
            <w14:solidFill>
              <w14:schemeClr w14:val="tx1"/>
            </w14:solidFill>
          </w14:textFill>
        </w:rPr>
        <w:t>续订</w:t>
      </w:r>
    </w:p>
    <w:p w14:paraId="7AB5A518">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本</w:t>
      </w:r>
      <w:r>
        <w:rPr>
          <w:rFonts w:ascii="宋体" w:hAnsi="宋体"/>
          <w:color w:val="000000" w:themeColor="text1"/>
          <w:sz w:val="24"/>
          <w:szCs w:val="24"/>
          <w14:textFill>
            <w14:solidFill>
              <w14:schemeClr w14:val="tx1"/>
            </w14:solidFill>
          </w14:textFill>
        </w:rPr>
        <w:t>合同</w:t>
      </w:r>
      <w:r>
        <w:rPr>
          <w:rFonts w:hint="eastAsia" w:ascii="宋体" w:hAnsi="宋体"/>
          <w:color w:val="000000" w:themeColor="text1"/>
          <w:sz w:val="24"/>
          <w:szCs w:val="24"/>
          <w14:textFill>
            <w14:solidFill>
              <w14:schemeClr w14:val="tx1"/>
            </w14:solidFill>
          </w14:textFill>
        </w:rPr>
        <w:t>期限届满前</w:t>
      </w:r>
      <w:r>
        <w:rPr>
          <w:rFonts w:ascii="宋体" w:hAnsi="宋体"/>
          <w:color w:val="000000" w:themeColor="text1"/>
          <w:sz w:val="24"/>
          <w:szCs w:val="24"/>
          <w14:textFill>
            <w14:solidFill>
              <w14:schemeClr w14:val="tx1"/>
            </w14:solidFill>
          </w14:textFill>
        </w:rPr>
        <w:t>，如乙方</w:t>
      </w:r>
      <w:r>
        <w:rPr>
          <w:rFonts w:hint="eastAsia" w:ascii="宋体" w:hAnsi="宋体"/>
          <w:color w:val="000000" w:themeColor="text1"/>
          <w:sz w:val="24"/>
          <w:szCs w:val="24"/>
          <w14:textFill>
            <w14:solidFill>
              <w14:schemeClr w14:val="tx1"/>
            </w14:solidFill>
          </w14:textFill>
        </w:rPr>
        <w:t>需</w:t>
      </w:r>
      <w:r>
        <w:rPr>
          <w:rFonts w:ascii="宋体" w:hAnsi="宋体"/>
          <w:color w:val="000000" w:themeColor="text1"/>
          <w:sz w:val="24"/>
          <w:szCs w:val="24"/>
          <w14:textFill>
            <w14:solidFill>
              <w14:schemeClr w14:val="tx1"/>
            </w14:solidFill>
          </w14:textFill>
        </w:rPr>
        <w:t>续</w:t>
      </w:r>
      <w:r>
        <w:rPr>
          <w:rFonts w:hint="eastAsia" w:ascii="宋体" w:hAnsi="宋体"/>
          <w:color w:val="000000" w:themeColor="text1"/>
          <w:sz w:val="24"/>
          <w:szCs w:val="24"/>
          <w14:textFill>
            <w14:solidFill>
              <w14:schemeClr w14:val="tx1"/>
            </w14:solidFill>
          </w14:textFill>
        </w:rPr>
        <w:t>订合同</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则乙方</w:t>
      </w:r>
      <w:r>
        <w:rPr>
          <w:rFonts w:ascii="宋体" w:hAnsi="宋体"/>
          <w:color w:val="000000" w:themeColor="text1"/>
          <w:sz w:val="24"/>
          <w:szCs w:val="24"/>
          <w14:textFill>
            <w14:solidFill>
              <w14:schemeClr w14:val="tx1"/>
            </w14:solidFill>
          </w14:textFill>
        </w:rPr>
        <w:t>应当在合同到期前三个月</w:t>
      </w:r>
      <w:r>
        <w:rPr>
          <w:rFonts w:hint="eastAsia" w:ascii="宋体" w:hAnsi="宋体"/>
          <w:color w:val="000000" w:themeColor="text1"/>
          <w:sz w:val="24"/>
          <w:szCs w:val="24"/>
          <w14:textFill>
            <w14:solidFill>
              <w14:schemeClr w14:val="tx1"/>
            </w14:solidFill>
          </w14:textFill>
        </w:rPr>
        <w:t>书面通知甲方</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征得甲方书面同意后，双方</w:t>
      </w:r>
      <w:r>
        <w:rPr>
          <w:rFonts w:ascii="宋体" w:hAnsi="宋体"/>
          <w:color w:val="000000" w:themeColor="text1"/>
          <w:sz w:val="24"/>
          <w:szCs w:val="24"/>
          <w14:textFill>
            <w14:solidFill>
              <w14:schemeClr w14:val="tx1"/>
            </w14:solidFill>
          </w14:textFill>
        </w:rPr>
        <w:t>重新签订租赁合同。</w:t>
      </w:r>
    </w:p>
    <w:p w14:paraId="258B90A1">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ascii="宋体" w:hAnsi="宋体"/>
          <w:color w:val="000000" w:themeColor="text1"/>
          <w:sz w:val="24"/>
          <w:szCs w:val="24"/>
          <w14:textFill>
            <w14:solidFill>
              <w14:schemeClr w14:val="tx1"/>
            </w14:solidFill>
          </w14:textFill>
        </w:rPr>
        <w:t>如乙方</w:t>
      </w:r>
      <w:r>
        <w:rPr>
          <w:rFonts w:hint="eastAsia" w:ascii="宋体" w:hAnsi="宋体"/>
          <w:color w:val="000000" w:themeColor="text1"/>
          <w:sz w:val="24"/>
          <w:szCs w:val="24"/>
          <w14:textFill>
            <w14:solidFill>
              <w14:schemeClr w14:val="tx1"/>
            </w14:solidFill>
          </w14:textFill>
        </w:rPr>
        <w:t>未在上述期限提交续租申请的</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则</w:t>
      </w:r>
      <w:r>
        <w:rPr>
          <w:rFonts w:ascii="宋体" w:hAnsi="宋体"/>
          <w:color w:val="000000" w:themeColor="text1"/>
          <w:sz w:val="24"/>
          <w:szCs w:val="24"/>
          <w14:textFill>
            <w14:solidFill>
              <w14:schemeClr w14:val="tx1"/>
            </w14:solidFill>
          </w14:textFill>
        </w:rPr>
        <w:t>甲方有权</w:t>
      </w:r>
      <w:r>
        <w:rPr>
          <w:rFonts w:hint="eastAsia" w:ascii="宋体" w:hAnsi="宋体"/>
          <w:color w:val="000000" w:themeColor="text1"/>
          <w:sz w:val="24"/>
          <w:szCs w:val="24"/>
          <w14:textFill>
            <w14:solidFill>
              <w14:schemeClr w14:val="tx1"/>
            </w14:solidFill>
          </w14:textFill>
        </w:rPr>
        <w:t>在合同届满前三个月内，</w:t>
      </w:r>
      <w:r>
        <w:rPr>
          <w:rFonts w:ascii="宋体" w:hAnsi="宋体"/>
          <w:color w:val="000000" w:themeColor="text1"/>
          <w:sz w:val="24"/>
          <w:szCs w:val="24"/>
          <w14:textFill>
            <w14:solidFill>
              <w14:schemeClr w14:val="tx1"/>
            </w14:solidFill>
          </w14:textFill>
        </w:rPr>
        <w:t>带领新客户到乙方</w:t>
      </w:r>
      <w:r>
        <w:rPr>
          <w:rFonts w:hint="eastAsia" w:ascii="宋体" w:hAnsi="宋体"/>
          <w:color w:val="000000" w:themeColor="text1"/>
          <w:sz w:val="24"/>
          <w:szCs w:val="24"/>
          <w14:textFill>
            <w14:solidFill>
              <w14:schemeClr w14:val="tx1"/>
            </w14:solidFill>
          </w14:textFill>
        </w:rPr>
        <w:t>承</w:t>
      </w:r>
      <w:r>
        <w:rPr>
          <w:rFonts w:ascii="宋体" w:hAnsi="宋体"/>
          <w:color w:val="000000" w:themeColor="text1"/>
          <w:sz w:val="24"/>
          <w:szCs w:val="24"/>
          <w14:textFill>
            <w14:solidFill>
              <w14:schemeClr w14:val="tx1"/>
            </w14:solidFill>
          </w14:textFill>
        </w:rPr>
        <w:t>租面积内看房，乙方应予以配合，不得拒绝。</w:t>
      </w:r>
    </w:p>
    <w:p w14:paraId="763838F1">
      <w:pPr>
        <w:spacing w:line="360" w:lineRule="auto"/>
        <w:ind w:firstLine="480" w:firstLineChars="200"/>
        <w:outlineLvl w:val="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8.2、合同解除</w:t>
      </w:r>
    </w:p>
    <w:p w14:paraId="65ED6830">
      <w:pPr>
        <w:widowControl/>
        <w:autoSpaceDE w:val="0"/>
        <w:autoSpaceDN w:val="0"/>
        <w:spacing w:line="360" w:lineRule="auto"/>
        <w:ind w:firstLine="480" w:firstLineChars="200"/>
        <w:textAlignment w:val="bottom"/>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8.2.1本合同有效期内，</w:t>
      </w:r>
      <w:r>
        <w:rPr>
          <w:rFonts w:ascii="宋体" w:hAnsi="宋体"/>
          <w:color w:val="000000" w:themeColor="text1"/>
          <w:sz w:val="24"/>
          <w:szCs w:val="24"/>
          <w14:textFill>
            <w14:solidFill>
              <w14:schemeClr w14:val="tx1"/>
            </w14:solidFill>
          </w14:textFill>
        </w:rPr>
        <w:t>如</w:t>
      </w:r>
      <w:r>
        <w:rPr>
          <w:rFonts w:hint="eastAsia" w:ascii="宋体" w:hAnsi="宋体"/>
          <w:color w:val="000000" w:themeColor="text1"/>
          <w:sz w:val="24"/>
          <w:szCs w:val="24"/>
          <w14:textFill>
            <w14:solidFill>
              <w14:schemeClr w14:val="tx1"/>
            </w14:solidFill>
          </w14:textFill>
        </w:rPr>
        <w:t>乙</w:t>
      </w:r>
      <w:r>
        <w:rPr>
          <w:rFonts w:ascii="宋体" w:hAnsi="宋体"/>
          <w:color w:val="000000" w:themeColor="text1"/>
          <w:sz w:val="24"/>
          <w:szCs w:val="24"/>
          <w14:textFill>
            <w14:solidFill>
              <w14:schemeClr w14:val="tx1"/>
            </w14:solidFill>
          </w14:textFill>
        </w:rPr>
        <w:t>方</w:t>
      </w:r>
      <w:r>
        <w:rPr>
          <w:rFonts w:hint="eastAsia" w:ascii="宋体" w:hAnsi="宋体"/>
          <w:color w:val="000000" w:themeColor="text1"/>
          <w:sz w:val="24"/>
          <w:szCs w:val="24"/>
          <w14:textFill>
            <w14:solidFill>
              <w14:schemeClr w14:val="tx1"/>
            </w14:solidFill>
          </w14:textFill>
        </w:rPr>
        <w:t>需提前解除合同的，应提前三个月书面通知甲方。乙方在足额支付当期租金，并按照7.8条款解除本合同。</w:t>
      </w:r>
    </w:p>
    <w:p w14:paraId="5FC2F657">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8.2.2本合同有效期内，</w:t>
      </w:r>
      <w:r>
        <w:rPr>
          <w:rFonts w:ascii="宋体" w:hAnsi="宋体"/>
          <w:color w:val="000000" w:themeColor="text1"/>
          <w:sz w:val="24"/>
          <w:szCs w:val="24"/>
          <w14:textFill>
            <w14:solidFill>
              <w14:schemeClr w14:val="tx1"/>
            </w14:solidFill>
          </w14:textFill>
        </w:rPr>
        <w:t>如甲方</w:t>
      </w:r>
      <w:r>
        <w:rPr>
          <w:rFonts w:hint="eastAsia" w:ascii="宋体" w:hAnsi="宋体"/>
          <w:color w:val="000000" w:themeColor="text1"/>
          <w:sz w:val="24"/>
          <w:szCs w:val="24"/>
          <w14:textFill>
            <w14:solidFill>
              <w14:schemeClr w14:val="tx1"/>
            </w14:solidFill>
          </w14:textFill>
        </w:rPr>
        <w:t>有</w:t>
      </w:r>
      <w:r>
        <w:rPr>
          <w:rFonts w:ascii="宋体" w:hAnsi="宋体"/>
          <w:color w:val="000000" w:themeColor="text1"/>
          <w:sz w:val="24"/>
          <w:szCs w:val="24"/>
          <w14:textFill>
            <w14:solidFill>
              <w14:schemeClr w14:val="tx1"/>
            </w14:solidFill>
          </w14:textFill>
        </w:rPr>
        <w:t>以下违约行为之一</w:t>
      </w:r>
      <w:r>
        <w:rPr>
          <w:rFonts w:hint="eastAsia" w:ascii="宋体" w:hAnsi="宋体"/>
          <w:color w:val="000000" w:themeColor="text1"/>
          <w:sz w:val="24"/>
          <w:szCs w:val="24"/>
          <w14:textFill>
            <w14:solidFill>
              <w14:schemeClr w14:val="tx1"/>
            </w14:solidFill>
          </w14:textFill>
        </w:rPr>
        <w:t>的</w:t>
      </w:r>
      <w:r>
        <w:rPr>
          <w:rFonts w:ascii="宋体" w:hAnsi="宋体"/>
          <w:color w:val="000000" w:themeColor="text1"/>
          <w:sz w:val="24"/>
          <w:szCs w:val="24"/>
          <w14:textFill>
            <w14:solidFill>
              <w14:schemeClr w14:val="tx1"/>
            </w14:solidFill>
          </w14:textFill>
        </w:rPr>
        <w:t>，乙方则有权解除合同，</w:t>
      </w:r>
      <w:r>
        <w:rPr>
          <w:rFonts w:hint="eastAsia" w:ascii="宋体" w:hAnsi="宋体"/>
          <w:color w:val="000000" w:themeColor="text1"/>
          <w:sz w:val="24"/>
          <w:szCs w:val="24"/>
          <w14:textFill>
            <w14:solidFill>
              <w14:schemeClr w14:val="tx1"/>
            </w14:solidFill>
          </w14:textFill>
        </w:rPr>
        <w:t>并要求甲方承担</w:t>
      </w:r>
      <w:r>
        <w:rPr>
          <w:rFonts w:ascii="宋体" w:hAnsi="宋体"/>
          <w:color w:val="000000" w:themeColor="text1"/>
          <w:sz w:val="24"/>
          <w:szCs w:val="24"/>
          <w14:textFill>
            <w14:solidFill>
              <w14:schemeClr w14:val="tx1"/>
            </w14:solidFill>
          </w14:textFill>
        </w:rPr>
        <w:t xml:space="preserve">赔偿责任。 </w:t>
      </w:r>
    </w:p>
    <w:p w14:paraId="55715FF0">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8.2.2.1</w:t>
      </w:r>
      <w:r>
        <w:rPr>
          <w:rFonts w:ascii="宋体" w:hAnsi="宋体"/>
          <w:color w:val="000000" w:themeColor="text1"/>
          <w:sz w:val="24"/>
          <w:szCs w:val="24"/>
          <w14:textFill>
            <w14:solidFill>
              <w14:schemeClr w14:val="tx1"/>
            </w14:solidFill>
          </w14:textFill>
        </w:rPr>
        <w:t>因甲方原因</w:t>
      </w:r>
      <w:r>
        <w:rPr>
          <w:rFonts w:hint="eastAsia" w:ascii="宋体" w:hAnsi="宋体"/>
          <w:color w:val="000000" w:themeColor="text1"/>
          <w:sz w:val="24"/>
          <w:szCs w:val="24"/>
          <w14:textFill>
            <w14:solidFill>
              <w14:schemeClr w14:val="tx1"/>
            </w14:solidFill>
          </w14:textFill>
        </w:rPr>
        <w:t>，逾期</w:t>
      </w:r>
      <w:r>
        <w:rPr>
          <w:rFonts w:ascii="宋体" w:hAnsi="宋体"/>
          <w:color w:val="000000" w:themeColor="text1"/>
          <w:sz w:val="24"/>
          <w:szCs w:val="24"/>
          <w14:textFill>
            <w14:solidFill>
              <w14:schemeClr w14:val="tx1"/>
            </w14:solidFill>
          </w14:textFill>
        </w:rPr>
        <w:t>交付</w:t>
      </w:r>
      <w:r>
        <w:rPr>
          <w:rFonts w:hint="eastAsia" w:ascii="宋体" w:hAnsi="宋体"/>
          <w:color w:val="000000" w:themeColor="text1"/>
          <w:sz w:val="24"/>
          <w:szCs w:val="24"/>
          <w14:textFill>
            <w14:solidFill>
              <w14:schemeClr w14:val="tx1"/>
            </w14:solidFill>
          </w14:textFill>
        </w:rPr>
        <w:t>租赁</w:t>
      </w:r>
      <w:r>
        <w:rPr>
          <w:rFonts w:ascii="宋体" w:hAnsi="宋体"/>
          <w:color w:val="000000" w:themeColor="text1"/>
          <w:sz w:val="24"/>
          <w:szCs w:val="24"/>
          <w14:textFill>
            <w14:solidFill>
              <w14:schemeClr w14:val="tx1"/>
            </w14:solidFill>
          </w14:textFill>
        </w:rPr>
        <w:t>房屋</w:t>
      </w:r>
      <w:r>
        <w:rPr>
          <w:rFonts w:hint="eastAsia" w:ascii="宋体" w:hAnsi="宋体"/>
          <w:color w:val="000000" w:themeColor="text1"/>
          <w:sz w:val="24"/>
          <w:szCs w:val="24"/>
          <w14:textFill>
            <w14:solidFill>
              <w14:schemeClr w14:val="tx1"/>
            </w14:solidFill>
          </w14:textFill>
        </w:rPr>
        <w:t>30日的</w:t>
      </w:r>
      <w:r>
        <w:rPr>
          <w:rFonts w:ascii="宋体" w:hAnsi="宋体"/>
          <w:color w:val="000000" w:themeColor="text1"/>
          <w:sz w:val="24"/>
          <w:szCs w:val="24"/>
          <w14:textFill>
            <w14:solidFill>
              <w14:schemeClr w14:val="tx1"/>
            </w14:solidFill>
          </w14:textFill>
        </w:rPr>
        <w:t>；</w:t>
      </w:r>
    </w:p>
    <w:p w14:paraId="797A6F72">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8.2.2.2甲方</w:t>
      </w:r>
      <w:r>
        <w:rPr>
          <w:rFonts w:ascii="宋体" w:hAnsi="宋体"/>
          <w:color w:val="000000" w:themeColor="text1"/>
          <w:sz w:val="24"/>
          <w:szCs w:val="24"/>
          <w14:textFill>
            <w14:solidFill>
              <w14:schemeClr w14:val="tx1"/>
            </w14:solidFill>
          </w14:textFill>
        </w:rPr>
        <w:t>违反本合同</w:t>
      </w:r>
      <w:r>
        <w:rPr>
          <w:rFonts w:hint="eastAsia" w:ascii="宋体" w:hAnsi="宋体"/>
          <w:color w:val="000000" w:themeColor="text1"/>
          <w:sz w:val="24"/>
          <w:szCs w:val="24"/>
          <w14:textFill>
            <w14:solidFill>
              <w14:schemeClr w14:val="tx1"/>
            </w14:solidFill>
          </w14:textFill>
        </w:rPr>
        <w:t>约定，未能提供正常水电</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致使</w:t>
      </w:r>
      <w:r>
        <w:rPr>
          <w:rFonts w:ascii="宋体" w:hAnsi="宋体"/>
          <w:color w:val="000000" w:themeColor="text1"/>
          <w:sz w:val="24"/>
          <w:szCs w:val="24"/>
          <w14:textFill>
            <w14:solidFill>
              <w14:schemeClr w14:val="tx1"/>
            </w14:solidFill>
          </w14:textFill>
        </w:rPr>
        <w:t>乙方</w:t>
      </w:r>
      <w:r>
        <w:rPr>
          <w:rFonts w:hint="eastAsia" w:ascii="宋体" w:hAnsi="宋体"/>
          <w:color w:val="000000" w:themeColor="text1"/>
          <w:sz w:val="24"/>
          <w:szCs w:val="24"/>
          <w14:textFill>
            <w14:solidFill>
              <w14:schemeClr w14:val="tx1"/>
            </w14:solidFill>
          </w14:textFill>
        </w:rPr>
        <w:t>无法</w:t>
      </w:r>
      <w:r>
        <w:rPr>
          <w:rFonts w:ascii="宋体" w:hAnsi="宋体"/>
          <w:color w:val="000000" w:themeColor="text1"/>
          <w:sz w:val="24"/>
          <w:szCs w:val="24"/>
          <w14:textFill>
            <w14:solidFill>
              <w14:schemeClr w14:val="tx1"/>
            </w14:solidFill>
          </w14:textFill>
        </w:rPr>
        <w:t>正常经营</w:t>
      </w:r>
      <w:r>
        <w:rPr>
          <w:rFonts w:hint="eastAsia" w:ascii="宋体" w:hAnsi="宋体"/>
          <w:color w:val="000000" w:themeColor="text1"/>
          <w:sz w:val="24"/>
          <w:szCs w:val="24"/>
          <w14:textFill>
            <w14:solidFill>
              <w14:schemeClr w14:val="tx1"/>
            </w14:solidFill>
          </w14:textFill>
        </w:rPr>
        <w:t>的</w:t>
      </w:r>
      <w:r>
        <w:rPr>
          <w:rFonts w:ascii="宋体" w:hAnsi="宋体"/>
          <w:color w:val="000000" w:themeColor="text1"/>
          <w:sz w:val="24"/>
          <w:szCs w:val="24"/>
          <w14:textFill>
            <w14:solidFill>
              <w14:schemeClr w14:val="tx1"/>
            </w14:solidFill>
          </w14:textFill>
        </w:rPr>
        <w:t>。</w:t>
      </w:r>
    </w:p>
    <w:p w14:paraId="691272E1">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8.2.3本合同有效期内，</w:t>
      </w:r>
      <w:r>
        <w:rPr>
          <w:rFonts w:ascii="宋体" w:hAnsi="宋体"/>
          <w:color w:val="000000" w:themeColor="text1"/>
          <w:sz w:val="24"/>
          <w:szCs w:val="24"/>
          <w14:textFill>
            <w14:solidFill>
              <w14:schemeClr w14:val="tx1"/>
            </w14:solidFill>
          </w14:textFill>
        </w:rPr>
        <w:t>如乙方</w:t>
      </w:r>
      <w:r>
        <w:rPr>
          <w:rFonts w:hint="eastAsia" w:ascii="宋体" w:hAnsi="宋体"/>
          <w:color w:val="000000" w:themeColor="text1"/>
          <w:sz w:val="24"/>
          <w:szCs w:val="24"/>
          <w14:textFill>
            <w14:solidFill>
              <w14:schemeClr w14:val="tx1"/>
            </w14:solidFill>
          </w14:textFill>
        </w:rPr>
        <w:t>有</w:t>
      </w:r>
      <w:r>
        <w:rPr>
          <w:rFonts w:ascii="宋体" w:hAnsi="宋体"/>
          <w:color w:val="000000" w:themeColor="text1"/>
          <w:sz w:val="24"/>
          <w:szCs w:val="24"/>
          <w14:textFill>
            <w14:solidFill>
              <w14:schemeClr w14:val="tx1"/>
            </w14:solidFill>
          </w14:textFill>
        </w:rPr>
        <w:t>以下违约行为</w:t>
      </w:r>
      <w:r>
        <w:rPr>
          <w:rFonts w:hint="eastAsia" w:ascii="宋体" w:hAnsi="宋体"/>
          <w:color w:val="000000" w:themeColor="text1"/>
          <w:sz w:val="24"/>
          <w:szCs w:val="24"/>
          <w14:textFill>
            <w14:solidFill>
              <w14:schemeClr w14:val="tx1"/>
            </w14:solidFill>
          </w14:textFill>
        </w:rPr>
        <w:t>之一并拒绝甲方要求其改正的</w:t>
      </w:r>
      <w:r>
        <w:rPr>
          <w:rFonts w:ascii="宋体" w:hAnsi="宋体"/>
          <w:color w:val="000000" w:themeColor="text1"/>
          <w:sz w:val="24"/>
          <w:szCs w:val="24"/>
          <w14:textFill>
            <w14:solidFill>
              <w14:schemeClr w14:val="tx1"/>
            </w14:solidFill>
          </w14:textFill>
        </w:rPr>
        <w:t>，甲方有权解除</w:t>
      </w:r>
      <w:r>
        <w:rPr>
          <w:rFonts w:hint="eastAsia" w:ascii="宋体" w:hAnsi="宋体"/>
          <w:color w:val="000000" w:themeColor="text1"/>
          <w:sz w:val="24"/>
          <w:szCs w:val="24"/>
          <w14:textFill>
            <w14:solidFill>
              <w14:schemeClr w14:val="tx1"/>
            </w14:solidFill>
          </w14:textFill>
        </w:rPr>
        <w:t>本</w:t>
      </w:r>
      <w:r>
        <w:rPr>
          <w:rFonts w:ascii="宋体" w:hAnsi="宋体"/>
          <w:color w:val="000000" w:themeColor="text1"/>
          <w:sz w:val="24"/>
          <w:szCs w:val="24"/>
          <w14:textFill>
            <w14:solidFill>
              <w14:schemeClr w14:val="tx1"/>
            </w14:solidFill>
          </w14:textFill>
        </w:rPr>
        <w:t>合同</w:t>
      </w:r>
      <w:r>
        <w:rPr>
          <w:rFonts w:hint="eastAsia" w:ascii="宋体" w:hAnsi="宋体"/>
          <w:color w:val="000000" w:themeColor="text1"/>
          <w:sz w:val="24"/>
          <w:szCs w:val="24"/>
          <w14:textFill>
            <w14:solidFill>
              <w14:schemeClr w14:val="tx1"/>
            </w14:solidFill>
          </w14:textFill>
        </w:rPr>
        <w:t>，同时乙方应按7.8约定承担相应的责任。</w:t>
      </w:r>
      <w:r>
        <w:rPr>
          <w:rFonts w:ascii="宋体" w:hAnsi="宋体"/>
          <w:color w:val="000000" w:themeColor="text1"/>
          <w:sz w:val="24"/>
          <w:szCs w:val="24"/>
          <w14:textFill>
            <w14:solidFill>
              <w14:schemeClr w14:val="tx1"/>
            </w14:solidFill>
          </w14:textFill>
        </w:rPr>
        <w:t xml:space="preserve"> </w:t>
      </w:r>
    </w:p>
    <w:p w14:paraId="03CE155B">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8.2.3.1</w:t>
      </w:r>
      <w:r>
        <w:rPr>
          <w:rFonts w:ascii="宋体" w:hAnsi="宋体"/>
          <w:color w:val="000000" w:themeColor="text1"/>
          <w:sz w:val="24"/>
          <w:szCs w:val="24"/>
          <w14:textFill>
            <w14:solidFill>
              <w14:schemeClr w14:val="tx1"/>
            </w14:solidFill>
          </w14:textFill>
        </w:rPr>
        <w:t>拖欠租金或其它费用</w:t>
      </w:r>
      <w:r>
        <w:rPr>
          <w:rFonts w:hint="eastAsia" w:ascii="宋体" w:hAnsi="宋体"/>
          <w:color w:val="000000" w:themeColor="text1"/>
          <w:sz w:val="24"/>
          <w:szCs w:val="24"/>
          <w14:textFill>
            <w14:solidFill>
              <w14:schemeClr w14:val="tx1"/>
            </w14:solidFill>
          </w14:textFill>
        </w:rPr>
        <w:t>的</w:t>
      </w:r>
      <w:r>
        <w:rPr>
          <w:rFonts w:ascii="宋体" w:hAnsi="宋体"/>
          <w:color w:val="000000" w:themeColor="text1"/>
          <w:sz w:val="24"/>
          <w:szCs w:val="24"/>
          <w14:textFill>
            <w14:solidFill>
              <w14:schemeClr w14:val="tx1"/>
            </w14:solidFill>
          </w14:textFill>
        </w:rPr>
        <w:t xml:space="preserve">； </w:t>
      </w:r>
    </w:p>
    <w:p w14:paraId="141601F4">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8.2.3.2未经甲方书面同意，</w:t>
      </w:r>
      <w:r>
        <w:rPr>
          <w:rFonts w:ascii="宋体" w:hAnsi="宋体"/>
          <w:color w:val="000000" w:themeColor="text1"/>
          <w:sz w:val="24"/>
          <w:szCs w:val="24"/>
          <w14:textFill>
            <w14:solidFill>
              <w14:schemeClr w14:val="tx1"/>
            </w14:solidFill>
          </w14:textFill>
        </w:rPr>
        <w:t>擅自转租、出借他人使用</w:t>
      </w:r>
      <w:r>
        <w:rPr>
          <w:rFonts w:hint="eastAsia" w:ascii="宋体" w:hAnsi="宋体"/>
          <w:color w:val="000000" w:themeColor="text1"/>
          <w:sz w:val="24"/>
          <w:szCs w:val="24"/>
          <w14:textFill>
            <w14:solidFill>
              <w14:schemeClr w14:val="tx1"/>
            </w14:solidFill>
          </w14:textFill>
        </w:rPr>
        <w:t>的；；</w:t>
      </w:r>
    </w:p>
    <w:p w14:paraId="2B55A277">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8.2.3.3未经甲方书面同意，</w:t>
      </w:r>
      <w:r>
        <w:rPr>
          <w:rFonts w:ascii="宋体" w:hAnsi="宋体"/>
          <w:color w:val="000000" w:themeColor="text1"/>
          <w:sz w:val="24"/>
          <w:szCs w:val="24"/>
          <w14:textFill>
            <w14:solidFill>
              <w14:schemeClr w14:val="tx1"/>
            </w14:solidFill>
          </w14:textFill>
        </w:rPr>
        <w:t>擅自改变</w:t>
      </w:r>
      <w:r>
        <w:rPr>
          <w:rFonts w:hint="eastAsia" w:ascii="宋体" w:hAnsi="宋体"/>
          <w:color w:val="000000" w:themeColor="text1"/>
          <w:sz w:val="24"/>
          <w:szCs w:val="24"/>
          <w14:textFill>
            <w14:solidFill>
              <w14:schemeClr w14:val="tx1"/>
            </w14:solidFill>
          </w14:textFill>
        </w:rPr>
        <w:t>租赁房屋</w:t>
      </w:r>
      <w:r>
        <w:rPr>
          <w:rFonts w:ascii="宋体" w:hAnsi="宋体"/>
          <w:color w:val="000000" w:themeColor="text1"/>
          <w:sz w:val="24"/>
          <w:szCs w:val="24"/>
          <w14:textFill>
            <w14:solidFill>
              <w14:schemeClr w14:val="tx1"/>
            </w14:solidFill>
          </w14:textFill>
        </w:rPr>
        <w:t>用途</w:t>
      </w:r>
      <w:r>
        <w:rPr>
          <w:rFonts w:hint="eastAsia" w:ascii="宋体" w:hAnsi="宋体"/>
          <w:color w:val="000000" w:themeColor="text1"/>
          <w:sz w:val="24"/>
          <w:szCs w:val="24"/>
          <w14:textFill>
            <w14:solidFill>
              <w14:schemeClr w14:val="tx1"/>
            </w14:solidFill>
          </w14:textFill>
        </w:rPr>
        <w:t>的</w:t>
      </w:r>
      <w:r>
        <w:rPr>
          <w:rFonts w:ascii="宋体" w:hAnsi="宋体"/>
          <w:color w:val="000000" w:themeColor="text1"/>
          <w:sz w:val="24"/>
          <w:szCs w:val="24"/>
          <w14:textFill>
            <w14:solidFill>
              <w14:schemeClr w14:val="tx1"/>
            </w14:solidFill>
          </w14:textFill>
        </w:rPr>
        <w:t>；</w:t>
      </w:r>
    </w:p>
    <w:p w14:paraId="0F468B3F">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8.2.3.4未经甲方书面同意，</w:t>
      </w:r>
      <w:r>
        <w:rPr>
          <w:rFonts w:ascii="宋体" w:hAnsi="宋体"/>
          <w:color w:val="000000" w:themeColor="text1"/>
          <w:sz w:val="24"/>
          <w:szCs w:val="24"/>
          <w14:textFill>
            <w14:solidFill>
              <w14:schemeClr w14:val="tx1"/>
            </w14:solidFill>
          </w14:textFill>
        </w:rPr>
        <w:t>擅自</w:t>
      </w:r>
      <w:r>
        <w:rPr>
          <w:rFonts w:hint="eastAsia" w:ascii="宋体" w:hAnsi="宋体"/>
          <w:color w:val="000000" w:themeColor="text1"/>
          <w:sz w:val="24"/>
          <w:szCs w:val="24"/>
          <w14:textFill>
            <w14:solidFill>
              <w14:schemeClr w14:val="tx1"/>
            </w14:solidFill>
          </w14:textFill>
        </w:rPr>
        <w:t>对租赁房屋进行装修、改造的；</w:t>
      </w:r>
    </w:p>
    <w:p w14:paraId="2058A576">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8.2.3.5</w:t>
      </w:r>
      <w:r>
        <w:rPr>
          <w:rFonts w:ascii="宋体" w:hAnsi="宋体"/>
          <w:color w:val="000000" w:themeColor="text1"/>
          <w:sz w:val="24"/>
          <w:szCs w:val="24"/>
          <w14:textFill>
            <w14:solidFill>
              <w14:schemeClr w14:val="tx1"/>
            </w14:solidFill>
          </w14:textFill>
        </w:rPr>
        <w:t>利用</w:t>
      </w:r>
      <w:r>
        <w:rPr>
          <w:rFonts w:hint="eastAsia" w:ascii="宋体" w:hAnsi="宋体"/>
          <w:color w:val="000000" w:themeColor="text1"/>
          <w:sz w:val="24"/>
          <w:szCs w:val="24"/>
          <w14:textFill>
            <w14:solidFill>
              <w14:schemeClr w14:val="tx1"/>
            </w14:solidFill>
          </w14:textFill>
        </w:rPr>
        <w:t>租赁</w:t>
      </w:r>
      <w:r>
        <w:rPr>
          <w:rFonts w:ascii="宋体" w:hAnsi="宋体"/>
          <w:color w:val="000000" w:themeColor="text1"/>
          <w:sz w:val="24"/>
          <w:szCs w:val="24"/>
          <w14:textFill>
            <w14:solidFill>
              <w14:schemeClr w14:val="tx1"/>
            </w14:solidFill>
          </w14:textFill>
        </w:rPr>
        <w:t>房屋进行违法活动</w:t>
      </w:r>
      <w:r>
        <w:rPr>
          <w:rFonts w:hint="eastAsia" w:ascii="宋体" w:hAnsi="宋体"/>
          <w:color w:val="000000" w:themeColor="text1"/>
          <w:sz w:val="24"/>
          <w:szCs w:val="24"/>
          <w14:textFill>
            <w14:solidFill>
              <w14:schemeClr w14:val="tx1"/>
            </w14:solidFill>
          </w14:textFill>
        </w:rPr>
        <w:t>，受到相关管理部门处罚的</w:t>
      </w:r>
      <w:r>
        <w:rPr>
          <w:rFonts w:ascii="宋体" w:hAnsi="宋体"/>
          <w:color w:val="000000" w:themeColor="text1"/>
          <w:sz w:val="24"/>
          <w:szCs w:val="24"/>
          <w14:textFill>
            <w14:solidFill>
              <w14:schemeClr w14:val="tx1"/>
            </w14:solidFill>
          </w14:textFill>
        </w:rPr>
        <w:t>。</w:t>
      </w:r>
    </w:p>
    <w:p w14:paraId="03D074D7">
      <w:pPr>
        <w:spacing w:line="52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8.2.4、</w:t>
      </w:r>
      <w:r>
        <w:rPr>
          <w:rFonts w:hint="eastAsia" w:ascii="宋体" w:hAnsi="宋体"/>
          <w:color w:val="000000" w:themeColor="text1"/>
          <w:sz w:val="24"/>
          <w14:textFill>
            <w14:solidFill>
              <w14:schemeClr w14:val="tx1"/>
            </w14:solidFill>
          </w14:textFill>
        </w:rPr>
        <w:t>因乙方违约而致本合同解除，甲方有权立即收回房屋。如乙方拒不交回所租房屋，除执行7.4约定外甲方有权更换乙方租赁房屋的锁匙强行收回乙方租赁房屋，并有权进入乙方租赁房屋内，对乙方存放在租赁房屋内的物品采取留置措施并清点拍卖，用以抵偿乙方所欠租金及其他费用。甲方将乙方存放在租赁房屋内的经营物品拍卖后仍不能抵偿租金、保证金及其他费用，甲方有权向乙方继续追偿。留置、拍卖乙方物品的费用由乙方负担。</w:t>
      </w:r>
    </w:p>
    <w:p w14:paraId="6F1F0ED4">
      <w:pPr>
        <w:spacing w:line="52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8.2.5、在合同期内，如国家及市政府依法征用该租赁房屋用地或拆迁房屋，本合同无条件终止，且双方互不承担违约责任，甲方不对乙方补偿。</w:t>
      </w:r>
    </w:p>
    <w:p w14:paraId="1588DA19">
      <w:pPr>
        <w:spacing w:line="360" w:lineRule="auto"/>
        <w:ind w:firstLine="480" w:firstLineChars="200"/>
        <w:outlineLvl w:val="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8.3、合同终止</w:t>
      </w:r>
    </w:p>
    <w:p w14:paraId="3E23A6F5">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本合同履行期限届满</w:t>
      </w:r>
      <w:r>
        <w:rPr>
          <w:rFonts w:ascii="宋体" w:hAnsi="宋体"/>
          <w:color w:val="000000" w:themeColor="text1"/>
          <w:sz w:val="24"/>
          <w:szCs w:val="24"/>
          <w14:textFill>
            <w14:solidFill>
              <w14:schemeClr w14:val="tx1"/>
            </w14:solidFill>
          </w14:textFill>
        </w:rPr>
        <w:t>，乙方应</w:t>
      </w:r>
      <w:r>
        <w:rPr>
          <w:rFonts w:hint="eastAsia" w:ascii="宋体" w:hAnsi="宋体"/>
          <w:color w:val="000000" w:themeColor="text1"/>
          <w:sz w:val="24"/>
          <w:szCs w:val="24"/>
          <w14:textFill>
            <w14:solidFill>
              <w14:schemeClr w14:val="tx1"/>
            </w14:solidFill>
          </w14:textFill>
        </w:rPr>
        <w:t>依约交还租赁房屋</w:t>
      </w:r>
      <w:r>
        <w:rPr>
          <w:rFonts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甲方书面确认后</w:t>
      </w:r>
      <w:r>
        <w:rPr>
          <w:rFonts w:ascii="宋体" w:hAnsi="宋体"/>
          <w:color w:val="000000" w:themeColor="text1"/>
          <w:sz w:val="24"/>
          <w:szCs w:val="24"/>
          <w14:textFill>
            <w14:solidFill>
              <w14:schemeClr w14:val="tx1"/>
            </w14:solidFill>
          </w14:textFill>
        </w:rPr>
        <w:t>三十日内</w:t>
      </w:r>
      <w:r>
        <w:rPr>
          <w:rFonts w:hint="eastAsia" w:ascii="宋体" w:hAnsi="宋体"/>
          <w:color w:val="000000" w:themeColor="text1"/>
          <w:sz w:val="24"/>
          <w:szCs w:val="24"/>
          <w14:textFill>
            <w14:solidFill>
              <w14:schemeClr w14:val="tx1"/>
            </w14:solidFill>
          </w14:textFill>
        </w:rPr>
        <w:t>，甲方应无息退还乙方已交纳</w:t>
      </w:r>
      <w:r>
        <w:rPr>
          <w:rFonts w:ascii="宋体" w:hAnsi="宋体"/>
          <w:color w:val="000000" w:themeColor="text1"/>
          <w:sz w:val="24"/>
          <w:szCs w:val="24"/>
          <w14:textFill>
            <w14:solidFill>
              <w14:schemeClr w14:val="tx1"/>
            </w14:solidFill>
          </w14:textFill>
        </w:rPr>
        <w:t>履约</w:t>
      </w:r>
      <w:r>
        <w:rPr>
          <w:rFonts w:hint="eastAsia" w:ascii="宋体" w:hAnsi="宋体"/>
          <w:color w:val="000000" w:themeColor="text1"/>
          <w:sz w:val="24"/>
          <w:szCs w:val="24"/>
          <w14:textFill>
            <w14:solidFill>
              <w14:schemeClr w14:val="tx1"/>
            </w14:solidFill>
          </w14:textFill>
        </w:rPr>
        <w:t>押</w:t>
      </w:r>
      <w:r>
        <w:rPr>
          <w:rFonts w:ascii="宋体" w:hAnsi="宋体"/>
          <w:color w:val="000000" w:themeColor="text1"/>
          <w:sz w:val="24"/>
          <w:szCs w:val="24"/>
          <w14:textFill>
            <w14:solidFill>
              <w14:schemeClr w14:val="tx1"/>
            </w14:solidFill>
          </w14:textFill>
        </w:rPr>
        <w:t>金。如果造成甲方损失的，甲方优先从履约</w:t>
      </w:r>
      <w:r>
        <w:rPr>
          <w:rFonts w:hint="eastAsia" w:ascii="宋体" w:hAnsi="宋体"/>
          <w:color w:val="000000" w:themeColor="text1"/>
          <w:sz w:val="24"/>
          <w:szCs w:val="24"/>
          <w14:textFill>
            <w14:solidFill>
              <w14:schemeClr w14:val="tx1"/>
            </w14:solidFill>
          </w14:textFill>
        </w:rPr>
        <w:t>押</w:t>
      </w:r>
      <w:r>
        <w:rPr>
          <w:rFonts w:ascii="宋体" w:hAnsi="宋体"/>
          <w:color w:val="000000" w:themeColor="text1"/>
          <w:sz w:val="24"/>
          <w:szCs w:val="24"/>
          <w14:textFill>
            <w14:solidFill>
              <w14:schemeClr w14:val="tx1"/>
            </w14:solidFill>
          </w14:textFill>
        </w:rPr>
        <w:t>金中扣除相关费用，剩余的</w:t>
      </w:r>
      <w:r>
        <w:rPr>
          <w:rFonts w:hint="eastAsia" w:ascii="宋体" w:hAnsi="宋体"/>
          <w:color w:val="000000" w:themeColor="text1"/>
          <w:sz w:val="24"/>
          <w:szCs w:val="24"/>
          <w14:textFill>
            <w14:solidFill>
              <w14:schemeClr w14:val="tx1"/>
            </w14:solidFill>
          </w14:textFill>
        </w:rPr>
        <w:t>押</w:t>
      </w:r>
      <w:r>
        <w:rPr>
          <w:rFonts w:ascii="宋体" w:hAnsi="宋体"/>
          <w:color w:val="000000" w:themeColor="text1"/>
          <w:sz w:val="24"/>
          <w:szCs w:val="24"/>
          <w14:textFill>
            <w14:solidFill>
              <w14:schemeClr w14:val="tx1"/>
            </w14:solidFill>
          </w14:textFill>
        </w:rPr>
        <w:t>金退还给乙方。</w:t>
      </w:r>
    </w:p>
    <w:p w14:paraId="4ACC90A7">
      <w:pPr>
        <w:tabs>
          <w:tab w:val="left" w:pos="-2340"/>
        </w:tabs>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九、安全</w:t>
      </w:r>
    </w:p>
    <w:p w14:paraId="24D630F5">
      <w:pPr>
        <w:tabs>
          <w:tab w:val="left" w:pos="540"/>
          <w:tab w:val="left" w:pos="720"/>
        </w:tabs>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乙方独立行使和承担在承租范围内的安全保障的权利和义务。依据所经营的行业和主管部门的要求建立健全安全保障制度，配备消防器材，建立防火、防盗、防自然灾害的工作制度，全部承担人身、财产、消防责任，并与甲方的保卫部门和当地公安部门另行签署有关协议，并接受其监督检查。</w:t>
      </w:r>
    </w:p>
    <w:p w14:paraId="4820FC1F">
      <w:pPr>
        <w:tabs>
          <w:tab w:val="left" w:pos="540"/>
          <w:tab w:val="left" w:pos="720"/>
        </w:tabs>
        <w:spacing w:line="360" w:lineRule="auto"/>
        <w:ind w:firstLine="480" w:firstLineChars="200"/>
        <w:rPr>
          <w:rFonts w:hint="eastAsia" w:ascii="宋体" w:hAnsi="宋体"/>
          <w:color w:val="000000" w:themeColor="text1"/>
          <w:sz w:val="24"/>
          <w:szCs w:val="24"/>
          <w14:textFill>
            <w14:solidFill>
              <w14:schemeClr w14:val="tx1"/>
            </w14:solidFill>
          </w14:textFill>
        </w:rPr>
      </w:pPr>
    </w:p>
    <w:p w14:paraId="3475184A">
      <w:pPr>
        <w:tabs>
          <w:tab w:val="left" w:pos="-2340"/>
        </w:tabs>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十</w:t>
      </w:r>
      <w:r>
        <w:rPr>
          <w:rFonts w:ascii="宋体" w:hAnsi="宋体"/>
          <w:b/>
          <w:color w:val="000000" w:themeColor="text1"/>
          <w:sz w:val="24"/>
          <w:szCs w:val="24"/>
          <w14:textFill>
            <w14:solidFill>
              <w14:schemeClr w14:val="tx1"/>
            </w14:solidFill>
          </w14:textFill>
        </w:rPr>
        <w:t>、 争议的解决</w:t>
      </w:r>
    </w:p>
    <w:p w14:paraId="0B319F5C">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因</w:t>
      </w:r>
      <w:r>
        <w:rPr>
          <w:rFonts w:ascii="宋体" w:hAnsi="宋体"/>
          <w:color w:val="000000" w:themeColor="text1"/>
          <w:sz w:val="24"/>
          <w:szCs w:val="24"/>
          <w14:textFill>
            <w14:solidFill>
              <w14:schemeClr w14:val="tx1"/>
            </w14:solidFill>
          </w14:textFill>
        </w:rPr>
        <w:t>本合同</w:t>
      </w:r>
      <w:r>
        <w:rPr>
          <w:rFonts w:hint="eastAsia" w:ascii="宋体" w:hAnsi="宋体"/>
          <w:color w:val="000000" w:themeColor="text1"/>
          <w:sz w:val="24"/>
          <w:szCs w:val="24"/>
          <w14:textFill>
            <w14:solidFill>
              <w14:schemeClr w14:val="tx1"/>
            </w14:solidFill>
          </w14:textFill>
        </w:rPr>
        <w:t>或本合同履行而引起的相关</w:t>
      </w:r>
      <w:r>
        <w:rPr>
          <w:rFonts w:ascii="宋体" w:hAnsi="宋体"/>
          <w:color w:val="000000" w:themeColor="text1"/>
          <w:sz w:val="24"/>
          <w:szCs w:val="24"/>
          <w14:textFill>
            <w14:solidFill>
              <w14:schemeClr w14:val="tx1"/>
            </w14:solidFill>
          </w14:textFill>
        </w:rPr>
        <w:t>争议双方</w:t>
      </w:r>
      <w:r>
        <w:rPr>
          <w:rFonts w:hint="eastAsia" w:ascii="宋体" w:hAnsi="宋体"/>
          <w:color w:val="000000" w:themeColor="text1"/>
          <w:sz w:val="24"/>
          <w:szCs w:val="24"/>
          <w14:textFill>
            <w14:solidFill>
              <w14:schemeClr w14:val="tx1"/>
            </w14:solidFill>
          </w14:textFill>
        </w:rPr>
        <w:t>应</w:t>
      </w:r>
      <w:r>
        <w:rPr>
          <w:rFonts w:ascii="宋体" w:hAnsi="宋体"/>
          <w:color w:val="000000" w:themeColor="text1"/>
          <w:sz w:val="24"/>
          <w:szCs w:val="24"/>
          <w14:textFill>
            <w14:solidFill>
              <w14:schemeClr w14:val="tx1"/>
            </w14:solidFill>
          </w14:textFill>
        </w:rPr>
        <w:t>友好协商解决。协商不成，任何一方有权向</w:t>
      </w:r>
      <w:r>
        <w:rPr>
          <w:rFonts w:hint="eastAsia" w:ascii="宋体" w:hAnsi="宋体"/>
          <w:color w:val="000000" w:themeColor="text1"/>
          <w:sz w:val="24"/>
          <w:szCs w:val="24"/>
          <w14:textFill>
            <w14:solidFill>
              <w14:schemeClr w14:val="tx1"/>
            </w14:solidFill>
          </w14:textFill>
        </w:rPr>
        <w:t>房屋所在地有管辖权的人民法院提起诉讼</w:t>
      </w:r>
      <w:r>
        <w:rPr>
          <w:rFonts w:ascii="宋体" w:hAnsi="宋体"/>
          <w:color w:val="000000" w:themeColor="text1"/>
          <w:sz w:val="24"/>
          <w:szCs w:val="24"/>
          <w14:textFill>
            <w14:solidFill>
              <w14:schemeClr w14:val="tx1"/>
            </w14:solidFill>
          </w14:textFill>
        </w:rPr>
        <w:t>。</w:t>
      </w:r>
    </w:p>
    <w:p w14:paraId="09BB430C">
      <w:pPr>
        <w:spacing w:line="360" w:lineRule="auto"/>
        <w:ind w:firstLine="480" w:firstLineChars="200"/>
        <w:rPr>
          <w:rFonts w:hint="eastAsia" w:ascii="宋体" w:hAnsi="宋体"/>
          <w:color w:val="000000" w:themeColor="text1"/>
          <w:sz w:val="24"/>
          <w:szCs w:val="24"/>
          <w14:textFill>
            <w14:solidFill>
              <w14:schemeClr w14:val="tx1"/>
            </w14:solidFill>
          </w14:textFill>
        </w:rPr>
      </w:pPr>
    </w:p>
    <w:p w14:paraId="7007E6CB">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十</w:t>
      </w:r>
      <w:r>
        <w:rPr>
          <w:rFonts w:hint="eastAsia" w:ascii="宋体" w:hAnsi="宋体"/>
          <w:b/>
          <w:color w:val="000000" w:themeColor="text1"/>
          <w:sz w:val="24"/>
          <w:szCs w:val="24"/>
          <w14:textFill>
            <w14:solidFill>
              <w14:schemeClr w14:val="tx1"/>
            </w14:solidFill>
          </w14:textFill>
        </w:rPr>
        <w:t>一</w:t>
      </w:r>
      <w:r>
        <w:rPr>
          <w:rFonts w:ascii="宋体" w:hAnsi="宋体"/>
          <w:b/>
          <w:color w:val="000000" w:themeColor="text1"/>
          <w:sz w:val="24"/>
          <w:szCs w:val="24"/>
          <w14:textFill>
            <w14:solidFill>
              <w14:schemeClr w14:val="tx1"/>
            </w14:solidFill>
          </w14:textFill>
        </w:rPr>
        <w:t>、不可抗力</w:t>
      </w:r>
    </w:p>
    <w:p w14:paraId="7A2DE5DD">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11.1、若因瘟疫、火灾、水灾、暴雨、风暴、地震、土地下沉、暴乱、战争和政府禁令等不可抗力，导致乙方无法使用租赁房屋，双方应按实际情况协商适当的减低或暂缓支付租金。</w:t>
      </w:r>
    </w:p>
    <w:p w14:paraId="4DD853AF">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11.2、若上述情况持续超过六个月，双方任何一方可立即终止本合同的履行。但该不可抗力发生前发生的租金、保证金、其他费用及迟延违约责任不能免除。</w:t>
      </w:r>
    </w:p>
    <w:p w14:paraId="7F0F38E9">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11.3、若一方因不可抗力而不能履行本合同所约定的义务，并提供公证机关的证明。双方应尽最大可能减少损失。根据不可抗力的影响，部分或者全部免除责任。</w:t>
      </w:r>
    </w:p>
    <w:p w14:paraId="060748C5">
      <w:pPr>
        <w:spacing w:line="360" w:lineRule="auto"/>
        <w:ind w:firstLine="480" w:firstLineChars="200"/>
        <w:jc w:val="left"/>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11.4、一方迟延履行后发生不可抗力的，不能免除责任。</w:t>
      </w:r>
    </w:p>
    <w:p w14:paraId="607F666F">
      <w:pPr>
        <w:tabs>
          <w:tab w:val="left" w:pos="-2340"/>
        </w:tabs>
        <w:spacing w:line="360" w:lineRule="auto"/>
        <w:rPr>
          <w:rFonts w:hint="eastAsia" w:ascii="宋体" w:hAnsi="宋体"/>
          <w:color w:val="000000" w:themeColor="text1"/>
          <w:sz w:val="24"/>
          <w:szCs w:val="24"/>
          <w14:textFill>
            <w14:solidFill>
              <w14:schemeClr w14:val="tx1"/>
            </w14:solidFill>
          </w14:textFill>
        </w:rPr>
      </w:pPr>
    </w:p>
    <w:p w14:paraId="1289AB5C">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十</w:t>
      </w:r>
      <w:r>
        <w:rPr>
          <w:rFonts w:hint="eastAsia" w:ascii="宋体" w:hAnsi="宋体"/>
          <w:b/>
          <w:color w:val="000000" w:themeColor="text1"/>
          <w:sz w:val="24"/>
          <w:szCs w:val="24"/>
          <w14:textFill>
            <w14:solidFill>
              <w14:schemeClr w14:val="tx1"/>
            </w14:solidFill>
          </w14:textFill>
        </w:rPr>
        <w:t>二</w:t>
      </w:r>
      <w:r>
        <w:rPr>
          <w:rFonts w:ascii="宋体" w:hAnsi="宋体"/>
          <w:b/>
          <w:color w:val="000000" w:themeColor="text1"/>
          <w:sz w:val="24"/>
          <w:szCs w:val="24"/>
          <w14:textFill>
            <w14:solidFill>
              <w14:schemeClr w14:val="tx1"/>
            </w14:solidFill>
          </w14:textFill>
        </w:rPr>
        <w:t>、</w:t>
      </w:r>
      <w:r>
        <w:rPr>
          <w:rFonts w:hint="eastAsia" w:ascii="宋体" w:hAnsi="宋体"/>
          <w:b/>
          <w:color w:val="000000" w:themeColor="text1"/>
          <w:sz w:val="24"/>
          <w:szCs w:val="24"/>
          <w14:textFill>
            <w14:solidFill>
              <w14:schemeClr w14:val="tx1"/>
            </w14:solidFill>
          </w14:textFill>
        </w:rPr>
        <w:t>通知与送达</w:t>
      </w:r>
    </w:p>
    <w:p w14:paraId="467FA5A3">
      <w:pPr>
        <w:spacing w:line="360" w:lineRule="auto"/>
        <w:ind w:firstLine="480" w:firstLineChars="200"/>
        <w:rPr>
          <w:rFonts w:hint="eastAsia" w:ascii="宋体" w:hAnsi="宋体"/>
          <w:bCs/>
          <w:color w:val="000000" w:themeColor="text1"/>
          <w:sz w:val="24"/>
          <w:szCs w:val="24"/>
          <w14:textFill>
            <w14:solidFill>
              <w14:schemeClr w14:val="tx1"/>
            </w14:solidFill>
          </w14:textFill>
        </w:rPr>
      </w:pPr>
      <w:r>
        <w:rPr>
          <w:rFonts w:hint="eastAsia" w:ascii="宋体" w:hAnsi="宋体"/>
          <w:bCs/>
          <w:color w:val="000000" w:themeColor="text1"/>
          <w:sz w:val="24"/>
          <w:szCs w:val="24"/>
          <w14:textFill>
            <w14:solidFill>
              <w14:schemeClr w14:val="tx1"/>
            </w14:solidFill>
          </w14:textFill>
        </w:rPr>
        <w:t>12.1、为履行本合同约定的义务，合同一方向相对方发出的全部文件均须采取书面形式。</w:t>
      </w:r>
    </w:p>
    <w:p w14:paraId="4C04B852">
      <w:pPr>
        <w:pStyle w:val="2"/>
        <w:spacing w:line="360" w:lineRule="auto"/>
        <w:ind w:left="0" w:firstLine="360" w:firstLineChars="15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上述联系地址如有变更，变更方应在变更前十日内以书面方式将变更内容告知相对方。</w:t>
      </w:r>
    </w:p>
    <w:p w14:paraId="6C1FFE2C">
      <w:pPr>
        <w:spacing w:line="360" w:lineRule="auto"/>
        <w:ind w:firstLine="480" w:firstLineChars="200"/>
        <w:rPr>
          <w:rFonts w:hint="eastAsia" w:ascii="宋体" w:hAnsi="宋体"/>
          <w:bCs/>
          <w:color w:val="000000" w:themeColor="text1"/>
          <w:sz w:val="24"/>
          <w:szCs w:val="24"/>
          <w14:textFill>
            <w14:solidFill>
              <w14:schemeClr w14:val="tx1"/>
            </w14:solidFill>
          </w14:textFill>
        </w:rPr>
      </w:pPr>
      <w:r>
        <w:rPr>
          <w:rFonts w:hint="eastAsia" w:ascii="宋体" w:hAnsi="宋体"/>
          <w:bCs/>
          <w:color w:val="000000" w:themeColor="text1"/>
          <w:sz w:val="24"/>
          <w:szCs w:val="24"/>
          <w14:textFill>
            <w14:solidFill>
              <w14:schemeClr w14:val="tx1"/>
            </w14:solidFill>
          </w14:textFill>
        </w:rPr>
        <w:t>12.3、合同一方向对方发出的任何书面通知，只要送至相对方提供的上述地址即视为已经送达。采用邮寄方式送达的，交寄日后的第三日即为送达之日。由于合同一方提供的地址不准确或变更后未及时通知相对方，造成送达文件被退回的，邮件回执上注明的退回当日视为送达之日。</w:t>
      </w:r>
    </w:p>
    <w:p w14:paraId="2266DCC4">
      <w:pPr>
        <w:spacing w:line="360" w:lineRule="auto"/>
        <w:ind w:firstLine="482" w:firstLineChars="200"/>
        <w:outlineLvl w:val="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十三、</w:t>
      </w:r>
      <w:r>
        <w:rPr>
          <w:rFonts w:ascii="宋体" w:hAnsi="宋体"/>
          <w:b/>
          <w:color w:val="000000" w:themeColor="text1"/>
          <w:sz w:val="24"/>
          <w:szCs w:val="24"/>
          <w14:textFill>
            <w14:solidFill>
              <w14:schemeClr w14:val="tx1"/>
            </w14:solidFill>
          </w14:textFill>
        </w:rPr>
        <w:t>其他</w:t>
      </w:r>
      <w:r>
        <w:rPr>
          <w:rFonts w:hint="eastAsia" w:ascii="宋体" w:hAnsi="宋体"/>
          <w:b/>
          <w:color w:val="000000" w:themeColor="text1"/>
          <w:sz w:val="24"/>
          <w:szCs w:val="24"/>
          <w14:textFill>
            <w14:solidFill>
              <w14:schemeClr w14:val="tx1"/>
            </w14:solidFill>
          </w14:textFill>
        </w:rPr>
        <w:t>约定</w:t>
      </w:r>
    </w:p>
    <w:p w14:paraId="5F300B91">
      <w:pPr>
        <w:spacing w:line="360" w:lineRule="auto"/>
        <w:ind w:left="824" w:leftChars="224" w:hanging="354" w:hangingChars="147"/>
        <w:outlineLvl w:val="0"/>
        <w:rPr>
          <w:color w:val="000000" w:themeColor="text1"/>
          <w14:textFill>
            <w14:solidFill>
              <w14:schemeClr w14:val="tx1"/>
            </w14:solidFill>
          </w14:textFill>
        </w:rPr>
      </w:pPr>
      <w:r>
        <w:rPr>
          <w:rFonts w:hint="eastAsia" w:ascii="宋体" w:hAnsi="宋体"/>
          <w:b/>
          <w:color w:val="000000" w:themeColor="text1"/>
          <w:sz w:val="24"/>
          <w:u w:val="single"/>
          <w14:textFill>
            <w14:solidFill>
              <w14:schemeClr w14:val="tx1"/>
            </w14:solidFill>
          </w14:textFill>
        </w:rPr>
        <w:t xml:space="preserve">1、乙方所有改造施工前须报甲方物业部审批方可施工，凡乙方自行装修改造租赁房屋的，不得破坏原租赁房屋主体结构，且不得与原租赁房屋主体结构发生连接，如需打造夹层，须单独增加独立柱，以保证原主体结构以及改造后的结构安全使用；                                          　　　　             </w:t>
      </w:r>
    </w:p>
    <w:p w14:paraId="513894A3">
      <w:pPr>
        <w:spacing w:line="360" w:lineRule="auto"/>
        <w:ind w:firstLine="482" w:firstLineChars="200"/>
        <w:outlineLvl w:val="0"/>
        <w:rPr>
          <w:rFonts w:hint="eastAsia" w:ascii="宋体" w:hAnsi="宋体"/>
          <w:b/>
          <w:color w:val="000000" w:themeColor="text1"/>
          <w:sz w:val="24"/>
          <w:szCs w:val="24"/>
          <w:u w:val="single"/>
          <w14:textFill>
            <w14:solidFill>
              <w14:schemeClr w14:val="tx1"/>
            </w14:solidFill>
          </w14:textFill>
        </w:rPr>
      </w:pPr>
      <w:r>
        <w:rPr>
          <w:rFonts w:hint="eastAsia" w:ascii="宋体" w:hAnsi="宋体"/>
          <w:b/>
          <w:color w:val="000000" w:themeColor="text1"/>
          <w:sz w:val="24"/>
          <w:u w:val="single"/>
          <w14:textFill>
            <w14:solidFill>
              <w14:schemeClr w14:val="tx1"/>
            </w14:solidFill>
          </w14:textFill>
        </w:rPr>
        <w:t>2、在租赁期间，乙方不得开设明火，以保障甲方房屋整体的安全；</w:t>
      </w:r>
      <w:r>
        <w:rPr>
          <w:rFonts w:hint="eastAsia" w:ascii="宋体" w:hAnsi="宋体"/>
          <w:b/>
          <w:color w:val="000000" w:themeColor="text1"/>
          <w:sz w:val="24"/>
          <w:szCs w:val="24"/>
          <w:u w:val="single"/>
          <w14:textFill>
            <w14:solidFill>
              <w14:schemeClr w14:val="tx1"/>
            </w14:solidFill>
          </w14:textFill>
        </w:rPr>
        <w:t xml:space="preserve">                                                                         </w:t>
      </w:r>
    </w:p>
    <w:p w14:paraId="02AB1EB0">
      <w:pPr>
        <w:spacing w:line="360" w:lineRule="auto"/>
        <w:ind w:firstLine="472" w:firstLineChars="196"/>
        <w:outlineLvl w:val="0"/>
        <w:rPr>
          <w:color w:val="000000" w:themeColor="text1"/>
          <w14:textFill>
            <w14:solidFill>
              <w14:schemeClr w14:val="tx1"/>
            </w14:solidFill>
          </w14:textFill>
        </w:rPr>
      </w:pPr>
      <w:r>
        <w:rPr>
          <w:rFonts w:hint="eastAsia" w:ascii="宋体" w:hAnsi="宋体"/>
          <w:b/>
          <w:color w:val="000000" w:themeColor="text1"/>
          <w:sz w:val="24"/>
          <w:u w:val="single"/>
          <w14:textFill>
            <w14:solidFill>
              <w14:schemeClr w14:val="tx1"/>
            </w14:solidFill>
          </w14:textFill>
        </w:rPr>
        <w:t>3、</w:t>
      </w:r>
      <w:r>
        <w:rPr>
          <w:rFonts w:hint="eastAsia" w:ascii="宋体" w:hAnsi="宋体"/>
          <w:b/>
          <w:color w:val="000000" w:themeColor="text1"/>
          <w:sz w:val="24"/>
          <w:szCs w:val="24"/>
          <w:u w:val="single"/>
          <w14:textFill>
            <w14:solidFill>
              <w14:schemeClr w14:val="tx1"/>
            </w14:solidFill>
          </w14:textFill>
        </w:rPr>
        <w:t>乙方装修改造期间的垃圾、渣土由乙方施工单位自行清运</w:t>
      </w:r>
      <w:r>
        <w:rPr>
          <w:rFonts w:hint="eastAsia" w:ascii="宋体" w:hAnsi="宋体"/>
          <w:b/>
          <w:color w:val="000000" w:themeColor="text1"/>
          <w:sz w:val="24"/>
          <w:u w:val="single"/>
          <w14:textFill>
            <w14:solidFill>
              <w14:schemeClr w14:val="tx1"/>
            </w14:solidFill>
          </w14:textFill>
        </w:rPr>
        <w:t>；</w:t>
      </w:r>
      <w:r>
        <w:rPr>
          <w:rFonts w:hint="eastAsia" w:ascii="宋体" w:hAnsi="宋体"/>
          <w:b/>
          <w:color w:val="000000" w:themeColor="text1"/>
          <w:sz w:val="24"/>
          <w:szCs w:val="24"/>
          <w:u w:val="single"/>
          <w14:textFill>
            <w14:solidFill>
              <w14:schemeClr w14:val="tx1"/>
            </w14:solidFill>
          </w14:textFill>
        </w:rPr>
        <w:t xml:space="preserve">                                                   　　　　             </w:t>
      </w:r>
    </w:p>
    <w:p w14:paraId="79C507DF">
      <w:pPr>
        <w:spacing w:line="360" w:lineRule="auto"/>
        <w:ind w:firstLine="482" w:firstLineChars="200"/>
        <w:outlineLvl w:val="0"/>
        <w:rPr>
          <w:rFonts w:hint="eastAsia" w:ascii="宋体" w:hAnsi="宋体"/>
          <w:b/>
          <w:color w:val="000000" w:themeColor="text1"/>
          <w:sz w:val="24"/>
          <w:szCs w:val="24"/>
          <w:u w:val="single"/>
          <w14:textFill>
            <w14:solidFill>
              <w14:schemeClr w14:val="tx1"/>
            </w14:solidFill>
          </w14:textFill>
        </w:rPr>
      </w:pPr>
      <w:r>
        <w:rPr>
          <w:rFonts w:hint="eastAsia" w:ascii="宋体" w:hAnsi="宋体"/>
          <w:b/>
          <w:color w:val="000000" w:themeColor="text1"/>
          <w:sz w:val="24"/>
          <w:szCs w:val="24"/>
          <w:u w:val="single"/>
          <w14:textFill>
            <w14:solidFill>
              <w14:schemeClr w14:val="tx1"/>
            </w14:solidFill>
          </w14:textFill>
        </w:rPr>
        <w:t xml:space="preserve">4、乙方改造期间出现扰民等任何问题由乙方自行解决，甲方不承担责任。    </w:t>
      </w:r>
    </w:p>
    <w:p w14:paraId="16CBF03A">
      <w:pPr>
        <w:spacing w:line="360" w:lineRule="auto"/>
        <w:ind w:firstLine="482" w:firstLineChars="200"/>
        <w:outlineLvl w:val="0"/>
        <w:rPr>
          <w:rFonts w:hint="eastAsia" w:ascii="宋体" w:hAnsi="宋体"/>
          <w:b/>
          <w:color w:val="000000" w:themeColor="text1"/>
          <w:sz w:val="24"/>
          <w:szCs w:val="24"/>
          <w:u w:val="single"/>
          <w14:textFill>
            <w14:solidFill>
              <w14:schemeClr w14:val="tx1"/>
            </w14:solidFill>
          </w14:textFill>
        </w:rPr>
      </w:pPr>
      <w:r>
        <w:rPr>
          <w:rFonts w:hint="eastAsia" w:ascii="宋体" w:hAnsi="宋体"/>
          <w:b/>
          <w:color w:val="000000" w:themeColor="text1"/>
          <w:sz w:val="24"/>
          <w:szCs w:val="24"/>
          <w:u w:val="single"/>
          <w14:textFill>
            <w14:solidFill>
              <w14:schemeClr w14:val="tx1"/>
            </w14:solidFill>
          </w14:textFill>
        </w:rPr>
        <w:t xml:space="preserve">5、作空调系统不能与租赁房屋屋顶粱发生任何关系。                          </w:t>
      </w:r>
    </w:p>
    <w:p w14:paraId="28CB8F01">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13.1</w:t>
      </w:r>
      <w:r>
        <w:rPr>
          <w:rFonts w:ascii="宋体" w:hAnsi="宋体"/>
          <w:color w:val="000000" w:themeColor="text1"/>
          <w:sz w:val="24"/>
          <w:szCs w:val="24"/>
          <w14:textFill>
            <w14:solidFill>
              <w14:schemeClr w14:val="tx1"/>
            </w14:solidFill>
          </w14:textFill>
        </w:rPr>
        <w:t>、本合同未尽事宜，</w:t>
      </w:r>
      <w:r>
        <w:rPr>
          <w:rFonts w:hint="eastAsia" w:ascii="宋体" w:hAnsi="宋体"/>
          <w:color w:val="000000" w:themeColor="text1"/>
          <w:sz w:val="24"/>
          <w:szCs w:val="24"/>
          <w14:textFill>
            <w14:solidFill>
              <w14:schemeClr w14:val="tx1"/>
            </w14:solidFill>
          </w14:textFill>
        </w:rPr>
        <w:t>双方可另行</w:t>
      </w:r>
      <w:r>
        <w:rPr>
          <w:rFonts w:ascii="宋体" w:hAnsi="宋体"/>
          <w:color w:val="000000" w:themeColor="text1"/>
          <w:sz w:val="24"/>
          <w:szCs w:val="24"/>
          <w14:textFill>
            <w14:solidFill>
              <w14:schemeClr w14:val="tx1"/>
            </w14:solidFill>
          </w14:textFill>
        </w:rPr>
        <w:t>协商</w:t>
      </w:r>
      <w:r>
        <w:rPr>
          <w:rFonts w:hint="eastAsia" w:ascii="宋体" w:hAnsi="宋体"/>
          <w:color w:val="000000" w:themeColor="text1"/>
          <w:sz w:val="24"/>
          <w:szCs w:val="24"/>
          <w14:textFill>
            <w14:solidFill>
              <w14:schemeClr w14:val="tx1"/>
            </w14:solidFill>
          </w14:textFill>
        </w:rPr>
        <w:t>，订立</w:t>
      </w:r>
      <w:r>
        <w:rPr>
          <w:rFonts w:ascii="宋体" w:hAnsi="宋体"/>
          <w:color w:val="000000" w:themeColor="text1"/>
          <w:sz w:val="24"/>
          <w:szCs w:val="24"/>
          <w14:textFill>
            <w14:solidFill>
              <w14:schemeClr w14:val="tx1"/>
            </w14:solidFill>
          </w14:textFill>
        </w:rPr>
        <w:t>补充协议，补充协议与本合同具有同等的法律效力。</w:t>
      </w:r>
    </w:p>
    <w:p w14:paraId="2439DA1A">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13.2</w:t>
      </w:r>
      <w:r>
        <w:rPr>
          <w:rFonts w:ascii="宋体" w:hAnsi="宋体"/>
          <w:color w:val="000000" w:themeColor="text1"/>
          <w:sz w:val="24"/>
          <w:szCs w:val="24"/>
          <w14:textFill>
            <w14:solidFill>
              <w14:schemeClr w14:val="tx1"/>
            </w14:solidFill>
          </w14:textFill>
        </w:rPr>
        <w:t>、甲乙双方均有责任对本合同所有内容保密。</w:t>
      </w:r>
    </w:p>
    <w:p w14:paraId="5A70EEE3">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13.3</w:t>
      </w:r>
      <w:r>
        <w:rPr>
          <w:rFonts w:ascii="宋体" w:hAnsi="宋体"/>
          <w:color w:val="000000" w:themeColor="text1"/>
          <w:sz w:val="24"/>
          <w:szCs w:val="24"/>
          <w14:textFill>
            <w14:solidFill>
              <w14:schemeClr w14:val="tx1"/>
            </w14:solidFill>
          </w14:textFill>
        </w:rPr>
        <w:t>、本合同附件为本合同不可分割的组成部分，具有同等的法律效力。</w:t>
      </w:r>
    </w:p>
    <w:p w14:paraId="39895355">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13.4</w:t>
      </w:r>
      <w:r>
        <w:rPr>
          <w:rFonts w:ascii="宋体" w:hAnsi="宋体"/>
          <w:color w:val="000000" w:themeColor="text1"/>
          <w:sz w:val="24"/>
          <w:szCs w:val="24"/>
          <w14:textFill>
            <w14:solidFill>
              <w14:schemeClr w14:val="tx1"/>
            </w14:solidFill>
          </w14:textFill>
        </w:rPr>
        <w:t>、本合同在甲乙双方签字</w:t>
      </w:r>
      <w:r>
        <w:rPr>
          <w:rFonts w:hint="eastAsia" w:ascii="宋体" w:hAnsi="宋体"/>
          <w:color w:val="000000" w:themeColor="text1"/>
          <w:sz w:val="24"/>
          <w:szCs w:val="24"/>
          <w14:textFill>
            <w14:solidFill>
              <w14:schemeClr w14:val="tx1"/>
            </w14:solidFill>
          </w14:textFill>
        </w:rPr>
        <w:t>盖章并乙方支付首期租金</w:t>
      </w:r>
      <w:r>
        <w:rPr>
          <w:rFonts w:ascii="宋体" w:hAnsi="宋体"/>
          <w:color w:val="000000" w:themeColor="text1"/>
          <w:sz w:val="24"/>
          <w:szCs w:val="24"/>
          <w14:textFill>
            <w14:solidFill>
              <w14:schemeClr w14:val="tx1"/>
            </w14:solidFill>
          </w14:textFill>
        </w:rPr>
        <w:t>后生效。</w:t>
      </w:r>
    </w:p>
    <w:p w14:paraId="644EA7B0">
      <w:pPr>
        <w:spacing w:line="360" w:lineRule="auto"/>
        <w:ind w:firstLine="480" w:firstLineChars="200"/>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13.5、</w:t>
      </w:r>
      <w:r>
        <w:rPr>
          <w:rFonts w:ascii="宋体" w:hAnsi="宋体"/>
          <w:color w:val="000000" w:themeColor="text1"/>
          <w:sz w:val="24"/>
          <w:szCs w:val="24"/>
          <w14:textFill>
            <w14:solidFill>
              <w14:schemeClr w14:val="tx1"/>
            </w14:solidFill>
          </w14:textFill>
        </w:rPr>
        <w:t>本合同一式</w:t>
      </w:r>
      <w:r>
        <w:rPr>
          <w:rFonts w:hint="eastAsia" w:ascii="宋体" w:hAnsi="宋体"/>
          <w:color w:val="000000" w:themeColor="text1"/>
          <w:sz w:val="24"/>
          <w:szCs w:val="24"/>
          <w14:textFill>
            <w14:solidFill>
              <w14:schemeClr w14:val="tx1"/>
            </w14:solidFill>
          </w14:textFill>
        </w:rPr>
        <w:t>四</w:t>
      </w:r>
      <w:r>
        <w:rPr>
          <w:rFonts w:ascii="宋体" w:hAnsi="宋体"/>
          <w:color w:val="000000" w:themeColor="text1"/>
          <w:sz w:val="24"/>
          <w:szCs w:val="24"/>
          <w14:textFill>
            <w14:solidFill>
              <w14:schemeClr w14:val="tx1"/>
            </w14:solidFill>
          </w14:textFill>
        </w:rPr>
        <w:t>份，甲乙</w:t>
      </w:r>
      <w:r>
        <w:rPr>
          <w:rFonts w:hint="eastAsia" w:ascii="宋体" w:hAnsi="宋体"/>
          <w:color w:val="000000" w:themeColor="text1"/>
          <w:sz w:val="24"/>
          <w:szCs w:val="24"/>
          <w14:textFill>
            <w14:solidFill>
              <w14:schemeClr w14:val="tx1"/>
            </w14:solidFill>
          </w14:textFill>
        </w:rPr>
        <w:t>双</w:t>
      </w:r>
      <w:r>
        <w:rPr>
          <w:rFonts w:ascii="宋体" w:hAnsi="宋体"/>
          <w:color w:val="000000" w:themeColor="text1"/>
          <w:sz w:val="24"/>
          <w:szCs w:val="24"/>
          <w14:textFill>
            <w14:solidFill>
              <w14:schemeClr w14:val="tx1"/>
            </w14:solidFill>
          </w14:textFill>
        </w:rPr>
        <w:t>方</w:t>
      </w:r>
      <w:r>
        <w:rPr>
          <w:rFonts w:hint="eastAsia" w:ascii="宋体" w:hAnsi="宋体"/>
          <w:color w:val="000000" w:themeColor="text1"/>
          <w:sz w:val="24"/>
          <w:szCs w:val="24"/>
          <w14:textFill>
            <w14:solidFill>
              <w14:schemeClr w14:val="tx1"/>
            </w14:solidFill>
          </w14:textFill>
        </w:rPr>
        <w:t>各执</w:t>
      </w:r>
      <w:r>
        <w:rPr>
          <w:rFonts w:ascii="宋体" w:hAnsi="宋体"/>
          <w:color w:val="000000" w:themeColor="text1"/>
          <w:sz w:val="24"/>
          <w:szCs w:val="24"/>
          <w14:textFill>
            <w14:solidFill>
              <w14:schemeClr w14:val="tx1"/>
            </w14:solidFill>
          </w14:textFill>
        </w:rPr>
        <w:t>两份，</w:t>
      </w:r>
      <w:r>
        <w:rPr>
          <w:rFonts w:hint="eastAsia" w:ascii="宋体" w:hAnsi="宋体"/>
          <w:color w:val="000000" w:themeColor="text1"/>
          <w:sz w:val="24"/>
          <w:szCs w:val="24"/>
          <w14:textFill>
            <w14:solidFill>
              <w14:schemeClr w14:val="tx1"/>
            </w14:solidFill>
          </w14:textFill>
        </w:rPr>
        <w:t>具有同等法律效力。</w:t>
      </w:r>
      <w:r>
        <w:rPr>
          <w:rFonts w:ascii="宋体" w:hAnsi="宋体"/>
          <w:color w:val="000000" w:themeColor="text1"/>
          <w:sz w:val="24"/>
          <w:szCs w:val="24"/>
          <w14:textFill>
            <w14:solidFill>
              <w14:schemeClr w14:val="tx1"/>
            </w14:solidFill>
          </w14:textFill>
        </w:rPr>
        <w:t xml:space="preserve"> </w:t>
      </w:r>
    </w:p>
    <w:p w14:paraId="3883F38A">
      <w:pPr>
        <w:spacing w:line="360" w:lineRule="auto"/>
        <w:ind w:firstLine="482" w:firstLineChars="20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（以下无正文，仅供签署）</w:t>
      </w:r>
    </w:p>
    <w:p w14:paraId="3922BE7D">
      <w:pPr>
        <w:spacing w:line="360" w:lineRule="auto"/>
        <w:ind w:firstLine="482" w:firstLineChars="200"/>
        <w:rPr>
          <w:rFonts w:hint="eastAsia" w:ascii="宋体" w:hAnsi="宋体"/>
          <w:b/>
          <w:color w:val="000000" w:themeColor="text1"/>
          <w:sz w:val="24"/>
          <w:szCs w:val="24"/>
          <w14:textFill>
            <w14:solidFill>
              <w14:schemeClr w14:val="tx1"/>
            </w14:solidFill>
          </w14:textFill>
        </w:rPr>
      </w:pPr>
    </w:p>
    <w:p w14:paraId="70E26984">
      <w:pPr>
        <w:spacing w:line="360" w:lineRule="auto"/>
        <w:rPr>
          <w:rFonts w:hint="eastAsia" w:ascii="宋体" w:hAnsi="宋体"/>
          <w:b/>
          <w:color w:val="000000" w:themeColor="text1"/>
          <w:sz w:val="24"/>
          <w:szCs w:val="24"/>
          <w14:textFill>
            <w14:solidFill>
              <w14:schemeClr w14:val="tx1"/>
            </w14:solidFill>
          </w14:textFill>
        </w:rPr>
      </w:pPr>
    </w:p>
    <w:p w14:paraId="68FE7E34">
      <w:pPr>
        <w:spacing w:line="360" w:lineRule="auto"/>
        <w:rPr>
          <w:rFonts w:hint="eastAsia" w:ascii="宋体" w:hAnsi="宋体"/>
          <w:b/>
          <w:color w:val="000000" w:themeColor="text1"/>
          <w:sz w:val="24"/>
          <w:szCs w:val="24"/>
          <w14:textFill>
            <w14:solidFill>
              <w14:schemeClr w14:val="tx1"/>
            </w14:solidFill>
          </w14:textFill>
        </w:rPr>
      </w:pPr>
    </w:p>
    <w:p w14:paraId="04F29496">
      <w:pPr>
        <w:spacing w:line="360" w:lineRule="auto"/>
        <w:ind w:firstLine="482" w:firstLineChars="200"/>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甲方</w:t>
      </w:r>
      <w:r>
        <w:rPr>
          <w:rFonts w:hint="eastAsia" w:ascii="宋体" w:hAnsi="宋体"/>
          <w:b/>
          <w:color w:val="000000" w:themeColor="text1"/>
          <w:sz w:val="24"/>
          <w:szCs w:val="24"/>
          <w14:textFill>
            <w14:solidFill>
              <w14:schemeClr w14:val="tx1"/>
            </w14:solidFill>
          </w14:textFill>
        </w:rPr>
        <w:t>（盖章）</w:t>
      </w:r>
      <w:r>
        <w:rPr>
          <w:rFonts w:ascii="宋体" w:hAnsi="宋体"/>
          <w:b/>
          <w:color w:val="000000" w:themeColor="text1"/>
          <w:sz w:val="24"/>
          <w:szCs w:val="24"/>
          <w14:textFill>
            <w14:solidFill>
              <w14:schemeClr w14:val="tx1"/>
            </w14:solidFill>
          </w14:textFill>
        </w:rPr>
        <w:t xml:space="preserve">：                </w:t>
      </w:r>
      <w:r>
        <w:rPr>
          <w:rFonts w:hint="eastAsia" w:ascii="宋体" w:hAnsi="宋体"/>
          <w:b/>
          <w:color w:val="000000" w:themeColor="text1"/>
          <w:sz w:val="24"/>
          <w:szCs w:val="24"/>
          <w14:textFill>
            <w14:solidFill>
              <w14:schemeClr w14:val="tx1"/>
            </w14:solidFill>
          </w14:textFill>
        </w:rPr>
        <w:t xml:space="preserve">                 </w:t>
      </w:r>
      <w:r>
        <w:rPr>
          <w:rFonts w:ascii="宋体" w:hAnsi="宋体"/>
          <w:b/>
          <w:color w:val="000000" w:themeColor="text1"/>
          <w:sz w:val="24"/>
          <w:szCs w:val="24"/>
          <w14:textFill>
            <w14:solidFill>
              <w14:schemeClr w14:val="tx1"/>
            </w14:solidFill>
          </w14:textFill>
        </w:rPr>
        <w:t>乙方</w:t>
      </w:r>
      <w:r>
        <w:rPr>
          <w:rFonts w:hint="eastAsia" w:ascii="宋体" w:hAnsi="宋体"/>
          <w:b/>
          <w:color w:val="000000" w:themeColor="text1"/>
          <w:sz w:val="24"/>
          <w:szCs w:val="24"/>
          <w14:textFill>
            <w14:solidFill>
              <w14:schemeClr w14:val="tx1"/>
            </w14:solidFill>
          </w14:textFill>
        </w:rPr>
        <w:t>（盖章）</w:t>
      </w:r>
      <w:r>
        <w:rPr>
          <w:rFonts w:ascii="宋体" w:hAnsi="宋体"/>
          <w:b/>
          <w:color w:val="000000" w:themeColor="text1"/>
          <w:sz w:val="24"/>
          <w:szCs w:val="24"/>
          <w14:textFill>
            <w14:solidFill>
              <w14:schemeClr w14:val="tx1"/>
            </w14:solidFill>
          </w14:textFill>
        </w:rPr>
        <w:t xml:space="preserve"> ： </w:t>
      </w:r>
    </w:p>
    <w:p w14:paraId="693AE36E">
      <w:pPr>
        <w:spacing w:line="360" w:lineRule="auto"/>
        <w:ind w:firstLine="482" w:firstLineChars="200"/>
        <w:rPr>
          <w:rFonts w:hint="eastAsia" w:ascii="宋体" w:hAnsi="宋体"/>
          <w:b/>
          <w:color w:val="000000" w:themeColor="text1"/>
          <w:sz w:val="24"/>
          <w:szCs w:val="24"/>
          <w14:textFill>
            <w14:solidFill>
              <w14:schemeClr w14:val="tx1"/>
            </w14:solidFill>
          </w14:textFill>
        </w:rPr>
      </w:pPr>
      <w:r>
        <w:rPr>
          <w:rFonts w:hint="eastAsia" w:ascii="宋体" w:hAnsi="宋体"/>
          <w:b/>
          <w:color w:val="000000" w:themeColor="text1"/>
          <w:sz w:val="24"/>
          <w:szCs w:val="24"/>
          <w14:textFill>
            <w14:solidFill>
              <w14:schemeClr w14:val="tx1"/>
            </w14:solidFill>
          </w14:textFill>
        </w:rPr>
        <w:t>负责</w:t>
      </w:r>
      <w:r>
        <w:rPr>
          <w:rFonts w:ascii="宋体" w:hAnsi="宋体"/>
          <w:b/>
          <w:color w:val="000000" w:themeColor="text1"/>
          <w:sz w:val="24"/>
          <w:szCs w:val="24"/>
          <w14:textFill>
            <w14:solidFill>
              <w14:schemeClr w14:val="tx1"/>
            </w14:solidFill>
          </w14:textFill>
        </w:rPr>
        <w:t>人</w:t>
      </w:r>
      <w:r>
        <w:rPr>
          <w:rFonts w:hint="eastAsia" w:ascii="宋体" w:hAnsi="宋体"/>
          <w:b/>
          <w:color w:val="000000" w:themeColor="text1"/>
          <w:sz w:val="24"/>
          <w:szCs w:val="24"/>
          <w14:textFill>
            <w14:solidFill>
              <w14:schemeClr w14:val="tx1"/>
            </w14:solidFill>
          </w14:textFill>
        </w:rPr>
        <w:t>（签字）</w:t>
      </w:r>
      <w:r>
        <w:rPr>
          <w:rFonts w:ascii="宋体" w:hAnsi="宋体"/>
          <w:b/>
          <w:color w:val="000000" w:themeColor="text1"/>
          <w:sz w:val="24"/>
          <w:szCs w:val="24"/>
          <w14:textFill>
            <w14:solidFill>
              <w14:schemeClr w14:val="tx1"/>
            </w14:solidFill>
          </w14:textFill>
        </w:rPr>
        <w:t xml:space="preserve">：                     </w:t>
      </w:r>
      <w:r>
        <w:rPr>
          <w:rFonts w:hint="eastAsia" w:ascii="宋体" w:hAnsi="宋体"/>
          <w:b/>
          <w:color w:val="000000" w:themeColor="text1"/>
          <w:sz w:val="24"/>
          <w:szCs w:val="24"/>
          <w14:textFill>
            <w14:solidFill>
              <w14:schemeClr w14:val="tx1"/>
            </w14:solidFill>
          </w14:textFill>
        </w:rPr>
        <w:t xml:space="preserve">          负责</w:t>
      </w:r>
      <w:r>
        <w:rPr>
          <w:rFonts w:ascii="宋体" w:hAnsi="宋体"/>
          <w:b/>
          <w:color w:val="000000" w:themeColor="text1"/>
          <w:sz w:val="24"/>
          <w:szCs w:val="24"/>
          <w14:textFill>
            <w14:solidFill>
              <w14:schemeClr w14:val="tx1"/>
            </w14:solidFill>
          </w14:textFill>
        </w:rPr>
        <w:t>人</w:t>
      </w:r>
      <w:r>
        <w:rPr>
          <w:rFonts w:hint="eastAsia" w:ascii="宋体" w:hAnsi="宋体"/>
          <w:b/>
          <w:color w:val="000000" w:themeColor="text1"/>
          <w:sz w:val="24"/>
          <w:szCs w:val="24"/>
          <w14:textFill>
            <w14:solidFill>
              <w14:schemeClr w14:val="tx1"/>
            </w14:solidFill>
          </w14:textFill>
        </w:rPr>
        <w:t>（签字）</w:t>
      </w:r>
      <w:r>
        <w:rPr>
          <w:rFonts w:ascii="宋体" w:hAnsi="宋体"/>
          <w:b/>
          <w:color w:val="000000" w:themeColor="text1"/>
          <w:sz w:val="24"/>
          <w:szCs w:val="24"/>
          <w14:textFill>
            <w14:solidFill>
              <w14:schemeClr w14:val="tx1"/>
            </w14:solidFill>
          </w14:textFill>
        </w:rPr>
        <w:t xml:space="preserve">： </w:t>
      </w:r>
    </w:p>
    <w:p w14:paraId="1333E1DC">
      <w:pPr>
        <w:spacing w:line="360" w:lineRule="auto"/>
        <w:ind w:firstLine="482" w:firstLineChars="200"/>
        <w:rPr>
          <w:rFonts w:hint="eastAsia" w:ascii="宋体" w:hAnsi="宋体"/>
          <w:b/>
          <w:color w:val="000000" w:themeColor="text1"/>
          <w:sz w:val="24"/>
          <w:szCs w:val="24"/>
          <w14:textFill>
            <w14:solidFill>
              <w14:schemeClr w14:val="tx1"/>
            </w14:solidFill>
          </w14:textFill>
        </w:rPr>
      </w:pPr>
      <w:r>
        <w:rPr>
          <w:rFonts w:ascii="宋体" w:hAnsi="宋体"/>
          <w:b/>
          <w:color w:val="000000" w:themeColor="text1"/>
          <w:sz w:val="24"/>
          <w:szCs w:val="24"/>
          <w14:textFill>
            <w14:solidFill>
              <w14:schemeClr w14:val="tx1"/>
            </w14:solidFill>
          </w14:textFill>
        </w:rPr>
        <w:t>日期 ：</w:t>
      </w:r>
      <w:r>
        <w:rPr>
          <w:rFonts w:hint="eastAsia" w:ascii="宋体" w:hAnsi="宋体"/>
          <w:b/>
          <w:color w:val="000000" w:themeColor="text1"/>
          <w:sz w:val="24"/>
          <w:szCs w:val="24"/>
          <w14:textFill>
            <w14:solidFill>
              <w14:schemeClr w14:val="tx1"/>
            </w14:solidFill>
          </w14:textFill>
        </w:rPr>
        <w:t xml:space="preserve">    年    月    日</w:t>
      </w:r>
      <w:r>
        <w:rPr>
          <w:rFonts w:ascii="宋体" w:hAnsi="宋体"/>
          <w:b/>
          <w:color w:val="000000" w:themeColor="text1"/>
          <w:sz w:val="24"/>
          <w:szCs w:val="24"/>
          <w14:textFill>
            <w14:solidFill>
              <w14:schemeClr w14:val="tx1"/>
            </w14:solidFill>
          </w14:textFill>
        </w:rPr>
        <w:t xml:space="preserve">         </w:t>
      </w:r>
      <w:r>
        <w:rPr>
          <w:rFonts w:hint="eastAsia" w:ascii="宋体" w:hAnsi="宋体"/>
          <w:b/>
          <w:color w:val="000000" w:themeColor="text1"/>
          <w:sz w:val="24"/>
          <w:szCs w:val="24"/>
          <w14:textFill>
            <w14:solidFill>
              <w14:schemeClr w14:val="tx1"/>
            </w14:solidFill>
          </w14:textFill>
        </w:rPr>
        <w:t xml:space="preserve">           </w:t>
      </w:r>
      <w:r>
        <w:rPr>
          <w:rFonts w:ascii="宋体" w:hAnsi="宋体"/>
          <w:b/>
          <w:color w:val="000000" w:themeColor="text1"/>
          <w:sz w:val="24"/>
          <w:szCs w:val="24"/>
          <w14:textFill>
            <w14:solidFill>
              <w14:schemeClr w14:val="tx1"/>
            </w14:solidFill>
          </w14:textFill>
        </w:rPr>
        <w:t>日期 ：</w:t>
      </w:r>
      <w:r>
        <w:rPr>
          <w:rFonts w:hint="eastAsia" w:ascii="宋体" w:hAnsi="宋体"/>
          <w:b/>
          <w:color w:val="000000" w:themeColor="text1"/>
          <w:sz w:val="24"/>
          <w:szCs w:val="24"/>
          <w14:textFill>
            <w14:solidFill>
              <w14:schemeClr w14:val="tx1"/>
            </w14:solidFill>
          </w14:textFill>
        </w:rPr>
        <w:t xml:space="preserve">    年    月    日</w:t>
      </w:r>
    </w:p>
    <w:p w14:paraId="486C61CE">
      <w:pPr>
        <w:pStyle w:val="6"/>
        <w:snapToGrid w:val="0"/>
        <w:spacing w:before="0" w:beforeAutospacing="0" w:after="0" w:afterAutospacing="0" w:line="360" w:lineRule="auto"/>
        <w:rPr>
          <w:rFonts w:hint="eastAsia"/>
          <w:color w:val="000000" w:themeColor="text1"/>
          <w14:textFill>
            <w14:solidFill>
              <w14:schemeClr w14:val="tx1"/>
            </w14:solidFill>
          </w14:textFill>
        </w:rPr>
      </w:pPr>
    </w:p>
    <w:p w14:paraId="00F0EE1D">
      <w:pPr>
        <w:rPr>
          <w:color w:val="000000" w:themeColor="text1"/>
          <w14:textFill>
            <w14:solidFill>
              <w14:schemeClr w14:val="tx1"/>
            </w14:solidFill>
          </w14:textFill>
        </w:rPr>
      </w:pPr>
    </w:p>
    <w:sectPr>
      <w:headerReference r:id="rId3" w:type="default"/>
      <w:footerReference r:id="rId4" w:type="default"/>
      <w:footerReference r:id="rId5" w:type="even"/>
      <w:pgSz w:w="11906" w:h="16838"/>
      <w:pgMar w:top="1191" w:right="1247" w:bottom="1191"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B23DD">
    <w:pPr>
      <w:pStyle w:val="4"/>
      <w:framePr w:wrap="around" w:vAnchor="text" w:hAnchor="margin" w:xAlign="center" w:y="1"/>
      <w:rPr>
        <w:rStyle w:val="9"/>
      </w:rPr>
    </w:pPr>
    <w:r>
      <w:fldChar w:fldCharType="begin"/>
    </w:r>
    <w:r>
      <w:rPr>
        <w:rStyle w:val="9"/>
      </w:rPr>
      <w:instrText xml:space="preserve">PAGE  </w:instrText>
    </w:r>
    <w:r>
      <w:fldChar w:fldCharType="separate"/>
    </w:r>
    <w:r>
      <w:rPr>
        <w:rStyle w:val="9"/>
      </w:rPr>
      <w:t>8</w:t>
    </w:r>
    <w:r>
      <w:fldChar w:fldCharType="end"/>
    </w:r>
  </w:p>
  <w:p w14:paraId="76BBA69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ECB18">
    <w:pPr>
      <w:pStyle w:val="4"/>
      <w:framePr w:wrap="around" w:vAnchor="text" w:hAnchor="margin" w:xAlign="center" w:y="1"/>
      <w:rPr>
        <w:rStyle w:val="9"/>
      </w:rPr>
    </w:pPr>
    <w:r>
      <w:fldChar w:fldCharType="begin"/>
    </w:r>
    <w:r>
      <w:rPr>
        <w:rStyle w:val="9"/>
      </w:rPr>
      <w:instrText xml:space="preserve">PAGE  </w:instrText>
    </w:r>
    <w:r>
      <w:fldChar w:fldCharType="separate"/>
    </w:r>
    <w:r>
      <w:rPr>
        <w:rStyle w:val="9"/>
      </w:rPr>
      <w:t>1</w:t>
    </w:r>
    <w:r>
      <w:fldChar w:fldCharType="end"/>
    </w:r>
  </w:p>
  <w:p w14:paraId="1FB24185">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E626F">
    <w:pPr>
      <w:pStyle w:val="5"/>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djMThhYTQ3MzBlMDY1NGQwZTdiYzI3Y2E1ZjYzYjYifQ=="/>
  </w:docVars>
  <w:rsids>
    <w:rsidRoot w:val="00172A27"/>
    <w:rsid w:val="000151DA"/>
    <w:rsid w:val="00022006"/>
    <w:rsid w:val="00023BAF"/>
    <w:rsid w:val="000544F2"/>
    <w:rsid w:val="00075B10"/>
    <w:rsid w:val="0008252F"/>
    <w:rsid w:val="000A6EC0"/>
    <w:rsid w:val="000B7B72"/>
    <w:rsid w:val="000C6404"/>
    <w:rsid w:val="000F499A"/>
    <w:rsid w:val="000F64BE"/>
    <w:rsid w:val="00106BFE"/>
    <w:rsid w:val="00115D13"/>
    <w:rsid w:val="00157F1A"/>
    <w:rsid w:val="00172A27"/>
    <w:rsid w:val="001C7FA4"/>
    <w:rsid w:val="001D0277"/>
    <w:rsid w:val="001E2096"/>
    <w:rsid w:val="001F15C2"/>
    <w:rsid w:val="001F232B"/>
    <w:rsid w:val="002008DB"/>
    <w:rsid w:val="00201347"/>
    <w:rsid w:val="00220A20"/>
    <w:rsid w:val="00241E62"/>
    <w:rsid w:val="00247A84"/>
    <w:rsid w:val="00256843"/>
    <w:rsid w:val="002A07C2"/>
    <w:rsid w:val="002B267E"/>
    <w:rsid w:val="002B30A1"/>
    <w:rsid w:val="002C6AB2"/>
    <w:rsid w:val="0031322A"/>
    <w:rsid w:val="00324D1B"/>
    <w:rsid w:val="00332979"/>
    <w:rsid w:val="00335EAF"/>
    <w:rsid w:val="00352A1F"/>
    <w:rsid w:val="003628B3"/>
    <w:rsid w:val="00362F0A"/>
    <w:rsid w:val="00363EBA"/>
    <w:rsid w:val="003949F0"/>
    <w:rsid w:val="003B066F"/>
    <w:rsid w:val="003C6321"/>
    <w:rsid w:val="003E57D9"/>
    <w:rsid w:val="003E675B"/>
    <w:rsid w:val="003E7A56"/>
    <w:rsid w:val="003F362A"/>
    <w:rsid w:val="00402A6D"/>
    <w:rsid w:val="004330DA"/>
    <w:rsid w:val="0047256D"/>
    <w:rsid w:val="004A12A4"/>
    <w:rsid w:val="004B16E3"/>
    <w:rsid w:val="004C1944"/>
    <w:rsid w:val="004D206F"/>
    <w:rsid w:val="004D423A"/>
    <w:rsid w:val="004E27AD"/>
    <w:rsid w:val="004F4371"/>
    <w:rsid w:val="00524589"/>
    <w:rsid w:val="00534384"/>
    <w:rsid w:val="0055101E"/>
    <w:rsid w:val="00561432"/>
    <w:rsid w:val="005A4FFA"/>
    <w:rsid w:val="005C4BA7"/>
    <w:rsid w:val="005F65F3"/>
    <w:rsid w:val="00620EA0"/>
    <w:rsid w:val="00630F4A"/>
    <w:rsid w:val="00631E32"/>
    <w:rsid w:val="00652C72"/>
    <w:rsid w:val="006815A7"/>
    <w:rsid w:val="006A51B2"/>
    <w:rsid w:val="006E5762"/>
    <w:rsid w:val="00704E32"/>
    <w:rsid w:val="00705EEA"/>
    <w:rsid w:val="007115BA"/>
    <w:rsid w:val="007138B5"/>
    <w:rsid w:val="0072107C"/>
    <w:rsid w:val="00731C86"/>
    <w:rsid w:val="00760618"/>
    <w:rsid w:val="00765886"/>
    <w:rsid w:val="00772CCC"/>
    <w:rsid w:val="00793CD8"/>
    <w:rsid w:val="007A0DA3"/>
    <w:rsid w:val="007E6E46"/>
    <w:rsid w:val="007F2646"/>
    <w:rsid w:val="008037C3"/>
    <w:rsid w:val="00834A19"/>
    <w:rsid w:val="00840BCD"/>
    <w:rsid w:val="00846803"/>
    <w:rsid w:val="00846C21"/>
    <w:rsid w:val="0085614C"/>
    <w:rsid w:val="00856401"/>
    <w:rsid w:val="00864EC3"/>
    <w:rsid w:val="008A7F5A"/>
    <w:rsid w:val="008B4824"/>
    <w:rsid w:val="008B59F7"/>
    <w:rsid w:val="00914640"/>
    <w:rsid w:val="0092215C"/>
    <w:rsid w:val="00922B33"/>
    <w:rsid w:val="009231FA"/>
    <w:rsid w:val="0093618A"/>
    <w:rsid w:val="00942BD3"/>
    <w:rsid w:val="009553FC"/>
    <w:rsid w:val="009673A9"/>
    <w:rsid w:val="009708D2"/>
    <w:rsid w:val="009814AA"/>
    <w:rsid w:val="00983C81"/>
    <w:rsid w:val="009B0DEF"/>
    <w:rsid w:val="009D2D23"/>
    <w:rsid w:val="009E7139"/>
    <w:rsid w:val="00A50681"/>
    <w:rsid w:val="00A65BBF"/>
    <w:rsid w:val="00A6790E"/>
    <w:rsid w:val="00A82799"/>
    <w:rsid w:val="00AA41E8"/>
    <w:rsid w:val="00AC1772"/>
    <w:rsid w:val="00AD6461"/>
    <w:rsid w:val="00AE324B"/>
    <w:rsid w:val="00AF5853"/>
    <w:rsid w:val="00B1231D"/>
    <w:rsid w:val="00B16421"/>
    <w:rsid w:val="00B844E0"/>
    <w:rsid w:val="00B92F45"/>
    <w:rsid w:val="00BA1FE7"/>
    <w:rsid w:val="00BB3B44"/>
    <w:rsid w:val="00BC2FCA"/>
    <w:rsid w:val="00C22F22"/>
    <w:rsid w:val="00C6635A"/>
    <w:rsid w:val="00C81F17"/>
    <w:rsid w:val="00C9413E"/>
    <w:rsid w:val="00CD2E86"/>
    <w:rsid w:val="00CE2B73"/>
    <w:rsid w:val="00D37ECD"/>
    <w:rsid w:val="00D405DD"/>
    <w:rsid w:val="00D5434D"/>
    <w:rsid w:val="00D55FA8"/>
    <w:rsid w:val="00D672EB"/>
    <w:rsid w:val="00D72EB2"/>
    <w:rsid w:val="00D928C7"/>
    <w:rsid w:val="00DA6713"/>
    <w:rsid w:val="00E27541"/>
    <w:rsid w:val="00E45475"/>
    <w:rsid w:val="00E70775"/>
    <w:rsid w:val="00E83039"/>
    <w:rsid w:val="00E84C63"/>
    <w:rsid w:val="00E8792C"/>
    <w:rsid w:val="00EA02B2"/>
    <w:rsid w:val="00EA5FDD"/>
    <w:rsid w:val="00EA655E"/>
    <w:rsid w:val="00EA6918"/>
    <w:rsid w:val="00ED49B9"/>
    <w:rsid w:val="00ED4D24"/>
    <w:rsid w:val="00ED6921"/>
    <w:rsid w:val="00EE56F0"/>
    <w:rsid w:val="00F12F55"/>
    <w:rsid w:val="00F557CE"/>
    <w:rsid w:val="00F70F46"/>
    <w:rsid w:val="00F76B2B"/>
    <w:rsid w:val="00F87A90"/>
    <w:rsid w:val="00F9255B"/>
    <w:rsid w:val="00F93DD0"/>
    <w:rsid w:val="00F95A4B"/>
    <w:rsid w:val="00FB4B0F"/>
    <w:rsid w:val="00FF2238"/>
    <w:rsid w:val="02B80216"/>
    <w:rsid w:val="04E84DE3"/>
    <w:rsid w:val="06277B8D"/>
    <w:rsid w:val="07B73173"/>
    <w:rsid w:val="0B3351D8"/>
    <w:rsid w:val="0D106610"/>
    <w:rsid w:val="13AF07C8"/>
    <w:rsid w:val="14C85EAD"/>
    <w:rsid w:val="14F450DE"/>
    <w:rsid w:val="15996E55"/>
    <w:rsid w:val="188D0D11"/>
    <w:rsid w:val="197C1B46"/>
    <w:rsid w:val="1A1F4547"/>
    <w:rsid w:val="1C4948A6"/>
    <w:rsid w:val="1C816161"/>
    <w:rsid w:val="21CB366A"/>
    <w:rsid w:val="23932CD8"/>
    <w:rsid w:val="25583640"/>
    <w:rsid w:val="26D40A1C"/>
    <w:rsid w:val="26E50A61"/>
    <w:rsid w:val="2A786228"/>
    <w:rsid w:val="2B070D72"/>
    <w:rsid w:val="2B0B49CB"/>
    <w:rsid w:val="2D6D2795"/>
    <w:rsid w:val="2DA570A8"/>
    <w:rsid w:val="32FD050E"/>
    <w:rsid w:val="351B1F37"/>
    <w:rsid w:val="3AA23A5B"/>
    <w:rsid w:val="3D63144A"/>
    <w:rsid w:val="3EE334BF"/>
    <w:rsid w:val="40D96739"/>
    <w:rsid w:val="42903DE8"/>
    <w:rsid w:val="4AC00034"/>
    <w:rsid w:val="4EF56C95"/>
    <w:rsid w:val="4F8847C5"/>
    <w:rsid w:val="4FAE7521"/>
    <w:rsid w:val="4FB8672C"/>
    <w:rsid w:val="5278257F"/>
    <w:rsid w:val="539B3C3A"/>
    <w:rsid w:val="57A2244C"/>
    <w:rsid w:val="5829033D"/>
    <w:rsid w:val="59B331D9"/>
    <w:rsid w:val="5BD257F0"/>
    <w:rsid w:val="5E1636E9"/>
    <w:rsid w:val="5EF376B1"/>
    <w:rsid w:val="5F441643"/>
    <w:rsid w:val="60B53D66"/>
    <w:rsid w:val="6CF02638"/>
    <w:rsid w:val="75310599"/>
    <w:rsid w:val="7696299F"/>
    <w:rsid w:val="771D6F29"/>
    <w:rsid w:val="79547B43"/>
    <w:rsid w:val="7FA07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630"/>
    </w:pPr>
    <w:rPr>
      <w:sz w:val="24"/>
      <w:szCs w:val="24"/>
    </w:rPr>
  </w:style>
  <w:style w:type="paragraph" w:styleId="3">
    <w:name w:val="Balloon Text"/>
    <w:basedOn w:val="1"/>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8</Pages>
  <Words>5528</Words>
  <Characters>5847</Characters>
  <Lines>45</Lines>
  <Paragraphs>12</Paragraphs>
  <TotalTime>32</TotalTime>
  <ScaleCrop>false</ScaleCrop>
  <LinksUpToDate>false</LinksUpToDate>
  <CharactersWithSpaces>6263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2025-02-25T03:32:00Z</dcterms:created>
  <dc:creator>番茄花园</dc:creator>
  <cp:lastModifiedBy>梦醒</cp:lastModifiedBy>
  <cp:lastPrinted>2025-12-08T05:33:22Z</cp:lastPrinted>
  <dcterms:modified xsi:type="dcterms:W3CDTF">2025-12-08T05:34:04Z</dcterms:modified>
  <dc:title>718传媒文化创意园</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D7D5C68CACE545AA997684F8FC127A75_13</vt:lpwstr>
  </property>
  <property fmtid="{D5CDD505-2E9C-101B-9397-08002B2CF9AE}" pid="4" name="KSOTemplateDocerSaveRecord">
    <vt:lpwstr>eyJoZGlkIjoiMzEwNTM5NzYwMDRjMzkwZTVkZjY2ODkwMGIxNGU0OTUiLCJ1c2VySWQiOiIyOTUyODUxMTgifQ==</vt:lpwstr>
  </property>
</Properties>
</file>