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B6B9444">
      <w:pPr>
        <w:spacing w:before="480" w:after="480" w:line="288" w:lineRule="auto"/>
        <w:ind w:left="0"/>
        <w:jc w:val="center"/>
        <w:rPr>
          <w:rFonts w:hint="eastAsia" w:asciiTheme="minorEastAsia" w:hAnsiTheme="minorEastAsia" w:eastAsiaTheme="minorEastAsia" w:cstheme="minorEastAsia"/>
          <w:b/>
          <w:sz w:val="28"/>
          <w:szCs w:val="28"/>
        </w:rPr>
      </w:pPr>
      <w:r>
        <w:rPr>
          <w:rFonts w:hint="eastAsia" w:asciiTheme="minorEastAsia" w:hAnsiTheme="minorEastAsia" w:eastAsiaTheme="minorEastAsia" w:cstheme="minorEastAsia"/>
          <w:b/>
          <w:sz w:val="28"/>
          <w:szCs w:val="28"/>
        </w:rPr>
        <w:t>劳动合同解除协议</w:t>
      </w:r>
    </w:p>
    <w:p w14:paraId="6013D4DF">
      <w:pPr>
        <w:keepNext w:val="0"/>
        <w:keepLines w:val="0"/>
        <w:pageBreakBefore w:val="0"/>
        <w:widowControl w:val="0"/>
        <w:kinsoku/>
        <w:wordWrap/>
        <w:overflowPunct/>
        <w:topLinePunct w:val="0"/>
        <w:autoSpaceDE/>
        <w:autoSpaceDN/>
        <w:bidi w:val="0"/>
        <w:adjustRightInd/>
        <w:snapToGrid/>
        <w:spacing w:before="120" w:after="120" w:line="240" w:lineRule="atLeast"/>
        <w:ind w:left="0"/>
        <w:jc w:val="left"/>
        <w:textAlignment w:val="auto"/>
        <w:rPr>
          <w:rFonts w:hint="eastAsia"/>
          <w:sz w:val="21"/>
          <w:szCs w:val="21"/>
          <w:u w:val="none"/>
          <w:lang w:val="en-US" w:eastAsia="zh-CN"/>
        </w:rPr>
      </w:pPr>
      <w:r>
        <w:rPr>
          <w:rFonts w:hint="eastAsia" w:asciiTheme="minorEastAsia" w:hAnsiTheme="minorEastAsia" w:eastAsiaTheme="minorEastAsia" w:cstheme="minorEastAsia"/>
          <w:sz w:val="21"/>
          <w:szCs w:val="21"/>
        </w:rPr>
        <w:t>甲方（用人单位）：</w:t>
      </w:r>
      <w:r>
        <w:rPr>
          <w:rFonts w:hint="eastAsia"/>
          <w:sz w:val="21"/>
          <w:szCs w:val="21"/>
          <w:u w:val="none"/>
          <w:lang w:val="en-US" w:eastAsia="zh-CN"/>
        </w:rPr>
        <w:t>沧</w:t>
      </w:r>
      <w:r>
        <w:rPr>
          <w:rFonts w:hint="eastAsia"/>
          <w:b w:val="0"/>
          <w:bCs w:val="0"/>
          <w:sz w:val="21"/>
          <w:szCs w:val="21"/>
          <w:u w:val="none"/>
          <w:lang w:val="en-US" w:eastAsia="zh-CN"/>
        </w:rPr>
        <w:t>州玺归科</w:t>
      </w:r>
      <w:r>
        <w:rPr>
          <w:rFonts w:hint="eastAsia"/>
          <w:sz w:val="21"/>
          <w:szCs w:val="21"/>
          <w:u w:val="none"/>
          <w:lang w:val="en-US" w:eastAsia="zh-CN"/>
        </w:rPr>
        <w:t>技有限公司</w:t>
      </w:r>
    </w:p>
    <w:p w14:paraId="7AA25C49">
      <w:pPr>
        <w:keepNext w:val="0"/>
        <w:keepLines w:val="0"/>
        <w:pageBreakBefore w:val="0"/>
        <w:widowControl w:val="0"/>
        <w:kinsoku/>
        <w:wordWrap/>
        <w:overflowPunct/>
        <w:topLinePunct w:val="0"/>
        <w:autoSpaceDE/>
        <w:autoSpaceDN/>
        <w:bidi w:val="0"/>
        <w:adjustRightInd/>
        <w:snapToGrid/>
        <w:spacing w:before="120" w:after="120" w:line="240" w:lineRule="atLeast"/>
        <w:ind w:left="0"/>
        <w:jc w:val="left"/>
        <w:textAlignment w:val="auto"/>
        <w:rPr>
          <w:rFonts w:hint="eastAsia" w:asciiTheme="minorEastAsia" w:hAnsiTheme="minorEastAsia" w:eastAsiaTheme="minorEastAsia" w:cstheme="minorEastAsia"/>
          <w:b/>
          <w:sz w:val="21"/>
          <w:szCs w:val="21"/>
        </w:rPr>
      </w:pPr>
      <w:r>
        <w:rPr>
          <w:rFonts w:hint="eastAsia" w:asciiTheme="minorEastAsia" w:hAnsiTheme="minorEastAsia" w:eastAsiaTheme="minorEastAsia" w:cstheme="minorEastAsia"/>
          <w:sz w:val="21"/>
          <w:szCs w:val="21"/>
        </w:rPr>
        <w:t>注册地址：</w:t>
      </w:r>
      <w:r>
        <w:rPr>
          <w:rFonts w:hint="eastAsia"/>
          <w:b w:val="0"/>
          <w:bCs w:val="0"/>
          <w:sz w:val="21"/>
          <w:szCs w:val="21"/>
          <w:u w:val="none"/>
          <w:lang w:val="en-US" w:eastAsia="zh-CN"/>
        </w:rPr>
        <w:t>河北省沧州市高新区河北工业大学科技园4号楼5层526</w:t>
      </w:r>
    </w:p>
    <w:p w14:paraId="04804C04">
      <w:pPr>
        <w:keepNext w:val="0"/>
        <w:keepLines w:val="0"/>
        <w:pageBreakBefore w:val="0"/>
        <w:widowControl w:val="0"/>
        <w:kinsoku/>
        <w:wordWrap/>
        <w:overflowPunct/>
        <w:topLinePunct w:val="0"/>
        <w:autoSpaceDE/>
        <w:autoSpaceDN/>
        <w:bidi w:val="0"/>
        <w:adjustRightInd/>
        <w:snapToGrid/>
        <w:spacing w:before="120" w:after="120" w:line="240" w:lineRule="atLeast"/>
        <w:ind w:left="0"/>
        <w:jc w:val="left"/>
        <w:textAlignment w:val="auto"/>
        <w:rPr>
          <w:rFonts w:hint="eastAsia" w:asciiTheme="minorEastAsia" w:hAnsiTheme="minorEastAsia" w:eastAsiaTheme="minorEastAsia" w:cstheme="minorEastAsia"/>
          <w:sz w:val="21"/>
          <w:szCs w:val="21"/>
        </w:rPr>
      </w:pPr>
    </w:p>
    <w:p w14:paraId="1D880C77">
      <w:pPr>
        <w:keepNext w:val="0"/>
        <w:keepLines w:val="0"/>
        <w:pageBreakBefore w:val="0"/>
        <w:widowControl w:val="0"/>
        <w:kinsoku/>
        <w:wordWrap/>
        <w:overflowPunct/>
        <w:topLinePunct w:val="0"/>
        <w:autoSpaceDE/>
        <w:autoSpaceDN/>
        <w:bidi w:val="0"/>
        <w:adjustRightInd/>
        <w:snapToGrid/>
        <w:spacing w:before="120" w:after="120" w:line="240" w:lineRule="atLeast"/>
        <w:ind w:left="0"/>
        <w:jc w:val="left"/>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乙方（劳动者）：</w:t>
      </w:r>
      <w:r>
        <w:rPr>
          <w:rFonts w:hint="eastAsia" w:asciiTheme="minorEastAsia" w:hAnsiTheme="minorEastAsia" w:eastAsiaTheme="minorEastAsia" w:cstheme="minorEastAsia"/>
          <w:sz w:val="21"/>
          <w:szCs w:val="21"/>
          <w:lang w:val="en-US" w:eastAsia="zh-CN"/>
        </w:rPr>
        <w:t>赵阳</w:t>
      </w:r>
      <w:r>
        <w:rPr>
          <w:rFonts w:hint="eastAsia" w:asciiTheme="minorEastAsia" w:hAnsiTheme="minorEastAsia" w:eastAsiaTheme="minorEastAsia" w:cstheme="minorEastAsia"/>
          <w:sz w:val="21"/>
          <w:szCs w:val="21"/>
        </w:rPr>
        <w:t>​</w:t>
      </w:r>
    </w:p>
    <w:p w14:paraId="3D9A7BA2">
      <w:pPr>
        <w:keepNext w:val="0"/>
        <w:keepLines w:val="0"/>
        <w:pageBreakBefore w:val="0"/>
        <w:widowControl w:val="0"/>
        <w:kinsoku/>
        <w:wordWrap/>
        <w:overflowPunct/>
        <w:topLinePunct w:val="0"/>
        <w:autoSpaceDE/>
        <w:autoSpaceDN/>
        <w:bidi w:val="0"/>
        <w:adjustRightInd/>
        <w:snapToGrid/>
        <w:spacing w:before="120" w:after="120" w:line="240" w:lineRule="atLeast"/>
        <w:ind w:left="0"/>
        <w:jc w:val="left"/>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rPr>
        <w:t>身份证号码</w:t>
      </w:r>
      <w:r>
        <w:rPr>
          <w:rFonts w:hint="eastAsia" w:asciiTheme="minorEastAsia" w:hAnsiTheme="minorEastAsia" w:eastAsiaTheme="minorEastAsia" w:cstheme="minorEastAsia"/>
          <w:sz w:val="21"/>
          <w:szCs w:val="21"/>
          <w:lang w:val="en-US" w:eastAsia="zh-CN"/>
        </w:rPr>
        <w:t>：210105198207281050​</w:t>
      </w:r>
    </w:p>
    <w:p w14:paraId="37AC8BC7">
      <w:pPr>
        <w:keepNext w:val="0"/>
        <w:keepLines w:val="0"/>
        <w:pageBreakBefore w:val="0"/>
        <w:widowControl w:val="0"/>
        <w:kinsoku/>
        <w:wordWrap/>
        <w:overflowPunct/>
        <w:topLinePunct w:val="0"/>
        <w:autoSpaceDE/>
        <w:autoSpaceDN/>
        <w:bidi w:val="0"/>
        <w:adjustRightInd/>
        <w:snapToGrid/>
        <w:spacing w:before="120" w:after="120" w:line="240" w:lineRule="atLeast"/>
        <w:ind w:left="0"/>
        <w:jc w:val="left"/>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住址：辽宁省沈阳市皇姑区太岳山路7-10号2-6-2</w:t>
      </w:r>
    </w:p>
    <w:p w14:paraId="5FC7E5A1">
      <w:pPr>
        <w:keepNext w:val="0"/>
        <w:keepLines w:val="0"/>
        <w:pageBreakBefore w:val="0"/>
        <w:widowControl w:val="0"/>
        <w:kinsoku/>
        <w:wordWrap/>
        <w:overflowPunct/>
        <w:topLinePunct w:val="0"/>
        <w:autoSpaceDE/>
        <w:autoSpaceDN/>
        <w:bidi w:val="0"/>
        <w:adjustRightInd/>
        <w:snapToGrid/>
        <w:spacing w:before="120" w:after="120" w:line="240" w:lineRule="atLeast"/>
        <w:ind w:left="0"/>
        <w:jc w:val="left"/>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联系电话：13998136344</w:t>
      </w:r>
    </w:p>
    <w:p w14:paraId="619E6C3F">
      <w:pPr>
        <w:keepNext w:val="0"/>
        <w:keepLines w:val="0"/>
        <w:pageBreakBefore w:val="0"/>
        <w:widowControl w:val="0"/>
        <w:kinsoku/>
        <w:wordWrap/>
        <w:overflowPunct/>
        <w:topLinePunct w:val="0"/>
        <w:autoSpaceDE/>
        <w:autoSpaceDN/>
        <w:bidi w:val="0"/>
        <w:adjustRightInd/>
        <w:snapToGrid/>
        <w:spacing w:before="120" w:after="120" w:line="240" w:lineRule="atLeast"/>
        <w:ind w:left="0"/>
        <w:jc w:val="left"/>
        <w:textAlignment w:val="auto"/>
        <w:rPr>
          <w:rFonts w:hint="default"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劳动合同编号：XGLDHT2507001</w:t>
      </w:r>
    </w:p>
    <w:p w14:paraId="3F297241">
      <w:pPr>
        <w:keepNext w:val="0"/>
        <w:keepLines w:val="0"/>
        <w:pageBreakBefore w:val="0"/>
        <w:widowControl w:val="0"/>
        <w:kinsoku/>
        <w:wordWrap/>
        <w:overflowPunct/>
        <w:topLinePunct w:val="0"/>
        <w:autoSpaceDE/>
        <w:autoSpaceDN/>
        <w:bidi w:val="0"/>
        <w:adjustRightInd/>
        <w:snapToGrid/>
        <w:spacing w:before="120" w:after="120" w:line="240" w:lineRule="atLeast"/>
        <w:ind w:left="0"/>
        <w:jc w:val="left"/>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入职日期：2025年7月14日</w:t>
      </w:r>
    </w:p>
    <w:p w14:paraId="5D7EB84F">
      <w:pPr>
        <w:keepNext w:val="0"/>
        <w:keepLines w:val="0"/>
        <w:pageBreakBefore w:val="0"/>
        <w:widowControl w:val="0"/>
        <w:kinsoku/>
        <w:wordWrap/>
        <w:overflowPunct/>
        <w:topLinePunct w:val="0"/>
        <w:autoSpaceDE/>
        <w:autoSpaceDN/>
        <w:bidi w:val="0"/>
        <w:adjustRightInd/>
        <w:snapToGrid/>
        <w:spacing w:line="240" w:lineRule="atLeast"/>
        <w:textAlignment w:val="auto"/>
        <w:rPr>
          <w:rFonts w:hint="eastAsia"/>
          <w:sz w:val="21"/>
          <w:szCs w:val="21"/>
          <w:lang w:val="en-US" w:eastAsia="zh-CN"/>
        </w:rPr>
      </w:pPr>
    </w:p>
    <w:p w14:paraId="41096277">
      <w:pPr>
        <w:keepNext w:val="0"/>
        <w:keepLines w:val="0"/>
        <w:pageBreakBefore w:val="0"/>
        <w:widowControl w:val="0"/>
        <w:kinsoku/>
        <w:wordWrap/>
        <w:overflowPunct/>
        <w:topLinePunct w:val="0"/>
        <w:autoSpaceDE/>
        <w:autoSpaceDN/>
        <w:bidi w:val="0"/>
        <w:adjustRightInd/>
        <w:snapToGrid/>
        <w:spacing w:before="120" w:after="120" w:line="240" w:lineRule="atLeast"/>
        <w:ind w:firstLine="420" w:firstLineChars="200"/>
        <w:jc w:val="left"/>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鉴于甲乙双方于</w:t>
      </w:r>
      <w:r>
        <w:rPr>
          <w:rFonts w:hint="eastAsia" w:asciiTheme="minorEastAsia" w:hAnsiTheme="minorEastAsia" w:cstheme="minorEastAsia"/>
          <w:sz w:val="21"/>
          <w:szCs w:val="21"/>
          <w:u w:val="single"/>
          <w:lang w:val="en-US" w:eastAsia="zh-CN"/>
        </w:rPr>
        <w:t>2025</w:t>
      </w:r>
      <w:r>
        <w:rPr>
          <w:rFonts w:hint="eastAsia" w:asciiTheme="minorEastAsia" w:hAnsiTheme="minorEastAsia" w:eastAsiaTheme="minorEastAsia" w:cstheme="minorEastAsia"/>
          <w:sz w:val="21"/>
          <w:szCs w:val="21"/>
          <w:u w:val="single"/>
        </w:rPr>
        <w:t>年</w:t>
      </w:r>
      <w:r>
        <w:rPr>
          <w:rFonts w:hint="eastAsia" w:asciiTheme="minorEastAsia" w:hAnsiTheme="minorEastAsia" w:cstheme="minorEastAsia"/>
          <w:sz w:val="21"/>
          <w:szCs w:val="21"/>
          <w:u w:val="single"/>
          <w:lang w:val="en-US" w:eastAsia="zh-CN"/>
        </w:rPr>
        <w:t>7</w:t>
      </w:r>
      <w:r>
        <w:rPr>
          <w:rFonts w:hint="eastAsia" w:asciiTheme="minorEastAsia" w:hAnsiTheme="minorEastAsia" w:eastAsiaTheme="minorEastAsia" w:cstheme="minorEastAsia"/>
          <w:sz w:val="21"/>
          <w:szCs w:val="21"/>
          <w:u w:val="single"/>
        </w:rPr>
        <w:t>月</w:t>
      </w:r>
      <w:r>
        <w:rPr>
          <w:rFonts w:hint="eastAsia" w:asciiTheme="minorEastAsia" w:hAnsiTheme="minorEastAsia" w:cstheme="minorEastAsia"/>
          <w:sz w:val="21"/>
          <w:szCs w:val="21"/>
          <w:u w:val="single"/>
          <w:lang w:val="en-US" w:eastAsia="zh-CN"/>
        </w:rPr>
        <w:t>14</w:t>
      </w:r>
      <w:r>
        <w:rPr>
          <w:rFonts w:hint="eastAsia" w:asciiTheme="minorEastAsia" w:hAnsiTheme="minorEastAsia" w:eastAsiaTheme="minorEastAsia" w:cstheme="minorEastAsia"/>
          <w:sz w:val="21"/>
          <w:szCs w:val="21"/>
          <w:u w:val="single"/>
        </w:rPr>
        <w:t>日</w:t>
      </w:r>
      <w:r>
        <w:rPr>
          <w:rFonts w:hint="eastAsia" w:asciiTheme="minorEastAsia" w:hAnsiTheme="minorEastAsia" w:eastAsiaTheme="minorEastAsia" w:cstheme="minorEastAsia"/>
          <w:sz w:val="21"/>
          <w:szCs w:val="21"/>
        </w:rPr>
        <w:t>签订</w:t>
      </w:r>
      <w:r>
        <w:rPr>
          <w:rFonts w:hint="eastAsia" w:asciiTheme="minorEastAsia" w:hAnsiTheme="minorEastAsia" w:cstheme="minorEastAsia"/>
          <w:sz w:val="21"/>
          <w:szCs w:val="21"/>
          <w:lang w:val="en-US" w:eastAsia="zh-CN"/>
        </w:rPr>
        <w:t>的</w:t>
      </w:r>
      <w:r>
        <w:rPr>
          <w:rFonts w:hint="eastAsia" w:asciiTheme="minorEastAsia" w:hAnsiTheme="minorEastAsia" w:eastAsiaTheme="minorEastAsia" w:cstheme="minorEastAsia"/>
          <w:sz w:val="21"/>
          <w:szCs w:val="21"/>
          <w:u w:val="single"/>
        </w:rPr>
        <w:t>《劳动合同》</w:t>
      </w:r>
      <w:r>
        <w:rPr>
          <w:rFonts w:hint="eastAsia" w:asciiTheme="minorEastAsia" w:hAnsiTheme="minorEastAsia" w:cstheme="minorEastAsia"/>
          <w:sz w:val="21"/>
          <w:szCs w:val="21"/>
          <w:u w:val="single"/>
          <w:lang w:eastAsia="zh-CN"/>
        </w:rPr>
        <w:t>、《</w:t>
      </w:r>
      <w:r>
        <w:rPr>
          <w:rFonts w:hint="eastAsia" w:asciiTheme="minorEastAsia" w:hAnsiTheme="minorEastAsia" w:cstheme="minorEastAsia"/>
          <w:sz w:val="21"/>
          <w:szCs w:val="21"/>
          <w:u w:val="single"/>
          <w:lang w:val="en-US" w:eastAsia="zh-CN"/>
        </w:rPr>
        <w:t>岗位说明书</w:t>
      </w:r>
      <w:r>
        <w:rPr>
          <w:rFonts w:hint="eastAsia" w:asciiTheme="minorEastAsia" w:hAnsiTheme="minorEastAsia" w:eastAsiaTheme="minorEastAsia" w:cstheme="minorEastAsia"/>
          <w:sz w:val="21"/>
          <w:szCs w:val="21"/>
          <w:u w:val="single"/>
        </w:rPr>
        <w:t>》</w:t>
      </w:r>
      <w:r>
        <w:rPr>
          <w:rFonts w:hint="eastAsia" w:asciiTheme="minorEastAsia" w:hAnsiTheme="minorEastAsia" w:cstheme="minorEastAsia"/>
          <w:sz w:val="21"/>
          <w:szCs w:val="21"/>
          <w:lang w:eastAsia="zh-CN"/>
        </w:rPr>
        <w:t>，</w:t>
      </w:r>
      <w:r>
        <w:rPr>
          <w:rFonts w:hint="eastAsia" w:asciiTheme="minorEastAsia" w:hAnsiTheme="minorEastAsia" w:cstheme="minorEastAsia"/>
          <w:sz w:val="21"/>
          <w:szCs w:val="21"/>
          <w:u w:val="single"/>
          <w:lang w:val="en-US" w:eastAsia="zh-CN"/>
        </w:rPr>
        <w:t>2025年10月13日</w:t>
      </w:r>
      <w:r>
        <w:rPr>
          <w:rFonts w:hint="eastAsia" w:asciiTheme="minorEastAsia" w:hAnsiTheme="minorEastAsia" w:cstheme="minorEastAsia"/>
          <w:sz w:val="21"/>
          <w:szCs w:val="21"/>
          <w:lang w:val="en-US" w:eastAsia="zh-CN"/>
        </w:rPr>
        <w:t>签订的</w:t>
      </w:r>
      <w:r>
        <w:rPr>
          <w:rFonts w:hint="eastAsia" w:asciiTheme="minorEastAsia" w:hAnsiTheme="minorEastAsia" w:cstheme="minorEastAsia"/>
          <w:sz w:val="21"/>
          <w:szCs w:val="21"/>
          <w:u w:val="single"/>
          <w:lang w:eastAsia="zh-CN"/>
        </w:rPr>
        <w:t>《</w:t>
      </w:r>
      <w:r>
        <w:rPr>
          <w:rFonts w:hint="eastAsia" w:asciiTheme="minorEastAsia" w:hAnsiTheme="minorEastAsia" w:cstheme="minorEastAsia"/>
          <w:sz w:val="21"/>
          <w:szCs w:val="21"/>
          <w:u w:val="single"/>
          <w:lang w:val="en-US" w:eastAsia="zh-CN"/>
        </w:rPr>
        <w:t>试用期延长确认书</w:t>
      </w:r>
      <w:r>
        <w:rPr>
          <w:rFonts w:hint="eastAsia" w:asciiTheme="minorEastAsia" w:hAnsiTheme="minorEastAsia" w:eastAsiaTheme="minorEastAsia" w:cstheme="minorEastAsia"/>
          <w:sz w:val="21"/>
          <w:szCs w:val="21"/>
          <w:u w:val="single"/>
        </w:rPr>
        <w:t>》</w:t>
      </w:r>
      <w:r>
        <w:rPr>
          <w:rFonts w:hint="eastAsia" w:asciiTheme="minorEastAsia" w:hAnsiTheme="minorEastAsia" w:eastAsiaTheme="minorEastAsia" w:cstheme="minorEastAsia"/>
          <w:sz w:val="21"/>
          <w:szCs w:val="21"/>
        </w:rPr>
        <w:t>，约定乙方试用期为</w:t>
      </w:r>
      <w:r>
        <w:rPr>
          <w:rFonts w:hint="eastAsia" w:asciiTheme="minorEastAsia" w:hAnsiTheme="minorEastAsia" w:cstheme="minorEastAsia"/>
          <w:sz w:val="21"/>
          <w:szCs w:val="21"/>
          <w:u w:val="single"/>
          <w:lang w:val="en-US" w:eastAsia="zh-CN"/>
        </w:rPr>
        <w:t>2025</w:t>
      </w:r>
      <w:r>
        <w:rPr>
          <w:rFonts w:hint="eastAsia" w:asciiTheme="minorEastAsia" w:hAnsiTheme="minorEastAsia" w:eastAsiaTheme="minorEastAsia" w:cstheme="minorEastAsia"/>
          <w:sz w:val="21"/>
          <w:szCs w:val="21"/>
          <w:u w:val="single"/>
        </w:rPr>
        <w:t>年</w:t>
      </w:r>
      <w:r>
        <w:rPr>
          <w:rFonts w:hint="eastAsia" w:asciiTheme="minorEastAsia" w:hAnsiTheme="minorEastAsia" w:cstheme="minorEastAsia"/>
          <w:sz w:val="21"/>
          <w:szCs w:val="21"/>
          <w:u w:val="single"/>
          <w:lang w:val="en-US" w:eastAsia="zh-CN"/>
        </w:rPr>
        <w:t>7</w:t>
      </w:r>
      <w:r>
        <w:rPr>
          <w:rFonts w:hint="eastAsia" w:asciiTheme="minorEastAsia" w:hAnsiTheme="minorEastAsia" w:eastAsiaTheme="minorEastAsia" w:cstheme="minorEastAsia"/>
          <w:sz w:val="21"/>
          <w:szCs w:val="21"/>
          <w:u w:val="single"/>
        </w:rPr>
        <w:t>月</w:t>
      </w:r>
      <w:r>
        <w:rPr>
          <w:rFonts w:hint="eastAsia" w:asciiTheme="minorEastAsia" w:hAnsiTheme="minorEastAsia" w:cstheme="minorEastAsia"/>
          <w:sz w:val="21"/>
          <w:szCs w:val="21"/>
          <w:u w:val="single"/>
          <w:lang w:val="en-US" w:eastAsia="zh-CN"/>
        </w:rPr>
        <w:t>14</w:t>
      </w:r>
      <w:r>
        <w:rPr>
          <w:rFonts w:hint="eastAsia" w:asciiTheme="minorEastAsia" w:hAnsiTheme="minorEastAsia" w:eastAsiaTheme="minorEastAsia" w:cstheme="minorEastAsia"/>
          <w:sz w:val="21"/>
          <w:szCs w:val="21"/>
          <w:u w:val="single"/>
        </w:rPr>
        <w:t>日至</w:t>
      </w:r>
      <w:r>
        <w:rPr>
          <w:rFonts w:hint="eastAsia" w:asciiTheme="minorEastAsia" w:hAnsiTheme="minorEastAsia" w:cstheme="minorEastAsia"/>
          <w:sz w:val="21"/>
          <w:szCs w:val="21"/>
          <w:u w:val="single"/>
          <w:lang w:val="en-US" w:eastAsia="zh-CN"/>
        </w:rPr>
        <w:t>2026</w:t>
      </w:r>
      <w:r>
        <w:rPr>
          <w:rFonts w:hint="eastAsia" w:asciiTheme="minorEastAsia" w:hAnsiTheme="minorEastAsia" w:eastAsiaTheme="minorEastAsia" w:cstheme="minorEastAsia"/>
          <w:sz w:val="21"/>
          <w:szCs w:val="21"/>
          <w:u w:val="single"/>
        </w:rPr>
        <w:t>年</w:t>
      </w:r>
      <w:r>
        <w:rPr>
          <w:rFonts w:hint="eastAsia" w:asciiTheme="minorEastAsia" w:hAnsiTheme="minorEastAsia" w:cstheme="minorEastAsia"/>
          <w:sz w:val="21"/>
          <w:szCs w:val="21"/>
          <w:u w:val="single"/>
          <w:lang w:val="en-US" w:eastAsia="zh-CN"/>
        </w:rPr>
        <w:t>1</w:t>
      </w:r>
      <w:r>
        <w:rPr>
          <w:rFonts w:hint="eastAsia" w:asciiTheme="minorEastAsia" w:hAnsiTheme="minorEastAsia" w:eastAsiaTheme="minorEastAsia" w:cstheme="minorEastAsia"/>
          <w:sz w:val="21"/>
          <w:szCs w:val="21"/>
          <w:u w:val="single"/>
        </w:rPr>
        <w:t>月</w:t>
      </w:r>
      <w:r>
        <w:rPr>
          <w:rFonts w:hint="eastAsia" w:asciiTheme="minorEastAsia" w:hAnsiTheme="minorEastAsia" w:cstheme="minorEastAsia"/>
          <w:sz w:val="21"/>
          <w:szCs w:val="21"/>
          <w:u w:val="single"/>
          <w:lang w:val="en-US" w:eastAsia="zh-CN"/>
        </w:rPr>
        <w:t>13</w:t>
      </w:r>
      <w:r>
        <w:rPr>
          <w:rFonts w:hint="eastAsia" w:asciiTheme="minorEastAsia" w:hAnsiTheme="minorEastAsia" w:eastAsiaTheme="minorEastAsia" w:cstheme="minorEastAsia"/>
          <w:sz w:val="21"/>
          <w:szCs w:val="21"/>
          <w:u w:val="single"/>
        </w:rPr>
        <w:t>日</w:t>
      </w:r>
      <w:r>
        <w:rPr>
          <w:rFonts w:hint="eastAsia" w:asciiTheme="minorEastAsia" w:hAnsiTheme="minorEastAsia" w:eastAsiaTheme="minorEastAsia" w:cstheme="minorEastAsia"/>
          <w:sz w:val="21"/>
          <w:szCs w:val="21"/>
        </w:rPr>
        <w:t>，乙方担任</w:t>
      </w:r>
      <w:r>
        <w:rPr>
          <w:rFonts w:hint="eastAsia" w:asciiTheme="minorEastAsia" w:hAnsiTheme="minorEastAsia" w:cstheme="minorEastAsia"/>
          <w:sz w:val="21"/>
          <w:szCs w:val="21"/>
          <w:u w:val="single"/>
          <w:lang w:val="en-US" w:eastAsia="zh-CN"/>
        </w:rPr>
        <w:t>销售</w:t>
      </w:r>
      <w:r>
        <w:rPr>
          <w:rFonts w:hint="eastAsia" w:asciiTheme="minorEastAsia" w:hAnsiTheme="minorEastAsia" w:eastAsiaTheme="minorEastAsia" w:cstheme="minorEastAsia"/>
          <w:sz w:val="21"/>
          <w:szCs w:val="21"/>
        </w:rPr>
        <w:t>岗位工作。现经双方友好协商，就解除前述劳动合同相关事宜达成如下协议：</w:t>
      </w:r>
    </w:p>
    <w:p w14:paraId="59036B74">
      <w:pPr>
        <w:keepNext w:val="0"/>
        <w:keepLines w:val="0"/>
        <w:pageBreakBefore w:val="0"/>
        <w:widowControl w:val="0"/>
        <w:kinsoku/>
        <w:wordWrap/>
        <w:overflowPunct/>
        <w:topLinePunct w:val="0"/>
        <w:autoSpaceDE/>
        <w:autoSpaceDN/>
        <w:bidi w:val="0"/>
        <w:adjustRightInd/>
        <w:snapToGrid/>
        <w:spacing w:before="320" w:after="120" w:line="240" w:lineRule="atLeast"/>
        <w:ind w:left="0"/>
        <w:jc w:val="left"/>
        <w:textAlignment w:val="auto"/>
        <w:outlineLvl w:val="1"/>
        <w:rPr>
          <w:rFonts w:hint="eastAsia" w:asciiTheme="minorEastAsia" w:hAnsiTheme="minorEastAsia" w:eastAsiaTheme="minorEastAsia" w:cstheme="minorEastAsia"/>
          <w:sz w:val="21"/>
          <w:szCs w:val="21"/>
        </w:rPr>
      </w:pPr>
      <w:bookmarkStart w:id="0" w:name="heading_0"/>
      <w:r>
        <w:rPr>
          <w:rFonts w:hint="eastAsia" w:asciiTheme="minorEastAsia" w:hAnsiTheme="minorEastAsia" w:eastAsiaTheme="minorEastAsia" w:cstheme="minorEastAsia"/>
          <w:b/>
          <w:sz w:val="21"/>
          <w:szCs w:val="21"/>
        </w:rPr>
        <w:t>一、劳动合同解除</w:t>
      </w:r>
      <w:bookmarkEnd w:id="0"/>
    </w:p>
    <w:p w14:paraId="4E23C85C">
      <w:pPr>
        <w:keepNext w:val="0"/>
        <w:keepLines w:val="0"/>
        <w:pageBreakBefore w:val="0"/>
        <w:widowControl w:val="0"/>
        <w:kinsoku/>
        <w:wordWrap/>
        <w:overflowPunct/>
        <w:topLinePunct w:val="0"/>
        <w:autoSpaceDE/>
        <w:autoSpaceDN/>
        <w:bidi w:val="0"/>
        <w:adjustRightInd/>
        <w:snapToGrid/>
        <w:spacing w:before="120" w:after="120" w:line="240" w:lineRule="atLeast"/>
        <w:ind w:left="0" w:firstLine="420" w:firstLineChars="200"/>
        <w:jc w:val="left"/>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1.1 双方一致同意，因乙方在试用期内未能达到甲方明确的岗位录用条件（具体情形：</w:t>
      </w:r>
      <w:r>
        <w:rPr>
          <w:rFonts w:hint="eastAsia"/>
          <w:b w:val="0"/>
          <w:bCs w:val="0"/>
          <w:color w:val="auto"/>
          <w:sz w:val="21"/>
          <w:szCs w:val="21"/>
          <w:vertAlign w:val="baseline"/>
          <w:lang w:val="en-US" w:eastAsia="zh-CN"/>
        </w:rPr>
        <w:t>试用期没有签单，无任何业绩</w:t>
      </w:r>
      <w:r>
        <w:rPr>
          <w:rFonts w:hint="eastAsia"/>
          <w:b w:val="0"/>
          <w:bCs w:val="0"/>
          <w:color w:val="auto"/>
          <w:lang w:eastAsia="zh-CN"/>
        </w:rPr>
        <w:t>）</w:t>
      </w:r>
      <w:r>
        <w:rPr>
          <w:rFonts w:hint="eastAsia" w:asciiTheme="minorEastAsia" w:hAnsiTheme="minorEastAsia" w:eastAsiaTheme="minorEastAsia" w:cstheme="minorEastAsia"/>
          <w:sz w:val="21"/>
          <w:szCs w:val="21"/>
        </w:rPr>
        <w:t>，依据《中华人民共和国劳动合同法》第三十九条第一项之规定，于</w:t>
      </w:r>
      <w:r>
        <w:rPr>
          <w:rFonts w:hint="eastAsia" w:asciiTheme="minorEastAsia" w:hAnsiTheme="minorEastAsia" w:cstheme="minorEastAsia"/>
          <w:sz w:val="21"/>
          <w:szCs w:val="21"/>
          <w:u w:val="single"/>
          <w:lang w:val="en-US" w:eastAsia="zh-CN"/>
        </w:rPr>
        <w:t>2025</w:t>
      </w:r>
      <w:r>
        <w:rPr>
          <w:rFonts w:hint="eastAsia" w:asciiTheme="minorEastAsia" w:hAnsiTheme="minorEastAsia" w:eastAsiaTheme="minorEastAsia" w:cstheme="minorEastAsia"/>
          <w:sz w:val="21"/>
          <w:szCs w:val="21"/>
          <w:u w:val="single"/>
        </w:rPr>
        <w:t>年</w:t>
      </w:r>
      <w:r>
        <w:rPr>
          <w:rFonts w:hint="eastAsia" w:asciiTheme="minorEastAsia" w:hAnsiTheme="minorEastAsia" w:cstheme="minorEastAsia"/>
          <w:sz w:val="21"/>
          <w:szCs w:val="21"/>
          <w:u w:val="single"/>
          <w:lang w:val="en-US" w:eastAsia="zh-CN"/>
        </w:rPr>
        <w:t>1</w:t>
      </w:r>
      <w:r>
        <w:rPr>
          <w:rFonts w:hint="eastAsia" w:asciiTheme="minorEastAsia" w:hAnsiTheme="minorEastAsia" w:eastAsiaTheme="minorEastAsia" w:cstheme="minorEastAsia"/>
          <w:sz w:val="21"/>
          <w:szCs w:val="21"/>
          <w:u w:val="single"/>
        </w:rPr>
        <w:t>月</w:t>
      </w:r>
      <w:r>
        <w:rPr>
          <w:rFonts w:hint="eastAsia" w:asciiTheme="minorEastAsia" w:hAnsiTheme="minorEastAsia" w:cstheme="minorEastAsia"/>
          <w:sz w:val="21"/>
          <w:szCs w:val="21"/>
          <w:u w:val="single"/>
          <w:lang w:val="en-US" w:eastAsia="zh-CN"/>
        </w:rPr>
        <w:t>13</w:t>
      </w:r>
      <w:r>
        <w:rPr>
          <w:rFonts w:hint="eastAsia" w:asciiTheme="minorEastAsia" w:hAnsiTheme="minorEastAsia" w:eastAsiaTheme="minorEastAsia" w:cstheme="minorEastAsia"/>
          <w:sz w:val="21"/>
          <w:szCs w:val="21"/>
          <w:u w:val="single"/>
        </w:rPr>
        <w:t>日</w:t>
      </w:r>
      <w:r>
        <w:rPr>
          <w:rFonts w:hint="eastAsia" w:asciiTheme="minorEastAsia" w:hAnsiTheme="minorEastAsia" w:eastAsiaTheme="minorEastAsia" w:cstheme="minorEastAsia"/>
          <w:sz w:val="21"/>
          <w:szCs w:val="21"/>
        </w:rPr>
        <w:t>正式解除双方签订的《劳动合同》，双方之间的劳动关系自当日起终止。</w:t>
      </w:r>
    </w:p>
    <w:p w14:paraId="404556DB">
      <w:pPr>
        <w:keepNext w:val="0"/>
        <w:keepLines w:val="0"/>
        <w:pageBreakBefore w:val="0"/>
        <w:widowControl w:val="0"/>
        <w:kinsoku/>
        <w:wordWrap/>
        <w:overflowPunct/>
        <w:topLinePunct w:val="0"/>
        <w:autoSpaceDE/>
        <w:autoSpaceDN/>
        <w:bidi w:val="0"/>
        <w:adjustRightInd/>
        <w:snapToGrid/>
        <w:spacing w:before="120" w:after="120" w:line="240" w:lineRule="atLeast"/>
        <w:ind w:left="0" w:firstLine="420" w:firstLineChars="200"/>
        <w:jc w:val="left"/>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1.2 乙方确认，甲方已就解除劳动合同的理由、依据向其充分说明，乙方对解除事由及法律依据无任何异议，自愿接受本协议约定的解除结果。</w:t>
      </w:r>
    </w:p>
    <w:p w14:paraId="7472943C">
      <w:pPr>
        <w:keepNext w:val="0"/>
        <w:keepLines w:val="0"/>
        <w:pageBreakBefore w:val="0"/>
        <w:widowControl w:val="0"/>
        <w:kinsoku/>
        <w:wordWrap/>
        <w:overflowPunct/>
        <w:topLinePunct w:val="0"/>
        <w:autoSpaceDE/>
        <w:autoSpaceDN/>
        <w:bidi w:val="0"/>
        <w:adjustRightInd/>
        <w:snapToGrid/>
        <w:spacing w:before="320" w:after="120" w:line="240" w:lineRule="atLeast"/>
        <w:ind w:left="0"/>
        <w:jc w:val="left"/>
        <w:textAlignment w:val="auto"/>
        <w:outlineLvl w:val="1"/>
        <w:rPr>
          <w:rFonts w:hint="eastAsia" w:asciiTheme="minorEastAsia" w:hAnsiTheme="minorEastAsia" w:eastAsiaTheme="minorEastAsia" w:cstheme="minorEastAsia"/>
          <w:sz w:val="21"/>
          <w:szCs w:val="21"/>
        </w:rPr>
      </w:pPr>
      <w:bookmarkStart w:id="1" w:name="heading_1"/>
      <w:r>
        <w:rPr>
          <w:rFonts w:hint="eastAsia" w:asciiTheme="minorEastAsia" w:hAnsiTheme="minorEastAsia" w:eastAsiaTheme="minorEastAsia" w:cstheme="minorEastAsia"/>
          <w:b/>
          <w:sz w:val="21"/>
          <w:szCs w:val="21"/>
        </w:rPr>
        <w:t>二、工作交接</w:t>
      </w:r>
      <w:bookmarkEnd w:id="1"/>
    </w:p>
    <w:p w14:paraId="38C8B4C8">
      <w:pPr>
        <w:keepNext w:val="0"/>
        <w:keepLines w:val="0"/>
        <w:pageBreakBefore w:val="0"/>
        <w:widowControl w:val="0"/>
        <w:numPr>
          <w:numId w:val="0"/>
        </w:numPr>
        <w:kinsoku/>
        <w:wordWrap/>
        <w:overflowPunct/>
        <w:topLinePunct w:val="0"/>
        <w:autoSpaceDE/>
        <w:autoSpaceDN/>
        <w:bidi w:val="0"/>
        <w:adjustRightInd/>
        <w:snapToGrid/>
        <w:spacing w:before="120" w:after="120" w:line="240" w:lineRule="atLeast"/>
        <w:ind w:firstLine="420" w:firstLineChars="200"/>
        <w:jc w:val="left"/>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2.1 乙方应于</w:t>
      </w:r>
      <w:r>
        <w:rPr>
          <w:rFonts w:hint="eastAsia" w:asciiTheme="minorEastAsia" w:hAnsiTheme="minorEastAsia" w:cstheme="minorEastAsia"/>
          <w:sz w:val="21"/>
          <w:szCs w:val="21"/>
          <w:u w:val="single"/>
          <w:lang w:val="en-US" w:eastAsia="zh-CN"/>
        </w:rPr>
        <w:t>2025年1月13日</w:t>
      </w:r>
      <w:r>
        <w:rPr>
          <w:rFonts w:hint="eastAsia" w:asciiTheme="minorEastAsia" w:hAnsiTheme="minorEastAsia" w:cstheme="minorEastAsia"/>
          <w:sz w:val="21"/>
          <w:szCs w:val="21"/>
          <w:lang w:val="en-US" w:eastAsia="zh-CN"/>
        </w:rPr>
        <w:t>前</w:t>
      </w:r>
      <w:r>
        <w:rPr>
          <w:rFonts w:hint="eastAsia" w:asciiTheme="minorEastAsia" w:hAnsiTheme="minorEastAsia" w:eastAsiaTheme="minorEastAsia" w:cstheme="minorEastAsia"/>
          <w:sz w:val="21"/>
          <w:szCs w:val="21"/>
        </w:rPr>
        <w:t>，</w:t>
      </w:r>
      <w:r>
        <w:rPr>
          <w:rFonts w:hint="eastAsia" w:asciiTheme="minorEastAsia" w:hAnsiTheme="minorEastAsia" w:cstheme="minorEastAsia"/>
          <w:sz w:val="21"/>
          <w:szCs w:val="21"/>
          <w:lang w:val="en-US" w:eastAsia="zh-CN"/>
        </w:rPr>
        <w:t>根据公司离职流程，</w:t>
      </w:r>
      <w:r>
        <w:rPr>
          <w:rFonts w:hint="eastAsia" w:asciiTheme="minorEastAsia" w:hAnsiTheme="minorEastAsia" w:eastAsiaTheme="minorEastAsia" w:cstheme="minorEastAsia"/>
          <w:sz w:val="21"/>
          <w:szCs w:val="21"/>
        </w:rPr>
        <w:t>完成全部工作交接事宜</w:t>
      </w:r>
      <w:r>
        <w:rPr>
          <w:rFonts w:hint="eastAsia" w:asciiTheme="minorEastAsia" w:hAnsiTheme="minorEastAsia" w:cstheme="minorEastAsia"/>
          <w:sz w:val="21"/>
          <w:szCs w:val="21"/>
          <w:lang w:eastAsia="zh-CN"/>
        </w:rPr>
        <w:t>。</w:t>
      </w:r>
    </w:p>
    <w:p w14:paraId="47A04CFE">
      <w:pPr>
        <w:keepNext w:val="0"/>
        <w:keepLines w:val="0"/>
        <w:pageBreakBefore w:val="0"/>
        <w:widowControl w:val="0"/>
        <w:kinsoku/>
        <w:wordWrap/>
        <w:overflowPunct/>
        <w:topLinePunct w:val="0"/>
        <w:autoSpaceDE/>
        <w:autoSpaceDN/>
        <w:bidi w:val="0"/>
        <w:adjustRightInd/>
        <w:snapToGrid/>
        <w:spacing w:before="120" w:after="120" w:line="240" w:lineRule="atLeast"/>
        <w:ind w:left="0" w:firstLine="420" w:firstLineChars="200"/>
        <w:jc w:val="left"/>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2.2 若乙方未按约定时间或要求完成工作交接，或因交接不当导致甲方遭受任何损失（包括但不限于直接经济损失、名誉损失、客户流失等），甲方有权要求乙方承担全额赔偿责任，且有权顺延支付相关款项直至交接完成。</w:t>
      </w:r>
    </w:p>
    <w:p w14:paraId="5FEF3253">
      <w:pPr>
        <w:keepNext w:val="0"/>
        <w:keepLines w:val="0"/>
        <w:pageBreakBefore w:val="0"/>
        <w:widowControl w:val="0"/>
        <w:kinsoku/>
        <w:wordWrap/>
        <w:overflowPunct/>
        <w:topLinePunct w:val="0"/>
        <w:autoSpaceDE/>
        <w:autoSpaceDN/>
        <w:bidi w:val="0"/>
        <w:adjustRightInd/>
        <w:snapToGrid/>
        <w:spacing w:before="320" w:after="120" w:line="240" w:lineRule="atLeast"/>
        <w:ind w:left="0"/>
        <w:jc w:val="left"/>
        <w:textAlignment w:val="auto"/>
        <w:outlineLvl w:val="1"/>
        <w:rPr>
          <w:rFonts w:hint="eastAsia" w:asciiTheme="minorEastAsia" w:hAnsiTheme="minorEastAsia" w:eastAsiaTheme="minorEastAsia" w:cstheme="minorEastAsia"/>
          <w:sz w:val="21"/>
          <w:szCs w:val="21"/>
        </w:rPr>
      </w:pPr>
      <w:bookmarkStart w:id="2" w:name="heading_2"/>
      <w:r>
        <w:rPr>
          <w:rFonts w:hint="eastAsia" w:asciiTheme="minorEastAsia" w:hAnsiTheme="minorEastAsia" w:eastAsiaTheme="minorEastAsia" w:cstheme="minorEastAsia"/>
          <w:b/>
          <w:sz w:val="21"/>
          <w:szCs w:val="21"/>
        </w:rPr>
        <w:t>三、款项结算与支付</w:t>
      </w:r>
      <w:bookmarkEnd w:id="2"/>
    </w:p>
    <w:p w14:paraId="2AB27D8C">
      <w:pPr>
        <w:ind w:firstLine="420" w:firstLineChars="200"/>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3.1 甲方应</w:t>
      </w:r>
      <w:r>
        <w:rPr>
          <w:rFonts w:hint="eastAsia" w:asciiTheme="minorEastAsia" w:hAnsiTheme="minorEastAsia" w:cstheme="minorEastAsia"/>
          <w:sz w:val="21"/>
          <w:szCs w:val="21"/>
          <w:lang w:val="en-US" w:eastAsia="zh-CN"/>
        </w:rPr>
        <w:t>于</w:t>
      </w:r>
      <w:r>
        <w:rPr>
          <w:rFonts w:hint="eastAsia" w:asciiTheme="minorEastAsia" w:hAnsiTheme="minorEastAsia" w:cstheme="minorEastAsia"/>
          <w:color w:val="auto"/>
          <w:sz w:val="21"/>
          <w:szCs w:val="21"/>
          <w:u w:val="single"/>
          <w:lang w:val="en-US" w:eastAsia="zh-CN"/>
        </w:rPr>
        <w:t>2026年2月15日</w:t>
      </w:r>
      <w:r>
        <w:rPr>
          <w:rFonts w:hint="eastAsia"/>
          <w:color w:val="auto"/>
          <w:sz w:val="21"/>
          <w:szCs w:val="21"/>
          <w:u w:val="single"/>
          <w:lang w:val="en-US" w:eastAsia="zh-CN"/>
        </w:rPr>
        <w:t>（如遇节假日按公司整体发放时间执行</w:t>
      </w:r>
      <w:bookmarkStart w:id="7" w:name="_GoBack"/>
      <w:bookmarkEnd w:id="7"/>
      <w:r>
        <w:rPr>
          <w:rFonts w:hint="eastAsia"/>
          <w:color w:val="auto"/>
          <w:sz w:val="21"/>
          <w:szCs w:val="21"/>
          <w:u w:val="single"/>
          <w:lang w:val="en-US" w:eastAsia="zh-CN"/>
        </w:rPr>
        <w:t>）</w:t>
      </w:r>
      <w:r>
        <w:rPr>
          <w:rFonts w:hint="eastAsia" w:asciiTheme="minorEastAsia" w:hAnsiTheme="minorEastAsia" w:eastAsiaTheme="minorEastAsia" w:cstheme="minorEastAsia"/>
          <w:sz w:val="21"/>
          <w:szCs w:val="21"/>
        </w:rPr>
        <w:t>，向乙方</w:t>
      </w:r>
      <w:r>
        <w:rPr>
          <w:rFonts w:hint="eastAsia" w:asciiTheme="minorEastAsia" w:hAnsiTheme="minorEastAsia" w:cstheme="minorEastAsia"/>
          <w:sz w:val="21"/>
          <w:szCs w:val="21"/>
          <w:lang w:val="en-US" w:eastAsia="zh-CN"/>
        </w:rPr>
        <w:t>一次性</w:t>
      </w:r>
      <w:r>
        <w:rPr>
          <w:rFonts w:hint="eastAsia" w:asciiTheme="minorEastAsia" w:hAnsiTheme="minorEastAsia" w:eastAsiaTheme="minorEastAsia" w:cstheme="minorEastAsia"/>
          <w:sz w:val="21"/>
          <w:szCs w:val="21"/>
        </w:rPr>
        <w:t>支付截至</w:t>
      </w:r>
      <w:r>
        <w:rPr>
          <w:rFonts w:hint="eastAsia" w:asciiTheme="minorEastAsia" w:hAnsiTheme="minorEastAsia" w:cstheme="minorEastAsia"/>
          <w:sz w:val="21"/>
          <w:szCs w:val="21"/>
          <w:u w:val="single"/>
          <w:lang w:val="en-US" w:eastAsia="zh-CN"/>
        </w:rPr>
        <w:t>2025</w:t>
      </w:r>
      <w:r>
        <w:rPr>
          <w:rFonts w:hint="eastAsia" w:asciiTheme="minorEastAsia" w:hAnsiTheme="minorEastAsia" w:eastAsiaTheme="minorEastAsia" w:cstheme="minorEastAsia"/>
          <w:sz w:val="21"/>
          <w:szCs w:val="21"/>
          <w:u w:val="single"/>
        </w:rPr>
        <w:t>年</w:t>
      </w:r>
      <w:r>
        <w:rPr>
          <w:rFonts w:hint="eastAsia" w:asciiTheme="minorEastAsia" w:hAnsiTheme="minorEastAsia" w:cstheme="minorEastAsia"/>
          <w:sz w:val="21"/>
          <w:szCs w:val="21"/>
          <w:u w:val="single"/>
          <w:lang w:val="en-US" w:eastAsia="zh-CN"/>
        </w:rPr>
        <w:t>1</w:t>
      </w:r>
      <w:r>
        <w:rPr>
          <w:rFonts w:hint="eastAsia" w:asciiTheme="minorEastAsia" w:hAnsiTheme="minorEastAsia" w:eastAsiaTheme="minorEastAsia" w:cstheme="minorEastAsia"/>
          <w:sz w:val="21"/>
          <w:szCs w:val="21"/>
          <w:u w:val="single"/>
        </w:rPr>
        <w:t>月</w:t>
      </w:r>
      <w:r>
        <w:rPr>
          <w:rFonts w:hint="eastAsia" w:asciiTheme="minorEastAsia" w:hAnsiTheme="minorEastAsia" w:cstheme="minorEastAsia"/>
          <w:sz w:val="21"/>
          <w:szCs w:val="21"/>
          <w:u w:val="single"/>
          <w:lang w:val="en-US" w:eastAsia="zh-CN"/>
        </w:rPr>
        <w:t>13</w:t>
      </w:r>
      <w:r>
        <w:rPr>
          <w:rFonts w:hint="eastAsia" w:asciiTheme="minorEastAsia" w:hAnsiTheme="minorEastAsia" w:eastAsiaTheme="minorEastAsia" w:cstheme="minorEastAsia"/>
          <w:sz w:val="21"/>
          <w:szCs w:val="21"/>
          <w:u w:val="single"/>
        </w:rPr>
        <w:t>日</w:t>
      </w:r>
      <w:r>
        <w:rPr>
          <w:rFonts w:hint="eastAsia" w:asciiTheme="minorEastAsia" w:hAnsiTheme="minorEastAsia" w:eastAsiaTheme="minorEastAsia" w:cstheme="minorEastAsia"/>
          <w:sz w:val="21"/>
          <w:szCs w:val="21"/>
        </w:rPr>
        <w:t>的工资</w:t>
      </w:r>
      <w:r>
        <w:rPr>
          <w:rFonts w:hint="eastAsia" w:asciiTheme="minorEastAsia" w:hAnsiTheme="minorEastAsia" w:cstheme="minorEastAsia"/>
          <w:sz w:val="21"/>
          <w:szCs w:val="21"/>
          <w:lang w:eastAsia="zh-CN"/>
        </w:rPr>
        <w:t>，</w:t>
      </w:r>
      <w:r>
        <w:rPr>
          <w:rFonts w:hint="eastAsia"/>
          <w:sz w:val="21"/>
          <w:szCs w:val="21"/>
          <w:lang w:val="en-US" w:eastAsia="zh-CN"/>
        </w:rPr>
        <w:t>合计金额：人民币：</w:t>
      </w:r>
      <w:r>
        <w:rPr>
          <w:rFonts w:hint="eastAsia"/>
          <w:sz w:val="21"/>
          <w:szCs w:val="21"/>
          <w:u w:val="single"/>
          <w:lang w:val="en-US" w:eastAsia="zh-CN"/>
        </w:rPr>
        <w:t xml:space="preserve">2438.08  </w:t>
      </w:r>
      <w:r>
        <w:rPr>
          <w:rFonts w:hint="eastAsia"/>
          <w:sz w:val="21"/>
          <w:szCs w:val="21"/>
          <w:u w:val="none"/>
          <w:lang w:val="en-US" w:eastAsia="zh-CN"/>
        </w:rPr>
        <w:t>元（大写：贰仟肆佰叁拾捌元零捌分)。</w:t>
      </w:r>
    </w:p>
    <w:p w14:paraId="33AB57AF">
      <w:pPr>
        <w:keepNext w:val="0"/>
        <w:keepLines w:val="0"/>
        <w:pageBreakBefore w:val="0"/>
        <w:widowControl w:val="0"/>
        <w:kinsoku/>
        <w:wordWrap/>
        <w:overflowPunct/>
        <w:topLinePunct w:val="0"/>
        <w:autoSpaceDE/>
        <w:autoSpaceDN/>
        <w:bidi w:val="0"/>
        <w:adjustRightInd/>
        <w:snapToGrid/>
        <w:spacing w:before="120" w:after="120" w:line="240" w:lineRule="atLeast"/>
        <w:ind w:left="0" w:firstLine="420" w:firstLineChars="200"/>
        <w:jc w:val="left"/>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3.2 双方确认，基于本协议第一条约定的解除原因，甲方无需向乙方支付任何经济补偿金。乙方明确知晓并认可《中华人民共和国劳动合同法》关于经济补偿金的相关规定，自愿放弃向甲方主张任何经济补偿的权利。</w:t>
      </w:r>
    </w:p>
    <w:p w14:paraId="7423335F">
      <w:pPr>
        <w:keepNext w:val="0"/>
        <w:keepLines w:val="0"/>
        <w:pageBreakBefore w:val="0"/>
        <w:widowControl w:val="0"/>
        <w:kinsoku/>
        <w:wordWrap/>
        <w:overflowPunct/>
        <w:topLinePunct w:val="0"/>
        <w:autoSpaceDE/>
        <w:autoSpaceDN/>
        <w:bidi w:val="0"/>
        <w:adjustRightInd/>
        <w:snapToGrid/>
        <w:spacing w:before="120" w:after="120" w:line="240" w:lineRule="atLeast"/>
        <w:ind w:left="0" w:firstLine="420" w:firstLineChars="200"/>
        <w:jc w:val="left"/>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3.3 甲方为乙方缴纳社会保险至</w:t>
      </w:r>
      <w:r>
        <w:rPr>
          <w:rFonts w:hint="eastAsia" w:asciiTheme="minorEastAsia" w:hAnsiTheme="minorEastAsia" w:cstheme="minorEastAsia"/>
          <w:sz w:val="21"/>
          <w:szCs w:val="21"/>
          <w:u w:val="single"/>
          <w:lang w:val="en-US" w:eastAsia="zh-CN"/>
        </w:rPr>
        <w:t>2025</w:t>
      </w:r>
      <w:r>
        <w:rPr>
          <w:rFonts w:hint="eastAsia" w:asciiTheme="minorEastAsia" w:hAnsiTheme="minorEastAsia" w:eastAsiaTheme="minorEastAsia" w:cstheme="minorEastAsia"/>
          <w:sz w:val="21"/>
          <w:szCs w:val="21"/>
          <w:u w:val="single"/>
        </w:rPr>
        <w:t>年</w:t>
      </w:r>
      <w:r>
        <w:rPr>
          <w:rFonts w:hint="eastAsia" w:asciiTheme="minorEastAsia" w:hAnsiTheme="minorEastAsia" w:cstheme="minorEastAsia"/>
          <w:sz w:val="21"/>
          <w:szCs w:val="21"/>
          <w:u w:val="single"/>
          <w:lang w:val="en-US" w:eastAsia="zh-CN"/>
        </w:rPr>
        <w:t>1</w:t>
      </w:r>
      <w:r>
        <w:rPr>
          <w:rFonts w:hint="eastAsia" w:asciiTheme="minorEastAsia" w:hAnsiTheme="minorEastAsia" w:eastAsiaTheme="minorEastAsia" w:cstheme="minorEastAsia"/>
          <w:sz w:val="21"/>
          <w:szCs w:val="21"/>
          <w:u w:val="single"/>
        </w:rPr>
        <w:t>月</w:t>
      </w:r>
      <w:r>
        <w:rPr>
          <w:rFonts w:hint="eastAsia" w:asciiTheme="minorEastAsia" w:hAnsiTheme="minorEastAsia" w:eastAsiaTheme="minorEastAsia" w:cstheme="minorEastAsia"/>
          <w:sz w:val="21"/>
          <w:szCs w:val="21"/>
        </w:rPr>
        <w:t>，自</w:t>
      </w:r>
      <w:r>
        <w:rPr>
          <w:rFonts w:hint="eastAsia" w:asciiTheme="minorEastAsia" w:hAnsiTheme="minorEastAsia" w:cstheme="minorEastAsia"/>
          <w:sz w:val="21"/>
          <w:szCs w:val="21"/>
          <w:u w:val="single"/>
          <w:lang w:val="en-US" w:eastAsia="zh-CN"/>
        </w:rPr>
        <w:t>2025</w:t>
      </w:r>
      <w:r>
        <w:rPr>
          <w:rFonts w:hint="eastAsia" w:asciiTheme="minorEastAsia" w:hAnsiTheme="minorEastAsia" w:eastAsiaTheme="minorEastAsia" w:cstheme="minorEastAsia"/>
          <w:sz w:val="21"/>
          <w:szCs w:val="21"/>
          <w:u w:val="single"/>
        </w:rPr>
        <w:t>年</w:t>
      </w:r>
      <w:r>
        <w:rPr>
          <w:rFonts w:hint="eastAsia" w:asciiTheme="minorEastAsia" w:hAnsiTheme="minorEastAsia" w:cstheme="minorEastAsia"/>
          <w:sz w:val="21"/>
          <w:szCs w:val="21"/>
          <w:u w:val="single"/>
          <w:lang w:val="en-US" w:eastAsia="zh-CN"/>
        </w:rPr>
        <w:t>2</w:t>
      </w:r>
      <w:r>
        <w:rPr>
          <w:rFonts w:hint="eastAsia" w:asciiTheme="minorEastAsia" w:hAnsiTheme="minorEastAsia" w:eastAsiaTheme="minorEastAsia" w:cstheme="minorEastAsia"/>
          <w:sz w:val="21"/>
          <w:szCs w:val="21"/>
          <w:u w:val="single"/>
        </w:rPr>
        <w:t>月</w:t>
      </w:r>
      <w:r>
        <w:rPr>
          <w:rFonts w:hint="eastAsia" w:asciiTheme="minorEastAsia" w:hAnsiTheme="minorEastAsia" w:eastAsiaTheme="minorEastAsia" w:cstheme="minorEastAsia"/>
          <w:sz w:val="21"/>
          <w:szCs w:val="21"/>
        </w:rPr>
        <w:t>起停止缴纳。乙方应配合甲方办理社会保险的</w:t>
      </w:r>
      <w:r>
        <w:rPr>
          <w:rFonts w:hint="eastAsia" w:asciiTheme="minorEastAsia" w:hAnsiTheme="minorEastAsia" w:cstheme="minorEastAsia"/>
          <w:sz w:val="21"/>
          <w:szCs w:val="21"/>
          <w:lang w:val="en-US" w:eastAsia="zh-CN"/>
        </w:rPr>
        <w:t>停缴及</w:t>
      </w:r>
      <w:r>
        <w:rPr>
          <w:rFonts w:hint="eastAsia" w:asciiTheme="minorEastAsia" w:hAnsiTheme="minorEastAsia" w:eastAsiaTheme="minorEastAsia" w:cstheme="minorEastAsia"/>
          <w:sz w:val="21"/>
          <w:szCs w:val="21"/>
        </w:rPr>
        <w:t>转移手续，若因乙方原因导致无法正常办理的，相关责任由乙方自行承担。</w:t>
      </w:r>
    </w:p>
    <w:p w14:paraId="5806604F">
      <w:pPr>
        <w:keepNext w:val="0"/>
        <w:keepLines w:val="0"/>
        <w:pageBreakBefore w:val="0"/>
        <w:widowControl w:val="0"/>
        <w:kinsoku/>
        <w:wordWrap/>
        <w:overflowPunct/>
        <w:topLinePunct w:val="0"/>
        <w:autoSpaceDE/>
        <w:autoSpaceDN/>
        <w:bidi w:val="0"/>
        <w:adjustRightInd/>
        <w:snapToGrid/>
        <w:spacing w:before="120" w:after="120" w:line="240" w:lineRule="atLeast"/>
        <w:ind w:left="0" w:firstLine="420" w:firstLineChars="200"/>
        <w:jc w:val="left"/>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3.4 上述款项支付至乙方下列银行账户，视为甲方已完全履行支付义务：</w:t>
      </w:r>
    </w:p>
    <w:p w14:paraId="001A8240">
      <w:pPr>
        <w:keepNext w:val="0"/>
        <w:keepLines w:val="0"/>
        <w:pageBreakBefore w:val="0"/>
        <w:widowControl w:val="0"/>
        <w:kinsoku/>
        <w:wordWrap/>
        <w:overflowPunct/>
        <w:topLinePunct w:val="0"/>
        <w:autoSpaceDE/>
        <w:autoSpaceDN/>
        <w:bidi w:val="0"/>
        <w:adjustRightInd/>
        <w:snapToGrid/>
        <w:spacing w:before="120" w:after="120" w:line="240" w:lineRule="atLeast"/>
        <w:ind w:left="0" w:firstLine="420" w:firstLineChars="200"/>
        <w:jc w:val="left"/>
        <w:textAlignment w:val="auto"/>
        <w:rPr>
          <w:rFonts w:hint="default" w:asciiTheme="minorEastAsia" w:hAnsiTheme="minorEastAsia" w:eastAsiaTheme="minorEastAsia" w:cstheme="minorEastAsia"/>
          <w:sz w:val="21"/>
          <w:szCs w:val="21"/>
          <w:u w:val="single"/>
          <w:lang w:val="en-US" w:eastAsia="zh-CN"/>
        </w:rPr>
      </w:pPr>
      <w:r>
        <w:rPr>
          <w:rFonts w:hint="eastAsia" w:asciiTheme="minorEastAsia" w:hAnsiTheme="minorEastAsia" w:eastAsiaTheme="minorEastAsia" w:cstheme="minorEastAsia"/>
          <w:sz w:val="21"/>
          <w:szCs w:val="21"/>
          <w:u w:val="single"/>
        </w:rPr>
        <w:t>开户行：</w:t>
      </w:r>
      <w:r>
        <w:rPr>
          <w:rFonts w:hint="eastAsia" w:asciiTheme="minorEastAsia" w:hAnsiTheme="minorEastAsia" w:eastAsiaTheme="minorEastAsia" w:cstheme="minorEastAsia"/>
          <w:sz w:val="21"/>
          <w:szCs w:val="21"/>
          <w:u w:val="single"/>
          <w:lang w:val="en-US" w:eastAsia="zh-CN"/>
        </w:rPr>
        <w:t>中国建设银行沈阳珠江支行</w:t>
      </w:r>
    </w:p>
    <w:p w14:paraId="074917B2">
      <w:pPr>
        <w:keepNext w:val="0"/>
        <w:keepLines w:val="0"/>
        <w:pageBreakBefore w:val="0"/>
        <w:widowControl w:val="0"/>
        <w:kinsoku/>
        <w:wordWrap/>
        <w:overflowPunct/>
        <w:topLinePunct w:val="0"/>
        <w:autoSpaceDE/>
        <w:autoSpaceDN/>
        <w:bidi w:val="0"/>
        <w:adjustRightInd/>
        <w:snapToGrid/>
        <w:spacing w:before="120" w:after="120" w:line="240" w:lineRule="atLeast"/>
        <w:ind w:left="0" w:firstLine="420" w:firstLineChars="200"/>
        <w:jc w:val="left"/>
        <w:textAlignment w:val="auto"/>
        <w:rPr>
          <w:rFonts w:hint="default" w:asciiTheme="minorEastAsia" w:hAnsiTheme="minorEastAsia" w:eastAsiaTheme="minorEastAsia" w:cstheme="minorEastAsia"/>
          <w:sz w:val="21"/>
          <w:szCs w:val="21"/>
          <w:u w:val="single"/>
          <w:lang w:val="en-US" w:eastAsia="zh-CN"/>
        </w:rPr>
      </w:pPr>
      <w:r>
        <w:rPr>
          <w:rFonts w:hint="eastAsia" w:asciiTheme="minorEastAsia" w:hAnsiTheme="minorEastAsia" w:eastAsiaTheme="minorEastAsia" w:cstheme="minorEastAsia"/>
          <w:sz w:val="21"/>
          <w:szCs w:val="21"/>
          <w:u w:val="single"/>
        </w:rPr>
        <w:t>户名：</w:t>
      </w:r>
      <w:r>
        <w:rPr>
          <w:rFonts w:hint="eastAsia" w:asciiTheme="minorEastAsia" w:hAnsiTheme="minorEastAsia" w:eastAsiaTheme="minorEastAsia" w:cstheme="minorEastAsia"/>
          <w:sz w:val="21"/>
          <w:szCs w:val="21"/>
          <w:u w:val="single"/>
          <w:lang w:val="en-US" w:eastAsia="zh-CN"/>
        </w:rPr>
        <w:t>赵阳</w:t>
      </w:r>
    </w:p>
    <w:p w14:paraId="1037C303">
      <w:pPr>
        <w:keepNext w:val="0"/>
        <w:keepLines w:val="0"/>
        <w:pageBreakBefore w:val="0"/>
        <w:widowControl w:val="0"/>
        <w:kinsoku/>
        <w:wordWrap/>
        <w:overflowPunct/>
        <w:topLinePunct w:val="0"/>
        <w:autoSpaceDE/>
        <w:autoSpaceDN/>
        <w:bidi w:val="0"/>
        <w:adjustRightInd/>
        <w:snapToGrid/>
        <w:spacing w:before="120" w:after="120" w:line="240" w:lineRule="atLeast"/>
        <w:ind w:left="0" w:firstLine="420" w:firstLineChars="200"/>
        <w:jc w:val="left"/>
        <w:textAlignment w:val="auto"/>
        <w:rPr>
          <w:rFonts w:hint="eastAsia" w:asciiTheme="minorEastAsia" w:hAnsiTheme="minorEastAsia" w:eastAsiaTheme="minorEastAsia" w:cstheme="minorEastAsia"/>
          <w:sz w:val="21"/>
          <w:szCs w:val="21"/>
          <w:u w:val="single"/>
        </w:rPr>
      </w:pPr>
      <w:r>
        <w:rPr>
          <w:rFonts w:hint="eastAsia" w:asciiTheme="minorEastAsia" w:hAnsiTheme="minorEastAsia" w:eastAsiaTheme="minorEastAsia" w:cstheme="minorEastAsia"/>
          <w:sz w:val="21"/>
          <w:szCs w:val="21"/>
          <w:u w:val="single"/>
        </w:rPr>
        <w:t>账号：</w:t>
      </w:r>
      <w:r>
        <w:rPr>
          <w:rFonts w:hint="eastAsia" w:asciiTheme="minorEastAsia" w:hAnsiTheme="minorEastAsia" w:eastAsiaTheme="minorEastAsia" w:cstheme="minorEastAsia"/>
          <w:sz w:val="21"/>
          <w:szCs w:val="21"/>
          <w:u w:val="single"/>
          <w:lang w:val="en-US" w:eastAsia="zh-CN"/>
        </w:rPr>
        <w:t>6217000730048475400</w:t>
      </w:r>
    </w:p>
    <w:p w14:paraId="0A45B73E">
      <w:pPr>
        <w:keepNext w:val="0"/>
        <w:keepLines w:val="0"/>
        <w:pageBreakBefore w:val="0"/>
        <w:widowControl w:val="0"/>
        <w:kinsoku/>
        <w:wordWrap/>
        <w:overflowPunct/>
        <w:topLinePunct w:val="0"/>
        <w:autoSpaceDE/>
        <w:autoSpaceDN/>
        <w:bidi w:val="0"/>
        <w:adjustRightInd/>
        <w:snapToGrid/>
        <w:spacing w:before="320" w:after="120" w:line="240" w:lineRule="atLeast"/>
        <w:ind w:left="0"/>
        <w:jc w:val="left"/>
        <w:textAlignment w:val="auto"/>
        <w:outlineLvl w:val="1"/>
        <w:rPr>
          <w:rFonts w:hint="eastAsia" w:asciiTheme="minorEastAsia" w:hAnsiTheme="minorEastAsia" w:eastAsiaTheme="minorEastAsia" w:cstheme="minorEastAsia"/>
          <w:sz w:val="21"/>
          <w:szCs w:val="21"/>
        </w:rPr>
      </w:pPr>
      <w:bookmarkStart w:id="3" w:name="heading_3"/>
      <w:r>
        <w:rPr>
          <w:rFonts w:hint="eastAsia" w:asciiTheme="minorEastAsia" w:hAnsiTheme="minorEastAsia" w:eastAsiaTheme="minorEastAsia" w:cstheme="minorEastAsia"/>
          <w:b/>
          <w:sz w:val="21"/>
          <w:szCs w:val="21"/>
        </w:rPr>
        <w:t>四、权利义务豁免与放弃</w:t>
      </w:r>
      <w:bookmarkEnd w:id="3"/>
    </w:p>
    <w:p w14:paraId="726B39CC">
      <w:pPr>
        <w:keepNext w:val="0"/>
        <w:keepLines w:val="0"/>
        <w:pageBreakBefore w:val="0"/>
        <w:widowControl w:val="0"/>
        <w:kinsoku/>
        <w:wordWrap/>
        <w:overflowPunct/>
        <w:topLinePunct w:val="0"/>
        <w:autoSpaceDE/>
        <w:autoSpaceDN/>
        <w:bidi w:val="0"/>
        <w:adjustRightInd/>
        <w:snapToGrid/>
        <w:spacing w:before="120" w:after="120" w:line="240" w:lineRule="atLeast"/>
        <w:ind w:left="0" w:firstLine="420" w:firstLineChars="200"/>
        <w:jc w:val="left"/>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4.1 双方确认在劳动关系</w:t>
      </w:r>
      <w:r>
        <w:rPr>
          <w:rFonts w:hint="eastAsia" w:asciiTheme="minorEastAsia" w:hAnsiTheme="minorEastAsia" w:cstheme="minorEastAsia"/>
          <w:sz w:val="21"/>
          <w:szCs w:val="21"/>
          <w:lang w:val="en-US" w:eastAsia="zh-CN"/>
        </w:rPr>
        <w:t>解除后，本协议约定的所有款项结清后，双方</w:t>
      </w:r>
      <w:r>
        <w:rPr>
          <w:rFonts w:hint="eastAsia" w:asciiTheme="minorEastAsia" w:hAnsiTheme="minorEastAsia" w:eastAsiaTheme="minorEastAsia" w:cstheme="minorEastAsia"/>
          <w:sz w:val="21"/>
          <w:szCs w:val="21"/>
        </w:rPr>
        <w:t>权利义务已结清，不存在任何未了结的劳动报酬、福利待遇、社会保险、经济补偿等争议或纠纷。</w:t>
      </w:r>
    </w:p>
    <w:p w14:paraId="11971318">
      <w:pPr>
        <w:keepNext w:val="0"/>
        <w:keepLines w:val="0"/>
        <w:pageBreakBefore w:val="0"/>
        <w:widowControl w:val="0"/>
        <w:kinsoku/>
        <w:wordWrap/>
        <w:overflowPunct/>
        <w:topLinePunct w:val="0"/>
        <w:autoSpaceDE/>
        <w:autoSpaceDN/>
        <w:bidi w:val="0"/>
        <w:adjustRightInd/>
        <w:snapToGrid/>
        <w:spacing w:before="120" w:after="120" w:line="240" w:lineRule="atLeast"/>
        <w:ind w:left="0" w:firstLine="420" w:firstLineChars="200"/>
        <w:jc w:val="left"/>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4.2 乙方自愿放弃就双方劳动关系的建立、履行、解除及相关事宜，向甲方主张任何权利（包括但不限于申请劳动仲裁、提起诉讼、向相关部门投诉等），不得再以任何理由要求甲方承担任何额外责任或支付任何款项。</w:t>
      </w:r>
    </w:p>
    <w:p w14:paraId="1B51077E">
      <w:pPr>
        <w:keepNext w:val="0"/>
        <w:keepLines w:val="0"/>
        <w:pageBreakBefore w:val="0"/>
        <w:widowControl w:val="0"/>
        <w:kinsoku/>
        <w:wordWrap/>
        <w:overflowPunct/>
        <w:topLinePunct w:val="0"/>
        <w:autoSpaceDE/>
        <w:autoSpaceDN/>
        <w:bidi w:val="0"/>
        <w:adjustRightInd/>
        <w:snapToGrid/>
        <w:spacing w:before="120" w:after="120" w:line="240" w:lineRule="atLeast"/>
        <w:ind w:left="0" w:firstLine="420" w:firstLineChars="200"/>
        <w:jc w:val="left"/>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4.3 乙方确认，其在试用期内已知悉并理解甲方的各项规章制度，甲方已向其充分告知岗位录用条件及考核标准，甲方的解除行为符合法律规定及双方约定，不存在任何违法或违约情形。</w:t>
      </w:r>
    </w:p>
    <w:p w14:paraId="52CB15F7">
      <w:pPr>
        <w:keepNext w:val="0"/>
        <w:keepLines w:val="0"/>
        <w:pageBreakBefore w:val="0"/>
        <w:widowControl w:val="0"/>
        <w:kinsoku/>
        <w:wordWrap/>
        <w:overflowPunct/>
        <w:topLinePunct w:val="0"/>
        <w:autoSpaceDE/>
        <w:autoSpaceDN/>
        <w:bidi w:val="0"/>
        <w:adjustRightInd/>
        <w:snapToGrid/>
        <w:spacing w:before="320" w:after="120" w:line="240" w:lineRule="atLeast"/>
        <w:ind w:left="0"/>
        <w:jc w:val="left"/>
        <w:textAlignment w:val="auto"/>
        <w:outlineLvl w:val="1"/>
        <w:rPr>
          <w:rFonts w:hint="eastAsia" w:asciiTheme="minorEastAsia" w:hAnsiTheme="minorEastAsia" w:eastAsiaTheme="minorEastAsia" w:cstheme="minorEastAsia"/>
          <w:sz w:val="21"/>
          <w:szCs w:val="21"/>
        </w:rPr>
      </w:pPr>
      <w:bookmarkStart w:id="4" w:name="heading_4"/>
      <w:r>
        <w:rPr>
          <w:rFonts w:hint="eastAsia" w:asciiTheme="minorEastAsia" w:hAnsiTheme="minorEastAsia" w:eastAsiaTheme="minorEastAsia" w:cstheme="minorEastAsia"/>
          <w:b/>
          <w:sz w:val="21"/>
          <w:szCs w:val="21"/>
        </w:rPr>
        <w:t>五、保密义务</w:t>
      </w:r>
      <w:bookmarkEnd w:id="4"/>
    </w:p>
    <w:p w14:paraId="08DE5430">
      <w:pPr>
        <w:keepNext w:val="0"/>
        <w:keepLines w:val="0"/>
        <w:pageBreakBefore w:val="0"/>
        <w:widowControl w:val="0"/>
        <w:kinsoku/>
        <w:wordWrap/>
        <w:overflowPunct/>
        <w:topLinePunct w:val="0"/>
        <w:autoSpaceDE/>
        <w:autoSpaceDN/>
        <w:bidi w:val="0"/>
        <w:adjustRightInd/>
        <w:snapToGrid/>
        <w:spacing w:before="120" w:after="120" w:line="240" w:lineRule="atLeast"/>
        <w:ind w:left="0" w:firstLine="420" w:firstLineChars="200"/>
        <w:jc w:val="left"/>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5.1 乙方承诺，对其在甲方任职期间获悉的甲方商业秘密、技术秘密、经营信息、管理信息及本协议内容，均负有严格的保密义务，不得向任何第三方披露、泄露或用于任何与本协议无关的目的。</w:t>
      </w:r>
    </w:p>
    <w:p w14:paraId="68FA3A28">
      <w:pPr>
        <w:keepNext w:val="0"/>
        <w:keepLines w:val="0"/>
        <w:pageBreakBefore w:val="0"/>
        <w:widowControl w:val="0"/>
        <w:kinsoku/>
        <w:wordWrap/>
        <w:overflowPunct/>
        <w:topLinePunct w:val="0"/>
        <w:autoSpaceDE/>
        <w:autoSpaceDN/>
        <w:bidi w:val="0"/>
        <w:adjustRightInd/>
        <w:snapToGrid/>
        <w:spacing w:before="120" w:after="120" w:line="240" w:lineRule="atLeast"/>
        <w:ind w:left="0" w:firstLine="420" w:firstLineChars="200"/>
        <w:jc w:val="left"/>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 xml:space="preserve">5.2 </w:t>
      </w:r>
      <w:r>
        <w:rPr>
          <w:rFonts w:hint="eastAsia" w:asciiTheme="minorEastAsia" w:hAnsiTheme="minorEastAsia" w:cstheme="minorEastAsia"/>
          <w:sz w:val="21"/>
          <w:szCs w:val="21"/>
          <w:lang w:val="en-US" w:eastAsia="zh-CN"/>
        </w:rPr>
        <w:t>员工的</w:t>
      </w:r>
      <w:r>
        <w:rPr>
          <w:rFonts w:hint="eastAsia" w:asciiTheme="minorEastAsia" w:hAnsiTheme="minorEastAsia" w:eastAsiaTheme="minorEastAsia" w:cstheme="minorEastAsia"/>
          <w:sz w:val="21"/>
          <w:szCs w:val="21"/>
        </w:rPr>
        <w:t>保密义务不因劳动关系的解除而终止，若乙方违反本保密义务</w:t>
      </w:r>
      <w:r>
        <w:rPr>
          <w:rFonts w:hint="eastAsia" w:asciiTheme="minorEastAsia" w:hAnsiTheme="minorEastAsia" w:cstheme="minorEastAsia"/>
          <w:sz w:val="21"/>
          <w:szCs w:val="21"/>
          <w:lang w:val="en-US" w:eastAsia="zh-CN"/>
        </w:rPr>
        <w:t>造成甲方损失的，</w:t>
      </w:r>
      <w:r>
        <w:rPr>
          <w:rFonts w:hint="eastAsia" w:asciiTheme="minorEastAsia" w:hAnsiTheme="minorEastAsia" w:eastAsiaTheme="minorEastAsia" w:cstheme="minorEastAsia"/>
          <w:sz w:val="21"/>
          <w:szCs w:val="21"/>
        </w:rPr>
        <w:t>乙方还应赔偿甲方的实际损失。</w:t>
      </w:r>
    </w:p>
    <w:p w14:paraId="20D5E511">
      <w:pPr>
        <w:keepNext w:val="0"/>
        <w:keepLines w:val="0"/>
        <w:pageBreakBefore w:val="0"/>
        <w:widowControl w:val="0"/>
        <w:kinsoku/>
        <w:wordWrap/>
        <w:overflowPunct/>
        <w:topLinePunct w:val="0"/>
        <w:autoSpaceDE/>
        <w:autoSpaceDN/>
        <w:bidi w:val="0"/>
        <w:adjustRightInd/>
        <w:snapToGrid/>
        <w:spacing w:before="320" w:after="120" w:line="240" w:lineRule="atLeast"/>
        <w:ind w:left="0"/>
        <w:jc w:val="left"/>
        <w:textAlignment w:val="auto"/>
        <w:outlineLvl w:val="1"/>
        <w:rPr>
          <w:rFonts w:hint="eastAsia" w:asciiTheme="minorEastAsia" w:hAnsiTheme="minorEastAsia" w:eastAsiaTheme="minorEastAsia" w:cstheme="minorEastAsia"/>
          <w:sz w:val="21"/>
          <w:szCs w:val="21"/>
        </w:rPr>
      </w:pPr>
      <w:bookmarkStart w:id="5" w:name="heading_5"/>
      <w:r>
        <w:rPr>
          <w:rFonts w:hint="eastAsia" w:asciiTheme="minorEastAsia" w:hAnsiTheme="minorEastAsia" w:eastAsiaTheme="minorEastAsia" w:cstheme="minorEastAsia"/>
          <w:b/>
          <w:sz w:val="21"/>
          <w:szCs w:val="21"/>
        </w:rPr>
        <w:t>六、</w:t>
      </w:r>
      <w:bookmarkEnd w:id="5"/>
      <w:bookmarkStart w:id="6" w:name="heading_7"/>
      <w:r>
        <w:rPr>
          <w:rFonts w:hint="eastAsia" w:asciiTheme="minorEastAsia" w:hAnsiTheme="minorEastAsia" w:eastAsiaTheme="minorEastAsia" w:cstheme="minorEastAsia"/>
          <w:b/>
          <w:sz w:val="21"/>
          <w:szCs w:val="21"/>
        </w:rPr>
        <w:t>争议解决</w:t>
      </w:r>
      <w:bookmarkEnd w:id="6"/>
    </w:p>
    <w:p w14:paraId="5D2CDA1C">
      <w:pPr>
        <w:keepNext w:val="0"/>
        <w:keepLines w:val="0"/>
        <w:pageBreakBefore w:val="0"/>
        <w:widowControl w:val="0"/>
        <w:kinsoku/>
        <w:wordWrap/>
        <w:overflowPunct/>
        <w:topLinePunct w:val="0"/>
        <w:autoSpaceDE/>
        <w:autoSpaceDN/>
        <w:bidi w:val="0"/>
        <w:adjustRightInd/>
        <w:snapToGrid/>
        <w:spacing w:before="120" w:after="120" w:line="240" w:lineRule="atLeast"/>
        <w:ind w:left="0" w:firstLine="420" w:firstLineChars="200"/>
        <w:jc w:val="left"/>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因本协议的签订、履行、解释及争议解决等相关事宜，双方应首先通过友好协商解决；协商不成的，任何一方均有权向甲方所在地有管辖权的劳动争议仲裁委员会申请仲裁，对仲裁裁决不服的，可依法向甲方所在地人民法院提起诉讼。</w:t>
      </w:r>
    </w:p>
    <w:p w14:paraId="0E964E19">
      <w:pPr>
        <w:keepNext w:val="0"/>
        <w:keepLines w:val="0"/>
        <w:pageBreakBefore w:val="0"/>
        <w:widowControl w:val="0"/>
        <w:kinsoku/>
        <w:wordWrap/>
        <w:overflowPunct/>
        <w:topLinePunct w:val="0"/>
        <w:autoSpaceDE/>
        <w:autoSpaceDN/>
        <w:bidi w:val="0"/>
        <w:adjustRightInd/>
        <w:snapToGrid/>
        <w:spacing w:before="120" w:after="120" w:line="240" w:lineRule="atLeast"/>
        <w:ind w:left="0"/>
        <w:jc w:val="left"/>
        <w:textAlignment w:val="auto"/>
        <w:rPr>
          <w:rFonts w:hint="eastAsia" w:asciiTheme="minorEastAsia" w:hAnsiTheme="minorEastAsia" w:eastAsiaTheme="minorEastAsia" w:cstheme="minorEastAsia"/>
          <w:sz w:val="21"/>
          <w:szCs w:val="21"/>
        </w:rPr>
      </w:pPr>
    </w:p>
    <w:p w14:paraId="2E76FF74">
      <w:pPr>
        <w:keepNext w:val="0"/>
        <w:keepLines w:val="0"/>
        <w:pageBreakBefore w:val="0"/>
        <w:widowControl w:val="0"/>
        <w:kinsoku/>
        <w:wordWrap/>
        <w:overflowPunct/>
        <w:topLinePunct w:val="0"/>
        <w:autoSpaceDE/>
        <w:autoSpaceDN/>
        <w:bidi w:val="0"/>
        <w:adjustRightInd/>
        <w:snapToGrid/>
        <w:spacing w:before="120" w:after="120" w:line="240" w:lineRule="atLeast"/>
        <w:ind w:left="0"/>
        <w:jc w:val="left"/>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甲方（盖章）：________________________</w:t>
      </w:r>
    </w:p>
    <w:p w14:paraId="7FEE1147">
      <w:pPr>
        <w:keepNext w:val="0"/>
        <w:keepLines w:val="0"/>
        <w:pageBreakBefore w:val="0"/>
        <w:widowControl w:val="0"/>
        <w:kinsoku/>
        <w:wordWrap/>
        <w:overflowPunct/>
        <w:topLinePunct w:val="0"/>
        <w:autoSpaceDE/>
        <w:autoSpaceDN/>
        <w:bidi w:val="0"/>
        <w:adjustRightInd/>
        <w:snapToGrid/>
        <w:spacing w:before="120" w:after="120" w:line="240" w:lineRule="atLeast"/>
        <w:ind w:left="0"/>
        <w:jc w:val="left"/>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法定代表人/授权代表人（签字）：________________</w:t>
      </w:r>
    </w:p>
    <w:p w14:paraId="6359B3C1">
      <w:pPr>
        <w:keepNext w:val="0"/>
        <w:keepLines w:val="0"/>
        <w:pageBreakBefore w:val="0"/>
        <w:widowControl w:val="0"/>
        <w:kinsoku/>
        <w:wordWrap/>
        <w:overflowPunct/>
        <w:topLinePunct w:val="0"/>
        <w:autoSpaceDE/>
        <w:autoSpaceDN/>
        <w:bidi w:val="0"/>
        <w:adjustRightInd/>
        <w:snapToGrid/>
        <w:spacing w:before="120" w:after="120" w:line="240" w:lineRule="atLeast"/>
        <w:ind w:left="0"/>
        <w:jc w:val="left"/>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签订日期：______年____月____日</w:t>
      </w:r>
    </w:p>
    <w:p w14:paraId="4B4AA5AC">
      <w:pPr>
        <w:keepNext w:val="0"/>
        <w:keepLines w:val="0"/>
        <w:pageBreakBefore w:val="0"/>
        <w:widowControl w:val="0"/>
        <w:kinsoku/>
        <w:wordWrap/>
        <w:overflowPunct/>
        <w:topLinePunct w:val="0"/>
        <w:autoSpaceDE/>
        <w:autoSpaceDN/>
        <w:bidi w:val="0"/>
        <w:adjustRightInd/>
        <w:snapToGrid/>
        <w:spacing w:before="120" w:after="120" w:line="240" w:lineRule="atLeast"/>
        <w:ind w:left="0"/>
        <w:jc w:val="left"/>
        <w:textAlignment w:val="auto"/>
        <w:rPr>
          <w:rFonts w:hint="eastAsia" w:asciiTheme="minorEastAsia" w:hAnsiTheme="minorEastAsia" w:eastAsiaTheme="minorEastAsia" w:cstheme="minorEastAsia"/>
          <w:sz w:val="21"/>
          <w:szCs w:val="21"/>
        </w:rPr>
      </w:pPr>
    </w:p>
    <w:p w14:paraId="50052436">
      <w:pPr>
        <w:keepNext w:val="0"/>
        <w:keepLines w:val="0"/>
        <w:pageBreakBefore w:val="0"/>
        <w:widowControl w:val="0"/>
        <w:kinsoku/>
        <w:wordWrap/>
        <w:overflowPunct/>
        <w:topLinePunct w:val="0"/>
        <w:autoSpaceDE/>
        <w:autoSpaceDN/>
        <w:bidi w:val="0"/>
        <w:adjustRightInd/>
        <w:snapToGrid/>
        <w:spacing w:before="120" w:after="120" w:line="240" w:lineRule="atLeast"/>
        <w:ind w:left="0"/>
        <w:jc w:val="left"/>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乙方（签字）：________________________</w:t>
      </w:r>
    </w:p>
    <w:p w14:paraId="304ED382">
      <w:pPr>
        <w:keepNext w:val="0"/>
        <w:keepLines w:val="0"/>
        <w:pageBreakBefore w:val="0"/>
        <w:widowControl w:val="0"/>
        <w:kinsoku/>
        <w:wordWrap/>
        <w:overflowPunct/>
        <w:topLinePunct w:val="0"/>
        <w:autoSpaceDE/>
        <w:autoSpaceDN/>
        <w:bidi w:val="0"/>
        <w:adjustRightInd/>
        <w:snapToGrid/>
        <w:spacing w:before="120" w:after="120" w:line="240" w:lineRule="atLeast"/>
        <w:ind w:left="0"/>
        <w:jc w:val="left"/>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签订日期：______年____月____日</w:t>
      </w:r>
    </w:p>
    <w:p w14:paraId="2861E0DF">
      <w:pPr>
        <w:jc w:val="center"/>
        <w:rPr>
          <w:rFonts w:hint="eastAsia"/>
          <w:sz w:val="40"/>
          <w:szCs w:val="40"/>
        </w:rPr>
      </w:pPr>
      <w:r>
        <w:rPr>
          <w:rFonts w:hint="eastAsia"/>
          <w:sz w:val="40"/>
          <w:szCs w:val="40"/>
        </w:rPr>
        <w:t xml:space="preserve"> </w:t>
      </w:r>
    </w:p>
    <w:p w14:paraId="78DEEA5D">
      <w:pPr>
        <w:rPr>
          <w:rFonts w:hint="default" w:eastAsiaTheme="minorEastAsia"/>
          <w:sz w:val="28"/>
          <w:szCs w:val="28"/>
          <w:lang w:val="en-US" w:eastAsia="zh-CN"/>
        </w:rPr>
      </w:pPr>
      <w:r>
        <w:rPr>
          <w:rFonts w:hint="eastAsia"/>
          <w:sz w:val="28"/>
          <w:szCs w:val="28"/>
        </w:rPr>
        <w:t>​</w:t>
      </w:r>
    </w:p>
    <w:sectPr>
      <w:pgSz w:w="11906" w:h="16838"/>
      <w:pgMar w:top="720" w:right="720" w:bottom="720" w:left="72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57096"/>
    <w:rsid w:val="00190C13"/>
    <w:rsid w:val="002F687E"/>
    <w:rsid w:val="00657096"/>
    <w:rsid w:val="00B46918"/>
    <w:rsid w:val="00DE03EB"/>
    <w:rsid w:val="00E6527D"/>
    <w:rsid w:val="02301FCF"/>
    <w:rsid w:val="028E13EB"/>
    <w:rsid w:val="0381685A"/>
    <w:rsid w:val="03863E70"/>
    <w:rsid w:val="05C649F8"/>
    <w:rsid w:val="063A78C0"/>
    <w:rsid w:val="07F341CA"/>
    <w:rsid w:val="09D41DD9"/>
    <w:rsid w:val="0D5C45C0"/>
    <w:rsid w:val="0D7C07BE"/>
    <w:rsid w:val="0DBF4B4E"/>
    <w:rsid w:val="0E67321C"/>
    <w:rsid w:val="0E9E4764"/>
    <w:rsid w:val="0F384BB8"/>
    <w:rsid w:val="0F6B6D3C"/>
    <w:rsid w:val="10401F77"/>
    <w:rsid w:val="11CE35B2"/>
    <w:rsid w:val="12BA55E1"/>
    <w:rsid w:val="13D50C28"/>
    <w:rsid w:val="148B7538"/>
    <w:rsid w:val="15747FCD"/>
    <w:rsid w:val="16571DC8"/>
    <w:rsid w:val="1A330456"/>
    <w:rsid w:val="1D1722B1"/>
    <w:rsid w:val="1D556936"/>
    <w:rsid w:val="1D8611E5"/>
    <w:rsid w:val="1E1B7B7F"/>
    <w:rsid w:val="1E7554E1"/>
    <w:rsid w:val="205E01F7"/>
    <w:rsid w:val="23A81EB5"/>
    <w:rsid w:val="24E24F53"/>
    <w:rsid w:val="278E13C2"/>
    <w:rsid w:val="2886653D"/>
    <w:rsid w:val="28C80903"/>
    <w:rsid w:val="298A3E0B"/>
    <w:rsid w:val="29AE18A7"/>
    <w:rsid w:val="2DF60C05"/>
    <w:rsid w:val="2F7610B9"/>
    <w:rsid w:val="3005243D"/>
    <w:rsid w:val="316867E0"/>
    <w:rsid w:val="32BD6FFF"/>
    <w:rsid w:val="32DD144F"/>
    <w:rsid w:val="32FB3683"/>
    <w:rsid w:val="33802506"/>
    <w:rsid w:val="340C0F5D"/>
    <w:rsid w:val="34993154"/>
    <w:rsid w:val="35D2691D"/>
    <w:rsid w:val="37D72911"/>
    <w:rsid w:val="38D26C34"/>
    <w:rsid w:val="3A127C30"/>
    <w:rsid w:val="3FBF6165"/>
    <w:rsid w:val="40FE4A6B"/>
    <w:rsid w:val="421F738E"/>
    <w:rsid w:val="42497F67"/>
    <w:rsid w:val="439D67BD"/>
    <w:rsid w:val="4A0A26D2"/>
    <w:rsid w:val="4B55797D"/>
    <w:rsid w:val="50FE0AB7"/>
    <w:rsid w:val="51637715"/>
    <w:rsid w:val="51FF6894"/>
    <w:rsid w:val="52171E30"/>
    <w:rsid w:val="526C386D"/>
    <w:rsid w:val="540E7263"/>
    <w:rsid w:val="54992FD0"/>
    <w:rsid w:val="54C65448"/>
    <w:rsid w:val="55640CA7"/>
    <w:rsid w:val="58226E39"/>
    <w:rsid w:val="5886561A"/>
    <w:rsid w:val="58DC7930"/>
    <w:rsid w:val="59723DF0"/>
    <w:rsid w:val="5AE825BC"/>
    <w:rsid w:val="5DE27796"/>
    <w:rsid w:val="5E453881"/>
    <w:rsid w:val="5F294F51"/>
    <w:rsid w:val="5FB05672"/>
    <w:rsid w:val="64713622"/>
    <w:rsid w:val="66105092"/>
    <w:rsid w:val="664B39FF"/>
    <w:rsid w:val="67226E55"/>
    <w:rsid w:val="675039C2"/>
    <w:rsid w:val="69B8584F"/>
    <w:rsid w:val="69D106BF"/>
    <w:rsid w:val="6A667059"/>
    <w:rsid w:val="6AF428B7"/>
    <w:rsid w:val="6BDF3567"/>
    <w:rsid w:val="6CCD7863"/>
    <w:rsid w:val="6D882ECA"/>
    <w:rsid w:val="6F394D3C"/>
    <w:rsid w:val="72952BD1"/>
    <w:rsid w:val="72D51220"/>
    <w:rsid w:val="73A155A6"/>
    <w:rsid w:val="73C80D84"/>
    <w:rsid w:val="76360227"/>
    <w:rsid w:val="76D90E8A"/>
    <w:rsid w:val="76E47C83"/>
    <w:rsid w:val="77416E84"/>
    <w:rsid w:val="78F63C9E"/>
    <w:rsid w:val="7A0F3269"/>
    <w:rsid w:val="7B1E0809"/>
    <w:rsid w:val="7B8732D3"/>
    <w:rsid w:val="7C466CEA"/>
    <w:rsid w:val="7D59447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nhideWhenUsed/>
    <w:uiPriority w:val="1"/>
  </w:style>
  <w:style w:type="table" w:default="1" w:styleId="2">
    <w:name w:val="Normal Table"/>
    <w:semiHidden/>
    <w:unhideWhenUsed/>
    <w:uiPriority w:val="99"/>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2</Pages>
  <Words>507</Words>
  <Characters>609</Characters>
  <Lines>19</Lines>
  <Paragraphs>18</Paragraphs>
  <TotalTime>12</TotalTime>
  <ScaleCrop>false</ScaleCrop>
  <LinksUpToDate>false</LinksUpToDate>
  <CharactersWithSpaces>668</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2025-11-24T08:27:00Z</dcterms:created>
  <dc:creator>liyi</dc:creator>
  <cp:lastModifiedBy>史颖琳Helen</cp:lastModifiedBy>
  <dcterms:modified xsi:type="dcterms:W3CDTF">2026-01-12T05:02:13Z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KSOTemplateDocerSaveRecord">
    <vt:lpwstr>eyJoZGlkIjoiNjdlZGVmYjBjYjYwMTQ3YzE3OTI3YTU5MDdhZWVlZDgiLCJ1c2VySWQiOiI0NTg2NTMwNjAifQ==</vt:lpwstr>
  </property>
  <property fmtid="{D5CDD505-2E9C-101B-9397-08002B2CF9AE}" pid="4" name="ICV">
    <vt:lpwstr>34FC2FC47B7A42B88EBF80194B1C38B2_13</vt:lpwstr>
  </property>
</Properties>
</file>