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bookmarkStart w:id="19" w:name="_GoBack"/>
      <w:bookmarkEnd w:id="19"/>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山西沃奇新能源科技有限公司    </w:t>
      </w:r>
      <w:r>
        <w:rPr>
          <w:rFonts w:hint="eastAsia" w:ascii="宋体" w:hAnsi="宋体"/>
          <w:b w:val="0"/>
          <w:bCs w:val="0"/>
          <w:sz w:val="32"/>
          <w:u w:val="non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苏日力格                       </w:t>
      </w:r>
      <w:r>
        <w:rPr>
          <w:rFonts w:hint="eastAsia" w:ascii="宋体" w:hAnsi="宋体"/>
          <w:b w:val="0"/>
          <w:bCs w:val="0"/>
          <w:sz w:val="32"/>
          <w:u w:val="none"/>
          <w:lang w:val="en-US" w:eastAsia="zh-CN"/>
        </w:rPr>
        <w:t xml:space="preserve">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郭凯军                       </w:t>
      </w:r>
      <w:r>
        <w:rPr>
          <w:rFonts w:hint="eastAsia" w:ascii="宋体" w:hAnsi="宋体"/>
          <w:b w:val="0"/>
          <w:bCs w:val="0"/>
          <w:sz w:val="32"/>
          <w:u w:val="none"/>
          <w:lang w:val="en-US" w:eastAsia="zh-CN"/>
        </w:rPr>
        <w:t xml:space="preserve">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rPr>
      </w:pPr>
    </w:p>
    <w:p w14:paraId="16BE0AE3">
      <w:pPr>
        <w:pStyle w:val="17"/>
        <w:tabs>
          <w:tab w:val="center" w:pos="4153"/>
          <w:tab w:val="right" w:pos="8306"/>
        </w:tabs>
        <w:spacing w:line="360" w:lineRule="auto"/>
        <w:rPr>
          <w:rFonts w:hint="eastAsia" w:ascii="宋体" w:eastAsia="宋体" w:cs="宋体"/>
          <w:color w:val="000000"/>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val="0"/>
          <w:bCs w:val="0"/>
          <w:sz w:val="21"/>
          <w:szCs w:val="21"/>
          <w:u w:val="single"/>
          <w:lang w:val="en-US" w:eastAsia="zh-CN"/>
        </w:rPr>
        <w:t>山西沃奇新能源科技有限公司</w:t>
      </w:r>
      <w:r>
        <w:rPr>
          <w:rFonts w:hint="eastAsia" w:ascii="宋体" w:hAnsi="宋体"/>
          <w:sz w:val="21"/>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苏日力格</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山西省大同经济技术开发区装备制造产业园区园通街 359 号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lang w:val="en-US" w:eastAsia="zh-CN"/>
        </w:rPr>
        <w:t xml:space="preserve">    </w:t>
      </w:r>
      <w:r>
        <w:rPr>
          <w:rFonts w:hint="eastAsia" w:ascii="宋体" w:hAnsi="宋体"/>
          <w:szCs w:val="21"/>
        </w:rPr>
        <w:t>性别：</w:t>
      </w:r>
      <w:r>
        <w:rPr>
          <w:rFonts w:hint="eastAsia" w:ascii="宋体" w:hAnsi="宋体"/>
          <w:szCs w:val="21"/>
          <w:lang w:val="en-US" w:eastAsia="zh-CN"/>
        </w:rPr>
        <w:t xml:space="preserve">      </w:t>
      </w:r>
      <w:r>
        <w:rPr>
          <w:rFonts w:hint="eastAsia" w:ascii="宋体" w:hAnsi="宋体"/>
          <w:szCs w:val="21"/>
        </w:rPr>
        <w:t>民族：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eastAsia="zh-CN"/>
        </w:rPr>
        <w:t>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eastAsia="zh-CN"/>
        </w:rPr>
        <w:t>140221199211141810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5613BD31">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lang w:eastAsia="zh-CN"/>
        </w:rPr>
        <w:t>：</w:t>
      </w:r>
      <w:r>
        <w:rPr>
          <w:rFonts w:hint="eastAsia" w:ascii="宋体" w:hAnsi="宋体"/>
          <w:szCs w:val="21"/>
          <w:u w:val="single"/>
        </w:rPr>
        <w:t xml:space="preserve">        </w:t>
      </w:r>
      <w:r>
        <w:rPr>
          <w:rFonts w:hint="eastAsia" w:ascii="宋体" w:hAnsi="宋体"/>
          <w:szCs w:val="21"/>
          <w:u w:val="single"/>
          <w:lang w:eastAsia="zh-CN"/>
        </w:rPr>
        <w:t>山西省大同市阳高县古城镇西靳家洼村</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eastAsia="zh-CN"/>
        </w:rPr>
        <w:t>038106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B3E5A87">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eastAsia="zh-CN"/>
        </w:rPr>
        <w:t>山西省大同市阳高县龙泉镇御锦花园小区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eastAsia="zh-CN"/>
        </w:rPr>
        <w:t>038100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eastAsia="zh-CN"/>
        </w:rPr>
        <w:t>443476712@qq.com</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eastAsia="zh-CN"/>
        </w:rPr>
        <w:t>18234148464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eastAsia="zh-CN"/>
        </w:rPr>
        <w:t>刘晓庆</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eastAsia="zh-CN"/>
        </w:rPr>
        <w:t>18235106524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szCs w:val="21"/>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10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w:t>
      </w:r>
      <w:r>
        <w:rPr>
          <w:rFonts w:hint="eastAsia" w:ascii="宋体" w:hAnsi="宋体" w:eastAsia="宋体" w:cs="宋体"/>
          <w:color w:val="000000"/>
          <w:szCs w:val="21"/>
          <w:u w:val="single"/>
        </w:rPr>
        <w:t xml:space="preserve">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2026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11</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5"/>
      <w:r>
        <w:rPr>
          <w:rFonts w:hint="eastAsia" w:ascii="宋体" w:hAnsi="宋体" w:eastAsia="宋体" w:cs="宋体"/>
          <w:color w:val="000000"/>
          <w:szCs w:val="21"/>
        </w:rPr>
        <w:t>起至</w:t>
      </w:r>
      <w:bookmarkStart w:id="6" w:name="试用期结束时间"/>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7</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10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6"/>
      <w:r>
        <w:rPr>
          <w:rFonts w:hint="eastAsia" w:ascii="宋体" w:hAnsi="宋体" w:eastAsia="宋体" w:cs="宋体"/>
          <w:color w:val="000000"/>
          <w:szCs w:val="21"/>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7" w:name="_Hlk170927916"/>
      <w:r>
        <w:rPr>
          <w:rFonts w:hint="eastAsia" w:ascii="宋体" w:hAnsi="宋体" w:eastAsia="宋体" w:cs="宋体"/>
          <w:b/>
          <w:bCs/>
          <w:color w:val="000000"/>
          <w:szCs w:val="21"/>
          <w:lang w:val="en-US" w:eastAsia="zh-CN"/>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szCs w:val="21"/>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szCs w:val="21"/>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大同</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val="en-US" w:eastAsia="zh-CN"/>
        </w:rPr>
        <w:t>岗位工资</w:t>
      </w:r>
      <w:r>
        <w:rPr>
          <w:rFonts w:hint="eastAsia" w:ascii="宋体" w:hAnsi="宋体" w:eastAsia="宋体" w:cs="宋体"/>
          <w:color w:val="000000"/>
          <w:szCs w:val="21"/>
          <w:u w:val="single"/>
        </w:rPr>
        <w:t xml:space="preserve"> </w:t>
      </w:r>
      <w:r>
        <w:rPr>
          <w:rFonts w:hint="eastAsia" w:ascii="宋体" w:hAnsi="宋体" w:cs="宋体"/>
          <w:color w:val="000000"/>
          <w:szCs w:val="21"/>
          <w:u w:val="single"/>
          <w:lang w:val="en-US" w:eastAsia="zh-CN"/>
        </w:rPr>
        <w:t>600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eastAsia="zh-CN"/>
        </w:rPr>
        <w:t>，</w:t>
      </w:r>
      <w:r>
        <w:rPr>
          <w:rFonts w:hint="eastAsia" w:ascii="宋体" w:hAnsi="宋体" w:cs="宋体"/>
          <w:color w:val="000000"/>
          <w:szCs w:val="21"/>
          <w:lang w:val="en-US" w:eastAsia="zh-CN"/>
        </w:rPr>
        <w:t>绩效奖金</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700</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none"/>
          <w:lang w:val="en-US" w:eastAsia="zh-CN"/>
        </w:rPr>
        <w:t>元</w:t>
      </w:r>
      <w:r>
        <w:rPr>
          <w:rFonts w:hint="eastAsia" w:ascii="宋体" w:hAnsi="宋体" w:eastAsia="宋体" w:cs="宋体"/>
          <w:color w:val="000000"/>
          <w:szCs w:val="21"/>
          <w:lang w:val="en-US" w:eastAsia="zh-CN"/>
        </w:rPr>
        <w:t>。试用期间，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val="en-US" w:eastAsia="zh-CN"/>
        </w:rPr>
        <w:t>岗位工资</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元</w:t>
      </w:r>
      <w:r>
        <w:rPr>
          <w:rFonts w:hint="eastAsia" w:ascii="宋体" w:hAnsi="宋体" w:eastAsia="宋体" w:cs="宋体"/>
          <w:color w:val="000000"/>
          <w:szCs w:val="21"/>
          <w:lang w:eastAsia="zh-CN"/>
        </w:rPr>
        <w:t>，</w:t>
      </w:r>
      <w:r>
        <w:rPr>
          <w:rFonts w:hint="eastAsia" w:ascii="宋体" w:hAnsi="宋体" w:cs="宋体"/>
          <w:color w:val="000000"/>
          <w:szCs w:val="21"/>
          <w:lang w:val="en-US" w:eastAsia="zh-CN"/>
        </w:rPr>
        <w:t>绩效奖金</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600</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none"/>
          <w:lang w:val="en-US" w:eastAsia="zh-CN"/>
        </w:rPr>
        <w:t>元</w:t>
      </w:r>
      <w:r>
        <w:rPr>
          <w:rFonts w:hint="eastAsia" w:ascii="宋体" w:hAnsi="宋体" w:cs="宋体"/>
          <w:color w:val="000000"/>
          <w:szCs w:val="21"/>
          <w:lang w:val="en-US" w:eastAsia="zh-CN"/>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9"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32"/>
      <w:r>
        <w:rPr>
          <w:rFonts w:hint="eastAsia" w:ascii="宋体" w:hAnsi="宋体" w:eastAsia="宋体" w:cs="宋体"/>
          <w:color w:val="000000"/>
          <w:szCs w:val="21"/>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4"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5" w:name="_Hlk170928058"/>
      <w:r>
        <w:rPr>
          <w:rFonts w:hint="eastAsia" w:ascii="宋体" w:hAnsi="宋体" w:eastAsia="宋体" w:cs="宋体"/>
          <w:color w:val="000000"/>
          <w:szCs w:val="21"/>
        </w:rPr>
        <w:t>所在地的</w:t>
      </w:r>
      <w:bookmarkEnd w:id="15"/>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szCs w:val="21"/>
        </w:rPr>
        <w:t>保密信息</w:t>
      </w:r>
      <w:bookmarkEnd w:id="16"/>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7" w:name="_Hlk168667119"/>
      <w:r>
        <w:rPr>
          <w:rFonts w:hint="eastAsia" w:ascii="宋体" w:hAnsi="宋体" w:eastAsia="宋体" w:cs="宋体"/>
          <w:color w:val="000000"/>
          <w:szCs w:val="21"/>
        </w:rPr>
        <w:t>因本条约定的知识产权条款引发的相关争议不适用第九条约定的劳动争议解决方式。</w:t>
      </w:r>
      <w:bookmarkStart w:id="18"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b w:val="0"/>
          <w:bCs w:val="0"/>
          <w:sz w:val="21"/>
          <w:szCs w:val="21"/>
          <w:u w:val="single"/>
          <w:lang w:val="en-US" w:eastAsia="zh-CN"/>
        </w:rPr>
        <w:t>山西沃奇新能源科技有限公司</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r>
        <w:rPr>
          <w:rFonts w:hint="eastAsia" w:ascii="宋体" w:hAnsi="宋体" w:cs="宋体"/>
          <w:b/>
          <w:bCs/>
          <w:color w:val="000000"/>
          <w:szCs w:val="21"/>
          <w:lang w:val="en-US" w:eastAsia="zh-CN"/>
        </w:rPr>
        <w:t>郭凯军</w:t>
      </w:r>
    </w:p>
    <w:p w14:paraId="5AA884D5">
      <w:pPr>
        <w:spacing w:line="520" w:lineRule="exact"/>
        <w:ind w:firstLine="422" w:firstLineChars="200"/>
        <w:rPr>
          <w:rFonts w:hint="eastAsia" w:ascii="宋体" w:hAnsi="宋体" w:eastAsia="宋体" w:cs="宋体"/>
          <w:b/>
          <w:bCs/>
          <w:color w:val="000000"/>
          <w:szCs w:val="21"/>
        </w:rPr>
      </w:pPr>
    </w:p>
    <w:p w14:paraId="7F4D24F0">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11</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eastAsia="宋体" w:cs="宋体"/>
          <w:b/>
          <w:bCs/>
          <w:color w:val="000000"/>
          <w:szCs w:val="21"/>
          <w:lang w:val="en-US" w:eastAsia="zh-CN"/>
        </w:rPr>
        <w:t xml:space="preserve"> </w:t>
      </w:r>
      <w:r>
        <w:rPr>
          <w:rFonts w:hint="eastAsia" w:ascii="宋体" w:hAnsi="宋体" w:cs="宋体"/>
          <w:b/>
          <w:bCs/>
          <w:color w:val="000000"/>
          <w:szCs w:val="21"/>
          <w:lang w:val="en-US" w:eastAsia="zh-CN"/>
        </w:rPr>
        <w:t>11</w:t>
      </w:r>
      <w:r>
        <w:rPr>
          <w:rFonts w:hint="eastAsia" w:ascii="宋体" w:hAnsi="宋体" w:eastAsia="宋体" w:cs="宋体"/>
          <w:b/>
          <w:bCs/>
          <w:color w:val="000000"/>
          <w:szCs w:val="21"/>
        </w:rPr>
        <w:t>日</w:t>
      </w:r>
    </w:p>
    <w:p w14:paraId="15AB582E">
      <w:pPr>
        <w:spacing w:line="520" w:lineRule="exact"/>
        <w:ind w:firstLine="422" w:firstLineChars="200"/>
        <w:rPr>
          <w:rFonts w:hint="eastAsia" w:ascii="宋体" w:hAnsi="宋体" w:eastAsia="宋体" w:cs="宋体"/>
          <w:b/>
          <w:bCs/>
          <w:color w:val="000000"/>
          <w:szCs w:val="21"/>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w:t>
      </w:r>
      <w:r>
        <w:rPr>
          <w:rFonts w:hint="eastAsia" w:ascii="宋体" w:hAnsi="宋体" w:cs="宋体"/>
          <w:b/>
          <w:bCs/>
          <w:color w:val="000000"/>
          <w:szCs w:val="21"/>
          <w:lang w:val="en-US" w:eastAsia="zh-CN"/>
        </w:rPr>
        <w:t>郭凯军</w:t>
      </w:r>
      <w:r>
        <w:rPr>
          <w:rFonts w:hint="eastAsia" w:ascii="宋体" w:hAnsi="宋体" w:eastAsia="宋体" w:cs="宋体"/>
          <w:b/>
          <w:bCs/>
          <w:color w:val="000000"/>
          <w:szCs w:val="21"/>
          <w:lang w:val="en-US" w:eastAsia="zh-CN"/>
        </w:rPr>
        <w:t xml:space="preserve">                         签收时间： </w:t>
      </w:r>
      <w:r>
        <w:rPr>
          <w:rFonts w:hint="eastAsia" w:ascii="宋体" w:hAnsi="宋体" w:cs="宋体"/>
          <w:b/>
          <w:bCs/>
          <w:color w:val="000000"/>
          <w:szCs w:val="21"/>
          <w:lang w:val="en-US" w:eastAsia="zh-CN"/>
        </w:rPr>
        <w:t>2026</w:t>
      </w:r>
      <w:r>
        <w:rPr>
          <w:rFonts w:hint="eastAsia" w:ascii="宋体" w:hAnsi="宋体" w:eastAsia="宋体" w:cs="宋体"/>
          <w:b/>
          <w:bCs/>
          <w:color w:val="000000"/>
          <w:szCs w:val="21"/>
          <w:lang w:val="en-US" w:eastAsia="zh-CN"/>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lang w:val="en-US" w:eastAsia="zh-CN"/>
        </w:rPr>
        <w:t xml:space="preserve">  月 </w:t>
      </w:r>
      <w:r>
        <w:rPr>
          <w:rFonts w:hint="eastAsia" w:ascii="宋体" w:hAnsi="宋体" w:cs="宋体"/>
          <w:b/>
          <w:bCs/>
          <w:color w:val="000000"/>
          <w:szCs w:val="21"/>
          <w:lang w:val="en-US" w:eastAsia="zh-CN"/>
        </w:rPr>
        <w:t>11</w:t>
      </w:r>
      <w:r>
        <w:rPr>
          <w:rFonts w:hint="eastAsia" w:ascii="宋体" w:hAnsi="宋体" w:eastAsia="宋体" w:cs="宋体"/>
          <w:b/>
          <w:bCs/>
          <w:color w:val="000000"/>
          <w:szCs w:val="21"/>
          <w:lang w:val="en-US" w:eastAsia="zh-CN"/>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93F42D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8"/>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qFormat/>
    <w:uiPriority w:val="99"/>
    <w:pPr>
      <w:spacing w:after="120" w:line="480" w:lineRule="auto"/>
      <w:ind w:left="420" w:leftChars="200"/>
    </w:pPr>
  </w:style>
  <w:style w:type="paragraph" w:styleId="6">
    <w:name w:val="Balloon Text"/>
    <w:basedOn w:val="1"/>
    <w:link w:val="16"/>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8438</Words>
  <Characters>8566</Characters>
  <Lines>0</Lines>
  <Paragraphs>202</Paragraphs>
  <TotalTime>0</TotalTime>
  <ScaleCrop>false</ScaleCrop>
  <LinksUpToDate>false</LinksUpToDate>
  <CharactersWithSpaces>9778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2024-10-09T11:18:00Z</dcterms:created>
  <dc:creator>Administrator</dc:creator>
  <cp:lastModifiedBy>史颖琳Helen</cp:lastModifiedBy>
  <cp:lastPrinted>2025-06-03T23:28:00Z</cp:lastPrinted>
  <dcterms:modified xsi:type="dcterms:W3CDTF">2026-04-14T07:30:59Z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B2E64E129169467BBBD35B4790B1BAF5_13</vt:lpwstr>
  </property>
  <property fmtid="{D5CDD505-2E9C-101B-9397-08002B2CF9AE}" pid="4" name="KSOTemplateDocerSaveRecord">
    <vt:lpwstr>eyJoZGlkIjoiNjdlZGVmYjBjYjYwMTQ3YzE3OTI3YTU5MDdhZWVlZDgiLCJ1c2VySWQiOiI0NTg2NTMwNjAifQ==</vt:lpwstr>
  </property>
</Properties>
</file>