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31AFEE">
      <w:pPr>
        <w:pStyle w:val="2"/>
        <w:spacing w:before="0" w:beforeAutospacing="0" w:after="0" w:afterAutospacing="0" w:line="360" w:lineRule="auto"/>
        <w:jc w:val="center"/>
        <w:rPr>
          <w:rFonts w:ascii="宋体" w:hAnsi="宋体" w:cs="宋体"/>
          <w:b/>
          <w:sz w:val="32"/>
        </w:rPr>
      </w:pPr>
      <w:r>
        <w:rPr>
          <w:rFonts w:hint="eastAsia" w:ascii="宋体" w:hAnsi="宋体" w:cs="宋体"/>
          <w:b/>
          <w:sz w:val="32"/>
          <w:lang w:val="en-US" w:eastAsia="zh-CN"/>
        </w:rPr>
        <w:t>劳</w:t>
      </w:r>
      <w:r>
        <w:rPr>
          <w:rFonts w:ascii="宋体" w:hAnsi="宋体" w:cs="宋体"/>
          <w:b/>
          <w:sz w:val="32"/>
        </w:rPr>
        <w:t>动合同</w:t>
      </w:r>
    </w:p>
    <w:p w14:paraId="6EEFF07C">
      <w:pPr>
        <w:pStyle w:val="4"/>
        <w:spacing w:before="0" w:beforeAutospacing="0" w:after="0" w:afterAutospacing="0" w:line="360" w:lineRule="auto"/>
        <w:rPr>
          <w:rFonts w:ascii="宋体" w:hAnsi="宋体" w:cs="宋体"/>
          <w:color w:val="auto"/>
        </w:rPr>
      </w:pPr>
      <w:r>
        <w:rPr>
          <w:rFonts w:ascii="宋体" w:hAnsi="宋体" w:cs="宋体"/>
          <w:b/>
          <w:color w:val="auto"/>
        </w:rPr>
        <w:t>甲方（用人单位）</w:t>
      </w:r>
    </w:p>
    <w:p w14:paraId="2A66A9F5">
      <w:pPr>
        <w:pStyle w:val="4"/>
        <w:spacing w:before="0" w:beforeAutospacing="0" w:after="0" w:afterAutospacing="0" w:line="360" w:lineRule="auto"/>
        <w:rPr>
          <w:rFonts w:ascii="宋体" w:hAnsi="宋体" w:cs="宋体"/>
          <w:color w:val="auto"/>
        </w:rPr>
      </w:pPr>
      <w:r>
        <w:rPr>
          <w:rFonts w:ascii="宋体" w:hAnsi="宋体" w:cs="宋体"/>
          <w:color w:val="auto"/>
        </w:rPr>
        <w:t>名称：</w:t>
      </w:r>
      <w:r>
        <w:rPr>
          <w:rFonts w:hint="eastAsia" w:ascii="宋体" w:hAnsi="宋体" w:cs="宋体"/>
          <w:color w:val="auto"/>
          <w:u w:val="single"/>
        </w:rPr>
        <w:t>林芝润合时代新能源科技有限公司</w:t>
      </w:r>
    </w:p>
    <w:p w14:paraId="292C82C6">
      <w:pPr>
        <w:pStyle w:val="4"/>
        <w:spacing w:before="0" w:beforeAutospacing="0" w:after="0" w:afterAutospacing="0" w:line="360" w:lineRule="auto"/>
        <w:rPr>
          <w:rFonts w:hint="eastAsia" w:ascii="宋体" w:hAnsi="宋体" w:cs="宋体"/>
          <w:color w:val="auto"/>
          <w:u w:val="single"/>
        </w:rPr>
      </w:pPr>
      <w:r>
        <w:rPr>
          <w:rFonts w:ascii="宋体" w:hAnsi="宋体" w:cs="宋体"/>
          <w:color w:val="auto"/>
        </w:rPr>
        <w:t>统一社会信用代码：</w:t>
      </w:r>
      <w:r>
        <w:rPr>
          <w:rFonts w:hint="eastAsia" w:ascii="宋体" w:hAnsi="宋体" w:cs="宋体"/>
          <w:color w:val="auto"/>
          <w:u w:val="single"/>
        </w:rPr>
        <w:t>91540400MAKFGK1K94</w:t>
      </w:r>
    </w:p>
    <w:p w14:paraId="534C2DA2">
      <w:pPr>
        <w:pStyle w:val="4"/>
        <w:spacing w:before="0" w:beforeAutospacing="0" w:after="0" w:afterAutospacing="0" w:line="360" w:lineRule="auto"/>
        <w:rPr>
          <w:rFonts w:hint="default" w:ascii="宋体" w:hAnsi="宋体" w:cs="宋体" w:eastAsiaTheme="minorEastAsia"/>
          <w:color w:val="auto"/>
          <w:u w:val="single"/>
          <w:lang w:val="en-US" w:eastAsia="zh-CN"/>
        </w:rPr>
      </w:pPr>
      <w:r>
        <w:rPr>
          <w:rFonts w:ascii="宋体" w:hAnsi="宋体" w:cs="宋体"/>
          <w:color w:val="auto"/>
        </w:rPr>
        <w:t>联系人：</w:t>
      </w:r>
      <w:r>
        <w:rPr>
          <w:rFonts w:ascii="宋体" w:hAnsi="宋体" w:cs="宋体"/>
          <w:color w:val="auto"/>
          <w:u w:val="single"/>
        </w:rPr>
        <w:t> </w:t>
      </w:r>
      <w:r>
        <w:rPr>
          <w:rFonts w:hint="eastAsia" w:ascii="宋体" w:hAnsi="宋体" w:cs="宋体"/>
          <w:color w:val="auto"/>
          <w:u w:val="single"/>
        </w:rPr>
        <w:t xml:space="preserve"> 魏雁冰 </w:t>
      </w:r>
      <w:r>
        <w:rPr>
          <w:rFonts w:ascii="宋体" w:hAnsi="宋体" w:cs="宋体"/>
          <w:color w:val="auto"/>
          <w:u w:val="single"/>
        </w:rPr>
        <w:t>             </w:t>
      </w:r>
      <w:r>
        <w:rPr>
          <w:rFonts w:hint="eastAsia" w:ascii="宋体" w:hAnsi="宋体" w:cs="宋体"/>
          <w:color w:val="auto"/>
          <w:u w:val="none"/>
          <w:lang w:val="en-US" w:eastAsia="zh-CN"/>
        </w:rPr>
        <w:t xml:space="preserve">                           </w:t>
      </w:r>
    </w:p>
    <w:p w14:paraId="3CBBCCBD">
      <w:pPr>
        <w:pStyle w:val="4"/>
        <w:spacing w:before="0" w:beforeAutospacing="0" w:after="0" w:afterAutospacing="0" w:line="360" w:lineRule="auto"/>
        <w:rPr>
          <w:rFonts w:ascii="宋体" w:hAnsi="宋体" w:cs="宋体"/>
          <w:color w:val="auto"/>
        </w:rPr>
      </w:pPr>
      <w:r>
        <w:rPr>
          <w:rFonts w:ascii="宋体" w:hAnsi="宋体" w:cs="宋体"/>
          <w:b/>
          <w:color w:val="auto"/>
        </w:rPr>
        <w:t>乙方（劳动者）</w:t>
      </w:r>
    </w:p>
    <w:p w14:paraId="241DD8BF">
      <w:pPr>
        <w:pStyle w:val="4"/>
        <w:spacing w:before="0" w:beforeAutospacing="0" w:after="0" w:afterAutospacing="0" w:line="360" w:lineRule="auto"/>
        <w:rPr>
          <w:rFonts w:ascii="宋体" w:hAnsi="宋体" w:cs="宋体"/>
          <w:color w:val="auto"/>
        </w:rPr>
      </w:pPr>
      <w:r>
        <w:rPr>
          <w:rFonts w:ascii="宋体" w:hAnsi="宋体" w:cs="宋体"/>
          <w:color w:val="auto"/>
        </w:rPr>
        <w:t>姓名：</w:t>
      </w:r>
      <w:r>
        <w:rPr>
          <w:rFonts w:hint="eastAsia" w:ascii="宋体" w:hAnsi="宋体" w:cs="宋体"/>
          <w:color w:val="auto"/>
          <w:u w:val="single"/>
        </w:rPr>
        <w:t>钱海波</w:t>
      </w:r>
      <w:r>
        <w:rPr>
          <w:rFonts w:ascii="宋体" w:hAnsi="宋体" w:cs="宋体"/>
          <w:color w:val="auto"/>
          <w:u w:val="single"/>
        </w:rPr>
        <w:t> </w:t>
      </w:r>
    </w:p>
    <w:p w14:paraId="3ED066BB">
      <w:pPr>
        <w:pStyle w:val="4"/>
        <w:spacing w:before="0" w:beforeAutospacing="0" w:after="0" w:afterAutospacing="0" w:line="360" w:lineRule="auto"/>
        <w:rPr>
          <w:rFonts w:ascii="宋体" w:hAnsi="宋体" w:cs="宋体"/>
          <w:color w:val="auto"/>
        </w:rPr>
      </w:pPr>
      <w:r>
        <w:rPr>
          <w:rFonts w:ascii="宋体" w:hAnsi="宋体" w:cs="宋体"/>
          <w:color w:val="auto"/>
        </w:rPr>
        <w:t>身份证号码：</w:t>
      </w:r>
      <w:r>
        <w:rPr>
          <w:rFonts w:hint="eastAsia" w:ascii="宋体" w:hAnsi="宋体" w:cs="宋体"/>
          <w:color w:val="auto"/>
          <w:u w:val="single"/>
        </w:rPr>
        <w:t>340881199112135139</w:t>
      </w:r>
      <w:r>
        <w:rPr>
          <w:rFonts w:hint="eastAsia" w:ascii="宋体" w:hAnsi="宋体" w:cs="宋体"/>
          <w:color w:val="auto"/>
          <w:u w:val="single"/>
          <w:lang w:val="en-US" w:eastAsia="zh-CN"/>
        </w:rPr>
        <w:t xml:space="preserve">   </w:t>
      </w:r>
      <w:r>
        <w:rPr>
          <w:rFonts w:ascii="宋体" w:hAnsi="宋体" w:cs="宋体"/>
          <w:color w:val="auto"/>
          <w:u w:val="single"/>
        </w:rPr>
        <w:t> </w:t>
      </w:r>
    </w:p>
    <w:p w14:paraId="6E36415F">
      <w:pPr>
        <w:pStyle w:val="4"/>
        <w:spacing w:before="0" w:beforeAutospacing="0" w:after="0" w:afterAutospacing="0" w:line="360" w:lineRule="auto"/>
        <w:rPr>
          <w:rFonts w:ascii="宋体" w:hAnsi="宋体" w:cs="宋体"/>
          <w:color w:val="auto"/>
        </w:rPr>
      </w:pPr>
      <w:r>
        <w:rPr>
          <w:rFonts w:ascii="宋体" w:hAnsi="宋体" w:cs="宋体"/>
          <w:color w:val="auto"/>
        </w:rPr>
        <w:t>住所：</w:t>
      </w:r>
      <w:r>
        <w:rPr>
          <w:rFonts w:hint="eastAsia" w:ascii="宋体" w:hAnsi="宋体" w:cs="宋体"/>
          <w:color w:val="auto"/>
          <w:u w:val="single"/>
        </w:rPr>
        <w:t>安徽省桐城市孔城镇长岗村松庄18号</w:t>
      </w:r>
      <w:r>
        <w:rPr>
          <w:rFonts w:ascii="宋体" w:hAnsi="宋体" w:cs="宋体"/>
          <w:color w:val="auto"/>
          <w:u w:val="single"/>
        </w:rPr>
        <w:t> </w:t>
      </w:r>
    </w:p>
    <w:p w14:paraId="1CBADF93">
      <w:pPr>
        <w:pStyle w:val="4"/>
        <w:spacing w:before="0" w:beforeAutospacing="0" w:after="0" w:afterAutospacing="0" w:line="360" w:lineRule="auto"/>
        <w:rPr>
          <w:rFonts w:ascii="宋体" w:hAnsi="宋体" w:cs="宋体"/>
          <w:color w:val="auto"/>
          <w:u w:val="single"/>
        </w:rPr>
      </w:pPr>
      <w:r>
        <w:rPr>
          <w:rFonts w:ascii="宋体" w:hAnsi="宋体" w:cs="宋体"/>
          <w:color w:val="auto"/>
        </w:rPr>
        <w:t>联系方式：</w:t>
      </w:r>
      <w:r>
        <w:rPr>
          <w:rFonts w:ascii="宋体" w:hAnsi="宋体" w:cs="宋体"/>
          <w:color w:val="auto"/>
          <w:u w:val="single"/>
        </w:rPr>
        <w:t>             </w:t>
      </w:r>
    </w:p>
    <w:p w14:paraId="4B3ABD72">
      <w:pPr>
        <w:pStyle w:val="4"/>
        <w:spacing w:before="0" w:beforeAutospacing="0" w:after="0" w:afterAutospacing="0" w:line="360" w:lineRule="auto"/>
        <w:rPr>
          <w:rFonts w:ascii="宋体" w:hAnsi="宋体" w:cs="宋体"/>
          <w:color w:val="auto"/>
          <w:u w:val="single"/>
        </w:rPr>
      </w:pPr>
      <w:r>
        <w:rPr>
          <w:rFonts w:hint="eastAsia" w:ascii="宋体" w:hAnsi="宋体" w:cs="宋体"/>
          <w:color w:val="auto"/>
          <w:lang w:val="en-US" w:eastAsia="zh-CN"/>
        </w:rPr>
        <w:t>紧急</w:t>
      </w:r>
      <w:r>
        <w:rPr>
          <w:rFonts w:ascii="宋体" w:hAnsi="宋体" w:cs="宋体"/>
          <w:color w:val="auto"/>
        </w:rPr>
        <w:t>联系人</w:t>
      </w:r>
      <w:r>
        <w:rPr>
          <w:rFonts w:hint="eastAsia" w:ascii="宋体" w:hAnsi="宋体" w:cs="宋体"/>
          <w:color w:val="auto"/>
          <w:lang w:val="en-US" w:eastAsia="zh-CN"/>
        </w:rPr>
        <w:t>及联系方式</w:t>
      </w:r>
      <w:r>
        <w:rPr>
          <w:rFonts w:ascii="宋体" w:hAnsi="宋体" w:cs="宋体"/>
          <w:color w:val="auto"/>
        </w:rPr>
        <w:t>：</w:t>
      </w:r>
      <w:r>
        <w:rPr>
          <w:rFonts w:ascii="宋体" w:hAnsi="宋体" w:cs="宋体"/>
          <w:color w:val="auto"/>
          <w:u w:val="single"/>
        </w:rPr>
        <w:t>  </w:t>
      </w:r>
      <w:r>
        <w:rPr>
          <w:rFonts w:hint="eastAsia" w:ascii="宋体" w:hAnsi="宋体" w:cs="宋体"/>
          <w:color w:val="auto"/>
          <w:u w:val="single"/>
          <w:lang w:val="en-US" w:eastAsia="zh-CN"/>
        </w:rPr>
        <w:t xml:space="preserve">      </w:t>
      </w:r>
      <w:r>
        <w:rPr>
          <w:rFonts w:ascii="宋体" w:hAnsi="宋体" w:cs="宋体"/>
          <w:color w:val="auto"/>
          <w:u w:val="single"/>
        </w:rPr>
        <w:t>  </w:t>
      </w:r>
    </w:p>
    <w:p w14:paraId="4F2E4072">
      <w:pPr>
        <w:pStyle w:val="10"/>
        <w:bidi w:val="0"/>
        <w:rPr>
          <w:color w:val="auto"/>
        </w:rPr>
      </w:pPr>
      <w:r>
        <w:rPr>
          <w:color w:val="auto"/>
        </w:rPr>
        <w:t>本合同各方经平等自愿协商，根据《中华人民共和国民法典》《中华人民共和国劳动合同法》及相关法规，签订本合同以共同遵守。</w:t>
      </w:r>
    </w:p>
    <w:p w14:paraId="189D1AE9">
      <w:pPr>
        <w:pStyle w:val="3"/>
        <w:numPr>
          <w:ilvl w:val="0"/>
          <w:numId w:val="1"/>
        </w:numPr>
        <w:spacing w:before="0" w:beforeAutospacing="0" w:after="0" w:afterAutospacing="0" w:line="360" w:lineRule="auto"/>
        <w:rPr>
          <w:rFonts w:ascii="宋体" w:hAnsi="宋体" w:cs="宋体"/>
          <w:color w:val="auto"/>
        </w:rPr>
      </w:pPr>
      <w:r>
        <w:rPr>
          <w:rFonts w:ascii="宋体" w:hAnsi="宋体" w:cs="宋体"/>
          <w:b/>
          <w:color w:val="auto"/>
        </w:rPr>
        <w:t>劳动合同期限</w:t>
      </w:r>
    </w:p>
    <w:p w14:paraId="3DE9B86D">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本合同为固定期限的劳动合同。</w:t>
      </w:r>
    </w:p>
    <w:p w14:paraId="058C0B37">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劳动合同期限：</w:t>
      </w:r>
      <w:r>
        <w:rPr>
          <w:rFonts w:ascii="宋体" w:hAnsi="宋体" w:cs="宋体"/>
          <w:color w:val="auto"/>
          <w:u w:val="single"/>
        </w:rPr>
        <w:t>自 </w:t>
      </w:r>
      <w:r>
        <w:rPr>
          <w:rFonts w:hint="eastAsia" w:ascii="宋体" w:hAnsi="宋体" w:cs="宋体"/>
          <w:color w:val="auto"/>
          <w:u w:val="single"/>
          <w:lang w:val="en-US" w:eastAsia="zh-CN"/>
        </w:rPr>
        <w:t>2026</w:t>
      </w:r>
      <w:r>
        <w:rPr>
          <w:rFonts w:ascii="宋体" w:hAnsi="宋体" w:cs="宋体"/>
          <w:color w:val="auto"/>
          <w:u w:val="single"/>
        </w:rPr>
        <w:t>   年  </w:t>
      </w:r>
      <w:r>
        <w:rPr>
          <w:rFonts w:hint="eastAsia" w:ascii="宋体" w:hAnsi="宋体" w:cs="宋体"/>
          <w:color w:val="auto"/>
          <w:u w:val="single"/>
          <w:lang w:val="en-US" w:eastAsia="zh-CN"/>
        </w:rPr>
        <w:t>7</w:t>
      </w:r>
      <w:r>
        <w:rPr>
          <w:rFonts w:ascii="宋体" w:hAnsi="宋体" w:cs="宋体"/>
          <w:color w:val="auto"/>
          <w:u w:val="single"/>
        </w:rPr>
        <w:t>  月  </w:t>
      </w:r>
      <w:r>
        <w:rPr>
          <w:rFonts w:hint="eastAsia" w:ascii="宋体" w:hAnsi="宋体" w:cs="宋体"/>
          <w:color w:val="auto"/>
          <w:u w:val="single"/>
          <w:lang w:val="en-US" w:eastAsia="zh-CN"/>
        </w:rPr>
        <w:t>1</w:t>
      </w:r>
      <w:r>
        <w:rPr>
          <w:rFonts w:ascii="宋体" w:hAnsi="宋体" w:cs="宋体"/>
          <w:color w:val="auto"/>
          <w:u w:val="single"/>
        </w:rPr>
        <w:t>  日起（含当日）至 </w:t>
      </w:r>
      <w:r>
        <w:rPr>
          <w:rFonts w:hint="eastAsia" w:ascii="宋体" w:hAnsi="宋体" w:cs="宋体"/>
          <w:color w:val="auto"/>
          <w:u w:val="single"/>
          <w:lang w:val="en-US" w:eastAsia="zh-CN"/>
        </w:rPr>
        <w:t>2027</w:t>
      </w:r>
      <w:r>
        <w:rPr>
          <w:rFonts w:ascii="宋体" w:hAnsi="宋体" w:cs="宋体"/>
          <w:color w:val="auto"/>
          <w:u w:val="single"/>
        </w:rPr>
        <w:t>   年  </w:t>
      </w:r>
      <w:r>
        <w:rPr>
          <w:rFonts w:hint="eastAsia" w:ascii="宋体" w:hAnsi="宋体" w:cs="宋体"/>
          <w:color w:val="auto"/>
          <w:u w:val="single"/>
          <w:lang w:val="en-US" w:eastAsia="zh-CN"/>
        </w:rPr>
        <w:t>6</w:t>
      </w:r>
      <w:r>
        <w:rPr>
          <w:rFonts w:ascii="宋体" w:hAnsi="宋体" w:cs="宋体"/>
          <w:color w:val="auto"/>
          <w:u w:val="single"/>
        </w:rPr>
        <w:t>  月  </w:t>
      </w:r>
      <w:r>
        <w:rPr>
          <w:rFonts w:hint="eastAsia" w:ascii="宋体" w:hAnsi="宋体" w:cs="宋体"/>
          <w:color w:val="auto"/>
          <w:u w:val="single"/>
          <w:lang w:val="en-US" w:eastAsia="zh-CN"/>
        </w:rPr>
        <w:t>30</w:t>
      </w:r>
      <w:r>
        <w:rPr>
          <w:rFonts w:ascii="宋体" w:hAnsi="宋体" w:cs="宋体"/>
          <w:color w:val="auto"/>
          <w:u w:val="single"/>
        </w:rPr>
        <w:t>  日（含当日）止</w:t>
      </w:r>
      <w:r>
        <w:rPr>
          <w:rFonts w:ascii="宋体" w:hAnsi="宋体" w:cs="宋体"/>
          <w:color w:val="auto"/>
        </w:rPr>
        <w:t>。</w:t>
      </w:r>
    </w:p>
    <w:p w14:paraId="7B96CC31">
      <w:pPr>
        <w:pStyle w:val="4"/>
        <w:numPr>
          <w:ilvl w:val="1"/>
          <w:numId w:val="1"/>
        </w:numPr>
        <w:spacing w:before="0" w:beforeAutospacing="0" w:after="0" w:afterAutospacing="0" w:line="360" w:lineRule="auto"/>
        <w:rPr>
          <w:rFonts w:ascii="宋体" w:hAnsi="宋体" w:cs="宋体"/>
          <w:color w:val="auto"/>
        </w:rPr>
      </w:pPr>
      <w:r>
        <w:rPr>
          <w:rFonts w:ascii="宋体" w:hAnsi="宋体" w:eastAsia="宋体" w:cs="宋体"/>
          <w:color w:val="auto"/>
          <w:sz w:val="24"/>
          <w:szCs w:val="24"/>
        </w:rPr>
        <w:t>本合同无试用期</w:t>
      </w:r>
      <w:r>
        <w:rPr>
          <w:rFonts w:ascii="宋体" w:hAnsi="宋体" w:cs="宋体"/>
          <w:color w:val="auto"/>
        </w:rPr>
        <w:t>。</w:t>
      </w:r>
    </w:p>
    <w:p w14:paraId="23543B5B">
      <w:pPr>
        <w:pStyle w:val="3"/>
        <w:numPr>
          <w:ilvl w:val="0"/>
          <w:numId w:val="1"/>
        </w:numPr>
        <w:spacing w:before="0" w:beforeAutospacing="0" w:after="0" w:afterAutospacing="0" w:line="360" w:lineRule="auto"/>
        <w:rPr>
          <w:rFonts w:ascii="宋体" w:hAnsi="宋体" w:cs="宋体"/>
          <w:color w:val="auto"/>
        </w:rPr>
      </w:pPr>
      <w:r>
        <w:rPr>
          <w:rFonts w:ascii="宋体" w:hAnsi="宋体" w:cs="宋体"/>
          <w:b/>
          <w:color w:val="auto"/>
        </w:rPr>
        <w:t>工作岗位和工作地点</w:t>
      </w:r>
    </w:p>
    <w:p w14:paraId="7EEA9FE3">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工作岗位：</w:t>
      </w:r>
      <w:r>
        <w:rPr>
          <w:rFonts w:hint="eastAsia" w:ascii="宋体" w:hAnsi="宋体" w:cs="宋体"/>
          <w:color w:val="auto"/>
          <w:u w:val="single"/>
          <w:lang w:val="en-US" w:eastAsia="zh-CN"/>
        </w:rPr>
        <w:t xml:space="preserve">  售后        </w:t>
      </w:r>
      <w:r>
        <w:rPr>
          <w:rFonts w:ascii="宋体" w:hAnsi="宋体" w:cs="宋体"/>
          <w:color w:val="auto"/>
        </w:rPr>
        <w:t>。具体工作内容以甲方要求为准。</w:t>
      </w:r>
    </w:p>
    <w:p w14:paraId="0E5A09D3">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甲乙双方确认工作地点为</w:t>
      </w:r>
      <w:r>
        <w:rPr>
          <w:rFonts w:hint="eastAsia" w:ascii="宋体" w:hAnsi="宋体" w:cs="宋体"/>
          <w:color w:val="auto"/>
          <w:u w:val="single"/>
          <w:lang w:val="en-US" w:eastAsia="zh-CN"/>
        </w:rPr>
        <w:t xml:space="preserve"> 西藏 </w:t>
      </w:r>
      <w:r>
        <w:rPr>
          <w:rFonts w:ascii="宋体" w:hAnsi="宋体" w:cs="宋体"/>
          <w:color w:val="auto"/>
        </w:rPr>
        <w:t>。</w:t>
      </w:r>
    </w:p>
    <w:p w14:paraId="05AD84A8">
      <w:pPr>
        <w:pStyle w:val="4"/>
        <w:spacing w:before="0" w:beforeAutospacing="0" w:after="0" w:afterAutospacing="0" w:line="360" w:lineRule="auto"/>
        <w:rPr>
          <w:rFonts w:ascii="宋体" w:hAnsi="宋体" w:cs="宋体"/>
          <w:color w:val="auto"/>
        </w:rPr>
      </w:pPr>
      <w:r>
        <w:rPr>
          <w:rFonts w:ascii="宋体" w:hAnsi="宋体" w:cs="宋体"/>
          <w:color w:val="auto"/>
        </w:rPr>
        <w:t>甲方在上述工作地点的其他门店、分支机构有需要时，</w:t>
      </w:r>
      <w:r>
        <w:rPr>
          <w:rFonts w:hint="eastAsia" w:ascii="宋体" w:hAnsi="宋体" w:cs="宋体"/>
          <w:color w:val="auto"/>
          <w:lang w:val="en-US" w:eastAsia="zh-CN"/>
        </w:rPr>
        <w:t>经双方协商一致，</w:t>
      </w:r>
      <w:r>
        <w:rPr>
          <w:rFonts w:ascii="宋体" w:hAnsi="宋体" w:cs="宋体"/>
          <w:color w:val="auto"/>
        </w:rPr>
        <w:t>乙方同意服从甲方安排到其他门店或分支机构工作。</w:t>
      </w:r>
    </w:p>
    <w:p w14:paraId="636782A9">
      <w:pPr>
        <w:pStyle w:val="4"/>
        <w:spacing w:before="0" w:beforeAutospacing="0" w:after="0" w:afterAutospacing="0" w:line="360" w:lineRule="auto"/>
        <w:rPr>
          <w:rFonts w:ascii="宋体" w:hAnsi="宋体" w:cs="宋体"/>
          <w:color w:val="auto"/>
        </w:rPr>
      </w:pPr>
      <w:r>
        <w:rPr>
          <w:rFonts w:ascii="宋体" w:hAnsi="宋体" w:cs="宋体"/>
          <w:color w:val="auto"/>
        </w:rPr>
        <w:t>如甲方的经营机构搬迁，乙方同意相应变更工作地点。</w:t>
      </w:r>
    </w:p>
    <w:p w14:paraId="2075CA6D">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乙方同意，甲方可根据生产经营需要对乙方工作岗位、工作地点进行调整，并相应调整工资标准。</w:t>
      </w:r>
    </w:p>
    <w:p w14:paraId="408E786D">
      <w:pPr>
        <w:pStyle w:val="4"/>
        <w:spacing w:before="0" w:beforeAutospacing="0" w:after="0" w:afterAutospacing="0" w:line="360" w:lineRule="auto"/>
        <w:rPr>
          <w:rFonts w:ascii="宋体" w:hAnsi="宋体" w:cs="宋体"/>
          <w:color w:val="auto"/>
        </w:rPr>
      </w:pPr>
      <w:r>
        <w:rPr>
          <w:rFonts w:ascii="宋体" w:hAnsi="宋体" w:cs="宋体"/>
          <w:color w:val="auto"/>
        </w:rPr>
        <w:t>乙方同意，根据岗位及甲方的经营需要接受到外地出差的安排。</w:t>
      </w:r>
    </w:p>
    <w:p w14:paraId="5EFE01ED">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乙方同意，有下列情况之一时，甲方可将乙方的工作岗位进行调整：</w:t>
      </w:r>
    </w:p>
    <w:p w14:paraId="4E8FA898">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连续两个月无法完成月任务业绩指标的；</w:t>
      </w:r>
    </w:p>
    <w:p w14:paraId="14F44945">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因甲方项目撤销或完成、机构调整、部门撤销、岗位合并、设备更新等发生变化，导致不能安排原岗位工作的；</w:t>
      </w:r>
    </w:p>
    <w:p w14:paraId="2763CB20">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员工不论何种原因连续1个月以上未到岗上班，甲方已安排其他员工替换员工原岗位，员工重新到岗上班的；</w:t>
      </w:r>
    </w:p>
    <w:p w14:paraId="351BA18B">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员工的父母、配偶、子女、兄弟姐妹在甲方工作，甲方认为不利于工作需要调岗的；</w:t>
      </w:r>
    </w:p>
    <w:p w14:paraId="15E37C2D">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订立劳动合同时所依据的法律、行政法规、行政规章发生变化，导致岗位必须进行调整的。</w:t>
      </w:r>
    </w:p>
    <w:p w14:paraId="11189E0C">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根据乙方的工作表现、身体状况以及甲方生产经营的需要等情况，需要调岗的。</w:t>
      </w:r>
    </w:p>
    <w:p w14:paraId="5579D9A1">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绩效考核结果为不合格或不胜任工作的；</w:t>
      </w:r>
    </w:p>
    <w:p w14:paraId="4C6F3010">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单位规章制度所规定的应调整岗位的情况的；</w:t>
      </w:r>
    </w:p>
    <w:p w14:paraId="5D307F0D">
      <w:pPr>
        <w:pStyle w:val="4"/>
        <w:spacing w:before="0" w:beforeAutospacing="0" w:after="0" w:afterAutospacing="0" w:line="360" w:lineRule="auto"/>
        <w:rPr>
          <w:rFonts w:ascii="宋体" w:hAnsi="宋体" w:cs="宋体"/>
          <w:color w:val="auto"/>
        </w:rPr>
      </w:pPr>
      <w:r>
        <w:rPr>
          <w:rFonts w:ascii="宋体" w:hAnsi="宋体" w:cs="宋体"/>
          <w:color w:val="auto"/>
        </w:rPr>
        <w:t>乙方同意，薪酬标准参照调整后的岗位薪酬标准进行相应调整。 </w:t>
      </w:r>
    </w:p>
    <w:p w14:paraId="248836DF">
      <w:pPr>
        <w:pStyle w:val="3"/>
        <w:numPr>
          <w:ilvl w:val="0"/>
          <w:numId w:val="1"/>
        </w:numPr>
        <w:spacing w:before="0" w:beforeAutospacing="0" w:after="0" w:afterAutospacing="0" w:line="360" w:lineRule="auto"/>
        <w:rPr>
          <w:rFonts w:ascii="宋体" w:hAnsi="宋体" w:cs="宋体"/>
          <w:color w:val="auto"/>
        </w:rPr>
      </w:pPr>
      <w:r>
        <w:rPr>
          <w:rFonts w:ascii="宋体" w:hAnsi="宋体" w:cs="宋体"/>
          <w:b/>
          <w:color w:val="auto"/>
        </w:rPr>
        <w:t>劳动报酬</w:t>
      </w:r>
    </w:p>
    <w:p w14:paraId="268FABC7">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月工资标准：</w:t>
      </w:r>
      <w:r>
        <w:rPr>
          <w:rFonts w:ascii="宋体" w:hAnsi="宋体" w:eastAsia="宋体" w:cs="宋体"/>
          <w:color w:val="auto"/>
          <w:sz w:val="24"/>
          <w:szCs w:val="24"/>
        </w:rPr>
        <w:t>人民币（大写）壹万元整（¥1</w:t>
      </w:r>
      <w:r>
        <w:rPr>
          <w:rFonts w:hint="eastAsia" w:ascii="宋体" w:hAnsi="宋体" w:eastAsia="宋体" w:cs="宋体"/>
          <w:color w:val="auto"/>
          <w:sz w:val="24"/>
          <w:szCs w:val="24"/>
          <w:lang w:val="en-US" w:eastAsia="zh-CN"/>
        </w:rPr>
        <w:t>0</w:t>
      </w:r>
      <w:r>
        <w:rPr>
          <w:rFonts w:ascii="宋体" w:hAnsi="宋体" w:eastAsia="宋体" w:cs="宋体"/>
          <w:color w:val="auto"/>
          <w:sz w:val="24"/>
          <w:szCs w:val="24"/>
        </w:rPr>
        <w:t>000 元）。该月薪包含每周</w:t>
      </w:r>
      <w:r>
        <w:rPr>
          <w:rFonts w:hint="eastAsia" w:ascii="宋体" w:hAnsi="宋体" w:eastAsia="宋体" w:cs="宋体"/>
          <w:color w:val="auto"/>
          <w:sz w:val="24"/>
          <w:szCs w:val="24"/>
          <w:lang w:val="en-US" w:eastAsia="zh-CN"/>
        </w:rPr>
        <w:t>六</w:t>
      </w:r>
      <w:r>
        <w:rPr>
          <w:rFonts w:ascii="宋体" w:hAnsi="宋体" w:eastAsia="宋体" w:cs="宋体"/>
          <w:color w:val="auto"/>
          <w:sz w:val="24"/>
          <w:szCs w:val="24"/>
        </w:rPr>
        <w:t>固定 1 天休息日加班的全部加班工资。</w:t>
      </w:r>
    </w:p>
    <w:p w14:paraId="48401C69">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甲方于每月</w:t>
      </w:r>
      <w:r>
        <w:rPr>
          <w:rFonts w:hint="eastAsia" w:ascii="宋体" w:hAnsi="宋体" w:cs="宋体"/>
          <w:color w:val="auto"/>
          <w:u w:val="single"/>
          <w:lang w:val="en-US" w:eastAsia="zh-CN"/>
        </w:rPr>
        <w:t xml:space="preserve">   15   </w:t>
      </w:r>
      <w:r>
        <w:rPr>
          <w:rFonts w:ascii="宋体" w:hAnsi="宋体" w:cs="宋体"/>
          <w:color w:val="auto"/>
        </w:rPr>
        <w:t>日左右发放上月工资。</w:t>
      </w:r>
    </w:p>
    <w:p w14:paraId="4834231C">
      <w:pPr>
        <w:pStyle w:val="4"/>
        <w:numPr>
          <w:ilvl w:val="1"/>
          <w:numId w:val="1"/>
        </w:numPr>
        <w:spacing w:before="0" w:beforeAutospacing="0" w:after="0" w:afterAutospacing="0" w:line="360" w:lineRule="auto"/>
        <w:rPr>
          <w:rFonts w:hint="eastAsia" w:ascii="宋体" w:hAnsi="宋体" w:cs="宋体"/>
          <w:color w:val="auto"/>
        </w:rPr>
      </w:pPr>
      <w:bookmarkStart w:id="0" w:name="_GoBack"/>
      <w:bookmarkEnd w:id="0"/>
      <w:r>
        <w:rPr>
          <w:rFonts w:hint="eastAsia" w:ascii="宋体" w:hAnsi="宋体" w:cs="宋体"/>
          <w:color w:val="auto"/>
        </w:rPr>
        <w:t xml:space="preserve">乙方同意计算加班工资的计算基数按补充协议执行  </w:t>
      </w:r>
    </w:p>
    <w:p w14:paraId="7CB3CAA8">
      <w:pPr>
        <w:pStyle w:val="4"/>
        <w:numPr>
          <w:ilvl w:val="1"/>
          <w:numId w:val="1"/>
        </w:numPr>
        <w:spacing w:before="0" w:beforeAutospacing="0" w:after="0" w:afterAutospacing="0" w:line="360" w:lineRule="auto"/>
        <w:rPr>
          <w:rFonts w:hint="eastAsia" w:ascii="宋体" w:hAnsi="宋体" w:cs="宋体"/>
          <w:color w:val="auto"/>
        </w:rPr>
      </w:pPr>
      <w:r>
        <w:rPr>
          <w:rFonts w:hint="eastAsia" w:ascii="宋体" w:hAnsi="宋体" w:cs="宋体"/>
          <w:color w:val="auto"/>
        </w:rPr>
        <w:t>乙方若对某月工资、奖金或福利待遇有异议，应在发放之日起5日内向甲方书面提出，逾期未提出的，视为对该月工资、奖金及福利待遇没有异议。</w:t>
      </w:r>
    </w:p>
    <w:p w14:paraId="4DC181A6">
      <w:pPr>
        <w:pStyle w:val="3"/>
        <w:numPr>
          <w:ilvl w:val="0"/>
          <w:numId w:val="1"/>
        </w:numPr>
        <w:spacing w:before="0" w:beforeAutospacing="0" w:after="0" w:afterAutospacing="0" w:line="360" w:lineRule="auto"/>
        <w:rPr>
          <w:rFonts w:ascii="宋体" w:hAnsi="宋体" w:cs="宋体"/>
          <w:color w:val="auto"/>
        </w:rPr>
      </w:pPr>
      <w:r>
        <w:rPr>
          <w:rFonts w:ascii="宋体" w:hAnsi="宋体" w:cs="宋体"/>
          <w:b/>
          <w:color w:val="auto"/>
        </w:rPr>
        <w:t>工作时间、休息休假</w:t>
      </w:r>
    </w:p>
    <w:p w14:paraId="613E1F23">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乙方所在岗位执行标准工时制；如所在岗位有申报特殊工时制，则以申报的工时制度为准。</w:t>
      </w:r>
    </w:p>
    <w:p w14:paraId="03529A3A">
      <w:pPr>
        <w:pStyle w:val="4"/>
        <w:numPr>
          <w:ilvl w:val="1"/>
          <w:numId w:val="1"/>
        </w:numPr>
        <w:spacing w:before="0" w:beforeAutospacing="0" w:after="0" w:afterAutospacing="0" w:line="360" w:lineRule="auto"/>
        <w:rPr>
          <w:rFonts w:ascii="宋体" w:hAnsi="宋体" w:cs="宋体"/>
          <w:color w:val="auto"/>
        </w:rPr>
      </w:pPr>
      <w:r>
        <w:rPr>
          <w:rFonts w:hint="eastAsia" w:ascii="宋体" w:hAnsi="宋体" w:cs="宋体"/>
          <w:color w:val="auto"/>
          <w:lang w:val="en-US" w:eastAsia="zh-CN"/>
        </w:rPr>
        <w:t>乙方的工作时间，由甲方根据乙方工作岗位的职责要求灵活安排；在本合同期内，如乙方的工作岗位依法变更，按新的工作岗位确定乙方的工作时间。</w:t>
      </w:r>
    </w:p>
    <w:p w14:paraId="1D9F1B9F">
      <w:pPr>
        <w:pStyle w:val="4"/>
        <w:numPr>
          <w:ilvl w:val="1"/>
          <w:numId w:val="1"/>
        </w:numPr>
        <w:spacing w:before="0" w:beforeAutospacing="0" w:after="0" w:afterAutospacing="0" w:line="360" w:lineRule="auto"/>
        <w:rPr>
          <w:rFonts w:ascii="宋体" w:hAnsi="宋体" w:cs="宋体"/>
          <w:color w:val="auto"/>
        </w:rPr>
      </w:pPr>
      <w:r>
        <w:rPr>
          <w:rFonts w:hint="eastAsia" w:ascii="宋体" w:hAnsi="宋体" w:cs="宋体"/>
          <w:color w:val="auto"/>
          <w:lang w:val="en-US" w:eastAsia="zh-CN"/>
        </w:rPr>
        <w:t>甲方保证乙方每周至少休息一天。</w:t>
      </w:r>
    </w:p>
    <w:p w14:paraId="58F7D8C4">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在甲方规定的工作时间之外，乙方因完成工作任务的需要，确需加班的，应当填写加班申请单，经主管领导批准后，方视为加班，享受加班待遇。加班时间以实际发生的时间为准</w:t>
      </w:r>
      <w:r>
        <w:rPr>
          <w:rFonts w:hint="eastAsia" w:ascii="宋体" w:hAnsi="宋体" w:cs="宋体"/>
          <w:color w:val="auto"/>
          <w:lang w:eastAsia="zh-CN"/>
        </w:rPr>
        <w:t>。</w:t>
      </w:r>
    </w:p>
    <w:p w14:paraId="6C02E937">
      <w:pPr>
        <w:pStyle w:val="3"/>
        <w:numPr>
          <w:ilvl w:val="0"/>
          <w:numId w:val="1"/>
        </w:numPr>
        <w:spacing w:before="0" w:beforeAutospacing="0" w:after="0" w:afterAutospacing="0" w:line="360" w:lineRule="auto"/>
        <w:rPr>
          <w:rFonts w:ascii="宋体" w:hAnsi="宋体" w:cs="宋体"/>
          <w:color w:val="auto"/>
        </w:rPr>
      </w:pPr>
      <w:r>
        <w:rPr>
          <w:rFonts w:ascii="宋体" w:hAnsi="宋体" w:cs="宋体"/>
          <w:b/>
          <w:color w:val="auto"/>
        </w:rPr>
        <w:t>劳动保护和劳动条件</w:t>
      </w:r>
    </w:p>
    <w:p w14:paraId="79600DA1">
      <w:pPr>
        <w:pStyle w:val="4"/>
        <w:spacing w:before="0" w:beforeAutospacing="0" w:after="0" w:afterAutospacing="0" w:line="360" w:lineRule="auto"/>
        <w:rPr>
          <w:rFonts w:ascii="宋体" w:hAnsi="宋体" w:cs="宋体"/>
          <w:color w:val="auto"/>
        </w:rPr>
      </w:pPr>
      <w:r>
        <w:rPr>
          <w:rFonts w:hint="eastAsia" w:ascii="宋体" w:hAnsi="宋体" w:cs="宋体"/>
          <w:color w:val="auto"/>
          <w:lang w:val="en-US" w:eastAsia="zh-CN"/>
        </w:rPr>
        <w:t>5.1.</w:t>
      </w:r>
      <w:r>
        <w:rPr>
          <w:rFonts w:ascii="宋体" w:hAnsi="宋体" w:cs="宋体"/>
          <w:color w:val="auto"/>
        </w:rPr>
        <w:t>甲方为乙方提供符合国家规定的安全、卫生的工作环境和工作条件，为乙方配备必要的安全防护措施，发放必要的劳动保护用品，加强职业危害防护。</w:t>
      </w:r>
    </w:p>
    <w:p w14:paraId="161311B6">
      <w:pPr>
        <w:pStyle w:val="4"/>
        <w:spacing w:before="0" w:beforeAutospacing="0" w:after="0" w:afterAutospacing="0" w:line="360" w:lineRule="auto"/>
        <w:rPr>
          <w:rFonts w:hint="default" w:ascii="宋体" w:hAnsi="宋体" w:cs="宋体"/>
          <w:color w:val="auto"/>
          <w:lang w:val="en-US" w:eastAsia="zh-CN"/>
        </w:rPr>
      </w:pPr>
      <w:r>
        <w:rPr>
          <w:rFonts w:hint="eastAsia" w:ascii="宋体" w:hAnsi="宋体" w:cs="宋体"/>
          <w:color w:val="auto"/>
          <w:lang w:val="en-US" w:eastAsia="zh-CN"/>
        </w:rPr>
        <w:t>5.2.甲方按国家有关规定对乙方进行安全生产知识、法规教育和操作规程培训以及其他的业务技术培训；乙方应参加上述培训并严格遵守其岗位有关的安全法规、规章、制度和操作规程。</w:t>
      </w:r>
    </w:p>
    <w:p w14:paraId="017EA14B">
      <w:pPr>
        <w:pStyle w:val="3"/>
        <w:numPr>
          <w:ilvl w:val="0"/>
          <w:numId w:val="1"/>
        </w:numPr>
        <w:spacing w:before="0" w:beforeAutospacing="0" w:after="0" w:afterAutospacing="0" w:line="360" w:lineRule="auto"/>
        <w:rPr>
          <w:rFonts w:ascii="宋体" w:hAnsi="宋体" w:cs="宋体"/>
          <w:color w:val="auto"/>
        </w:rPr>
      </w:pPr>
      <w:r>
        <w:rPr>
          <w:rFonts w:ascii="宋体" w:hAnsi="宋体" w:cs="宋体"/>
          <w:b/>
          <w:color w:val="auto"/>
        </w:rPr>
        <w:t>劳动纪律</w:t>
      </w:r>
    </w:p>
    <w:p w14:paraId="1A508FB4">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乙方应自觉遵守甲方依法制定的规章制度及劳动纪律。乙方违反劳动纪律</w:t>
      </w:r>
      <w:r>
        <w:rPr>
          <w:rFonts w:hint="eastAsia" w:ascii="宋体" w:hAnsi="宋体" w:cs="宋体"/>
          <w:color w:val="auto"/>
          <w:lang w:eastAsia="zh-CN"/>
        </w:rPr>
        <w:t>，</w:t>
      </w:r>
      <w:r>
        <w:rPr>
          <w:rFonts w:ascii="宋体" w:hAnsi="宋体" w:cs="宋体"/>
          <w:color w:val="auto"/>
        </w:rPr>
        <w:t>甲方可给予纪律处分，直至解除劳动合同；乙方同意甲方可对乙方履行制度的情况进行检查、督促、考核和奖惩。</w:t>
      </w:r>
    </w:p>
    <w:p w14:paraId="13023DDD">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乙方有以下情形之一时，属于严重违纪行为，甲方有权解除本合同，并不给予任何经济补偿：</w:t>
      </w:r>
    </w:p>
    <w:p w14:paraId="24647FE9">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严重违反甲方规章制度，影响经营、工作秩序的，或给甲方造成经济损失</w:t>
      </w:r>
      <w:r>
        <w:rPr>
          <w:rFonts w:hint="eastAsia" w:ascii="宋体" w:hAnsi="宋体" w:cs="宋体"/>
          <w:color w:val="auto"/>
          <w:lang w:val="en-US" w:eastAsia="zh-CN"/>
        </w:rPr>
        <w:t>2</w:t>
      </w:r>
      <w:r>
        <w:rPr>
          <w:rFonts w:ascii="宋体" w:hAnsi="宋体" w:cs="宋体"/>
          <w:color w:val="auto"/>
        </w:rPr>
        <w:t>000元以上的；</w:t>
      </w:r>
    </w:p>
    <w:p w14:paraId="2F738861">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未经甲方同意在其他单位从事兼职工作；</w:t>
      </w:r>
    </w:p>
    <w:p w14:paraId="44473B47">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自营、从事经营或投资与甲方竞争企业、竞争性业务或与甲方相关联的业务的；</w:t>
      </w:r>
    </w:p>
    <w:p w14:paraId="79199C80">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与跟甲方有竞争关系或商业往来关系的个人或组织存在业务关联关系，有可能导致利益冲突的；</w:t>
      </w:r>
    </w:p>
    <w:p w14:paraId="0FD1B536">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挪用或侵占甲方财物，或私自接受客户、供应商及利害关系方任何好处及报酬的，无论何种金额及手段；</w:t>
      </w:r>
    </w:p>
    <w:p w14:paraId="0C055BAD">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工作中不服从管理，不按领导的正当指令行事的，经再次要求仍不服从的；</w:t>
      </w:r>
    </w:p>
    <w:p w14:paraId="2E3EA4EC">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不服从工作分配擅自离开岗位的；</w:t>
      </w:r>
    </w:p>
    <w:p w14:paraId="3A55C9F6">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违反甲方的保密条款，泄露甲方商业秘密的；</w:t>
      </w:r>
    </w:p>
    <w:p w14:paraId="2D6D4416">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一年内累计旷工5日以上（含5日）或连续旷工3日（含3日）以上的，或一个月内累计迟到或早退五次以上的；</w:t>
      </w:r>
    </w:p>
    <w:p w14:paraId="467D4BDC">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在甲方内有任何暴力、胁迫、伤害、赌博或盗窃等不法行为及违反社会公德的行为的；</w:t>
      </w:r>
    </w:p>
    <w:p w14:paraId="44915C98">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乙方利用甲方客户、业务渠道，表达谋取私利的交易意向、发生谋取私利的交易行为或结果等；</w:t>
      </w:r>
    </w:p>
    <w:p w14:paraId="25B411AB">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乙方行为给甲方信誉造成损害的，包括但不限于由于乙方行为被媒体所报道者；</w:t>
      </w:r>
    </w:p>
    <w:p w14:paraId="710C852E">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与客户发生肢体冲突或剧烈言辞冲突的，无论何种原因；</w:t>
      </w:r>
    </w:p>
    <w:p w14:paraId="3A61A12F">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提供虚假的票据进行报销，或报销用途与实际用途不相符合的，无论金额多少；</w:t>
      </w:r>
    </w:p>
    <w:p w14:paraId="081C0EDD">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违反法律法规导致被拘留以上处罚的；</w:t>
      </w:r>
    </w:p>
    <w:p w14:paraId="1BDF73CE">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其他严重违反劳动纪律行为的。</w:t>
      </w:r>
    </w:p>
    <w:p w14:paraId="06B64641">
      <w:pPr>
        <w:pStyle w:val="4"/>
        <w:numPr>
          <w:ilvl w:val="0"/>
          <w:numId w:val="0"/>
        </w:numPr>
        <w:spacing w:before="0" w:beforeAutospacing="0" w:after="0" w:afterAutospacing="0" w:line="360" w:lineRule="auto"/>
        <w:rPr>
          <w:rFonts w:hint="default" w:ascii="宋体" w:hAnsi="宋体" w:cs="宋体" w:eastAsiaTheme="minorEastAsia"/>
          <w:color w:val="auto"/>
          <w:lang w:val="en-US" w:eastAsia="zh-CN"/>
        </w:rPr>
      </w:pPr>
      <w:r>
        <w:rPr>
          <w:rFonts w:hint="eastAsia" w:ascii="宋体" w:hAnsi="宋体" w:cs="宋体"/>
          <w:color w:val="auto"/>
          <w:lang w:val="en-US" w:eastAsia="zh-CN"/>
        </w:rPr>
        <w:t>6.3.乙方负责对使用的工具进行定期维护保养，无故损坏照价赔偿；乙方在工作现场及甲方作业区内，须遵守甲方的安全规章制度及要求，加强安全防范，杜绝安全事故发生。</w:t>
      </w:r>
    </w:p>
    <w:p w14:paraId="20FEE7BF">
      <w:pPr>
        <w:pStyle w:val="3"/>
        <w:numPr>
          <w:ilvl w:val="0"/>
          <w:numId w:val="1"/>
        </w:numPr>
        <w:spacing w:before="0" w:beforeAutospacing="0" w:after="0" w:afterAutospacing="0" w:line="360" w:lineRule="auto"/>
        <w:rPr>
          <w:rFonts w:ascii="宋体" w:hAnsi="宋体" w:cs="宋体"/>
          <w:color w:val="auto"/>
        </w:rPr>
      </w:pPr>
      <w:r>
        <w:rPr>
          <w:rFonts w:ascii="宋体" w:hAnsi="宋体" w:cs="宋体"/>
          <w:color w:val="auto"/>
        </w:rPr>
        <w:t>社会保险和福利待遇</w:t>
      </w:r>
    </w:p>
    <w:p w14:paraId="434F94E8">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甲方依法为乙方缴纳社会保险。</w:t>
      </w:r>
    </w:p>
    <w:p w14:paraId="449FB7EE">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应当于办理入职手续时提交参加社会保险所必需的真实、合法、完整的资料，如因乙方拒绝、延迟提交资料或提交资料不真实、不完整所导致的一切后果和责任（包括但不限于不能补缴社会保险及乙方无法享受社会保险利益等一切后果和/或责任、补缴费用和/或滞纳金等）应由乙方承担。</w:t>
      </w:r>
    </w:p>
    <w:p w14:paraId="77E3FF41">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甲方为乙方提供的福利待遇按甲方规章制度执行。</w:t>
      </w:r>
    </w:p>
    <w:p w14:paraId="43E08908">
      <w:pPr>
        <w:pStyle w:val="3"/>
        <w:numPr>
          <w:ilvl w:val="0"/>
          <w:numId w:val="1"/>
        </w:numPr>
        <w:spacing w:before="0" w:beforeAutospacing="0" w:after="0" w:afterAutospacing="0" w:line="360" w:lineRule="auto"/>
        <w:rPr>
          <w:rFonts w:ascii="宋体" w:hAnsi="宋体" w:cs="宋体"/>
          <w:color w:val="auto"/>
        </w:rPr>
      </w:pPr>
      <w:r>
        <w:rPr>
          <w:rFonts w:ascii="宋体" w:hAnsi="宋体" w:cs="宋体"/>
          <w:b/>
          <w:color w:val="auto"/>
        </w:rPr>
        <w:t>劳动合同的变更、解除、中止和终止</w:t>
      </w:r>
    </w:p>
    <w:p w14:paraId="1B097B75">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经甲乙双方协商一致，本合同可以解除。</w:t>
      </w:r>
    </w:p>
    <w:p w14:paraId="0D917768">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乙方有下列情形之一的，甲方可以解除劳动合同：</w:t>
      </w:r>
    </w:p>
    <w:p w14:paraId="537E58A0">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在试用期间被证明不符合录用条件的；</w:t>
      </w:r>
    </w:p>
    <w:p w14:paraId="7D731263">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严重违反用人单位的规章制度或劳动纪律的；</w:t>
      </w:r>
    </w:p>
    <w:p w14:paraId="37EFAC17">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严重失职，营私舞弊，给甲方或客户、合作伙伴造成经济损失</w:t>
      </w:r>
      <w:r>
        <w:rPr>
          <w:rFonts w:hint="eastAsia" w:ascii="宋体" w:hAnsi="宋体" w:cs="宋体"/>
          <w:color w:val="auto"/>
          <w:lang w:val="en-US" w:eastAsia="zh-CN"/>
        </w:rPr>
        <w:t>2</w:t>
      </w:r>
      <w:r>
        <w:rPr>
          <w:rFonts w:ascii="宋体" w:hAnsi="宋体" w:cs="宋体"/>
          <w:color w:val="auto"/>
        </w:rPr>
        <w:t>000元以上或严重损害甲方声誉的；</w:t>
      </w:r>
    </w:p>
    <w:p w14:paraId="0B0F189A">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乙方同时与其他用人单位建立劳动关系，对完成本单位的工作任务造成严重影响，或者经甲方提出，拒不改正的，或构成严重违纪的；</w:t>
      </w:r>
    </w:p>
    <w:p w14:paraId="5123BD98">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乙方以欺诈、胁迫的手段或者乘人之危，使甲方在违背真实意思的情况下订立或者变更合同，致使本合同无效的；</w:t>
      </w:r>
    </w:p>
    <w:p w14:paraId="0FE84757">
      <w:pPr>
        <w:pStyle w:val="4"/>
        <w:spacing w:before="0" w:beforeAutospacing="0" w:after="0" w:afterAutospacing="0" w:line="360" w:lineRule="auto"/>
        <w:rPr>
          <w:rFonts w:ascii="宋体" w:hAnsi="宋体" w:cs="宋体"/>
          <w:color w:val="auto"/>
        </w:rPr>
      </w:pPr>
      <w:r>
        <w:rPr>
          <w:rFonts w:ascii="宋体" w:hAnsi="宋体" w:cs="宋体"/>
          <w:color w:val="auto"/>
        </w:rPr>
        <w:t>如乙方被查实向甲方提供虚假的个人资料或隐瞒个人真实情况的，即视为乙方以欺诈的手段使甲方在违背真实意思的情况下订立本合同；</w:t>
      </w:r>
    </w:p>
    <w:p w14:paraId="77A0BD5B">
      <w:pPr>
        <w:pStyle w:val="4"/>
        <w:numPr>
          <w:ilvl w:val="2"/>
          <w:numId w:val="1"/>
        </w:numPr>
        <w:spacing w:before="0" w:beforeAutospacing="0" w:after="0" w:afterAutospacing="0" w:line="360" w:lineRule="auto"/>
        <w:rPr>
          <w:rFonts w:ascii="宋体" w:hAnsi="宋体" w:cs="宋体"/>
          <w:color w:val="auto"/>
        </w:rPr>
      </w:pPr>
      <w:r>
        <w:rPr>
          <w:rFonts w:hint="eastAsia" w:ascii="宋体" w:hAnsi="宋体" w:cs="宋体"/>
          <w:color w:val="auto"/>
          <w:lang w:val="en-US" w:eastAsia="zh-CN"/>
        </w:rPr>
        <w:t>被依法追究刑事责任的；</w:t>
      </w:r>
    </w:p>
    <w:p w14:paraId="210AE88B">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甲方规章制度或国家法律法规政策规定的其他情形。</w:t>
      </w:r>
    </w:p>
    <w:p w14:paraId="755C4A86">
      <w:pPr>
        <w:pStyle w:val="4"/>
        <w:numPr>
          <w:ilvl w:val="1"/>
          <w:numId w:val="1"/>
        </w:numPr>
        <w:spacing w:before="0" w:beforeAutospacing="0" w:after="0" w:afterAutospacing="0" w:line="360" w:lineRule="auto"/>
        <w:rPr>
          <w:rFonts w:hint="eastAsia" w:ascii="宋体"/>
          <w:b/>
          <w:color w:val="auto"/>
        </w:rPr>
      </w:pPr>
      <w:r>
        <w:rPr>
          <w:rFonts w:ascii="宋体" w:hAnsi="宋体" w:cs="宋体"/>
          <w:color w:val="auto"/>
        </w:rPr>
        <w:t>双方符合依法续签无固定期限劳动合同的条件时，如乙方要求续签无固定期限劳动合同，则乙方应在原劳动合同到期前一个月内，书面向甲方提出申请</w:t>
      </w:r>
      <w:r>
        <w:rPr>
          <w:rFonts w:hint="eastAsia" w:ascii="宋体" w:hAnsi="宋体" w:cs="宋体"/>
          <w:color w:val="auto"/>
          <w:lang w:eastAsia="zh-CN"/>
        </w:rPr>
        <w:t>。</w:t>
      </w:r>
      <w:r>
        <w:rPr>
          <w:rFonts w:ascii="宋体" w:hAnsi="宋体" w:cs="宋体"/>
          <w:color w:val="auto"/>
        </w:rPr>
        <w:t>未书面提出申请的，视为乙方放弃续签劳动合同。</w:t>
      </w:r>
    </w:p>
    <w:p w14:paraId="56427654">
      <w:pPr>
        <w:pStyle w:val="4"/>
        <w:numPr>
          <w:ilvl w:val="1"/>
          <w:numId w:val="1"/>
        </w:numPr>
        <w:spacing w:before="0" w:beforeAutospacing="0" w:after="0" w:afterAutospacing="0" w:line="360" w:lineRule="auto"/>
        <w:rPr>
          <w:rFonts w:hint="eastAsia" w:ascii="宋体"/>
          <w:bCs/>
          <w:color w:val="auto"/>
        </w:rPr>
      </w:pPr>
      <w:r>
        <w:rPr>
          <w:rFonts w:hint="eastAsia" w:ascii="宋体"/>
          <w:bCs/>
          <w:color w:val="auto"/>
        </w:rPr>
        <w:t>有下列情形之一，甲方可以解除本合同，但应提前</w:t>
      </w:r>
      <w:r>
        <w:rPr>
          <w:rFonts w:hint="eastAsia" w:ascii="宋体"/>
          <w:bCs/>
          <w:color w:val="auto"/>
          <w:lang w:val="en-US" w:eastAsia="zh-CN"/>
        </w:rPr>
        <w:t>三十</w:t>
      </w:r>
      <w:r>
        <w:rPr>
          <w:rFonts w:hint="eastAsia" w:ascii="宋体"/>
          <w:bCs/>
          <w:color w:val="auto"/>
        </w:rPr>
        <w:t>日以书面形式通知乙方：</w:t>
      </w:r>
    </w:p>
    <w:p w14:paraId="62878266">
      <w:pPr>
        <w:pStyle w:val="4"/>
        <w:numPr>
          <w:ilvl w:val="0"/>
          <w:numId w:val="0"/>
        </w:numPr>
        <w:spacing w:before="0" w:beforeAutospacing="0" w:after="0" w:afterAutospacing="0" w:line="360" w:lineRule="auto"/>
        <w:rPr>
          <w:rFonts w:hint="eastAsia" w:ascii="宋体"/>
          <w:bCs/>
          <w:color w:val="auto"/>
        </w:rPr>
      </w:pPr>
      <w:r>
        <w:rPr>
          <w:rFonts w:hint="eastAsia" w:ascii="宋体"/>
          <w:b w:val="0"/>
          <w:bCs/>
          <w:color w:val="auto"/>
          <w:lang w:val="en-US" w:eastAsia="zh-CN"/>
        </w:rPr>
        <w:t>8.4.1.</w:t>
      </w:r>
      <w:r>
        <w:rPr>
          <w:rFonts w:hint="eastAsia" w:ascii="宋体"/>
          <w:bCs/>
          <w:color w:val="auto"/>
        </w:rPr>
        <w:t>合同期内，乙方患病或非因工负伤，医疗期满后，不能从事原工作也不能从事由甲方另行安排的工作或者不符合国家和地方政府从事有关行业、工种岗位规定，甲方无法另行安排工作的；</w:t>
      </w:r>
    </w:p>
    <w:p w14:paraId="40C45EAA">
      <w:pPr>
        <w:pStyle w:val="4"/>
        <w:numPr>
          <w:ilvl w:val="0"/>
          <w:numId w:val="0"/>
        </w:numPr>
        <w:spacing w:before="0" w:beforeAutospacing="0" w:after="0" w:afterAutospacing="0" w:line="360" w:lineRule="auto"/>
        <w:rPr>
          <w:rFonts w:hint="eastAsia" w:ascii="宋体"/>
          <w:bCs/>
          <w:color w:val="auto"/>
        </w:rPr>
      </w:pPr>
      <w:r>
        <w:rPr>
          <w:rFonts w:hint="eastAsia" w:ascii="宋体"/>
          <w:b w:val="0"/>
          <w:bCs/>
          <w:color w:val="auto"/>
          <w:lang w:val="en-US" w:eastAsia="zh-CN"/>
        </w:rPr>
        <w:t>8.4.2.</w:t>
      </w:r>
      <w:r>
        <w:rPr>
          <w:rFonts w:hint="eastAsia" w:ascii="宋体"/>
          <w:bCs/>
          <w:color w:val="auto"/>
        </w:rPr>
        <w:t>乙方不能胜任工作，经过培训或者调整工作岗位，仍不能胜任工作的；</w:t>
      </w:r>
      <w:r>
        <w:rPr>
          <w:rFonts w:hint="eastAsia" w:ascii="宋体"/>
          <w:b w:val="0"/>
          <w:bCs/>
          <w:color w:val="auto"/>
          <w:lang w:val="en-US" w:eastAsia="zh-CN"/>
        </w:rPr>
        <w:t>8.4.3.</w:t>
      </w:r>
      <w:r>
        <w:rPr>
          <w:rFonts w:hint="eastAsia" w:ascii="宋体"/>
          <w:bCs/>
          <w:color w:val="auto"/>
        </w:rPr>
        <w:t>劳动合同订立时所依据的客观情况发生重大变化，致使原劳动合同无法履行，经双方协商不能就变更劳动合同达到协议的。</w:t>
      </w:r>
    </w:p>
    <w:p w14:paraId="5AFFADE3">
      <w:pPr>
        <w:pStyle w:val="4"/>
        <w:numPr>
          <w:ilvl w:val="0"/>
          <w:numId w:val="0"/>
        </w:numPr>
        <w:spacing w:before="0" w:beforeAutospacing="0" w:after="0" w:afterAutospacing="0" w:line="360" w:lineRule="auto"/>
        <w:rPr>
          <w:rFonts w:hint="eastAsia" w:ascii="宋体"/>
          <w:bCs/>
          <w:color w:val="auto"/>
        </w:rPr>
      </w:pPr>
      <w:r>
        <w:rPr>
          <w:rFonts w:hint="eastAsia" w:ascii="宋体"/>
          <w:bCs/>
          <w:color w:val="auto"/>
          <w:lang w:val="en-US" w:eastAsia="zh-CN"/>
        </w:rPr>
        <w:t>8.5.</w:t>
      </w:r>
      <w:r>
        <w:rPr>
          <w:rFonts w:hint="eastAsia" w:ascii="宋体"/>
          <w:bCs/>
          <w:color w:val="auto"/>
        </w:rPr>
        <w:t>乙方有下列情况之一的，甲方不得解除本合同，合同期自动延续至以下情况期满为止：</w:t>
      </w:r>
    </w:p>
    <w:p w14:paraId="1FAC0AB8">
      <w:pPr>
        <w:pStyle w:val="4"/>
        <w:numPr>
          <w:ilvl w:val="0"/>
          <w:numId w:val="0"/>
        </w:numPr>
        <w:spacing w:before="0" w:beforeAutospacing="0" w:after="0" w:afterAutospacing="0" w:line="360" w:lineRule="auto"/>
        <w:rPr>
          <w:rFonts w:hint="eastAsia" w:ascii="宋体"/>
          <w:bCs/>
          <w:color w:val="auto"/>
        </w:rPr>
      </w:pPr>
      <w:r>
        <w:rPr>
          <w:rFonts w:hint="eastAsia" w:ascii="宋体"/>
          <w:bCs/>
          <w:color w:val="auto"/>
          <w:lang w:val="en-US" w:eastAsia="zh-CN"/>
        </w:rPr>
        <w:t>8.5.1.</w:t>
      </w:r>
      <w:r>
        <w:rPr>
          <w:rFonts w:hint="eastAsia" w:ascii="宋体"/>
          <w:bCs/>
          <w:color w:val="auto"/>
        </w:rPr>
        <w:t>患病或非因工负伤，在规定的医疗期内的；</w:t>
      </w:r>
    </w:p>
    <w:p w14:paraId="0BC518E6">
      <w:pPr>
        <w:pStyle w:val="4"/>
        <w:numPr>
          <w:ilvl w:val="0"/>
          <w:numId w:val="0"/>
        </w:numPr>
        <w:spacing w:before="0" w:beforeAutospacing="0" w:after="0" w:afterAutospacing="0" w:line="360" w:lineRule="auto"/>
        <w:rPr>
          <w:rFonts w:hint="eastAsia" w:ascii="宋体"/>
          <w:bCs/>
          <w:color w:val="auto"/>
        </w:rPr>
      </w:pPr>
      <w:r>
        <w:rPr>
          <w:rFonts w:hint="eastAsia" w:ascii="宋体"/>
          <w:bCs/>
          <w:color w:val="auto"/>
          <w:lang w:val="en-US" w:eastAsia="zh-CN"/>
        </w:rPr>
        <w:t>8.5.2.</w:t>
      </w:r>
      <w:r>
        <w:rPr>
          <w:rFonts w:hint="eastAsia" w:ascii="宋体"/>
          <w:bCs/>
          <w:color w:val="auto"/>
        </w:rPr>
        <w:t>女职工在孕期、产期、哺乳期内的；</w:t>
      </w:r>
    </w:p>
    <w:p w14:paraId="5E77101F">
      <w:pPr>
        <w:pStyle w:val="4"/>
        <w:numPr>
          <w:ilvl w:val="0"/>
          <w:numId w:val="0"/>
        </w:numPr>
        <w:spacing w:before="0" w:beforeAutospacing="0" w:after="0" w:afterAutospacing="0" w:line="360" w:lineRule="auto"/>
        <w:rPr>
          <w:rFonts w:hint="eastAsia" w:ascii="宋体"/>
          <w:bCs/>
          <w:color w:val="auto"/>
        </w:rPr>
      </w:pPr>
      <w:r>
        <w:rPr>
          <w:rFonts w:hint="eastAsia" w:ascii="宋体"/>
          <w:bCs/>
          <w:color w:val="auto"/>
          <w:lang w:val="en-US" w:eastAsia="zh-CN"/>
        </w:rPr>
        <w:t>8.5.3.</w:t>
      </w:r>
      <w:r>
        <w:rPr>
          <w:rFonts w:hint="eastAsia" w:ascii="宋体"/>
          <w:bCs/>
          <w:color w:val="auto"/>
        </w:rPr>
        <w:t>法律与行政法规规定的其他情形。</w:t>
      </w:r>
    </w:p>
    <w:p w14:paraId="332499A9">
      <w:pPr>
        <w:pStyle w:val="4"/>
        <w:numPr>
          <w:ilvl w:val="0"/>
          <w:numId w:val="0"/>
        </w:numPr>
        <w:spacing w:before="0" w:beforeAutospacing="0" w:after="0" w:afterAutospacing="0" w:line="360" w:lineRule="auto"/>
        <w:rPr>
          <w:rFonts w:hint="eastAsia" w:ascii="宋体"/>
          <w:bCs/>
          <w:color w:val="auto"/>
          <w:lang w:eastAsia="zh-CN"/>
        </w:rPr>
      </w:pPr>
      <w:r>
        <w:rPr>
          <w:rFonts w:hint="eastAsia" w:ascii="宋体" w:hAnsi="宋体" w:cs="宋体"/>
          <w:color w:val="auto"/>
          <w:lang w:val="en-US" w:eastAsia="zh-CN"/>
        </w:rPr>
        <w:t>8.6.</w:t>
      </w:r>
      <w:r>
        <w:rPr>
          <w:rFonts w:hint="eastAsia" w:ascii="宋体"/>
          <w:bCs/>
          <w:color w:val="auto"/>
        </w:rPr>
        <w:t>乙方提出提前解除本合同，应至少提前</w:t>
      </w:r>
      <w:r>
        <w:rPr>
          <w:rFonts w:hint="eastAsia" w:ascii="宋体"/>
          <w:bCs/>
          <w:color w:val="auto"/>
          <w:lang w:val="en-US" w:eastAsia="zh-CN"/>
        </w:rPr>
        <w:t>三十</w:t>
      </w:r>
      <w:r>
        <w:rPr>
          <w:rFonts w:hint="eastAsia" w:ascii="宋体"/>
          <w:bCs/>
          <w:color w:val="auto"/>
        </w:rPr>
        <w:t>日以书面形式通知甲方，试用期内要提前三日书面通知甲方，但乙方给甲方造成经济损失尚未处理完毕的除外</w:t>
      </w:r>
      <w:r>
        <w:rPr>
          <w:rFonts w:hint="eastAsia" w:ascii="宋体"/>
          <w:bCs/>
          <w:color w:val="auto"/>
          <w:lang w:eastAsia="zh-CN"/>
        </w:rPr>
        <w:t>。</w:t>
      </w:r>
    </w:p>
    <w:p w14:paraId="4E462E7D">
      <w:pPr>
        <w:pStyle w:val="4"/>
        <w:numPr>
          <w:ilvl w:val="0"/>
          <w:numId w:val="0"/>
        </w:numPr>
        <w:spacing w:before="0" w:beforeAutospacing="0" w:after="0" w:afterAutospacing="0" w:line="360" w:lineRule="auto"/>
        <w:rPr>
          <w:rFonts w:hint="eastAsia" w:ascii="宋体" w:hAnsi="宋体" w:cs="宋体" w:eastAsiaTheme="minorEastAsia"/>
          <w:color w:val="auto"/>
          <w:lang w:val="en-US" w:eastAsia="zh-CN"/>
        </w:rPr>
      </w:pPr>
      <w:r>
        <w:rPr>
          <w:rFonts w:hint="eastAsia" w:ascii="宋体" w:hAnsi="宋体" w:cs="宋体" w:eastAsiaTheme="minorEastAsia"/>
          <w:color w:val="auto"/>
          <w:lang w:val="en-US" w:eastAsia="zh-CN"/>
        </w:rPr>
        <w:t>8.7.有下列情形之一的，本合同终止：</w:t>
      </w:r>
    </w:p>
    <w:p w14:paraId="10E23741">
      <w:pPr>
        <w:pStyle w:val="4"/>
        <w:numPr>
          <w:ilvl w:val="0"/>
          <w:numId w:val="0"/>
        </w:numPr>
        <w:spacing w:before="0" w:beforeAutospacing="0" w:after="0" w:afterAutospacing="0" w:line="360" w:lineRule="auto"/>
        <w:rPr>
          <w:rFonts w:hint="eastAsia" w:ascii="宋体" w:hAnsi="宋体" w:cs="宋体" w:eastAsiaTheme="minorEastAsia"/>
          <w:color w:val="auto"/>
          <w:lang w:val="en-US" w:eastAsia="zh-CN"/>
        </w:rPr>
      </w:pPr>
      <w:r>
        <w:rPr>
          <w:rFonts w:hint="eastAsia" w:ascii="宋体" w:hAnsi="宋体" w:cs="宋体" w:eastAsiaTheme="minorEastAsia"/>
          <w:color w:val="auto"/>
          <w:lang w:val="en-US" w:eastAsia="zh-CN"/>
        </w:rPr>
        <w:t>8.7.1.合同期限届满的；</w:t>
      </w:r>
    </w:p>
    <w:p w14:paraId="1E05265A">
      <w:pPr>
        <w:numPr>
          <w:ilvl w:val="0"/>
          <w:numId w:val="0"/>
        </w:numPr>
        <w:spacing w:before="180" w:after="120" w:line="0" w:lineRule="atLeast"/>
        <w:rPr>
          <w:rFonts w:hint="eastAsia" w:ascii="宋体"/>
          <w:color w:val="auto"/>
        </w:rPr>
      </w:pPr>
      <w:r>
        <w:rPr>
          <w:rFonts w:hint="eastAsia" w:ascii="宋体"/>
          <w:bCs/>
          <w:color w:val="auto"/>
          <w:lang w:val="en-US" w:eastAsia="zh-CN"/>
        </w:rPr>
        <w:t>8.7.2.</w:t>
      </w:r>
      <w:r>
        <w:rPr>
          <w:rFonts w:hint="eastAsia" w:ascii="宋体"/>
          <w:color w:val="auto"/>
        </w:rPr>
        <w:t>乙方</w:t>
      </w:r>
      <w:r>
        <w:rPr>
          <w:rFonts w:ascii="宋体"/>
          <w:color w:val="auto"/>
        </w:rPr>
        <w:t>开始依法享受基本养老保险待遇</w:t>
      </w:r>
      <w:r>
        <w:rPr>
          <w:rFonts w:hint="eastAsia" w:ascii="宋体"/>
          <w:color w:val="auto"/>
          <w:lang w:val="en-US" w:eastAsia="zh-CN"/>
        </w:rPr>
        <w:t>或达到法定退休年龄</w:t>
      </w:r>
      <w:r>
        <w:rPr>
          <w:rFonts w:ascii="宋体"/>
          <w:color w:val="auto"/>
        </w:rPr>
        <w:t>的</w:t>
      </w:r>
      <w:r>
        <w:rPr>
          <w:rFonts w:hint="eastAsia" w:ascii="宋体"/>
          <w:color w:val="auto"/>
        </w:rPr>
        <w:t>；</w:t>
      </w:r>
    </w:p>
    <w:p w14:paraId="6769E935">
      <w:pPr>
        <w:numPr>
          <w:ilvl w:val="0"/>
          <w:numId w:val="0"/>
        </w:numPr>
        <w:spacing w:before="180" w:after="120" w:line="0" w:lineRule="atLeast"/>
        <w:rPr>
          <w:rFonts w:hint="default" w:ascii="宋体" w:eastAsia="宋体"/>
          <w:color w:val="auto"/>
          <w:lang w:val="en-US" w:eastAsia="zh-CN"/>
        </w:rPr>
      </w:pPr>
      <w:r>
        <w:rPr>
          <w:rFonts w:hint="eastAsia" w:ascii="宋体"/>
          <w:color w:val="auto"/>
          <w:lang w:val="en-US" w:eastAsia="zh-CN"/>
        </w:rPr>
        <w:t>8.7.3.甲方被依法宣告破产的；</w:t>
      </w:r>
    </w:p>
    <w:p w14:paraId="5AC80B87">
      <w:pPr>
        <w:numPr>
          <w:ilvl w:val="0"/>
          <w:numId w:val="0"/>
        </w:numPr>
        <w:spacing w:before="180" w:after="120" w:line="0" w:lineRule="atLeast"/>
        <w:rPr>
          <w:rFonts w:hint="eastAsia" w:ascii="宋体"/>
          <w:bCs/>
          <w:color w:val="auto"/>
        </w:rPr>
      </w:pPr>
      <w:r>
        <w:rPr>
          <w:rFonts w:hint="eastAsia" w:ascii="宋体"/>
          <w:color w:val="auto"/>
          <w:lang w:val="en-US" w:eastAsia="zh-CN"/>
        </w:rPr>
        <w:t>8.7.4.</w:t>
      </w:r>
      <w:r>
        <w:rPr>
          <w:rFonts w:hint="eastAsia"/>
          <w:color w:val="auto"/>
          <w:sz w:val="24"/>
        </w:rPr>
        <w:t>甲方被吊销营业执照，责令关闭、撤销或者甲方决定提前解散的；</w:t>
      </w:r>
    </w:p>
    <w:p w14:paraId="1BBFA8DF">
      <w:pPr>
        <w:numPr>
          <w:ilvl w:val="0"/>
          <w:numId w:val="0"/>
        </w:numPr>
        <w:spacing w:before="180" w:after="120" w:line="0" w:lineRule="atLeast"/>
        <w:rPr>
          <w:rFonts w:hint="default" w:ascii="宋体" w:hAnsi="宋体" w:eastAsia="宋体" w:cs="宋体"/>
          <w:color w:val="auto"/>
          <w:lang w:val="en-US" w:eastAsia="zh-CN"/>
        </w:rPr>
      </w:pPr>
      <w:r>
        <w:rPr>
          <w:rFonts w:hint="eastAsia" w:ascii="宋体"/>
          <w:bCs/>
          <w:color w:val="auto"/>
          <w:lang w:val="en-US" w:eastAsia="zh-CN"/>
        </w:rPr>
        <w:t>8.7.5.</w:t>
      </w:r>
      <w:r>
        <w:rPr>
          <w:rFonts w:hint="eastAsia" w:ascii="宋体"/>
          <w:bCs/>
          <w:color w:val="auto"/>
        </w:rPr>
        <w:t>法律、法规、规章规定的其他情形。</w:t>
      </w:r>
    </w:p>
    <w:p w14:paraId="4289B072">
      <w:pPr>
        <w:pStyle w:val="3"/>
        <w:numPr>
          <w:ilvl w:val="0"/>
          <w:numId w:val="1"/>
        </w:numPr>
        <w:spacing w:before="0" w:beforeAutospacing="0" w:after="0" w:afterAutospacing="0" w:line="360" w:lineRule="auto"/>
        <w:rPr>
          <w:rFonts w:ascii="宋体" w:hAnsi="宋体" w:cs="宋体"/>
          <w:color w:val="auto"/>
        </w:rPr>
      </w:pPr>
      <w:r>
        <w:rPr>
          <w:rFonts w:ascii="宋体" w:hAnsi="宋体" w:cs="宋体"/>
          <w:b/>
          <w:color w:val="auto"/>
        </w:rPr>
        <w:t>特别约定</w:t>
      </w:r>
    </w:p>
    <w:p w14:paraId="7866C9E1">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乙方应当保守甲方的商业秘密，包括甲方客户、交易对方及其他甲方对其负有保密义务的主体的商业秘密。</w:t>
      </w:r>
    </w:p>
    <w:p w14:paraId="7C125D99">
      <w:pPr>
        <w:pStyle w:val="4"/>
        <w:spacing w:before="0" w:beforeAutospacing="0" w:after="0" w:afterAutospacing="0" w:line="360" w:lineRule="auto"/>
        <w:rPr>
          <w:rFonts w:ascii="宋体" w:hAnsi="宋体" w:cs="宋体"/>
          <w:color w:val="auto"/>
        </w:rPr>
      </w:pPr>
      <w:r>
        <w:rPr>
          <w:rFonts w:ascii="宋体" w:hAnsi="宋体" w:cs="宋体"/>
          <w:color w:val="auto"/>
        </w:rPr>
        <w:t>出于对商业秘密保护的需要，劳动合同终止前3个月内，甲方可以变更乙方的岗位。乙方提出解除劳动合同的，甲方可以在乙方提出后正式解除前变更乙方的岗位。</w:t>
      </w:r>
    </w:p>
    <w:p w14:paraId="3F2A1BF8">
      <w:pPr>
        <w:pStyle w:val="4"/>
        <w:spacing w:before="0" w:beforeAutospacing="0" w:after="0" w:afterAutospacing="0" w:line="360" w:lineRule="auto"/>
        <w:rPr>
          <w:rFonts w:ascii="宋体" w:hAnsi="宋体" w:cs="宋体"/>
          <w:color w:val="auto"/>
        </w:rPr>
      </w:pPr>
      <w:r>
        <w:rPr>
          <w:rFonts w:ascii="宋体" w:hAnsi="宋体" w:cs="宋体"/>
          <w:color w:val="auto"/>
        </w:rPr>
        <w:t>上述保密义务不仅应在乙方在职期间，而且在乙方离职（不论任何原因）后仍应履行。</w:t>
      </w:r>
    </w:p>
    <w:p w14:paraId="1A861FAF">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应当按照双方约定或甲方的相关规章制度，办理工作交接，包括但不限于乙方应依据甲方要求交接经办的业务工作、归还当时占有的甲方财物和文件资料、结清借款以及签署相关工作交接单等其他相关手续。双方同意在签署交接单后方视为办结工作交接。应当支付经济补偿的，甲方在工作交接办理完成时支付。</w:t>
      </w:r>
    </w:p>
    <w:p w14:paraId="027B40B5">
      <w:pPr>
        <w:pStyle w:val="3"/>
        <w:numPr>
          <w:ilvl w:val="0"/>
          <w:numId w:val="1"/>
        </w:numPr>
        <w:spacing w:before="0" w:beforeAutospacing="0" w:after="0" w:afterAutospacing="0" w:line="360" w:lineRule="auto"/>
        <w:rPr>
          <w:rFonts w:ascii="宋体" w:hAnsi="宋体" w:cs="宋体"/>
          <w:color w:val="auto"/>
        </w:rPr>
      </w:pPr>
      <w:r>
        <w:rPr>
          <w:rFonts w:ascii="宋体" w:hAnsi="宋体" w:cs="宋体"/>
          <w:b/>
          <w:color w:val="auto"/>
        </w:rPr>
        <w:t>声明与确认</w:t>
      </w:r>
    </w:p>
    <w:p w14:paraId="43F72C6E">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双方确认，乙方在工作期间所产生的工作成果（包括但不限于技术资料，开发、总结的概念、创意、文件及所出版的书籍，工作日志、培训材料、操作手册、音像资料、直播演绎等），无论何种形态（文字、图画、音像等），其全部知识产权均属于甲方享有。</w:t>
      </w:r>
    </w:p>
    <w:p w14:paraId="22290AB0">
      <w:pPr>
        <w:pStyle w:val="4"/>
        <w:spacing w:before="0" w:beforeAutospacing="0" w:after="0" w:afterAutospacing="0" w:line="360" w:lineRule="auto"/>
        <w:rPr>
          <w:rFonts w:ascii="宋体" w:hAnsi="宋体" w:cs="宋体"/>
          <w:color w:val="auto"/>
        </w:rPr>
      </w:pPr>
      <w:r>
        <w:rPr>
          <w:rFonts w:ascii="宋体" w:hAnsi="宋体" w:cs="宋体"/>
          <w:color w:val="auto"/>
        </w:rPr>
        <w:t>该工作成果如使用了乙方姓名、肖像、形象、声音等人身权利的，视为乙方无偿、永久的许可甲方使用该权利。</w:t>
      </w:r>
    </w:p>
    <w:p w14:paraId="2F9866E0">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确认，甲方已如实告知乙方工作内容、工作条件、用人要求、工作地点、职业危害、安全生产状况、劳动报酬、社会保险等情况，并已将工作过程中可能产生的职业病危害及其后果、职业病防护措施和待遇以及乙方要求了解的其他情况告知乙方。</w:t>
      </w:r>
    </w:p>
    <w:p w14:paraId="583F4260">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乙方确认，其向甲方提供或填写的入职登记表、履历上的信息完全真实有效。乙方与其他用人单位不存在劳动关系，亦不受其他用人单位竞业限制义务的限制。</w:t>
      </w:r>
    </w:p>
    <w:p w14:paraId="023E9DF0">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乙方确认已认真阅读、理解甲方制定的规章制度，并同意遵守执行。此处的规章制度包括《</w:t>
      </w:r>
      <w:r>
        <w:rPr>
          <w:rFonts w:hint="eastAsia" w:ascii="宋体" w:hAnsi="宋体" w:cs="宋体"/>
          <w:color w:val="auto"/>
          <w:lang w:val="en-US" w:eastAsia="zh-CN"/>
        </w:rPr>
        <w:t xml:space="preserve"> 林芝润合时代新能源科技有限公司规章制度</w:t>
      </w:r>
      <w:r>
        <w:rPr>
          <w:rFonts w:ascii="宋体" w:hAnsi="宋体" w:cs="宋体"/>
          <w:color w:val="auto"/>
        </w:rPr>
        <w:t>》等长期的综合的制度，也包括甲方依照法律程序订立且以书面或内部电子网络等方式向乙方公示的通知、须知、办法和细则等单项规章制度，其中包括但不限于《员工手册》、职位说明、各类行为准则等</w:t>
      </w:r>
      <w:r>
        <w:rPr>
          <w:rFonts w:hint="eastAsia" w:ascii="宋体" w:hAnsi="宋体" w:cs="宋体"/>
          <w:color w:val="auto"/>
          <w:lang w:eastAsia="zh-CN"/>
        </w:rPr>
        <w:t>。</w:t>
      </w:r>
    </w:p>
    <w:p w14:paraId="488C63EF">
      <w:pPr>
        <w:pStyle w:val="4"/>
        <w:spacing w:before="0" w:beforeAutospacing="0" w:after="0" w:afterAutospacing="0" w:line="360" w:lineRule="auto"/>
        <w:rPr>
          <w:rFonts w:ascii="宋体" w:hAnsi="宋体" w:cs="宋体"/>
          <w:color w:val="auto"/>
        </w:rPr>
      </w:pPr>
      <w:r>
        <w:rPr>
          <w:rFonts w:ascii="宋体" w:hAnsi="宋体" w:cs="宋体"/>
          <w:color w:val="auto"/>
        </w:rPr>
        <w:t>甲方规章制度将通过下述方式</w:t>
      </w:r>
      <w:r>
        <w:rPr>
          <w:rFonts w:hint="eastAsia" w:ascii="宋体" w:hAnsi="宋体" w:cs="宋体"/>
          <w:color w:val="auto"/>
          <w:lang w:val="en-US" w:eastAsia="zh-CN"/>
        </w:rPr>
        <w:t>之一</w:t>
      </w:r>
      <w:r>
        <w:rPr>
          <w:rFonts w:ascii="宋体" w:hAnsi="宋体" w:cs="宋体"/>
          <w:color w:val="auto"/>
        </w:rPr>
        <w:t>公示乙方：（a）书面传阅；（b）电子邮件送达；（c）甲方办公网络</w:t>
      </w:r>
      <w:r>
        <w:rPr>
          <w:rFonts w:hint="eastAsia" w:ascii="宋体" w:hAnsi="宋体" w:cs="宋体"/>
          <w:color w:val="auto"/>
          <w:lang w:eastAsia="zh-CN"/>
        </w:rPr>
        <w:t>（</w:t>
      </w:r>
      <w:r>
        <w:rPr>
          <w:rFonts w:hint="eastAsia" w:ascii="宋体" w:hAnsi="宋体" w:cs="宋体"/>
          <w:color w:val="auto"/>
          <w:lang w:val="en-US" w:eastAsia="zh-CN"/>
        </w:rPr>
        <w:t>钉钉APP、公告栏、微信群等</w:t>
      </w:r>
      <w:r>
        <w:rPr>
          <w:rFonts w:hint="eastAsia" w:ascii="宋体" w:hAnsi="宋体" w:cs="宋体"/>
          <w:color w:val="auto"/>
          <w:lang w:eastAsia="zh-CN"/>
        </w:rPr>
        <w:t>）</w:t>
      </w:r>
      <w:r>
        <w:rPr>
          <w:rFonts w:ascii="宋体" w:hAnsi="宋体" w:cs="宋体"/>
          <w:color w:val="auto"/>
        </w:rPr>
        <w:t>；（d）其他合理可行的方式发布给全体员工或符合该规章制度适用范围的相关员工，乙方确认将随时查收。</w:t>
      </w:r>
    </w:p>
    <w:p w14:paraId="3B2E83D7">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本合同生效前双方已订立的劳动合同自本合同生效之日起失效。</w:t>
      </w:r>
    </w:p>
    <w:p w14:paraId="2EC87D9B">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试用期</w:t>
      </w:r>
    </w:p>
    <w:p w14:paraId="2CB3EDC6">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本合同约定之岗位或工种，乙方已知悉其录用条件，包括规章制度里规定的录用条件、岗位录用条件及下列录用条件：</w:t>
      </w:r>
    </w:p>
    <w:p w14:paraId="1BB62114">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按甲方要求提交入职材料，包括办理社会保险的全部材料，同意将社保关系转入；</w:t>
      </w:r>
    </w:p>
    <w:p w14:paraId="780343B6">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工作能力、表现胜任甲方安排的工作和甲方规定的岗位职责；</w:t>
      </w:r>
    </w:p>
    <w:p w14:paraId="5EB0D42E">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未患有精神病或按国家法律法规应禁止工作的传染病，且身体健康条件符合工作岗位要求；</w:t>
      </w:r>
    </w:p>
    <w:p w14:paraId="70B80C77">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与原用人单位已依法解除或终止劳动关系；</w:t>
      </w:r>
    </w:p>
    <w:p w14:paraId="6BF26809">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与原用人单位不存在竞业限制约定或不在限制范围之内；</w:t>
      </w:r>
    </w:p>
    <w:p w14:paraId="59D36C58">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未通缉在案或者被取保候审、监视居住；</w:t>
      </w:r>
    </w:p>
    <w:p w14:paraId="7DE44697">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按本合同约定时间到岗；</w:t>
      </w:r>
    </w:p>
    <w:p w14:paraId="7063430C">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入职后不得拒绝按甲方制定的劳动合同版本签订劳动合同，不得拒绝缴纳社会保险；</w:t>
      </w:r>
    </w:p>
    <w:p w14:paraId="349FF349">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不应隐瞒曾经受过法律处罚或者纪律处分的事实；</w:t>
      </w:r>
    </w:p>
    <w:p w14:paraId="524E10CC">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试用期内请假不得超过三天，迟到不得超过五次，不得有旷工；</w:t>
      </w:r>
    </w:p>
    <w:p w14:paraId="72CCBE6F">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具备本岗位所要求的各项技能的；</w:t>
      </w:r>
    </w:p>
    <w:p w14:paraId="6FC40811">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试用期考核应合格；</w:t>
      </w:r>
    </w:p>
    <w:p w14:paraId="2FA873A6">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完成试用期内工作任务：掌握岗位工作技能，完成领导交待的任务。</w:t>
      </w:r>
    </w:p>
    <w:p w14:paraId="2AAF6942">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乙方认可甲方有权对其进行试用期考核，考核可能有相当程度的主观因素。如有异议，仍以甲方的考核结论为准。</w:t>
      </w:r>
    </w:p>
    <w:p w14:paraId="688F4E2C">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试用期内乙方病假时间累计超过3天时，甲方有权通知乙方相应顺延试用期。</w:t>
      </w:r>
    </w:p>
    <w:p w14:paraId="693EDAA3">
      <w:pPr>
        <w:pStyle w:val="3"/>
        <w:numPr>
          <w:ilvl w:val="0"/>
          <w:numId w:val="1"/>
        </w:numPr>
        <w:spacing w:before="0" w:beforeAutospacing="0" w:after="0" w:afterAutospacing="0" w:line="360" w:lineRule="auto"/>
        <w:rPr>
          <w:rFonts w:ascii="宋体" w:hAnsi="宋体" w:cs="宋体"/>
          <w:color w:val="auto"/>
        </w:rPr>
      </w:pPr>
      <w:r>
        <w:rPr>
          <w:rFonts w:ascii="宋体" w:hAnsi="宋体" w:cs="宋体"/>
          <w:b/>
          <w:color w:val="auto"/>
        </w:rPr>
        <w:t>违反劳动合同的责任</w:t>
      </w:r>
    </w:p>
    <w:p w14:paraId="5604B94A">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乙方违反法律法规及本合同约定解除劳动合同，</w:t>
      </w:r>
      <w:r>
        <w:rPr>
          <w:rFonts w:hint="eastAsia" w:ascii="宋体" w:hAnsi="宋体" w:cs="宋体"/>
          <w:color w:val="auto"/>
          <w:lang w:val="en-US" w:eastAsia="zh-CN"/>
        </w:rPr>
        <w:t>或未经甲方同意，擅自离职的，</w:t>
      </w:r>
      <w:r>
        <w:rPr>
          <w:rFonts w:ascii="宋体" w:hAnsi="宋体" w:cs="宋体"/>
          <w:color w:val="auto"/>
        </w:rPr>
        <w:t>或者违反劳动纪律、规章制度的，或者违反本合同约定的其他义务的，乙方应当赔偿由此造成的全部损失，包括但不限于：</w:t>
      </w:r>
    </w:p>
    <w:p w14:paraId="67B21EA3">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甲方为其支付的培训和招收录用费用；</w:t>
      </w:r>
    </w:p>
    <w:p w14:paraId="46E5128A">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对甲方生产经营工作造成的直接或间接、有形或无形的经济损失；</w:t>
      </w:r>
    </w:p>
    <w:p w14:paraId="241D798E">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诉讼费用、律师费用、调查费用、公证费用等；</w:t>
      </w:r>
    </w:p>
    <w:p w14:paraId="2A963B84">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本合同约定或规章制度规定的其他赔偿费用。</w:t>
      </w:r>
    </w:p>
    <w:p w14:paraId="10D6B610">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按前述约定乙方需对甲方负赔偿责任的，甲方可在乙方工资或经济补偿金中扣除。工资、经济补偿尚不足以弥补损失的，乙方仍需赔偿损失。</w:t>
      </w:r>
    </w:p>
    <w:p w14:paraId="67551EDE">
      <w:pPr>
        <w:pStyle w:val="3"/>
        <w:numPr>
          <w:ilvl w:val="0"/>
          <w:numId w:val="1"/>
        </w:numPr>
        <w:spacing w:before="0" w:beforeAutospacing="0" w:after="0" w:afterAutospacing="0" w:line="360" w:lineRule="auto"/>
        <w:rPr>
          <w:rFonts w:ascii="宋体" w:hAnsi="宋体" w:cs="宋体"/>
          <w:color w:val="auto"/>
        </w:rPr>
      </w:pPr>
      <w:r>
        <w:rPr>
          <w:rFonts w:ascii="宋体" w:hAnsi="宋体" w:cs="宋体"/>
          <w:b/>
          <w:color w:val="auto"/>
        </w:rPr>
        <w:t>合同联系方式</w:t>
      </w:r>
    </w:p>
    <w:p w14:paraId="4CDAC36C">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各方同意以本合同中列明的联系方式作为指定联系方式，同时作为有效司法送达地址。</w:t>
      </w:r>
    </w:p>
    <w:p w14:paraId="568AF70C">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同时授权，在其处于联系障碍状态（包括但不限于乙方因病住院、丧失人身自由等情形）时，其“紧急联系人”作为乙方的受委托人，该受委托人享有代为进行和解、调解、代领、接受相关通知以及代为变更、解除、终止劳动关系的权利。</w:t>
      </w:r>
    </w:p>
    <w:p w14:paraId="01DA8410">
      <w:pPr>
        <w:pStyle w:val="3"/>
        <w:numPr>
          <w:ilvl w:val="0"/>
          <w:numId w:val="1"/>
        </w:numPr>
        <w:spacing w:before="0" w:beforeAutospacing="0" w:after="0" w:afterAutospacing="0" w:line="360" w:lineRule="auto"/>
        <w:rPr>
          <w:rFonts w:ascii="宋体" w:hAnsi="宋体" w:cs="宋体"/>
          <w:color w:val="auto"/>
        </w:rPr>
      </w:pPr>
      <w:r>
        <w:rPr>
          <w:rFonts w:ascii="宋体" w:hAnsi="宋体" w:cs="宋体"/>
          <w:color w:val="auto"/>
        </w:rPr>
        <w:t>附则</w:t>
      </w:r>
    </w:p>
    <w:p w14:paraId="06F25FD2">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本合同一式二份，合同各方各执一份。各份合同文本具有同等法律效力。</w:t>
      </w:r>
    </w:p>
    <w:p w14:paraId="45CDEFDD">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本合同未尽事宜，按照甲方依法制定的规章制度执行；如果甲方的规章制度未作规定，则按国家有关法律法规政策执行。</w:t>
      </w:r>
    </w:p>
    <w:p w14:paraId="28B85985">
      <w:pPr>
        <w:pStyle w:val="4"/>
        <w:numPr>
          <w:ilvl w:val="1"/>
          <w:numId w:val="1"/>
        </w:numPr>
        <w:spacing w:before="0" w:beforeAutospacing="0" w:after="0" w:afterAutospacing="0" w:line="360" w:lineRule="auto"/>
        <w:rPr>
          <w:rFonts w:ascii="宋体" w:hAnsi="宋体" w:cs="宋体"/>
          <w:color w:val="auto"/>
          <w:u w:val="single"/>
        </w:rPr>
      </w:pPr>
      <w:r>
        <w:rPr>
          <w:rFonts w:ascii="宋体" w:hAnsi="宋体" w:cs="宋体"/>
          <w:color w:val="auto"/>
        </w:rPr>
        <w:t>本合同包含如下附件：</w:t>
      </w:r>
      <w:r>
        <w:rPr>
          <w:rFonts w:hint="eastAsia" w:ascii="宋体" w:hAnsi="宋体" w:cs="宋体"/>
          <w:color w:val="auto"/>
          <w:u w:val="single"/>
          <w:lang w:val="en-US" w:eastAsia="zh-CN"/>
        </w:rPr>
        <w:t xml:space="preserve">      </w:t>
      </w:r>
    </w:p>
    <w:p w14:paraId="597BD96A">
      <w:pPr>
        <w:pStyle w:val="4"/>
        <w:spacing w:before="0" w:beforeAutospacing="0" w:after="0" w:afterAutospacing="0" w:line="360" w:lineRule="auto"/>
        <w:rPr>
          <w:rFonts w:ascii="宋体" w:hAnsi="宋体" w:cs="宋体"/>
          <w:color w:val="auto"/>
        </w:rPr>
      </w:pPr>
      <w:r>
        <w:rPr>
          <w:rFonts w:ascii="宋体" w:hAnsi="宋体" w:cs="宋体"/>
          <w:color w:val="auto"/>
        </w:rPr>
        <w:t>上述附件是本合同的一部分，具有与本合同同等的法律效力。</w:t>
      </w:r>
    </w:p>
    <w:p w14:paraId="5C132569">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双方发生劳动争议的，由甲方所在地法院及劳动仲裁机构管辖。</w:t>
      </w:r>
    </w:p>
    <w:p w14:paraId="08468E5D">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本合同经各方签名或盖章后生效。</w:t>
      </w:r>
    </w:p>
    <w:p w14:paraId="1B94D13E">
      <w:pPr>
        <w:pStyle w:val="4"/>
        <w:spacing w:before="0" w:beforeAutospacing="0" w:after="0" w:afterAutospacing="0" w:line="360" w:lineRule="auto"/>
        <w:jc w:val="center"/>
        <w:rPr>
          <w:rFonts w:ascii="宋体" w:hAnsi="宋体" w:cs="宋体"/>
          <w:color w:val="auto"/>
        </w:rPr>
      </w:pPr>
    </w:p>
    <w:p w14:paraId="78A3CFBB">
      <w:pPr>
        <w:pStyle w:val="4"/>
        <w:spacing w:before="0" w:beforeAutospacing="0" w:after="0" w:afterAutospacing="0" w:line="360" w:lineRule="auto"/>
        <w:jc w:val="center"/>
        <w:rPr>
          <w:rFonts w:ascii="宋体" w:hAnsi="宋体" w:cs="宋体"/>
          <w:color w:val="000000"/>
        </w:rPr>
      </w:pPr>
      <w:r>
        <w:rPr>
          <w:rFonts w:ascii="宋体" w:hAnsi="宋体" w:cs="宋体"/>
          <w:color w:val="000000"/>
        </w:rPr>
        <w:t>（以下无合同正文）</w:t>
      </w:r>
    </w:p>
    <w:p w14:paraId="52376269">
      <w:pPr>
        <w:pStyle w:val="4"/>
        <w:spacing w:before="0" w:beforeAutospacing="0" w:after="0" w:afterAutospacing="0" w:line="360" w:lineRule="auto"/>
        <w:rPr>
          <w:rFonts w:ascii="宋体" w:hAnsi="宋体" w:cs="宋体"/>
          <w:color w:val="000000"/>
        </w:rPr>
      </w:pPr>
      <w:r>
        <w:rPr>
          <w:rFonts w:ascii="宋体" w:hAnsi="宋体" w:cs="宋体"/>
          <w:color w:val="000000"/>
        </w:rPr>
        <w:t>签订时间：  </w:t>
      </w:r>
      <w:r>
        <w:rPr>
          <w:rFonts w:hint="eastAsia" w:ascii="宋体" w:hAnsi="宋体" w:cs="宋体"/>
          <w:color w:val="000000"/>
          <w:lang w:val="en-US" w:eastAsia="zh-CN"/>
        </w:rPr>
        <w:t>2026</w:t>
      </w:r>
      <w:r>
        <w:rPr>
          <w:rFonts w:ascii="宋体" w:hAnsi="宋体" w:cs="宋体"/>
          <w:color w:val="000000"/>
        </w:rPr>
        <w:t>  年  </w:t>
      </w:r>
      <w:r>
        <w:rPr>
          <w:rFonts w:hint="eastAsia" w:ascii="宋体" w:hAnsi="宋体" w:cs="宋体"/>
          <w:color w:val="000000"/>
          <w:lang w:val="en-US" w:eastAsia="zh-CN"/>
        </w:rPr>
        <w:t>7</w:t>
      </w:r>
      <w:r>
        <w:rPr>
          <w:rFonts w:ascii="宋体" w:hAnsi="宋体" w:cs="宋体"/>
          <w:color w:val="000000"/>
        </w:rPr>
        <w:t>  月  </w:t>
      </w:r>
      <w:r>
        <w:rPr>
          <w:rFonts w:hint="eastAsia" w:ascii="宋体" w:hAnsi="宋体" w:cs="宋体"/>
          <w:color w:val="000000"/>
          <w:lang w:val="en-US" w:eastAsia="zh-CN"/>
        </w:rPr>
        <w:t>1</w:t>
      </w:r>
      <w:r>
        <w:rPr>
          <w:rFonts w:ascii="宋体" w:hAnsi="宋体" w:cs="宋体"/>
          <w:color w:val="000000"/>
        </w:rPr>
        <w:t>  日</w:t>
      </w:r>
    </w:p>
    <w:p w14:paraId="4776DFF9">
      <w:pPr>
        <w:pStyle w:val="4"/>
        <w:spacing w:before="0" w:beforeAutospacing="0" w:after="0" w:afterAutospacing="0" w:line="360" w:lineRule="auto"/>
        <w:rPr>
          <w:rFonts w:ascii="宋体" w:hAnsi="宋体" w:cs="宋体"/>
          <w:b/>
          <w:color w:val="000000"/>
        </w:rPr>
      </w:pPr>
    </w:p>
    <w:p w14:paraId="69B0E788">
      <w:pPr>
        <w:pStyle w:val="4"/>
        <w:spacing w:before="0" w:beforeAutospacing="0" w:after="0" w:afterAutospacing="0" w:line="360" w:lineRule="auto"/>
        <w:rPr>
          <w:rFonts w:ascii="宋体" w:hAnsi="宋体" w:cs="宋体"/>
          <w:b/>
          <w:color w:val="000000"/>
        </w:rPr>
      </w:pPr>
    </w:p>
    <w:p w14:paraId="6575E15C">
      <w:pPr>
        <w:pStyle w:val="4"/>
        <w:spacing w:before="0" w:beforeAutospacing="0" w:after="0" w:afterAutospacing="0" w:line="360" w:lineRule="auto"/>
        <w:rPr>
          <w:rFonts w:ascii="宋体" w:hAnsi="宋体" w:cs="宋体"/>
          <w:color w:val="000000"/>
        </w:rPr>
      </w:pPr>
      <w:r>
        <w:rPr>
          <w:rFonts w:ascii="宋体" w:hAnsi="宋体" w:cs="宋体"/>
          <w:b/>
          <w:color w:val="000000"/>
        </w:rPr>
        <w:t>甲方（盖章）：</w:t>
      </w:r>
      <w:r>
        <w:rPr>
          <w:rFonts w:hint="eastAsia" w:ascii="宋体" w:hAnsi="宋体" w:cs="宋体"/>
          <w:color w:val="auto"/>
          <w:u w:val="single"/>
        </w:rPr>
        <w:t>林芝润合时代新能源科技有限公司</w:t>
      </w:r>
    </w:p>
    <w:p w14:paraId="65A07186">
      <w:pPr>
        <w:pStyle w:val="4"/>
        <w:spacing w:before="0" w:beforeAutospacing="0" w:after="0" w:afterAutospacing="0" w:line="360" w:lineRule="auto"/>
        <w:rPr>
          <w:rFonts w:ascii="宋体" w:hAnsi="宋体" w:cs="宋体"/>
          <w:color w:val="000000"/>
        </w:rPr>
      </w:pPr>
      <w:r>
        <w:rPr>
          <w:rFonts w:ascii="宋体" w:hAnsi="宋体" w:cs="宋体"/>
          <w:color w:val="000000"/>
        </w:rPr>
        <w:t>法定代表人或授权代表：</w:t>
      </w:r>
      <w:r>
        <w:rPr>
          <w:rFonts w:hint="eastAsia" w:ascii="宋体" w:hAnsi="宋体" w:cs="宋体"/>
          <w:color w:val="auto"/>
          <w:u w:val="single"/>
        </w:rPr>
        <w:t>魏雁冰</w:t>
      </w:r>
    </w:p>
    <w:p w14:paraId="103CF3BD">
      <w:pPr>
        <w:pStyle w:val="4"/>
        <w:spacing w:before="0" w:beforeAutospacing="0" w:after="0" w:afterAutospacing="0" w:line="360" w:lineRule="auto"/>
        <w:rPr>
          <w:rFonts w:ascii="宋体" w:hAnsi="宋体" w:cs="宋体"/>
          <w:b/>
          <w:color w:val="000000"/>
        </w:rPr>
      </w:pPr>
    </w:p>
    <w:p w14:paraId="3DCE34AA">
      <w:pPr>
        <w:pStyle w:val="4"/>
        <w:spacing w:before="0" w:beforeAutospacing="0" w:after="0" w:afterAutospacing="0" w:line="360" w:lineRule="auto"/>
        <w:rPr>
          <w:rFonts w:ascii="宋体" w:hAnsi="宋体" w:cs="宋体"/>
          <w:b/>
          <w:color w:val="000000"/>
        </w:rPr>
      </w:pPr>
    </w:p>
    <w:p w14:paraId="558AF73E">
      <w:pPr>
        <w:pStyle w:val="4"/>
        <w:spacing w:before="0" w:beforeAutospacing="0" w:after="0" w:afterAutospacing="0" w:line="360" w:lineRule="auto"/>
        <w:rPr>
          <w:rFonts w:ascii="宋体" w:hAnsi="宋体" w:cs="宋体"/>
          <w:b/>
          <w:color w:val="000000"/>
        </w:rPr>
      </w:pPr>
      <w:r>
        <w:rPr>
          <w:rFonts w:ascii="宋体" w:hAnsi="宋体" w:cs="宋体"/>
          <w:b/>
          <w:color w:val="000000"/>
        </w:rPr>
        <w:t>乙方（签名）：</w:t>
      </w:r>
    </w:p>
    <w:p w14:paraId="1BC6372F">
      <w:pPr>
        <w:pStyle w:val="4"/>
        <w:spacing w:before="0" w:beforeAutospacing="0" w:after="0" w:afterAutospacing="0" w:line="360" w:lineRule="auto"/>
        <w:rPr>
          <w:rFonts w:hint="default" w:ascii="宋体" w:hAnsi="宋体" w:cs="宋体"/>
          <w:b/>
          <w:color w:val="000000"/>
          <w:lang w:val="en-US" w:eastAsia="zh-CN"/>
        </w:rPr>
      </w:pPr>
    </w:p>
    <w:sectPr>
      <w:footerReference r:id="rId3" w:type="default"/>
      <w:pgSz w:w="11895" w:h="16845"/>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fang">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yh">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1869A">
    <w:pPr>
      <w:jc w:val="center"/>
    </w:pPr>
    <w:r>
      <w:t>第</w:t>
    </w:r>
    <w:r>
      <w:fldChar w:fldCharType="begin"/>
    </w:r>
    <w:r>
      <w:instrText xml:space="preserve">PAGE</w:instrText>
    </w:r>
    <w:r>
      <w:fldChar w:fldCharType="end"/>
    </w:r>
    <w:r>
      <w:t>页 / 共</w:t>
    </w:r>
    <w:r>
      <w:fldChar w:fldCharType="begin"/>
    </w:r>
    <w:r>
      <w:instrText xml:space="preserve">NUMPAGES</w:instrText>
    </w:r>
    <w:r>
      <w:fldChar w:fldCharType="end"/>
    </w:r>
    <w: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HalfWidth"/>
      <w:lvlText w:val="%1."/>
      <w:lvlJc w:val="left"/>
      <w:pPr>
        <w:ind w:left="0"/>
      </w:pPr>
    </w:lvl>
    <w:lvl w:ilvl="1" w:tentative="0">
      <w:start w:val="1"/>
      <w:numFmt w:val="decimalHalfWidth"/>
      <w:lvlText w:val="%1.%2."/>
      <w:lvlJc w:val="left"/>
      <w:pPr>
        <w:ind w:left="0"/>
      </w:pPr>
      <w:rPr>
        <w:rFonts w:hint="eastAsia"/>
        <w:b w:val="0"/>
        <w:bCs w:val="0"/>
      </w:r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trackRevisions w:val="1"/>
  <w:documentProtection w:enforcement="0"/>
  <w:defaultTabStop w:val="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09605B5"/>
    <w:rsid w:val="02987B74"/>
    <w:rsid w:val="03E730BD"/>
    <w:rsid w:val="0526590B"/>
    <w:rsid w:val="054946FA"/>
    <w:rsid w:val="0707547F"/>
    <w:rsid w:val="084F2865"/>
    <w:rsid w:val="0A2A173C"/>
    <w:rsid w:val="0A396417"/>
    <w:rsid w:val="0ABD286D"/>
    <w:rsid w:val="0C913FB2"/>
    <w:rsid w:val="0CBB42C5"/>
    <w:rsid w:val="0CD02BA2"/>
    <w:rsid w:val="0EB75826"/>
    <w:rsid w:val="10242767"/>
    <w:rsid w:val="103C317F"/>
    <w:rsid w:val="11494744"/>
    <w:rsid w:val="11CC783A"/>
    <w:rsid w:val="13DF7104"/>
    <w:rsid w:val="19DC71FA"/>
    <w:rsid w:val="1BF223F6"/>
    <w:rsid w:val="1E032835"/>
    <w:rsid w:val="1E4C45B8"/>
    <w:rsid w:val="1F132604"/>
    <w:rsid w:val="1F6249F9"/>
    <w:rsid w:val="20CC01D5"/>
    <w:rsid w:val="2298179E"/>
    <w:rsid w:val="231B779A"/>
    <w:rsid w:val="27713C7D"/>
    <w:rsid w:val="27F03E2A"/>
    <w:rsid w:val="28017DE6"/>
    <w:rsid w:val="2B2E2E69"/>
    <w:rsid w:val="2BDA4BD6"/>
    <w:rsid w:val="2E9D1979"/>
    <w:rsid w:val="2FC36371"/>
    <w:rsid w:val="2FF40230"/>
    <w:rsid w:val="3152520E"/>
    <w:rsid w:val="323B3EF4"/>
    <w:rsid w:val="32902492"/>
    <w:rsid w:val="37130057"/>
    <w:rsid w:val="3C5C1637"/>
    <w:rsid w:val="3DC91787"/>
    <w:rsid w:val="3FEC4A80"/>
    <w:rsid w:val="41C07F72"/>
    <w:rsid w:val="42A836B8"/>
    <w:rsid w:val="43127299"/>
    <w:rsid w:val="43351D6D"/>
    <w:rsid w:val="43811A9E"/>
    <w:rsid w:val="47C32F55"/>
    <w:rsid w:val="4AA5064D"/>
    <w:rsid w:val="4EDD3EF6"/>
    <w:rsid w:val="523F4CFD"/>
    <w:rsid w:val="52495D62"/>
    <w:rsid w:val="528873C8"/>
    <w:rsid w:val="52BD424C"/>
    <w:rsid w:val="53C2401E"/>
    <w:rsid w:val="550E2577"/>
    <w:rsid w:val="57831D16"/>
    <w:rsid w:val="59172716"/>
    <w:rsid w:val="59F96B1F"/>
    <w:rsid w:val="5B1E422F"/>
    <w:rsid w:val="5C5D2D09"/>
    <w:rsid w:val="602816AC"/>
    <w:rsid w:val="628949E9"/>
    <w:rsid w:val="64644411"/>
    <w:rsid w:val="67E97C88"/>
    <w:rsid w:val="6833299C"/>
    <w:rsid w:val="69086C73"/>
    <w:rsid w:val="693465ED"/>
    <w:rsid w:val="69F60125"/>
    <w:rsid w:val="70C26FB3"/>
    <w:rsid w:val="74213FF1"/>
    <w:rsid w:val="746F1434"/>
    <w:rsid w:val="762F6E99"/>
    <w:rsid w:val="76691752"/>
    <w:rsid w:val="76AF7FDA"/>
    <w:rsid w:val="77BC650A"/>
    <w:rsid w:val="78144598"/>
    <w:rsid w:val="79030169"/>
    <w:rsid w:val="79CB6ED9"/>
    <w:rsid w:val="7A82285A"/>
    <w:rsid w:val="7B5971BC"/>
    <w:rsid w:val="7C34248C"/>
    <w:rsid w:val="7E2968C4"/>
    <w:rsid w:val="7E3A63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rPr>
  </w:style>
  <w:style w:type="paragraph" w:styleId="2">
    <w:name w:val="heading 1"/>
    <w:basedOn w:val="1"/>
    <w:next w:val="1"/>
    <w:qFormat/>
    <w:uiPriority w:val="9"/>
    <w:pPr>
      <w:keepLines/>
      <w:spacing w:before="280" w:beforeAutospacing="0" w:after="280" w:afterAutospacing="0"/>
      <w:jc w:val="center"/>
      <w:outlineLvl w:val="9"/>
    </w:pPr>
    <w:rPr>
      <w:b/>
      <w:color w:val="000000"/>
      <w:sz w:val="36"/>
    </w:rPr>
  </w:style>
  <w:style w:type="paragraph" w:styleId="3">
    <w:name w:val="heading 3"/>
    <w:basedOn w:val="1"/>
    <w:next w:val="1"/>
    <w:qFormat/>
    <w:uiPriority w:val="9"/>
    <w:pPr>
      <w:keepLines/>
      <w:spacing w:before="280" w:beforeAutospacing="0" w:after="280" w:afterAutospacing="0"/>
      <w:outlineLvl w:val="1"/>
    </w:pPr>
    <w:rPr>
      <w:b/>
      <w:color w:val="000000"/>
      <w:sz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99"/>
    <w:pPr>
      <w:spacing w:before="100" w:beforeAutospacing="1" w:after="100" w:afterAutospacing="1"/>
    </w:pPr>
    <w:rPr>
      <w:sz w:val="24"/>
    </w:rPr>
  </w:style>
  <w:style w:type="table" w:customStyle="1" w:styleId="7">
    <w:name w:val="Table Normal"/>
    <w:qFormat/>
    <w:uiPriority w:val="59"/>
    <w:tblPr>
      <w:tblCellMar>
        <w:top w:w="0" w:type="dxa"/>
        <w:left w:w="108" w:type="dxa"/>
        <w:bottom w:w="0" w:type="dxa"/>
        <w:right w:w="108" w:type="dxa"/>
      </w:tblCellMar>
    </w:tblPr>
  </w:style>
  <w:style w:type="paragraph" w:customStyle="1" w:styleId="8">
    <w:name w:val="font-fangsong *"/>
    <w:basedOn w:val="1"/>
    <w:qFormat/>
    <w:uiPriority w:val="0"/>
    <w:pPr>
      <w:spacing w:before="100" w:beforeAutospacing="1" w:after="100" w:afterAutospacing="1"/>
    </w:pPr>
    <w:rPr>
      <w:rFonts w:ascii="Simfang" w:hAnsi="Simfang" w:cs="Simfang"/>
      <w:sz w:val="24"/>
    </w:rPr>
  </w:style>
  <w:style w:type="paragraph" w:customStyle="1" w:styleId="9">
    <w:name w:val="font-song *"/>
    <w:basedOn w:val="1"/>
    <w:qFormat/>
    <w:uiPriority w:val="0"/>
    <w:pPr>
      <w:spacing w:before="100" w:beforeAutospacing="1" w:after="100" w:afterAutospacing="1"/>
    </w:pPr>
    <w:rPr>
      <w:rFonts w:ascii="宋体" w:hAnsi="宋体" w:cs="宋体"/>
      <w:sz w:val="24"/>
    </w:rPr>
  </w:style>
  <w:style w:type="paragraph" w:customStyle="1" w:styleId="10">
    <w:name w:val="font-yahei *"/>
    <w:basedOn w:val="1"/>
    <w:qFormat/>
    <w:uiPriority w:val="0"/>
    <w:pPr>
      <w:spacing w:before="100" w:beforeAutospacing="1" w:after="100" w:afterAutospacing="1"/>
    </w:pPr>
    <w:rPr>
      <w:rFonts w:ascii="Msyh" w:hAnsi="Msyh" w:cs="Msyh"/>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5158</Words>
  <Characters>5290</Characters>
  <TotalTime>9</TotalTime>
  <ScaleCrop>false</ScaleCrop>
  <LinksUpToDate>false</LinksUpToDate>
  <CharactersWithSpaces>5430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2025-03-25T02:53:00Z</dcterms:created>
  <dc:creator>法天使</dc:creator>
  <cp:lastModifiedBy>史颖琳Helen</cp:lastModifiedBy>
  <cp:lastPrinted>2026-04-17T00:47:00Z</cp:lastPrinted>
  <dcterms:modified xsi:type="dcterms:W3CDTF">2026-07-14T02:30:10Z</dcterms:modified>
  <dc:title>劳动合同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eyJoZGlkIjoiNjdlZGVmYjBjYjYwMTQ3YzE3OTI3YTU5MDdhZWVlZDgiLCJ1c2VySWQiOiI0NTg2NTMwNjAifQ==</vt:lpwstr>
  </property>
  <property fmtid="{D5CDD505-2E9C-101B-9397-08002B2CF9AE}" pid="3" name="KSOProductBuildVer">
    <vt:lpwstr>2052-12.1.0.26895</vt:lpwstr>
  </property>
  <property fmtid="{D5CDD505-2E9C-101B-9397-08002B2CF9AE}" pid="4" name="ICV">
    <vt:lpwstr>B31A8C7A841947A4823879D89B10818F_13</vt:lpwstr>
  </property>
</Properties>
</file>