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BCA6C4">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drawing>
          <wp:anchor distT="0" distB="0" distL="0" distR="0" simplePos="0" relativeHeight="251660288" behindDoc="0" locked="0" layoutInCell="1" allowOverlap="1">
            <wp:simplePos x="0" y="0"/>
            <wp:positionH relativeFrom="column">
              <wp:posOffset>0</wp:posOffset>
            </wp:positionH>
            <wp:positionV relativeFrom="paragraph">
              <wp:posOffset>107315</wp:posOffset>
            </wp:positionV>
            <wp:extent cx="5759450" cy="12700"/>
            <wp:effectExtent l="0" t="0" r="635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6"/>
                    <a:stretch>
                      <a:fillRect/>
                    </a:stretch>
                  </pic:blipFill>
                  <pic:spPr>
                    <a:xfrm>
                      <a:off x="0" y="0"/>
                      <a:ext cx="5759487" cy="12708"/>
                    </a:xfrm>
                    <a:prstGeom prst="rect">
                      <a:avLst/>
                    </a:prstGeom>
                  </pic:spPr>
                </pic:pic>
              </a:graphicData>
            </a:graphic>
          </wp:anchor>
        </w:drawing>
      </w:r>
    </w:p>
    <w:p w14:paraId="22531D62">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1"/>
          <w:szCs w:val="21"/>
          <w:lang w:val="en-US" w:eastAsia="en-US" w:bidi="ar-SA"/>
        </w:rPr>
      </w:pPr>
    </w:p>
    <w:p w14:paraId="0EE6A6D6">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1"/>
          <w:szCs w:val="21"/>
          <w:lang w:val="en-US" w:eastAsia="en-US" w:bidi="ar-SA"/>
        </w:rPr>
      </w:pPr>
    </w:p>
    <w:p w14:paraId="297AB9C8">
      <w:pPr>
        <w:keepNext w:val="0"/>
        <w:keepLines w:val="0"/>
        <w:pageBreakBefore w:val="0"/>
        <w:widowControl/>
        <w:kinsoku w:val="0"/>
        <w:wordWrap/>
        <w:overflowPunct/>
        <w:topLinePunct w:val="0"/>
        <w:autoSpaceDE w:val="0"/>
        <w:autoSpaceDN w:val="0"/>
        <w:bidi w:val="0"/>
        <w:adjustRightInd w:val="0"/>
        <w:snapToGrid w:val="0"/>
        <w:spacing w:before="94" w:line="360" w:lineRule="auto"/>
        <w:ind w:left="6020"/>
        <w:jc w:val="left"/>
        <w:textAlignment w:val="baseline"/>
        <w:rPr>
          <w:rFonts w:hint="default" w:ascii="仿宋" w:hAnsi="仿宋" w:eastAsia="仿宋" w:cs="仿宋"/>
          <w:snapToGrid w:val="0"/>
          <w:color w:val="000000"/>
          <w:kern w:val="0"/>
          <w:sz w:val="29"/>
          <w:szCs w:val="29"/>
          <w:lang w:val="en-US" w:eastAsia="zh-CN"/>
        </w:rPr>
      </w:pPr>
      <w:r>
        <w:rPr>
          <w:rFonts w:ascii="仿宋" w:hAnsi="仿宋" w:eastAsia="仿宋" w:cs="仿宋"/>
          <w:snapToGrid w:val="0"/>
          <w:color w:val="000000"/>
          <w:spacing w:val="12"/>
          <w:kern w:val="0"/>
          <w:sz w:val="29"/>
          <w:szCs w:val="29"/>
          <w:lang w:eastAsia="en-US"/>
        </w:rPr>
        <w:t>合同编号</w:t>
      </w:r>
      <w:r>
        <w:rPr>
          <w:rFonts w:hint="eastAsia" w:ascii="仿宋" w:hAnsi="仿宋" w:eastAsia="仿宋" w:cs="仿宋"/>
          <w:snapToGrid w:val="0"/>
          <w:color w:val="000000"/>
          <w:spacing w:val="12"/>
          <w:kern w:val="0"/>
          <w:sz w:val="29"/>
          <w:szCs w:val="29"/>
          <w:lang w:eastAsia="zh-CN"/>
        </w:rPr>
        <w:t>：</w:t>
      </w:r>
      <w:r>
        <w:rPr>
          <w:rFonts w:hint="eastAsia" w:ascii="仿宋" w:hAnsi="仿宋" w:eastAsia="仿宋" w:cs="仿宋"/>
          <w:snapToGrid w:val="0"/>
          <w:color w:val="000000"/>
          <w:spacing w:val="12"/>
          <w:kern w:val="0"/>
          <w:sz w:val="29"/>
          <w:szCs w:val="29"/>
          <w:lang w:val="en-US" w:eastAsia="zh-CN"/>
        </w:rPr>
        <w:t>ningji2026227</w:t>
      </w:r>
    </w:p>
    <w:p w14:paraId="1B707DD5">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1"/>
          <w:szCs w:val="21"/>
          <w:lang w:val="en-US" w:eastAsia="en-US" w:bidi="ar-SA"/>
        </w:rPr>
      </w:pPr>
    </w:p>
    <w:p w14:paraId="7466FF09">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1"/>
          <w:szCs w:val="21"/>
          <w:lang w:val="en-US" w:eastAsia="en-US" w:bidi="ar-SA"/>
        </w:rPr>
      </w:pPr>
    </w:p>
    <w:p w14:paraId="5AA1DBAD">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1"/>
          <w:szCs w:val="21"/>
          <w:lang w:val="en-US" w:eastAsia="en-US" w:bidi="ar-SA"/>
        </w:rPr>
      </w:pPr>
    </w:p>
    <w:p w14:paraId="62AE1FB7">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1"/>
          <w:szCs w:val="21"/>
          <w:lang w:val="en-US" w:eastAsia="en-US" w:bidi="ar-SA"/>
        </w:rPr>
      </w:pPr>
    </w:p>
    <w:p w14:paraId="50571808">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1"/>
          <w:szCs w:val="21"/>
          <w:lang w:val="en-US" w:eastAsia="en-US" w:bidi="ar-SA"/>
        </w:rPr>
      </w:pPr>
    </w:p>
    <w:p w14:paraId="3692A3FE">
      <w:pPr>
        <w:keepNext w:val="0"/>
        <w:keepLines w:val="0"/>
        <w:pageBreakBefore w:val="0"/>
        <w:widowControl/>
        <w:kinsoku w:val="0"/>
        <w:wordWrap/>
        <w:overflowPunct/>
        <w:topLinePunct w:val="0"/>
        <w:autoSpaceDE w:val="0"/>
        <w:autoSpaceDN w:val="0"/>
        <w:bidi w:val="0"/>
        <w:adjustRightInd w:val="0"/>
        <w:snapToGrid w:val="0"/>
        <w:spacing w:before="224" w:line="360" w:lineRule="auto"/>
        <w:ind w:left="2379"/>
        <w:jc w:val="left"/>
        <w:textAlignment w:val="baseline"/>
        <w:rPr>
          <w:rFonts w:ascii="宋体" w:hAnsi="宋体" w:eastAsia="宋体" w:cs="宋体"/>
          <w:snapToGrid w:val="0"/>
          <w:color w:val="000000"/>
          <w:kern w:val="0"/>
          <w:sz w:val="69"/>
          <w:szCs w:val="69"/>
          <w:lang w:eastAsia="en-US"/>
        </w:rPr>
      </w:pPr>
      <w:r>
        <w:rPr>
          <w:rFonts w:ascii="宋体" w:hAnsi="宋体" w:eastAsia="宋体" w:cs="宋体"/>
          <w:b/>
          <w:bCs/>
          <w:snapToGrid w:val="0"/>
          <w:color w:val="000000"/>
          <w:spacing w:val="18"/>
          <w:kern w:val="0"/>
          <w:sz w:val="69"/>
          <w:szCs w:val="69"/>
          <w:lang w:eastAsia="en-US"/>
        </w:rPr>
        <w:t>售后销售合同</w:t>
      </w:r>
    </w:p>
    <w:p w14:paraId="068F91F0">
      <w:pPr>
        <w:keepNext w:val="0"/>
        <w:keepLines w:val="0"/>
        <w:pageBreakBefore w:val="0"/>
        <w:widowControl/>
        <w:kinsoku w:val="0"/>
        <w:wordWrap/>
        <w:overflowPunct/>
        <w:topLinePunct w:val="0"/>
        <w:autoSpaceDE w:val="0"/>
        <w:autoSpaceDN w:val="0"/>
        <w:bidi w:val="0"/>
        <w:adjustRightInd w:val="0"/>
        <w:snapToGrid w:val="0"/>
        <w:spacing w:line="360" w:lineRule="auto"/>
        <w:ind w:firstLine="9700"/>
        <w:jc w:val="left"/>
        <w:textAlignment w:val="baseline"/>
        <w:rPr>
          <w:rFonts w:ascii="Arial" w:hAnsi="Arial" w:eastAsia="Arial" w:cs="Arial"/>
          <w:snapToGrid w:val="0"/>
          <w:color w:val="000000"/>
          <w:kern w:val="0"/>
          <w:szCs w:val="21"/>
          <w:lang w:eastAsia="en-US"/>
        </w:rPr>
      </w:pPr>
    </w:p>
    <w:p w14:paraId="452DBB94">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1"/>
          <w:szCs w:val="21"/>
          <w:lang w:val="en-US" w:eastAsia="en-US" w:bidi="ar-SA"/>
        </w:rPr>
      </w:pPr>
    </w:p>
    <w:p w14:paraId="53E59ED1">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1"/>
          <w:szCs w:val="21"/>
          <w:lang w:val="en-US" w:eastAsia="en-US" w:bidi="ar-SA"/>
        </w:rPr>
      </w:pPr>
    </w:p>
    <w:p w14:paraId="4FEF9D5A">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1"/>
          <w:szCs w:val="21"/>
          <w:lang w:val="en-US" w:eastAsia="en-US" w:bidi="ar-SA"/>
        </w:rPr>
      </w:pPr>
    </w:p>
    <w:p w14:paraId="36D364D1">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1"/>
          <w:szCs w:val="21"/>
          <w:lang w:val="en-US" w:eastAsia="en-US" w:bidi="ar-SA"/>
        </w:rPr>
      </w:pPr>
    </w:p>
    <w:p w14:paraId="027DE945">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1"/>
          <w:szCs w:val="21"/>
          <w:lang w:val="en-US" w:eastAsia="en-US" w:bidi="ar-SA"/>
        </w:rPr>
      </w:pPr>
    </w:p>
    <w:p w14:paraId="2ABFF147">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1"/>
          <w:szCs w:val="21"/>
          <w:lang w:val="en-US" w:eastAsia="en-US" w:bidi="ar-SA"/>
        </w:rPr>
      </w:pPr>
    </w:p>
    <w:p w14:paraId="69245BF4">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1"/>
          <w:szCs w:val="21"/>
          <w:lang w:val="en-US" w:eastAsia="en-US" w:bidi="ar-SA"/>
        </w:rPr>
      </w:pPr>
    </w:p>
    <w:p w14:paraId="3C08F9BB">
      <w:pPr>
        <w:keepNext w:val="0"/>
        <w:keepLines w:val="0"/>
        <w:pageBreakBefore w:val="0"/>
        <w:widowControl/>
        <w:kinsoku w:val="0"/>
        <w:wordWrap/>
        <w:overflowPunct/>
        <w:topLinePunct w:val="0"/>
        <w:autoSpaceDE w:val="0"/>
        <w:autoSpaceDN w:val="0"/>
        <w:bidi w:val="0"/>
        <w:adjustRightInd w:val="0"/>
        <w:snapToGrid w:val="0"/>
        <w:spacing w:before="94" w:line="360" w:lineRule="auto"/>
        <w:ind w:left="1604"/>
        <w:jc w:val="left"/>
        <w:textAlignment w:val="baseline"/>
        <w:rPr>
          <w:rFonts w:ascii="仿宋" w:hAnsi="仿宋" w:eastAsia="仿宋" w:cs="仿宋"/>
          <w:snapToGrid w:val="0"/>
          <w:color w:val="000000"/>
          <w:kern w:val="0"/>
          <w:sz w:val="29"/>
          <w:szCs w:val="29"/>
          <w:lang w:eastAsia="en-US"/>
        </w:rPr>
      </w:pPr>
      <w:r>
        <w:rPr>
          <w:rFonts w:ascii="仿宋" w:hAnsi="仿宋" w:eastAsia="仿宋" w:cs="仿宋"/>
          <w:b/>
          <w:bCs/>
          <w:snapToGrid w:val="0"/>
          <w:color w:val="000000"/>
          <w:spacing w:val="46"/>
          <w:kern w:val="0"/>
          <w:sz w:val="29"/>
          <w:szCs w:val="29"/>
          <w:lang w:eastAsia="en-US"/>
        </w:rPr>
        <w:t>甲方：</w:t>
      </w:r>
      <w:r>
        <w:rPr>
          <w:rFonts w:ascii="仿宋" w:hAnsi="仿宋" w:eastAsia="仿宋" w:cs="仿宋"/>
          <w:snapToGrid w:val="0"/>
          <w:color w:val="000000"/>
          <w:spacing w:val="-49"/>
          <w:kern w:val="0"/>
          <w:sz w:val="29"/>
          <w:szCs w:val="29"/>
          <w:lang w:eastAsia="en-US"/>
        </w:rPr>
        <w:t xml:space="preserve"> </w:t>
      </w:r>
      <w:r>
        <w:rPr>
          <w:rFonts w:ascii="仿宋" w:hAnsi="仿宋" w:eastAsia="仿宋" w:cs="仿宋"/>
          <w:b/>
          <w:bCs/>
          <w:snapToGrid w:val="0"/>
          <w:color w:val="000000"/>
          <w:spacing w:val="46"/>
          <w:kern w:val="0"/>
          <w:sz w:val="29"/>
          <w:szCs w:val="29"/>
          <w:lang w:eastAsia="en-US"/>
        </w:rPr>
        <w:t>合肥千羽项目投资有限公司</w:t>
      </w:r>
    </w:p>
    <w:p w14:paraId="402E1D31">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1"/>
          <w:szCs w:val="21"/>
          <w:lang w:val="en-US" w:eastAsia="en-US" w:bidi="ar-SA"/>
        </w:rPr>
      </w:pPr>
    </w:p>
    <w:p w14:paraId="2FAE95E4">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1"/>
          <w:szCs w:val="21"/>
          <w:lang w:val="en-US" w:eastAsia="en-US" w:bidi="ar-SA"/>
        </w:rPr>
      </w:pPr>
    </w:p>
    <w:p w14:paraId="5DAB28A8">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1"/>
          <w:szCs w:val="21"/>
          <w:lang w:val="en-US" w:eastAsia="en-US" w:bidi="ar-SA"/>
        </w:rPr>
      </w:pPr>
    </w:p>
    <w:p w14:paraId="35A3A1E8">
      <w:pPr>
        <w:keepNext w:val="0"/>
        <w:keepLines w:val="0"/>
        <w:pageBreakBefore w:val="0"/>
        <w:widowControl/>
        <w:kinsoku w:val="0"/>
        <w:wordWrap/>
        <w:overflowPunct/>
        <w:topLinePunct w:val="0"/>
        <w:autoSpaceDE w:val="0"/>
        <w:autoSpaceDN w:val="0"/>
        <w:bidi w:val="0"/>
        <w:adjustRightInd w:val="0"/>
        <w:snapToGrid w:val="0"/>
        <w:spacing w:before="94" w:line="360" w:lineRule="auto"/>
        <w:ind w:left="1554"/>
        <w:jc w:val="left"/>
        <w:textAlignment w:val="baseline"/>
        <w:rPr>
          <w:rFonts w:ascii="仿宋" w:hAnsi="仿宋" w:eastAsia="仿宋" w:cs="仿宋"/>
          <w:snapToGrid w:val="0"/>
          <w:color w:val="000000"/>
          <w:kern w:val="0"/>
          <w:sz w:val="29"/>
          <w:szCs w:val="29"/>
          <w:lang w:eastAsia="en-US"/>
        </w:rPr>
      </w:pPr>
      <w:r>
        <w:rPr>
          <w:rFonts w:ascii="仿宋" w:hAnsi="仿宋" w:eastAsia="仿宋" w:cs="仿宋"/>
          <w:b/>
          <w:bCs/>
          <w:snapToGrid w:val="0"/>
          <w:color w:val="000000"/>
          <w:spacing w:val="41"/>
          <w:kern w:val="0"/>
          <w:sz w:val="29"/>
          <w:szCs w:val="29"/>
          <w:lang w:eastAsia="en-US"/>
        </w:rPr>
        <w:t>乙方：宁家(北京)汽车服务有限公司</w:t>
      </w:r>
    </w:p>
    <w:p w14:paraId="18E8B537">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1"/>
          <w:szCs w:val="21"/>
          <w:lang w:val="en-US" w:eastAsia="en-US" w:bidi="ar-SA"/>
        </w:rPr>
      </w:pPr>
    </w:p>
    <w:p w14:paraId="6F221506">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1"/>
          <w:szCs w:val="21"/>
          <w:lang w:val="en-US" w:eastAsia="en-US" w:bidi="ar-SA"/>
        </w:rPr>
      </w:pPr>
    </w:p>
    <w:p w14:paraId="3E4BB2E6">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1"/>
          <w:szCs w:val="21"/>
          <w:lang w:val="en-US" w:eastAsia="en-US" w:bidi="ar-SA"/>
        </w:rPr>
      </w:pPr>
    </w:p>
    <w:p w14:paraId="7F8A0836">
      <w:pPr>
        <w:keepNext w:val="0"/>
        <w:keepLines w:val="0"/>
        <w:pageBreakBefore w:val="0"/>
        <w:widowControl/>
        <w:kinsoku w:val="0"/>
        <w:wordWrap/>
        <w:overflowPunct/>
        <w:topLinePunct w:val="0"/>
        <w:autoSpaceDE w:val="0"/>
        <w:autoSpaceDN w:val="0"/>
        <w:bidi w:val="0"/>
        <w:adjustRightInd w:val="0"/>
        <w:snapToGrid w:val="0"/>
        <w:spacing w:before="94" w:line="360" w:lineRule="auto"/>
        <w:ind w:firstLine="1800" w:firstLineChars="500"/>
        <w:jc w:val="left"/>
        <w:textAlignment w:val="baseline"/>
        <w:rPr>
          <w:rFonts w:ascii="仿宋" w:hAnsi="仿宋" w:eastAsia="仿宋" w:cs="仿宋"/>
          <w:snapToGrid w:val="0"/>
          <w:color w:val="000000"/>
          <w:spacing w:val="35"/>
          <w:kern w:val="0"/>
          <w:position w:val="1"/>
          <w:sz w:val="29"/>
          <w:szCs w:val="29"/>
          <w:lang w:eastAsia="en-US"/>
        </w:rPr>
      </w:pPr>
      <w:r>
        <w:rPr>
          <w:rFonts w:ascii="仿宋" w:hAnsi="仿宋" w:eastAsia="仿宋" w:cs="仿宋"/>
          <w:snapToGrid w:val="0"/>
          <w:color w:val="000000"/>
          <w:spacing w:val="35"/>
          <w:kern w:val="0"/>
          <w:sz w:val="29"/>
          <w:szCs w:val="29"/>
          <w:lang w:eastAsia="en-US"/>
        </w:rPr>
        <w:t>签订日期：2026年</w:t>
      </w:r>
      <w:r>
        <w:rPr>
          <w:rFonts w:hint="eastAsia" w:ascii="仿宋" w:hAnsi="仿宋" w:eastAsia="仿宋" w:cs="仿宋"/>
          <w:snapToGrid w:val="0"/>
          <w:color w:val="000000"/>
          <w:spacing w:val="35"/>
          <w:kern w:val="0"/>
          <w:sz w:val="29"/>
          <w:szCs w:val="29"/>
          <w:lang w:val="en-US" w:eastAsia="zh-CN"/>
        </w:rPr>
        <w:t>3</w:t>
      </w:r>
      <w:r>
        <w:rPr>
          <w:rFonts w:ascii="仿宋" w:hAnsi="仿宋" w:eastAsia="仿宋" w:cs="仿宋"/>
          <w:snapToGrid w:val="0"/>
          <w:color w:val="000000"/>
          <w:spacing w:val="35"/>
          <w:kern w:val="0"/>
          <w:sz w:val="29"/>
          <w:szCs w:val="29"/>
          <w:lang w:eastAsia="en-US"/>
        </w:rPr>
        <w:t>月</w:t>
      </w:r>
      <w:r>
        <w:rPr>
          <w:rFonts w:hint="eastAsia" w:ascii="仿宋" w:hAnsi="仿宋" w:eastAsia="仿宋" w:cs="仿宋"/>
          <w:snapToGrid w:val="0"/>
          <w:color w:val="000000"/>
          <w:spacing w:val="10"/>
          <w:kern w:val="0"/>
          <w:sz w:val="29"/>
          <w:szCs w:val="29"/>
          <w:lang w:val="en-US" w:eastAsia="zh-CN"/>
        </w:rPr>
        <w:t>9</w:t>
      </w:r>
      <w:r>
        <w:rPr>
          <w:rFonts w:ascii="仿宋" w:hAnsi="仿宋" w:eastAsia="仿宋" w:cs="仿宋"/>
          <w:snapToGrid w:val="0"/>
          <w:color w:val="000000"/>
          <w:spacing w:val="10"/>
          <w:kern w:val="0"/>
          <w:sz w:val="29"/>
          <w:szCs w:val="29"/>
          <w:lang w:eastAsia="en-US"/>
        </w:rPr>
        <w:t xml:space="preserve"> </w:t>
      </w:r>
      <w:r>
        <w:rPr>
          <w:rFonts w:ascii="仿宋" w:hAnsi="仿宋" w:eastAsia="仿宋" w:cs="仿宋"/>
          <w:snapToGrid w:val="0"/>
          <w:color w:val="000000"/>
          <w:spacing w:val="35"/>
          <w:kern w:val="0"/>
          <w:position w:val="1"/>
          <w:sz w:val="29"/>
          <w:szCs w:val="29"/>
          <w:lang w:eastAsia="en-US"/>
        </w:rPr>
        <w:t>日</w:t>
      </w:r>
    </w:p>
    <w:p w14:paraId="680E533C">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zh-CN"/>
        </w:rPr>
      </w:pPr>
      <w:r>
        <w:rPr>
          <w:rFonts w:hint="eastAsia" w:ascii="宋体" w:hAnsi="宋体" w:eastAsia="宋体" w:cs="宋体"/>
          <w:snapToGrid w:val="0"/>
          <w:color w:val="000000"/>
          <w:spacing w:val="8"/>
          <w:kern w:val="0"/>
          <w:sz w:val="27"/>
          <w:szCs w:val="27"/>
          <w:lang w:eastAsia="zh-CN"/>
        </w:rPr>
        <w:t>甲、乙双方就锂离子动力电池系统采购事宜，在自愿、平等、诚实信用的基础上经友好协商，依据《中华人民共和国民法典》及其他相关法律法规，达成如下协议，以资双方共同恪守履行。</w:t>
      </w:r>
    </w:p>
    <w:p w14:paraId="4D717D7C">
      <w:pPr>
        <w:keepNext w:val="0"/>
        <w:keepLines w:val="0"/>
        <w:pageBreakBefore w:val="0"/>
        <w:widowControl/>
        <w:kinsoku w:val="0"/>
        <w:wordWrap/>
        <w:overflowPunct/>
        <w:topLinePunct w:val="0"/>
        <w:autoSpaceDE w:val="0"/>
        <w:autoSpaceDN w:val="0"/>
        <w:bidi w:val="0"/>
        <w:adjustRightInd w:val="0"/>
        <w:snapToGrid w:val="0"/>
        <w:spacing w:before="91" w:line="360" w:lineRule="auto"/>
        <w:ind w:left="9"/>
        <w:jc w:val="left"/>
        <w:textAlignment w:val="baseline"/>
        <w:outlineLvl w:val="2"/>
        <w:rPr>
          <w:rFonts w:hint="eastAsia" w:ascii="宋体" w:hAnsi="宋体" w:eastAsia="宋体" w:cs="宋体"/>
          <w:b/>
          <w:bCs/>
          <w:snapToGrid w:val="0"/>
          <w:color w:val="000000"/>
          <w:spacing w:val="40"/>
          <w:kern w:val="0"/>
          <w:sz w:val="28"/>
          <w:szCs w:val="28"/>
          <w:lang w:eastAsia="zh-CN"/>
        </w:rPr>
      </w:pPr>
      <w:r>
        <w:rPr>
          <w:rFonts w:hint="eastAsia" w:ascii="宋体" w:hAnsi="宋体" w:eastAsia="宋体" w:cs="宋体"/>
          <w:b/>
          <w:bCs/>
          <w:snapToGrid w:val="0"/>
          <w:color w:val="000000"/>
          <w:spacing w:val="40"/>
          <w:kern w:val="0"/>
          <w:sz w:val="28"/>
          <w:szCs w:val="28"/>
          <w:lang w:eastAsia="zh-CN"/>
        </w:rPr>
        <w:t>第一条 标的、型号、数量、单价（人民币）</w:t>
      </w:r>
    </w:p>
    <w:tbl>
      <w:tblPr>
        <w:tblStyle w:val="6"/>
        <w:tblW w:w="917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
        <w:gridCol w:w="1923"/>
        <w:gridCol w:w="1"/>
        <w:gridCol w:w="1587"/>
        <w:gridCol w:w="639"/>
        <w:gridCol w:w="609"/>
        <w:gridCol w:w="921"/>
        <w:gridCol w:w="677"/>
        <w:gridCol w:w="532"/>
        <w:gridCol w:w="907"/>
        <w:gridCol w:w="1354"/>
        <w:gridCol w:w="11"/>
      </w:tblGrid>
      <w:tr w14:paraId="519B48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1"/>
          <w:wBefore w:w="9" w:type="dxa"/>
          <w:wAfter w:w="11" w:type="dxa"/>
          <w:trHeight w:val="1330" w:hRule="atLeast"/>
        </w:trPr>
        <w:tc>
          <w:tcPr>
            <w:tcW w:w="1923" w:type="dxa"/>
            <w:vAlign w:val="top"/>
          </w:tcPr>
          <w:p w14:paraId="4A39E671">
            <w:pPr>
              <w:keepNext w:val="0"/>
              <w:keepLines w:val="0"/>
              <w:pageBreakBefore w:val="0"/>
              <w:widowControl/>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2"/>
                <w:szCs w:val="22"/>
                <w:lang w:eastAsia="en-US"/>
              </w:rPr>
            </w:pPr>
          </w:p>
          <w:p w14:paraId="474D1AE9">
            <w:pPr>
              <w:keepNext w:val="0"/>
              <w:keepLines w:val="0"/>
              <w:pageBreakBefore w:val="0"/>
              <w:widowControl/>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2"/>
                <w:szCs w:val="22"/>
                <w:lang w:eastAsia="en-US"/>
              </w:rPr>
            </w:pPr>
          </w:p>
          <w:p w14:paraId="6ECA1D0B">
            <w:pPr>
              <w:keepNext w:val="0"/>
              <w:keepLines w:val="0"/>
              <w:pageBreakBefore w:val="0"/>
              <w:kinsoku w:val="0"/>
              <w:wordWrap/>
              <w:overflowPunct/>
              <w:topLinePunct w:val="0"/>
              <w:autoSpaceDE w:val="0"/>
              <w:autoSpaceDN w:val="0"/>
              <w:bidi w:val="0"/>
              <w:adjustRightInd w:val="0"/>
              <w:snapToGrid w:val="0"/>
              <w:spacing w:before="62" w:line="360" w:lineRule="auto"/>
              <w:ind w:left="765"/>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17"/>
                <w:kern w:val="0"/>
                <w:sz w:val="20"/>
                <w:szCs w:val="20"/>
                <w:lang w:val="en-US" w:eastAsia="en-US" w:bidi="ar-SA"/>
              </w:rPr>
              <w:t>品名</w:t>
            </w:r>
          </w:p>
        </w:tc>
        <w:tc>
          <w:tcPr>
            <w:tcW w:w="1588" w:type="dxa"/>
            <w:gridSpan w:val="2"/>
            <w:vAlign w:val="top"/>
          </w:tcPr>
          <w:p w14:paraId="0AD82A10">
            <w:pPr>
              <w:keepNext w:val="0"/>
              <w:keepLines w:val="0"/>
              <w:pageBreakBefore w:val="0"/>
              <w:widowControl/>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2"/>
                <w:szCs w:val="22"/>
                <w:lang w:eastAsia="en-US"/>
              </w:rPr>
            </w:pPr>
          </w:p>
          <w:p w14:paraId="69F68F5A">
            <w:pPr>
              <w:keepNext w:val="0"/>
              <w:keepLines w:val="0"/>
              <w:pageBreakBefore w:val="0"/>
              <w:widowControl/>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2"/>
                <w:szCs w:val="22"/>
                <w:lang w:eastAsia="en-US"/>
              </w:rPr>
            </w:pPr>
          </w:p>
          <w:p w14:paraId="021D0A94">
            <w:pPr>
              <w:keepNext w:val="0"/>
              <w:keepLines w:val="0"/>
              <w:pageBreakBefore w:val="0"/>
              <w:kinsoku w:val="0"/>
              <w:wordWrap/>
              <w:overflowPunct/>
              <w:topLinePunct w:val="0"/>
              <w:autoSpaceDE w:val="0"/>
              <w:autoSpaceDN w:val="0"/>
              <w:bidi w:val="0"/>
              <w:adjustRightInd w:val="0"/>
              <w:snapToGrid w:val="0"/>
              <w:spacing w:before="61" w:line="360" w:lineRule="auto"/>
              <w:ind w:left="402"/>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2"/>
                <w:kern w:val="0"/>
                <w:sz w:val="20"/>
                <w:szCs w:val="20"/>
                <w:lang w:val="en-US" w:eastAsia="en-US" w:bidi="ar-SA"/>
              </w:rPr>
              <w:t>物料代码</w:t>
            </w:r>
          </w:p>
        </w:tc>
        <w:tc>
          <w:tcPr>
            <w:tcW w:w="639" w:type="dxa"/>
            <w:vAlign w:val="top"/>
          </w:tcPr>
          <w:p w14:paraId="61A71459">
            <w:pPr>
              <w:keepNext w:val="0"/>
              <w:keepLines w:val="0"/>
              <w:pageBreakBefore w:val="0"/>
              <w:widowControl/>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2"/>
                <w:szCs w:val="22"/>
                <w:lang w:eastAsia="en-US"/>
              </w:rPr>
            </w:pPr>
          </w:p>
          <w:p w14:paraId="53401271">
            <w:pPr>
              <w:keepNext w:val="0"/>
              <w:keepLines w:val="0"/>
              <w:pageBreakBefore w:val="0"/>
              <w:widowControl/>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2"/>
                <w:szCs w:val="22"/>
                <w:lang w:eastAsia="en-US"/>
              </w:rPr>
            </w:pPr>
          </w:p>
          <w:p w14:paraId="64332A2B">
            <w:pPr>
              <w:keepNext w:val="0"/>
              <w:keepLines w:val="0"/>
              <w:pageBreakBefore w:val="0"/>
              <w:kinsoku w:val="0"/>
              <w:wordWrap/>
              <w:overflowPunct/>
              <w:topLinePunct w:val="0"/>
              <w:autoSpaceDE w:val="0"/>
              <w:autoSpaceDN w:val="0"/>
              <w:bidi w:val="0"/>
              <w:adjustRightInd w:val="0"/>
              <w:snapToGrid w:val="0"/>
              <w:spacing w:before="62" w:line="360" w:lineRule="auto"/>
              <w:ind w:left="63"/>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3"/>
                <w:kern w:val="0"/>
                <w:sz w:val="20"/>
                <w:szCs w:val="20"/>
                <w:lang w:val="en-US" w:eastAsia="en-US" w:bidi="ar-SA"/>
              </w:rPr>
              <w:t>单位</w:t>
            </w:r>
          </w:p>
        </w:tc>
        <w:tc>
          <w:tcPr>
            <w:tcW w:w="609" w:type="dxa"/>
            <w:vAlign w:val="top"/>
          </w:tcPr>
          <w:p w14:paraId="2E4C50A7">
            <w:pPr>
              <w:keepNext w:val="0"/>
              <w:keepLines w:val="0"/>
              <w:pageBreakBefore w:val="0"/>
              <w:widowControl/>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2"/>
                <w:szCs w:val="22"/>
                <w:lang w:eastAsia="en-US"/>
              </w:rPr>
            </w:pPr>
          </w:p>
          <w:p w14:paraId="0E51C862">
            <w:pPr>
              <w:keepNext w:val="0"/>
              <w:keepLines w:val="0"/>
              <w:pageBreakBefore w:val="0"/>
              <w:widowControl/>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2"/>
                <w:szCs w:val="22"/>
                <w:lang w:eastAsia="en-US"/>
              </w:rPr>
            </w:pPr>
          </w:p>
          <w:p w14:paraId="18A2E4FA">
            <w:pPr>
              <w:keepNext w:val="0"/>
              <w:keepLines w:val="0"/>
              <w:pageBreakBefore w:val="0"/>
              <w:kinsoku w:val="0"/>
              <w:wordWrap/>
              <w:overflowPunct/>
              <w:topLinePunct w:val="0"/>
              <w:autoSpaceDE w:val="0"/>
              <w:autoSpaceDN w:val="0"/>
              <w:bidi w:val="0"/>
              <w:adjustRightInd w:val="0"/>
              <w:snapToGrid w:val="0"/>
              <w:spacing w:before="61" w:line="360" w:lineRule="auto"/>
              <w:ind w:left="105"/>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3"/>
                <w:kern w:val="0"/>
                <w:sz w:val="20"/>
                <w:szCs w:val="20"/>
                <w:lang w:val="en-US" w:eastAsia="en-US" w:bidi="ar-SA"/>
              </w:rPr>
              <w:t>数量</w:t>
            </w:r>
          </w:p>
        </w:tc>
        <w:tc>
          <w:tcPr>
            <w:tcW w:w="1598" w:type="dxa"/>
            <w:gridSpan w:val="2"/>
            <w:vAlign w:val="top"/>
          </w:tcPr>
          <w:p w14:paraId="62E822A4">
            <w:pPr>
              <w:keepNext w:val="0"/>
              <w:keepLines w:val="0"/>
              <w:pageBreakBefore w:val="0"/>
              <w:kinsoku w:val="0"/>
              <w:wordWrap/>
              <w:overflowPunct/>
              <w:topLinePunct w:val="0"/>
              <w:autoSpaceDE w:val="0"/>
              <w:autoSpaceDN w:val="0"/>
              <w:bidi w:val="0"/>
              <w:adjustRightInd w:val="0"/>
              <w:snapToGrid w:val="0"/>
              <w:spacing w:before="191" w:line="360" w:lineRule="auto"/>
              <w:ind w:left="605"/>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3"/>
                <w:kern w:val="0"/>
                <w:sz w:val="20"/>
                <w:szCs w:val="20"/>
                <w:lang w:val="en-US" w:eastAsia="en-US" w:bidi="ar-SA"/>
              </w:rPr>
              <w:t>单价</w:t>
            </w:r>
          </w:p>
          <w:p w14:paraId="148002AB">
            <w:pPr>
              <w:keepNext w:val="0"/>
              <w:keepLines w:val="0"/>
              <w:pageBreakBefore w:val="0"/>
              <w:kinsoku w:val="0"/>
              <w:wordWrap/>
              <w:overflowPunct/>
              <w:topLinePunct w:val="0"/>
              <w:autoSpaceDE w:val="0"/>
              <w:autoSpaceDN w:val="0"/>
              <w:bidi w:val="0"/>
              <w:adjustRightInd w:val="0"/>
              <w:snapToGrid w:val="0"/>
              <w:spacing w:before="227" w:line="360" w:lineRule="auto"/>
              <w:ind w:left="199" w:leftChars="95" w:right="47" w:firstLine="0" w:firstLineChars="0"/>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1"/>
                <w:kern w:val="0"/>
                <w:sz w:val="20"/>
                <w:szCs w:val="20"/>
                <w:lang w:val="en-US" w:eastAsia="en-US" w:bidi="ar-SA"/>
              </w:rPr>
              <w:t>(人民币/元，</w:t>
            </w:r>
            <w:r>
              <w:rPr>
                <w:rFonts w:ascii="宋体" w:hAnsi="宋体" w:eastAsia="宋体" w:cs="宋体"/>
                <w:snapToGrid w:val="0"/>
                <w:color w:val="000000"/>
                <w:kern w:val="0"/>
                <w:sz w:val="20"/>
                <w:szCs w:val="20"/>
                <w:lang w:val="en-US" w:eastAsia="en-US" w:bidi="ar-SA"/>
              </w:rPr>
              <w:t xml:space="preserve"> </w:t>
            </w:r>
            <w:r>
              <w:rPr>
                <w:rFonts w:ascii="宋体" w:hAnsi="宋体" w:eastAsia="宋体" w:cs="宋体"/>
                <w:snapToGrid w:val="0"/>
                <w:color w:val="000000"/>
                <w:spacing w:val="12"/>
                <w:kern w:val="0"/>
                <w:sz w:val="20"/>
                <w:szCs w:val="20"/>
                <w:lang w:val="en-US" w:eastAsia="en-US" w:bidi="ar-SA"/>
              </w:rPr>
              <w:t>含税)</w:t>
            </w:r>
          </w:p>
        </w:tc>
        <w:tc>
          <w:tcPr>
            <w:tcW w:w="1439" w:type="dxa"/>
            <w:gridSpan w:val="2"/>
            <w:vAlign w:val="top"/>
          </w:tcPr>
          <w:p w14:paraId="008C05AF">
            <w:pPr>
              <w:keepNext w:val="0"/>
              <w:keepLines w:val="0"/>
              <w:pageBreakBefore w:val="0"/>
              <w:kinsoku w:val="0"/>
              <w:wordWrap/>
              <w:overflowPunct/>
              <w:topLinePunct w:val="0"/>
              <w:autoSpaceDE w:val="0"/>
              <w:autoSpaceDN w:val="0"/>
              <w:bidi w:val="0"/>
              <w:adjustRightInd w:val="0"/>
              <w:snapToGrid w:val="0"/>
              <w:spacing w:before="183" w:line="360" w:lineRule="auto"/>
              <w:ind w:left="527"/>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3"/>
                <w:kern w:val="0"/>
                <w:sz w:val="20"/>
                <w:szCs w:val="20"/>
                <w:lang w:val="en-US" w:eastAsia="en-US" w:bidi="ar-SA"/>
              </w:rPr>
              <w:t>合计</w:t>
            </w:r>
          </w:p>
          <w:p w14:paraId="17EF4599">
            <w:pPr>
              <w:keepNext w:val="0"/>
              <w:keepLines w:val="0"/>
              <w:pageBreakBefore w:val="0"/>
              <w:kinsoku w:val="0"/>
              <w:wordWrap/>
              <w:overflowPunct/>
              <w:topLinePunct w:val="0"/>
              <w:autoSpaceDE w:val="0"/>
              <w:autoSpaceDN w:val="0"/>
              <w:bidi w:val="0"/>
              <w:adjustRightInd w:val="0"/>
              <w:snapToGrid w:val="0"/>
              <w:spacing w:before="220" w:line="360" w:lineRule="auto"/>
              <w:ind w:left="187"/>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kern w:val="0"/>
                <w:sz w:val="20"/>
                <w:szCs w:val="20"/>
                <w:lang w:val="en-US" w:eastAsia="en-US" w:bidi="ar-SA"/>
              </w:rPr>
              <w:t>(人民币/元，</w:t>
            </w:r>
          </w:p>
          <w:p w14:paraId="13FE56D3">
            <w:pPr>
              <w:keepNext w:val="0"/>
              <w:keepLines w:val="0"/>
              <w:pageBreakBefore w:val="0"/>
              <w:kinsoku w:val="0"/>
              <w:wordWrap/>
              <w:overflowPunct/>
              <w:topLinePunct w:val="0"/>
              <w:autoSpaceDE w:val="0"/>
              <w:autoSpaceDN w:val="0"/>
              <w:bidi w:val="0"/>
              <w:adjustRightInd w:val="0"/>
              <w:snapToGrid w:val="0"/>
              <w:spacing w:before="215" w:line="360" w:lineRule="auto"/>
              <w:ind w:left="478"/>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12"/>
                <w:kern w:val="0"/>
                <w:sz w:val="20"/>
                <w:szCs w:val="20"/>
                <w:lang w:val="en-US" w:eastAsia="en-US" w:bidi="ar-SA"/>
              </w:rPr>
              <w:t>含税)</w:t>
            </w:r>
          </w:p>
        </w:tc>
        <w:tc>
          <w:tcPr>
            <w:tcW w:w="1354" w:type="dxa"/>
            <w:vAlign w:val="top"/>
          </w:tcPr>
          <w:p w14:paraId="2C6EFD32">
            <w:pPr>
              <w:keepNext w:val="0"/>
              <w:keepLines w:val="0"/>
              <w:pageBreakBefore w:val="0"/>
              <w:widowControl/>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2"/>
                <w:szCs w:val="22"/>
                <w:lang w:eastAsia="en-US"/>
              </w:rPr>
            </w:pPr>
          </w:p>
          <w:p w14:paraId="69BF8EA9">
            <w:pPr>
              <w:keepNext w:val="0"/>
              <w:keepLines w:val="0"/>
              <w:pageBreakBefore w:val="0"/>
              <w:widowControl/>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2"/>
                <w:szCs w:val="22"/>
                <w:lang w:eastAsia="en-US"/>
              </w:rPr>
            </w:pPr>
          </w:p>
          <w:p w14:paraId="59AE0761">
            <w:pPr>
              <w:keepNext w:val="0"/>
              <w:keepLines w:val="0"/>
              <w:pageBreakBefore w:val="0"/>
              <w:kinsoku w:val="0"/>
              <w:wordWrap/>
              <w:overflowPunct/>
              <w:topLinePunct w:val="0"/>
              <w:autoSpaceDE w:val="0"/>
              <w:autoSpaceDN w:val="0"/>
              <w:bidi w:val="0"/>
              <w:adjustRightInd w:val="0"/>
              <w:snapToGrid w:val="0"/>
              <w:spacing w:before="61" w:line="360" w:lineRule="auto"/>
              <w:ind w:left="499"/>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3"/>
                <w:kern w:val="0"/>
                <w:sz w:val="20"/>
                <w:szCs w:val="20"/>
                <w:lang w:val="en-US" w:eastAsia="en-US" w:bidi="ar-SA"/>
              </w:rPr>
              <w:t>备注</w:t>
            </w:r>
          </w:p>
        </w:tc>
      </w:tr>
      <w:tr w14:paraId="32F29A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1"/>
          <w:wBefore w:w="9" w:type="dxa"/>
          <w:wAfter w:w="11" w:type="dxa"/>
          <w:trHeight w:val="787" w:hRule="atLeast"/>
        </w:trPr>
        <w:tc>
          <w:tcPr>
            <w:tcW w:w="1923" w:type="dxa"/>
            <w:vAlign w:val="top"/>
          </w:tcPr>
          <w:p w14:paraId="20A9060F">
            <w:pPr>
              <w:keepNext w:val="0"/>
              <w:keepLines w:val="0"/>
              <w:pageBreakBefore w:val="0"/>
              <w:kinsoku w:val="0"/>
              <w:wordWrap/>
              <w:overflowPunct/>
              <w:topLinePunct w:val="0"/>
              <w:autoSpaceDE w:val="0"/>
              <w:autoSpaceDN w:val="0"/>
              <w:bidi w:val="0"/>
              <w:adjustRightInd w:val="0"/>
              <w:snapToGrid w:val="0"/>
              <w:spacing w:before="302" w:line="360" w:lineRule="auto"/>
              <w:ind w:left="95"/>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1"/>
                <w:kern w:val="0"/>
                <w:sz w:val="20"/>
                <w:szCs w:val="20"/>
                <w:lang w:val="en-US" w:eastAsia="en-US" w:bidi="ar-SA"/>
              </w:rPr>
              <w:t>锂离子动力电池系统</w:t>
            </w:r>
          </w:p>
        </w:tc>
        <w:tc>
          <w:tcPr>
            <w:tcW w:w="1588" w:type="dxa"/>
            <w:gridSpan w:val="2"/>
            <w:vAlign w:val="top"/>
          </w:tcPr>
          <w:p w14:paraId="0D698A5C">
            <w:pPr>
              <w:keepNext w:val="0"/>
              <w:keepLines w:val="0"/>
              <w:pageBreakBefore w:val="0"/>
              <w:widowControl/>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2"/>
                <w:szCs w:val="22"/>
                <w:lang w:eastAsia="en-US"/>
              </w:rPr>
            </w:pPr>
          </w:p>
          <w:p w14:paraId="15D9B9A3">
            <w:pPr>
              <w:keepNext w:val="0"/>
              <w:keepLines w:val="0"/>
              <w:pageBreakBefore w:val="0"/>
              <w:kinsoku w:val="0"/>
              <w:wordWrap/>
              <w:overflowPunct/>
              <w:topLinePunct w:val="0"/>
              <w:autoSpaceDE w:val="0"/>
              <w:autoSpaceDN w:val="0"/>
              <w:bidi w:val="0"/>
              <w:adjustRightInd w:val="0"/>
              <w:snapToGrid w:val="0"/>
              <w:spacing w:before="62" w:line="360" w:lineRule="auto"/>
              <w:ind w:left="161"/>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1"/>
                <w:kern w:val="0"/>
                <w:sz w:val="20"/>
                <w:szCs w:val="20"/>
                <w:lang w:val="en-US" w:eastAsia="en-US" w:bidi="ar-SA"/>
              </w:rPr>
              <w:t>PCARO1-00336S</w:t>
            </w:r>
          </w:p>
        </w:tc>
        <w:tc>
          <w:tcPr>
            <w:tcW w:w="639" w:type="dxa"/>
            <w:vAlign w:val="top"/>
          </w:tcPr>
          <w:p w14:paraId="398096F6">
            <w:pPr>
              <w:keepNext w:val="0"/>
              <w:keepLines w:val="0"/>
              <w:pageBreakBefore w:val="0"/>
              <w:widowControl/>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2"/>
                <w:szCs w:val="22"/>
                <w:lang w:eastAsia="en-US"/>
              </w:rPr>
            </w:pPr>
          </w:p>
          <w:p w14:paraId="555FB11F">
            <w:pPr>
              <w:keepNext w:val="0"/>
              <w:keepLines w:val="0"/>
              <w:pageBreakBefore w:val="0"/>
              <w:kinsoku w:val="0"/>
              <w:wordWrap/>
              <w:overflowPunct/>
              <w:topLinePunct w:val="0"/>
              <w:autoSpaceDE w:val="0"/>
              <w:autoSpaceDN w:val="0"/>
              <w:bidi w:val="0"/>
              <w:adjustRightInd w:val="0"/>
              <w:snapToGrid w:val="0"/>
              <w:spacing w:before="61" w:line="360" w:lineRule="auto"/>
              <w:ind w:left="63"/>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kern w:val="0"/>
                <w:sz w:val="20"/>
                <w:szCs w:val="20"/>
                <w:lang w:val="en-US" w:eastAsia="en-US" w:bidi="ar-SA"/>
              </w:rPr>
              <w:t>块</w:t>
            </w:r>
          </w:p>
        </w:tc>
        <w:tc>
          <w:tcPr>
            <w:tcW w:w="609" w:type="dxa"/>
            <w:vAlign w:val="top"/>
          </w:tcPr>
          <w:p w14:paraId="1C4482C8">
            <w:pPr>
              <w:keepNext w:val="0"/>
              <w:keepLines w:val="0"/>
              <w:pageBreakBefore w:val="0"/>
              <w:widowControl/>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2"/>
                <w:szCs w:val="22"/>
                <w:lang w:eastAsia="en-US"/>
              </w:rPr>
            </w:pPr>
          </w:p>
          <w:p w14:paraId="55033857">
            <w:pPr>
              <w:keepNext w:val="0"/>
              <w:keepLines w:val="0"/>
              <w:pageBreakBefore w:val="0"/>
              <w:kinsoku w:val="0"/>
              <w:wordWrap/>
              <w:overflowPunct/>
              <w:topLinePunct w:val="0"/>
              <w:autoSpaceDE w:val="0"/>
              <w:autoSpaceDN w:val="0"/>
              <w:bidi w:val="0"/>
              <w:adjustRightInd w:val="0"/>
              <w:snapToGrid w:val="0"/>
              <w:spacing w:before="62" w:line="360" w:lineRule="auto"/>
              <w:ind w:left="205"/>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3"/>
                <w:kern w:val="0"/>
                <w:sz w:val="20"/>
                <w:szCs w:val="20"/>
                <w:lang w:val="en-US" w:eastAsia="en-US" w:bidi="ar-SA"/>
              </w:rPr>
              <w:t>36</w:t>
            </w:r>
          </w:p>
        </w:tc>
        <w:tc>
          <w:tcPr>
            <w:tcW w:w="1598" w:type="dxa"/>
            <w:gridSpan w:val="2"/>
            <w:vAlign w:val="top"/>
          </w:tcPr>
          <w:p w14:paraId="1907ACF4">
            <w:pPr>
              <w:keepNext w:val="0"/>
              <w:keepLines w:val="0"/>
              <w:pageBreakBefore w:val="0"/>
              <w:widowControl/>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2"/>
                <w:szCs w:val="22"/>
                <w:lang w:eastAsia="en-US"/>
              </w:rPr>
            </w:pPr>
          </w:p>
          <w:p w14:paraId="4E5E915E">
            <w:pPr>
              <w:keepNext w:val="0"/>
              <w:keepLines w:val="0"/>
              <w:pageBreakBefore w:val="0"/>
              <w:kinsoku w:val="0"/>
              <w:wordWrap/>
              <w:overflowPunct/>
              <w:topLinePunct w:val="0"/>
              <w:autoSpaceDE w:val="0"/>
              <w:autoSpaceDN w:val="0"/>
              <w:bidi w:val="0"/>
              <w:adjustRightInd w:val="0"/>
              <w:snapToGrid w:val="0"/>
              <w:spacing w:before="62" w:line="360" w:lineRule="auto"/>
              <w:ind w:left="556"/>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2"/>
                <w:kern w:val="0"/>
                <w:sz w:val="20"/>
                <w:szCs w:val="20"/>
                <w:lang w:val="en-US" w:eastAsia="en-US" w:bidi="ar-SA"/>
              </w:rPr>
              <w:t>53300</w:t>
            </w:r>
          </w:p>
        </w:tc>
        <w:tc>
          <w:tcPr>
            <w:tcW w:w="1439" w:type="dxa"/>
            <w:gridSpan w:val="2"/>
            <w:vAlign w:val="top"/>
          </w:tcPr>
          <w:p w14:paraId="4A8108DB">
            <w:pPr>
              <w:keepNext w:val="0"/>
              <w:keepLines w:val="0"/>
              <w:pageBreakBefore w:val="0"/>
              <w:widowControl/>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2"/>
                <w:szCs w:val="22"/>
                <w:lang w:eastAsia="en-US"/>
              </w:rPr>
            </w:pPr>
          </w:p>
          <w:p w14:paraId="1DC4A4E4">
            <w:pPr>
              <w:keepNext w:val="0"/>
              <w:keepLines w:val="0"/>
              <w:pageBreakBefore w:val="0"/>
              <w:kinsoku w:val="0"/>
              <w:wordWrap/>
              <w:overflowPunct/>
              <w:topLinePunct w:val="0"/>
              <w:autoSpaceDE w:val="0"/>
              <w:autoSpaceDN w:val="0"/>
              <w:bidi w:val="0"/>
              <w:adjustRightInd w:val="0"/>
              <w:snapToGrid w:val="0"/>
              <w:spacing w:before="62" w:line="360" w:lineRule="auto"/>
              <w:ind w:left="378"/>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3"/>
                <w:kern w:val="0"/>
                <w:sz w:val="20"/>
                <w:szCs w:val="20"/>
                <w:lang w:val="en-US" w:eastAsia="en-US" w:bidi="ar-SA"/>
              </w:rPr>
              <w:t>1918800</w:t>
            </w:r>
          </w:p>
        </w:tc>
        <w:tc>
          <w:tcPr>
            <w:tcW w:w="1354" w:type="dxa"/>
            <w:vAlign w:val="top"/>
          </w:tcPr>
          <w:p w14:paraId="72BA93D9">
            <w:pPr>
              <w:keepNext w:val="0"/>
              <w:keepLines w:val="0"/>
              <w:pageBreakBefore w:val="0"/>
              <w:widowControl/>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2"/>
                <w:szCs w:val="22"/>
                <w:lang w:eastAsia="en-US"/>
              </w:rPr>
            </w:pPr>
          </w:p>
        </w:tc>
      </w:tr>
      <w:tr w14:paraId="766794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Before w:val="1"/>
          <w:gridAfter w:val="1"/>
          <w:wBefore w:w="9" w:type="dxa"/>
          <w:wAfter w:w="11" w:type="dxa"/>
          <w:trHeight w:val="543" w:hRule="atLeast"/>
        </w:trPr>
        <w:tc>
          <w:tcPr>
            <w:tcW w:w="1923" w:type="dxa"/>
            <w:vAlign w:val="top"/>
          </w:tcPr>
          <w:p w14:paraId="410D5C80">
            <w:pPr>
              <w:keepNext w:val="0"/>
              <w:keepLines w:val="0"/>
              <w:pageBreakBefore w:val="0"/>
              <w:kinsoku w:val="0"/>
              <w:wordWrap/>
              <w:overflowPunct/>
              <w:topLinePunct w:val="0"/>
              <w:autoSpaceDE w:val="0"/>
              <w:autoSpaceDN w:val="0"/>
              <w:bidi w:val="0"/>
              <w:adjustRightInd w:val="0"/>
              <w:snapToGrid w:val="0"/>
              <w:spacing w:before="185" w:line="360" w:lineRule="auto"/>
              <w:ind w:left="125"/>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5"/>
                <w:kern w:val="0"/>
                <w:sz w:val="20"/>
                <w:szCs w:val="20"/>
                <w:lang w:val="en-US" w:eastAsia="en-US" w:bidi="ar-SA"/>
              </w:rPr>
              <w:t>总金额(含税)</w:t>
            </w:r>
          </w:p>
        </w:tc>
        <w:tc>
          <w:tcPr>
            <w:tcW w:w="4434" w:type="dxa"/>
            <w:gridSpan w:val="6"/>
            <w:vAlign w:val="top"/>
          </w:tcPr>
          <w:p w14:paraId="790ABF05">
            <w:pPr>
              <w:keepNext w:val="0"/>
              <w:keepLines w:val="0"/>
              <w:pageBreakBefore w:val="0"/>
              <w:kinsoku w:val="0"/>
              <w:wordWrap/>
              <w:overflowPunct/>
              <w:topLinePunct w:val="0"/>
              <w:autoSpaceDE w:val="0"/>
              <w:autoSpaceDN w:val="0"/>
              <w:bidi w:val="0"/>
              <w:adjustRightInd w:val="0"/>
              <w:snapToGrid w:val="0"/>
              <w:spacing w:before="184" w:line="360" w:lineRule="auto"/>
              <w:ind w:left="552"/>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1"/>
                <w:kern w:val="0"/>
                <w:sz w:val="20"/>
                <w:szCs w:val="20"/>
                <w:u w:val="single" w:color="auto"/>
                <w:lang w:val="en-US" w:eastAsia="en-US" w:bidi="ar-SA"/>
              </w:rPr>
              <w:t>人民币大写：壹佰玖拾壹万捌仟捌佰元</w:t>
            </w:r>
            <w:r>
              <w:rPr>
                <w:rFonts w:ascii="宋体" w:hAnsi="宋体" w:eastAsia="宋体" w:cs="宋体"/>
                <w:snapToGrid w:val="0"/>
                <w:color w:val="000000"/>
                <w:spacing w:val="-1"/>
                <w:kern w:val="0"/>
                <w:sz w:val="20"/>
                <w:szCs w:val="20"/>
                <w:lang w:val="en-US" w:eastAsia="en-US" w:bidi="ar-SA"/>
              </w:rPr>
              <w:t>整</w:t>
            </w:r>
          </w:p>
        </w:tc>
        <w:tc>
          <w:tcPr>
            <w:tcW w:w="1439" w:type="dxa"/>
            <w:gridSpan w:val="2"/>
            <w:vAlign w:val="top"/>
          </w:tcPr>
          <w:p w14:paraId="563767F2">
            <w:pPr>
              <w:keepNext w:val="0"/>
              <w:keepLines w:val="0"/>
              <w:pageBreakBefore w:val="0"/>
              <w:widowControl/>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2"/>
                <w:szCs w:val="22"/>
                <w:lang w:eastAsia="en-US"/>
              </w:rPr>
            </w:pPr>
          </w:p>
        </w:tc>
        <w:tc>
          <w:tcPr>
            <w:tcW w:w="1354" w:type="dxa"/>
            <w:vAlign w:val="top"/>
          </w:tcPr>
          <w:p w14:paraId="07C7DDAA">
            <w:pPr>
              <w:keepNext w:val="0"/>
              <w:keepLines w:val="0"/>
              <w:pageBreakBefore w:val="0"/>
              <w:kinsoku w:val="0"/>
              <w:wordWrap/>
              <w:overflowPunct/>
              <w:topLinePunct w:val="0"/>
              <w:autoSpaceDE w:val="0"/>
              <w:autoSpaceDN w:val="0"/>
              <w:bidi w:val="0"/>
              <w:adjustRightInd w:val="0"/>
              <w:snapToGrid w:val="0"/>
              <w:spacing w:before="185" w:line="360" w:lineRule="auto"/>
              <w:ind w:left="89"/>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3"/>
                <w:kern w:val="0"/>
                <w:sz w:val="20"/>
                <w:szCs w:val="20"/>
                <w:lang w:val="en-US" w:eastAsia="en-US" w:bidi="ar-SA"/>
              </w:rPr>
              <w:t>含13%税点</w:t>
            </w:r>
          </w:p>
        </w:tc>
      </w:tr>
      <w:tr w14:paraId="504FDC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2" w:hRule="atLeast"/>
        </w:trPr>
        <w:tc>
          <w:tcPr>
            <w:tcW w:w="1933" w:type="dxa"/>
            <w:gridSpan w:val="3"/>
            <w:vAlign w:val="top"/>
          </w:tcPr>
          <w:p w14:paraId="5DA7F178">
            <w:pPr>
              <w:keepNext w:val="0"/>
              <w:keepLines w:val="0"/>
              <w:pageBreakBefore w:val="0"/>
              <w:widowControl/>
              <w:kinsoku w:val="0"/>
              <w:wordWrap/>
              <w:overflowPunct/>
              <w:topLinePunct w:val="0"/>
              <w:autoSpaceDE w:val="0"/>
              <w:autoSpaceDN w:val="0"/>
              <w:bidi w:val="0"/>
              <w:adjustRightInd w:val="0"/>
              <w:snapToGrid w:val="0"/>
              <w:spacing w:before="165" w:line="360" w:lineRule="auto"/>
              <w:ind w:left="515"/>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kern w:val="0"/>
                <w:sz w:val="28"/>
                <w:szCs w:val="28"/>
                <w:lang w:eastAsia="en-US"/>
              </w:rPr>
              <w:t>产品信息：</w:t>
            </w:r>
            <w:r>
              <w:rPr>
                <w:rFonts w:ascii="宋体" w:hAnsi="宋体" w:eastAsia="宋体" w:cs="宋体"/>
                <w:snapToGrid w:val="0"/>
                <w:color w:val="000000"/>
                <w:spacing w:val="-2"/>
                <w:kern w:val="0"/>
                <w:sz w:val="20"/>
                <w:szCs w:val="20"/>
                <w:lang w:val="en-US" w:eastAsia="en-US" w:bidi="ar-SA"/>
              </w:rPr>
              <w:t>产品型号</w:t>
            </w:r>
          </w:p>
        </w:tc>
        <w:tc>
          <w:tcPr>
            <w:tcW w:w="3756" w:type="dxa"/>
            <w:gridSpan w:val="4"/>
            <w:vAlign w:val="top"/>
          </w:tcPr>
          <w:p w14:paraId="4E55C458">
            <w:pPr>
              <w:keepNext w:val="0"/>
              <w:keepLines w:val="0"/>
              <w:pageBreakBefore w:val="0"/>
              <w:kinsoku w:val="0"/>
              <w:wordWrap/>
              <w:overflowPunct/>
              <w:topLinePunct w:val="0"/>
              <w:autoSpaceDE w:val="0"/>
              <w:autoSpaceDN w:val="0"/>
              <w:bidi w:val="0"/>
              <w:adjustRightInd w:val="0"/>
              <w:snapToGrid w:val="0"/>
              <w:spacing w:before="183" w:line="360" w:lineRule="auto"/>
              <w:ind w:left="74"/>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b/>
                <w:bCs/>
                <w:snapToGrid w:val="0"/>
                <w:color w:val="000000"/>
                <w:spacing w:val="-2"/>
                <w:kern w:val="0"/>
                <w:sz w:val="20"/>
                <w:szCs w:val="20"/>
                <w:lang w:val="en-US" w:eastAsia="en-US" w:bidi="ar-SA"/>
              </w:rPr>
              <w:t>PACK_BQG_44.78kWh_122Ah_1P11</w:t>
            </w:r>
            <w:r>
              <w:rPr>
                <w:rFonts w:ascii="宋体" w:hAnsi="宋体" w:eastAsia="宋体" w:cs="宋体"/>
                <w:b/>
                <w:bCs/>
                <w:snapToGrid w:val="0"/>
                <w:color w:val="000000"/>
                <w:spacing w:val="-3"/>
                <w:kern w:val="0"/>
                <w:sz w:val="20"/>
                <w:szCs w:val="20"/>
                <w:lang w:val="en-US" w:eastAsia="en-US" w:bidi="ar-SA"/>
              </w:rPr>
              <w:t>4S</w:t>
            </w:r>
          </w:p>
        </w:tc>
        <w:tc>
          <w:tcPr>
            <w:tcW w:w="1209" w:type="dxa"/>
            <w:gridSpan w:val="2"/>
            <w:vAlign w:val="top"/>
          </w:tcPr>
          <w:p w14:paraId="3D988CE9">
            <w:pPr>
              <w:keepNext w:val="0"/>
              <w:keepLines w:val="0"/>
              <w:pageBreakBefore w:val="0"/>
              <w:kinsoku w:val="0"/>
              <w:wordWrap/>
              <w:overflowPunct/>
              <w:topLinePunct w:val="0"/>
              <w:autoSpaceDE w:val="0"/>
              <w:autoSpaceDN w:val="0"/>
              <w:bidi w:val="0"/>
              <w:adjustRightInd w:val="0"/>
              <w:snapToGrid w:val="0"/>
              <w:spacing w:before="193" w:line="360" w:lineRule="auto"/>
              <w:ind w:left="76"/>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2"/>
                <w:kern w:val="0"/>
                <w:sz w:val="20"/>
                <w:szCs w:val="20"/>
                <w:lang w:val="en-US" w:eastAsia="en-US" w:bidi="ar-SA"/>
              </w:rPr>
              <w:t>标称电压</w:t>
            </w:r>
          </w:p>
        </w:tc>
        <w:tc>
          <w:tcPr>
            <w:tcW w:w="2272" w:type="dxa"/>
            <w:gridSpan w:val="3"/>
            <w:vAlign w:val="top"/>
          </w:tcPr>
          <w:p w14:paraId="300070EE">
            <w:pPr>
              <w:keepNext w:val="0"/>
              <w:keepLines w:val="0"/>
              <w:pageBreakBefore w:val="0"/>
              <w:kinsoku w:val="0"/>
              <w:wordWrap/>
              <w:overflowPunct/>
              <w:topLinePunct w:val="0"/>
              <w:autoSpaceDE w:val="0"/>
              <w:autoSpaceDN w:val="0"/>
              <w:bidi w:val="0"/>
              <w:adjustRightInd w:val="0"/>
              <w:snapToGrid w:val="0"/>
              <w:spacing w:before="222" w:line="360" w:lineRule="auto"/>
              <w:ind w:left="77"/>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2"/>
                <w:kern w:val="0"/>
                <w:sz w:val="20"/>
                <w:szCs w:val="20"/>
                <w:lang w:val="en-US" w:eastAsia="en-US" w:bidi="ar-SA"/>
              </w:rPr>
              <w:t>364.8V</w:t>
            </w:r>
          </w:p>
        </w:tc>
      </w:tr>
      <w:tr w14:paraId="7A10F8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933" w:type="dxa"/>
            <w:gridSpan w:val="3"/>
            <w:vAlign w:val="top"/>
          </w:tcPr>
          <w:p w14:paraId="48126B01">
            <w:pPr>
              <w:keepNext w:val="0"/>
              <w:keepLines w:val="0"/>
              <w:pageBreakBefore w:val="0"/>
              <w:kinsoku w:val="0"/>
              <w:wordWrap/>
              <w:overflowPunct/>
              <w:topLinePunct w:val="0"/>
              <w:autoSpaceDE w:val="0"/>
              <w:autoSpaceDN w:val="0"/>
              <w:bidi w:val="0"/>
              <w:adjustRightInd w:val="0"/>
              <w:snapToGrid w:val="0"/>
              <w:spacing w:before="180" w:line="360" w:lineRule="auto"/>
              <w:ind w:left="95"/>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2"/>
                <w:kern w:val="0"/>
                <w:sz w:val="20"/>
                <w:szCs w:val="20"/>
                <w:lang w:val="en-US" w:eastAsia="en-US" w:bidi="ar-SA"/>
              </w:rPr>
              <w:t>产品能量</w:t>
            </w:r>
          </w:p>
        </w:tc>
        <w:tc>
          <w:tcPr>
            <w:tcW w:w="3756" w:type="dxa"/>
            <w:gridSpan w:val="4"/>
            <w:vAlign w:val="top"/>
          </w:tcPr>
          <w:p w14:paraId="43A4BD13">
            <w:pPr>
              <w:keepNext w:val="0"/>
              <w:keepLines w:val="0"/>
              <w:pageBreakBefore w:val="0"/>
              <w:kinsoku w:val="0"/>
              <w:wordWrap/>
              <w:overflowPunct/>
              <w:topLinePunct w:val="0"/>
              <w:autoSpaceDE w:val="0"/>
              <w:autoSpaceDN w:val="0"/>
              <w:bidi w:val="0"/>
              <w:adjustRightInd w:val="0"/>
              <w:snapToGrid w:val="0"/>
              <w:spacing w:before="227" w:line="360" w:lineRule="auto"/>
              <w:ind w:left="74"/>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b/>
                <w:bCs/>
                <w:snapToGrid w:val="0"/>
                <w:color w:val="000000"/>
                <w:spacing w:val="-3"/>
                <w:kern w:val="0"/>
                <w:sz w:val="20"/>
                <w:szCs w:val="20"/>
                <w:lang w:val="en-US" w:eastAsia="en-US" w:bidi="ar-SA"/>
              </w:rPr>
              <w:t>44.1kWh</w:t>
            </w:r>
          </w:p>
        </w:tc>
        <w:tc>
          <w:tcPr>
            <w:tcW w:w="1209" w:type="dxa"/>
            <w:gridSpan w:val="2"/>
            <w:vAlign w:val="top"/>
          </w:tcPr>
          <w:p w14:paraId="601C767D">
            <w:pPr>
              <w:keepNext w:val="0"/>
              <w:keepLines w:val="0"/>
              <w:pageBreakBefore w:val="0"/>
              <w:kinsoku w:val="0"/>
              <w:wordWrap/>
              <w:overflowPunct/>
              <w:topLinePunct w:val="0"/>
              <w:autoSpaceDE w:val="0"/>
              <w:autoSpaceDN w:val="0"/>
              <w:bidi w:val="0"/>
              <w:adjustRightInd w:val="0"/>
              <w:snapToGrid w:val="0"/>
              <w:spacing w:before="191" w:line="360" w:lineRule="auto"/>
              <w:ind w:left="76"/>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2"/>
                <w:kern w:val="0"/>
                <w:sz w:val="20"/>
                <w:szCs w:val="20"/>
                <w:lang w:val="en-US" w:eastAsia="en-US" w:bidi="ar-SA"/>
              </w:rPr>
              <w:t>产品质量</w:t>
            </w:r>
          </w:p>
        </w:tc>
        <w:tc>
          <w:tcPr>
            <w:tcW w:w="2272" w:type="dxa"/>
            <w:gridSpan w:val="3"/>
            <w:vAlign w:val="top"/>
          </w:tcPr>
          <w:p w14:paraId="190D8E3B">
            <w:pPr>
              <w:keepNext w:val="0"/>
              <w:keepLines w:val="0"/>
              <w:pageBreakBefore w:val="0"/>
              <w:kinsoku w:val="0"/>
              <w:wordWrap/>
              <w:overflowPunct/>
              <w:topLinePunct w:val="0"/>
              <w:autoSpaceDE w:val="0"/>
              <w:autoSpaceDN w:val="0"/>
              <w:bidi w:val="0"/>
              <w:adjustRightInd w:val="0"/>
              <w:snapToGrid w:val="0"/>
              <w:spacing w:before="214" w:line="360" w:lineRule="auto"/>
              <w:ind w:left="77"/>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2"/>
                <w:kern w:val="0"/>
                <w:sz w:val="20"/>
                <w:szCs w:val="20"/>
                <w:lang w:val="en-US" w:eastAsia="en-US" w:bidi="ar-SA"/>
              </w:rPr>
              <w:t>358kg</w:t>
            </w:r>
          </w:p>
        </w:tc>
      </w:tr>
      <w:tr w14:paraId="27D6A3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8" w:hRule="atLeast"/>
        </w:trPr>
        <w:tc>
          <w:tcPr>
            <w:tcW w:w="1933" w:type="dxa"/>
            <w:gridSpan w:val="3"/>
            <w:vAlign w:val="top"/>
          </w:tcPr>
          <w:p w14:paraId="1B02D623">
            <w:pPr>
              <w:keepNext w:val="0"/>
              <w:keepLines w:val="0"/>
              <w:pageBreakBefore w:val="0"/>
              <w:kinsoku w:val="0"/>
              <w:wordWrap/>
              <w:overflowPunct/>
              <w:topLinePunct w:val="0"/>
              <w:autoSpaceDE w:val="0"/>
              <w:autoSpaceDN w:val="0"/>
              <w:bidi w:val="0"/>
              <w:adjustRightInd w:val="0"/>
              <w:snapToGrid w:val="0"/>
              <w:spacing w:before="212" w:line="360" w:lineRule="auto"/>
              <w:ind w:left="95"/>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2"/>
                <w:kern w:val="0"/>
                <w:sz w:val="20"/>
                <w:szCs w:val="20"/>
                <w:lang w:val="en-US" w:eastAsia="en-US" w:bidi="ar-SA"/>
              </w:rPr>
              <w:t>生产编号</w:t>
            </w:r>
          </w:p>
        </w:tc>
        <w:tc>
          <w:tcPr>
            <w:tcW w:w="3756" w:type="dxa"/>
            <w:gridSpan w:val="4"/>
            <w:vAlign w:val="top"/>
          </w:tcPr>
          <w:p w14:paraId="5678A938">
            <w:pPr>
              <w:keepNext w:val="0"/>
              <w:keepLines w:val="0"/>
              <w:pageBreakBefore w:val="0"/>
              <w:kinsoku w:val="0"/>
              <w:wordWrap/>
              <w:overflowPunct/>
              <w:topLinePunct w:val="0"/>
              <w:autoSpaceDE w:val="0"/>
              <w:autoSpaceDN w:val="0"/>
              <w:bidi w:val="0"/>
              <w:adjustRightInd w:val="0"/>
              <w:snapToGrid w:val="0"/>
              <w:spacing w:before="191" w:line="360" w:lineRule="auto"/>
              <w:ind w:left="72"/>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2"/>
                <w:kern w:val="0"/>
                <w:sz w:val="20"/>
                <w:szCs w:val="20"/>
                <w:lang w:val="en-US" w:eastAsia="en-US" w:bidi="ar-SA"/>
              </w:rPr>
              <w:t>详见货品清单</w:t>
            </w:r>
          </w:p>
        </w:tc>
        <w:tc>
          <w:tcPr>
            <w:tcW w:w="1209" w:type="dxa"/>
            <w:gridSpan w:val="2"/>
            <w:vAlign w:val="top"/>
          </w:tcPr>
          <w:p w14:paraId="77E2B5F2">
            <w:pPr>
              <w:keepNext w:val="0"/>
              <w:keepLines w:val="0"/>
              <w:pageBreakBefore w:val="0"/>
              <w:kinsoku w:val="0"/>
              <w:wordWrap/>
              <w:overflowPunct/>
              <w:topLinePunct w:val="0"/>
              <w:autoSpaceDE w:val="0"/>
              <w:autoSpaceDN w:val="0"/>
              <w:bidi w:val="0"/>
              <w:adjustRightInd w:val="0"/>
              <w:snapToGrid w:val="0"/>
              <w:spacing w:before="193" w:line="360" w:lineRule="auto"/>
              <w:ind w:left="76"/>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2"/>
                <w:kern w:val="0"/>
                <w:sz w:val="20"/>
                <w:szCs w:val="20"/>
                <w:lang w:val="en-US" w:eastAsia="en-US" w:bidi="ar-SA"/>
              </w:rPr>
              <w:t>标称容量</w:t>
            </w:r>
          </w:p>
        </w:tc>
        <w:tc>
          <w:tcPr>
            <w:tcW w:w="2272" w:type="dxa"/>
            <w:gridSpan w:val="3"/>
            <w:vAlign w:val="top"/>
          </w:tcPr>
          <w:p w14:paraId="208A5120">
            <w:pPr>
              <w:keepNext w:val="0"/>
              <w:keepLines w:val="0"/>
              <w:pageBreakBefore w:val="0"/>
              <w:kinsoku w:val="0"/>
              <w:wordWrap/>
              <w:overflowPunct/>
              <w:topLinePunct w:val="0"/>
              <w:autoSpaceDE w:val="0"/>
              <w:autoSpaceDN w:val="0"/>
              <w:bidi w:val="0"/>
              <w:adjustRightInd w:val="0"/>
              <w:snapToGrid w:val="0"/>
              <w:spacing w:before="267" w:line="360" w:lineRule="auto"/>
              <w:ind w:left="77"/>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4"/>
                <w:kern w:val="0"/>
                <w:sz w:val="20"/>
                <w:szCs w:val="20"/>
                <w:lang w:val="en-US" w:eastAsia="en-US" w:bidi="ar-SA"/>
              </w:rPr>
              <w:t>121Ah</w:t>
            </w:r>
          </w:p>
        </w:tc>
      </w:tr>
      <w:tr w14:paraId="6DDF66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933" w:type="dxa"/>
            <w:gridSpan w:val="3"/>
            <w:vAlign w:val="top"/>
          </w:tcPr>
          <w:p w14:paraId="7DD35758">
            <w:pPr>
              <w:keepNext w:val="0"/>
              <w:keepLines w:val="0"/>
              <w:pageBreakBefore w:val="0"/>
              <w:kinsoku w:val="0"/>
              <w:wordWrap/>
              <w:overflowPunct/>
              <w:topLinePunct w:val="0"/>
              <w:autoSpaceDE w:val="0"/>
              <w:autoSpaceDN w:val="0"/>
              <w:bidi w:val="0"/>
              <w:adjustRightInd w:val="0"/>
              <w:snapToGrid w:val="0"/>
              <w:spacing w:before="184" w:line="360" w:lineRule="auto"/>
              <w:ind w:left="95"/>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3"/>
                <w:kern w:val="0"/>
                <w:sz w:val="20"/>
                <w:szCs w:val="20"/>
                <w:lang w:val="en-US" w:eastAsia="en-US" w:bidi="ar-SA"/>
              </w:rPr>
              <w:t>生产日期</w:t>
            </w:r>
          </w:p>
        </w:tc>
        <w:tc>
          <w:tcPr>
            <w:tcW w:w="7237" w:type="dxa"/>
            <w:gridSpan w:val="9"/>
            <w:vAlign w:val="top"/>
          </w:tcPr>
          <w:p w14:paraId="29B08B3B">
            <w:pPr>
              <w:keepNext w:val="0"/>
              <w:keepLines w:val="0"/>
              <w:pageBreakBefore w:val="0"/>
              <w:kinsoku w:val="0"/>
              <w:wordWrap/>
              <w:overflowPunct/>
              <w:topLinePunct w:val="0"/>
              <w:autoSpaceDE w:val="0"/>
              <w:autoSpaceDN w:val="0"/>
              <w:bidi w:val="0"/>
              <w:adjustRightInd w:val="0"/>
              <w:snapToGrid w:val="0"/>
              <w:spacing w:before="214" w:line="360" w:lineRule="auto"/>
              <w:ind w:left="72"/>
              <w:jc w:val="left"/>
              <w:textAlignment w:val="baseline"/>
              <w:rPr>
                <w:rFonts w:ascii="宋体" w:hAnsi="宋体" w:eastAsia="宋体" w:cs="宋体"/>
                <w:snapToGrid w:val="0"/>
                <w:color w:val="000000"/>
                <w:kern w:val="0"/>
                <w:sz w:val="20"/>
                <w:szCs w:val="20"/>
                <w:lang w:val="en-US" w:eastAsia="en-US" w:bidi="ar-SA"/>
              </w:rPr>
            </w:pPr>
          </w:p>
        </w:tc>
      </w:tr>
      <w:tr w14:paraId="4DA7C2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3" w:hRule="atLeast"/>
        </w:trPr>
        <w:tc>
          <w:tcPr>
            <w:tcW w:w="1933" w:type="dxa"/>
            <w:gridSpan w:val="3"/>
            <w:vAlign w:val="top"/>
          </w:tcPr>
          <w:p w14:paraId="65B25FA1">
            <w:pPr>
              <w:keepNext w:val="0"/>
              <w:keepLines w:val="0"/>
              <w:pageBreakBefore w:val="0"/>
              <w:kinsoku w:val="0"/>
              <w:wordWrap/>
              <w:overflowPunct/>
              <w:topLinePunct w:val="0"/>
              <w:autoSpaceDE w:val="0"/>
              <w:autoSpaceDN w:val="0"/>
              <w:bidi w:val="0"/>
              <w:adjustRightInd w:val="0"/>
              <w:snapToGrid w:val="0"/>
              <w:spacing w:before="186" w:line="360" w:lineRule="auto"/>
              <w:ind w:left="95"/>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3"/>
                <w:kern w:val="0"/>
                <w:sz w:val="20"/>
                <w:szCs w:val="20"/>
                <w:lang w:val="en-US" w:eastAsia="en-US" w:bidi="ar-SA"/>
              </w:rPr>
              <w:t>生产厂商</w:t>
            </w:r>
          </w:p>
        </w:tc>
        <w:tc>
          <w:tcPr>
            <w:tcW w:w="7237" w:type="dxa"/>
            <w:gridSpan w:val="9"/>
            <w:vAlign w:val="top"/>
          </w:tcPr>
          <w:p w14:paraId="6AD7E42C">
            <w:pPr>
              <w:keepNext w:val="0"/>
              <w:keepLines w:val="0"/>
              <w:pageBreakBefore w:val="0"/>
              <w:kinsoku w:val="0"/>
              <w:wordWrap/>
              <w:overflowPunct/>
              <w:topLinePunct w:val="0"/>
              <w:autoSpaceDE w:val="0"/>
              <w:autoSpaceDN w:val="0"/>
              <w:bidi w:val="0"/>
              <w:adjustRightInd w:val="0"/>
              <w:snapToGrid w:val="0"/>
              <w:spacing w:before="205" w:line="360" w:lineRule="auto"/>
              <w:ind w:left="72"/>
              <w:jc w:val="left"/>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napToGrid w:val="0"/>
                <w:color w:val="000000"/>
                <w:spacing w:val="1"/>
                <w:kern w:val="0"/>
                <w:sz w:val="20"/>
                <w:szCs w:val="20"/>
                <w:lang w:val="en-US" w:eastAsia="en-US" w:bidi="ar-SA"/>
              </w:rPr>
              <w:t>江苏时代新能源科技有限公司</w:t>
            </w:r>
          </w:p>
        </w:tc>
      </w:tr>
    </w:tbl>
    <w:p w14:paraId="10C8C070">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ascii="Arial" w:hAnsi="Arial" w:eastAsia="Arial" w:cs="Arial"/>
          <w:snapToGrid w:val="0"/>
          <w:color w:val="000000"/>
          <w:kern w:val="0"/>
          <w:sz w:val="21"/>
          <w:szCs w:val="21"/>
          <w:lang w:val="en-US" w:eastAsia="en-US" w:bidi="ar-SA"/>
        </w:rPr>
      </w:pPr>
    </w:p>
    <w:p w14:paraId="26B8405C">
      <w:pPr>
        <w:keepNext w:val="0"/>
        <w:keepLines w:val="0"/>
        <w:pageBreakBefore w:val="0"/>
        <w:widowControl/>
        <w:kinsoku w:val="0"/>
        <w:wordWrap/>
        <w:overflowPunct/>
        <w:topLinePunct w:val="0"/>
        <w:autoSpaceDE w:val="0"/>
        <w:autoSpaceDN w:val="0"/>
        <w:bidi w:val="0"/>
        <w:adjustRightInd w:val="0"/>
        <w:snapToGrid w:val="0"/>
        <w:spacing w:before="91" w:line="360" w:lineRule="auto"/>
        <w:ind w:left="9"/>
        <w:jc w:val="left"/>
        <w:textAlignment w:val="baseline"/>
        <w:outlineLvl w:val="2"/>
        <w:rPr>
          <w:rFonts w:ascii="宋体" w:hAnsi="宋体" w:eastAsia="宋体" w:cs="宋体"/>
          <w:b/>
          <w:bCs/>
          <w:snapToGrid w:val="0"/>
          <w:color w:val="000000"/>
          <w:spacing w:val="40"/>
          <w:kern w:val="0"/>
          <w:sz w:val="28"/>
          <w:szCs w:val="28"/>
          <w:lang w:eastAsia="en-US"/>
        </w:rPr>
      </w:pPr>
      <w:r>
        <w:rPr>
          <w:rFonts w:ascii="宋体" w:hAnsi="宋体" w:eastAsia="宋体" w:cs="宋体"/>
          <w:b/>
          <w:bCs/>
          <w:snapToGrid w:val="0"/>
          <w:color w:val="000000"/>
          <w:spacing w:val="40"/>
          <w:kern w:val="0"/>
          <w:sz w:val="28"/>
          <w:szCs w:val="28"/>
          <w:lang w:eastAsia="en-US"/>
        </w:rPr>
        <w:t>第二条</w:t>
      </w:r>
      <w:r>
        <w:rPr>
          <w:rFonts w:hint="eastAsia" w:ascii="宋体" w:hAnsi="宋体" w:eastAsia="宋体" w:cs="宋体"/>
          <w:b/>
          <w:bCs/>
          <w:snapToGrid w:val="0"/>
          <w:color w:val="000000"/>
          <w:spacing w:val="40"/>
          <w:kern w:val="0"/>
          <w:sz w:val="28"/>
          <w:szCs w:val="28"/>
          <w:lang w:eastAsia="zh-CN"/>
        </w:rPr>
        <w:t xml:space="preserve"> </w:t>
      </w:r>
      <w:r>
        <w:rPr>
          <w:rFonts w:ascii="宋体" w:hAnsi="宋体" w:eastAsia="宋体" w:cs="宋体"/>
          <w:b/>
          <w:bCs/>
          <w:snapToGrid w:val="0"/>
          <w:color w:val="000000"/>
          <w:spacing w:val="40"/>
          <w:kern w:val="0"/>
          <w:sz w:val="28"/>
          <w:szCs w:val="28"/>
          <w:lang w:eastAsia="en-US"/>
        </w:rPr>
        <w:t>合同价款</w:t>
      </w:r>
    </w:p>
    <w:p w14:paraId="15F3635A">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zh-CN"/>
        </w:rPr>
      </w:pPr>
      <w:r>
        <w:rPr>
          <w:rFonts w:hint="eastAsia" w:ascii="宋体" w:hAnsi="宋体" w:eastAsia="宋体" w:cs="宋体"/>
          <w:snapToGrid w:val="0"/>
          <w:color w:val="000000"/>
          <w:spacing w:val="8"/>
          <w:kern w:val="0"/>
          <w:sz w:val="27"/>
          <w:szCs w:val="27"/>
          <w:lang w:eastAsia="zh-CN"/>
        </w:rPr>
        <w:t>合同总价款（含13%增值税）为人民币1918800元（大写：壹佰玖拾壹万捌仟捌佰元整）。</w:t>
      </w:r>
    </w:p>
    <w:p w14:paraId="62BC0E53">
      <w:pPr>
        <w:keepNext w:val="0"/>
        <w:keepLines w:val="0"/>
        <w:pageBreakBefore w:val="0"/>
        <w:widowControl/>
        <w:kinsoku w:val="0"/>
        <w:wordWrap/>
        <w:overflowPunct/>
        <w:topLinePunct w:val="0"/>
        <w:autoSpaceDE w:val="0"/>
        <w:autoSpaceDN w:val="0"/>
        <w:bidi w:val="0"/>
        <w:adjustRightInd w:val="0"/>
        <w:snapToGrid w:val="0"/>
        <w:spacing w:line="360" w:lineRule="auto"/>
        <w:ind w:left="9"/>
        <w:jc w:val="left"/>
        <w:textAlignment w:val="baseline"/>
        <w:outlineLvl w:val="2"/>
        <w:rPr>
          <w:rFonts w:ascii="宋体" w:hAnsi="宋体" w:eastAsia="宋体" w:cs="宋体"/>
          <w:snapToGrid w:val="0"/>
          <w:color w:val="000000"/>
          <w:kern w:val="0"/>
          <w:sz w:val="28"/>
          <w:szCs w:val="28"/>
          <w:lang w:eastAsia="en-US"/>
        </w:rPr>
      </w:pPr>
      <w:r>
        <w:rPr>
          <w:rFonts w:ascii="宋体" w:hAnsi="宋体" w:eastAsia="宋体" w:cs="宋体"/>
          <w:b/>
          <w:bCs/>
          <w:snapToGrid w:val="0"/>
          <w:color w:val="000000"/>
          <w:spacing w:val="4"/>
          <w:kern w:val="0"/>
          <w:sz w:val="28"/>
          <w:szCs w:val="28"/>
          <w:lang w:eastAsia="en-US"/>
        </w:rPr>
        <w:t>第三条</w:t>
      </w:r>
      <w:r>
        <w:rPr>
          <w:rFonts w:ascii="宋体" w:hAnsi="宋体" w:eastAsia="宋体" w:cs="宋体"/>
          <w:snapToGrid w:val="0"/>
          <w:color w:val="000000"/>
          <w:spacing w:val="4"/>
          <w:kern w:val="0"/>
          <w:sz w:val="28"/>
          <w:szCs w:val="28"/>
          <w:lang w:eastAsia="en-US"/>
        </w:rPr>
        <w:t xml:space="preserve"> </w:t>
      </w:r>
      <w:r>
        <w:rPr>
          <w:rFonts w:ascii="宋体" w:hAnsi="宋体" w:eastAsia="宋体" w:cs="宋体"/>
          <w:b/>
          <w:bCs/>
          <w:snapToGrid w:val="0"/>
          <w:color w:val="000000"/>
          <w:spacing w:val="4"/>
          <w:kern w:val="0"/>
          <w:sz w:val="28"/>
          <w:szCs w:val="28"/>
          <w:lang w:eastAsia="en-US"/>
        </w:rPr>
        <w:t>付款</w:t>
      </w:r>
    </w:p>
    <w:p w14:paraId="12CC1B16">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zh-CN"/>
        </w:rPr>
      </w:pPr>
      <w:r>
        <w:rPr>
          <w:rFonts w:hint="eastAsia" w:ascii="宋体" w:hAnsi="宋体" w:eastAsia="宋体" w:cs="宋体"/>
          <w:snapToGrid w:val="0"/>
          <w:color w:val="000000"/>
          <w:spacing w:val="8"/>
          <w:kern w:val="0"/>
          <w:sz w:val="27"/>
          <w:szCs w:val="27"/>
          <w:lang w:val="en-US" w:eastAsia="zh-CN"/>
        </w:rPr>
        <w:t>1</w:t>
      </w:r>
      <w:r>
        <w:rPr>
          <w:rFonts w:hint="eastAsia" w:ascii="宋体" w:hAnsi="宋体" w:eastAsia="宋体" w:cs="宋体"/>
          <w:snapToGrid w:val="0"/>
          <w:color w:val="000000"/>
          <w:spacing w:val="8"/>
          <w:kern w:val="0"/>
          <w:sz w:val="27"/>
          <w:szCs w:val="27"/>
          <w:lang w:eastAsia="zh-CN"/>
        </w:rPr>
        <w:t>. 甲方应于</w:t>
      </w:r>
      <w:r>
        <w:rPr>
          <w:rFonts w:hint="eastAsia" w:ascii="宋体" w:hAnsi="宋体" w:eastAsia="宋体" w:cs="宋体"/>
          <w:snapToGrid w:val="0"/>
          <w:color w:val="000000"/>
          <w:spacing w:val="8"/>
          <w:kern w:val="0"/>
          <w:sz w:val="27"/>
          <w:szCs w:val="27"/>
          <w:lang w:val="en-US" w:eastAsia="zh-CN"/>
        </w:rPr>
        <w:t>合同签订5个工作日内</w:t>
      </w:r>
      <w:r>
        <w:rPr>
          <w:rFonts w:hint="eastAsia" w:ascii="宋体" w:hAnsi="宋体" w:eastAsia="宋体" w:cs="宋体"/>
          <w:snapToGrid w:val="0"/>
          <w:color w:val="000000"/>
          <w:spacing w:val="8"/>
          <w:kern w:val="0"/>
          <w:sz w:val="27"/>
          <w:szCs w:val="27"/>
          <w:lang w:eastAsia="zh-CN"/>
        </w:rPr>
        <w:t>向乙方支付预付款</w:t>
      </w:r>
      <w:r>
        <w:rPr>
          <w:rFonts w:hint="eastAsia" w:ascii="宋体" w:hAnsi="宋体" w:eastAsia="宋体" w:cs="宋体"/>
          <w:snapToGrid w:val="0"/>
          <w:color w:val="000000"/>
          <w:spacing w:val="8"/>
          <w:kern w:val="0"/>
          <w:sz w:val="27"/>
          <w:szCs w:val="27"/>
          <w:lang w:val="en-US" w:eastAsia="zh-CN"/>
        </w:rPr>
        <w:t>1200000元</w:t>
      </w:r>
      <w:r>
        <w:rPr>
          <w:rFonts w:hint="eastAsia" w:ascii="宋体" w:hAnsi="宋体" w:eastAsia="宋体" w:cs="宋体"/>
          <w:snapToGrid w:val="0"/>
          <w:color w:val="000000"/>
          <w:spacing w:val="8"/>
          <w:kern w:val="0"/>
          <w:sz w:val="27"/>
          <w:szCs w:val="27"/>
          <w:lang w:eastAsia="zh-CN"/>
        </w:rPr>
        <w:t>（大写：壹佰</w:t>
      </w:r>
      <w:r>
        <w:rPr>
          <w:rFonts w:hint="eastAsia" w:ascii="宋体" w:hAnsi="宋体" w:eastAsia="宋体" w:cs="宋体"/>
          <w:snapToGrid w:val="0"/>
          <w:color w:val="000000"/>
          <w:spacing w:val="8"/>
          <w:kern w:val="0"/>
          <w:sz w:val="27"/>
          <w:szCs w:val="27"/>
          <w:lang w:val="en-US" w:eastAsia="zh-CN"/>
        </w:rPr>
        <w:t>贰拾万</w:t>
      </w:r>
      <w:r>
        <w:rPr>
          <w:rFonts w:hint="eastAsia" w:ascii="宋体" w:hAnsi="宋体" w:eastAsia="宋体" w:cs="宋体"/>
          <w:snapToGrid w:val="0"/>
          <w:color w:val="000000"/>
          <w:spacing w:val="8"/>
          <w:kern w:val="0"/>
          <w:sz w:val="27"/>
          <w:szCs w:val="27"/>
          <w:lang w:eastAsia="zh-CN"/>
        </w:rPr>
        <w:t>元整），</w:t>
      </w:r>
      <w:r>
        <w:rPr>
          <w:rFonts w:hint="eastAsia" w:ascii="宋体" w:hAnsi="宋体" w:eastAsia="宋体" w:cs="宋体"/>
          <w:snapToGrid w:val="0"/>
          <w:color w:val="000000"/>
          <w:spacing w:val="8"/>
          <w:kern w:val="0"/>
          <w:sz w:val="27"/>
          <w:szCs w:val="27"/>
          <w:lang w:val="en-US" w:eastAsia="zh-CN"/>
        </w:rPr>
        <w:t>乙方收到</w:t>
      </w:r>
      <w:bookmarkStart w:id="0" w:name="_GoBack"/>
      <w:bookmarkEnd w:id="0"/>
      <w:r>
        <w:rPr>
          <w:rFonts w:hint="eastAsia" w:ascii="宋体" w:hAnsi="宋体" w:eastAsia="宋体" w:cs="宋体"/>
          <w:snapToGrid w:val="0"/>
          <w:color w:val="000000"/>
          <w:spacing w:val="8"/>
          <w:kern w:val="0"/>
          <w:sz w:val="27"/>
          <w:szCs w:val="27"/>
          <w:lang w:val="en-US" w:eastAsia="zh-CN"/>
        </w:rPr>
        <w:t>预付款后7-10个工作日内安排发货</w:t>
      </w:r>
      <w:r>
        <w:rPr>
          <w:rFonts w:hint="eastAsia" w:ascii="宋体" w:hAnsi="宋体" w:eastAsia="宋体" w:cs="宋体"/>
          <w:snapToGrid w:val="0"/>
          <w:color w:val="000000"/>
          <w:spacing w:val="8"/>
          <w:kern w:val="0"/>
          <w:sz w:val="27"/>
          <w:szCs w:val="27"/>
          <w:lang w:eastAsia="zh-CN"/>
        </w:rPr>
        <w:t>；第二批货物</w:t>
      </w:r>
      <w:r>
        <w:rPr>
          <w:rFonts w:hint="eastAsia" w:ascii="宋体" w:hAnsi="宋体" w:eastAsia="宋体" w:cs="宋体"/>
          <w:snapToGrid w:val="0"/>
          <w:color w:val="000000"/>
          <w:spacing w:val="8"/>
          <w:kern w:val="0"/>
          <w:sz w:val="27"/>
          <w:szCs w:val="27"/>
          <w:lang w:val="en-US" w:eastAsia="zh-CN"/>
        </w:rPr>
        <w:t>为2026年5月1日前交货，甲方须在乙方发货前5个工作日前向乙方</w:t>
      </w:r>
      <w:r>
        <w:rPr>
          <w:rFonts w:hint="eastAsia" w:ascii="宋体" w:hAnsi="宋体" w:eastAsia="宋体" w:cs="宋体"/>
          <w:snapToGrid w:val="0"/>
          <w:color w:val="000000"/>
          <w:spacing w:val="8"/>
          <w:kern w:val="0"/>
          <w:sz w:val="27"/>
          <w:szCs w:val="27"/>
          <w:lang w:eastAsia="zh-CN"/>
        </w:rPr>
        <w:t>支付合同剩余全额货款</w:t>
      </w:r>
      <w:r>
        <w:rPr>
          <w:rFonts w:hint="eastAsia" w:ascii="宋体" w:hAnsi="宋体" w:eastAsia="宋体" w:cs="宋体"/>
          <w:snapToGrid w:val="0"/>
          <w:color w:val="000000"/>
          <w:spacing w:val="8"/>
          <w:kern w:val="0"/>
          <w:sz w:val="27"/>
          <w:szCs w:val="27"/>
          <w:lang w:val="en-US" w:eastAsia="zh-CN"/>
        </w:rPr>
        <w:t>718800元（</w:t>
      </w:r>
      <w:r>
        <w:rPr>
          <w:rFonts w:hint="eastAsia" w:ascii="宋体" w:hAnsi="宋体" w:eastAsia="宋体" w:cs="宋体"/>
          <w:snapToGrid w:val="0"/>
          <w:color w:val="000000"/>
          <w:spacing w:val="8"/>
          <w:kern w:val="0"/>
          <w:sz w:val="27"/>
          <w:szCs w:val="27"/>
          <w:lang w:eastAsia="zh-CN"/>
        </w:rPr>
        <w:t>大写：</w:t>
      </w:r>
      <w:r>
        <w:rPr>
          <w:rFonts w:hint="eastAsia" w:ascii="宋体" w:hAnsi="宋体" w:eastAsia="宋体" w:cs="宋体"/>
          <w:snapToGrid w:val="0"/>
          <w:color w:val="000000"/>
          <w:spacing w:val="8"/>
          <w:kern w:val="0"/>
          <w:sz w:val="27"/>
          <w:szCs w:val="27"/>
          <w:lang w:val="en-US" w:eastAsia="zh-CN"/>
        </w:rPr>
        <w:t>柒拾壹万捌仟捌佰元整），乙方收到甲方第二次付款后安排发货</w:t>
      </w:r>
      <w:r>
        <w:rPr>
          <w:rFonts w:hint="eastAsia" w:ascii="宋体" w:hAnsi="宋体" w:eastAsia="宋体" w:cs="宋体"/>
          <w:snapToGrid w:val="0"/>
          <w:color w:val="000000"/>
          <w:spacing w:val="8"/>
          <w:kern w:val="0"/>
          <w:sz w:val="27"/>
          <w:szCs w:val="27"/>
          <w:lang w:eastAsia="zh-CN"/>
        </w:rPr>
        <w:t>；乙方收到全部货款后向甲方开具增值税发票。若因政策法规变化导致适用税率调整，不含税价格保持不变，税率将随税收政策变更相应调整。</w:t>
      </w:r>
    </w:p>
    <w:p w14:paraId="16987934">
      <w:pPr>
        <w:keepNext w:val="0"/>
        <w:keepLines w:val="0"/>
        <w:pageBreakBefore w:val="0"/>
        <w:widowControl/>
        <w:kinsoku w:val="0"/>
        <w:wordWrap/>
        <w:overflowPunct/>
        <w:topLinePunct w:val="0"/>
        <w:autoSpaceDE w:val="0"/>
        <w:autoSpaceDN w:val="0"/>
        <w:bidi w:val="0"/>
        <w:adjustRightInd w:val="0"/>
        <w:snapToGrid w:val="0"/>
        <w:spacing w:before="139" w:line="360" w:lineRule="auto"/>
        <w:ind w:left="9"/>
        <w:jc w:val="left"/>
        <w:textAlignment w:val="baseline"/>
        <w:outlineLvl w:val="2"/>
        <w:rPr>
          <w:rFonts w:ascii="宋体" w:hAnsi="宋体" w:eastAsia="宋体" w:cs="宋体"/>
          <w:b/>
          <w:bCs/>
          <w:snapToGrid w:val="0"/>
          <w:color w:val="000000"/>
          <w:spacing w:val="14"/>
          <w:kern w:val="0"/>
          <w:sz w:val="28"/>
          <w:szCs w:val="28"/>
          <w:lang w:eastAsia="en-US"/>
        </w:rPr>
      </w:pPr>
      <w:r>
        <w:rPr>
          <w:rFonts w:ascii="宋体" w:hAnsi="宋体" w:eastAsia="宋体" w:cs="宋体"/>
          <w:b/>
          <w:bCs/>
          <w:snapToGrid w:val="0"/>
          <w:color w:val="000000"/>
          <w:spacing w:val="14"/>
          <w:kern w:val="0"/>
          <w:sz w:val="28"/>
          <w:szCs w:val="28"/>
          <w:lang w:eastAsia="en-US"/>
        </w:rPr>
        <w:t>第四条</w:t>
      </w:r>
      <w:r>
        <w:rPr>
          <w:rFonts w:hint="eastAsia" w:ascii="宋体" w:hAnsi="宋体" w:eastAsia="宋体" w:cs="宋体"/>
          <w:b/>
          <w:bCs/>
          <w:snapToGrid w:val="0"/>
          <w:color w:val="000000"/>
          <w:spacing w:val="14"/>
          <w:kern w:val="0"/>
          <w:sz w:val="28"/>
          <w:szCs w:val="28"/>
          <w:lang w:eastAsia="zh-CN"/>
        </w:rPr>
        <w:t xml:space="preserve"> </w:t>
      </w:r>
      <w:r>
        <w:rPr>
          <w:rFonts w:ascii="宋体" w:hAnsi="宋体" w:eastAsia="宋体" w:cs="宋体"/>
          <w:b/>
          <w:bCs/>
          <w:snapToGrid w:val="0"/>
          <w:color w:val="000000"/>
          <w:spacing w:val="14"/>
          <w:kern w:val="0"/>
          <w:sz w:val="28"/>
          <w:szCs w:val="28"/>
          <w:lang w:eastAsia="en-US"/>
        </w:rPr>
        <w:t>货品交付</w:t>
      </w:r>
    </w:p>
    <w:p w14:paraId="5C393F3E">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default" w:ascii="宋体" w:hAnsi="宋体" w:eastAsia="宋体" w:cs="宋体"/>
          <w:snapToGrid w:val="0"/>
          <w:color w:val="000000"/>
          <w:spacing w:val="8"/>
          <w:kern w:val="0"/>
          <w:sz w:val="27"/>
          <w:szCs w:val="27"/>
          <w:lang w:val="en-US" w:eastAsia="zh-CN"/>
        </w:rPr>
      </w:pPr>
      <w:r>
        <w:rPr>
          <w:rFonts w:hint="eastAsia" w:ascii="宋体" w:hAnsi="宋体" w:eastAsia="宋体" w:cs="宋体"/>
          <w:snapToGrid w:val="0"/>
          <w:color w:val="000000"/>
          <w:spacing w:val="8"/>
          <w:kern w:val="0"/>
          <w:sz w:val="27"/>
          <w:szCs w:val="27"/>
          <w:lang w:eastAsia="en-US"/>
        </w:rPr>
        <w:t>1</w:t>
      </w:r>
      <w:r>
        <w:rPr>
          <w:rFonts w:hint="eastAsia" w:ascii="宋体" w:hAnsi="宋体" w:eastAsia="宋体" w:cs="宋体"/>
          <w:snapToGrid w:val="0"/>
          <w:color w:val="000000"/>
          <w:spacing w:val="8"/>
          <w:kern w:val="0"/>
          <w:sz w:val="27"/>
          <w:szCs w:val="27"/>
          <w:lang w:eastAsia="zh-CN"/>
        </w:rPr>
        <w:t xml:space="preserve">. </w:t>
      </w:r>
      <w:r>
        <w:rPr>
          <w:rFonts w:hint="eastAsia" w:ascii="宋体" w:hAnsi="宋体" w:eastAsia="宋体" w:cs="宋体"/>
          <w:snapToGrid w:val="0"/>
          <w:color w:val="000000"/>
          <w:spacing w:val="8"/>
          <w:kern w:val="0"/>
          <w:sz w:val="27"/>
          <w:szCs w:val="27"/>
          <w:lang w:eastAsia="en-US"/>
        </w:rPr>
        <w:t>交货地点：</w:t>
      </w:r>
      <w:r>
        <w:rPr>
          <w:rFonts w:hint="eastAsia" w:ascii="宋体" w:hAnsi="宋体" w:eastAsia="宋体" w:cs="宋体"/>
          <w:snapToGrid w:val="0"/>
          <w:color w:val="000000"/>
          <w:spacing w:val="8"/>
          <w:kern w:val="0"/>
          <w:sz w:val="27"/>
          <w:szCs w:val="27"/>
          <w:lang w:val="en-US" w:eastAsia="zh-CN"/>
        </w:rPr>
        <w:t>按甲方指定的北京地点</w:t>
      </w:r>
    </w:p>
    <w:p w14:paraId="2144E278">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en-US"/>
        </w:rPr>
      </w:pPr>
      <w:r>
        <w:rPr>
          <w:rFonts w:hint="eastAsia" w:ascii="宋体" w:hAnsi="宋体" w:eastAsia="宋体" w:cs="宋体"/>
          <w:snapToGrid w:val="0"/>
          <w:color w:val="000000"/>
          <w:spacing w:val="8"/>
          <w:kern w:val="0"/>
          <w:sz w:val="27"/>
          <w:szCs w:val="27"/>
          <w:lang w:eastAsia="en-US"/>
        </w:rPr>
        <w:t>2</w:t>
      </w:r>
      <w:r>
        <w:rPr>
          <w:rFonts w:hint="eastAsia" w:ascii="宋体" w:hAnsi="宋体" w:eastAsia="宋体" w:cs="宋体"/>
          <w:snapToGrid w:val="0"/>
          <w:color w:val="000000"/>
          <w:spacing w:val="8"/>
          <w:kern w:val="0"/>
          <w:sz w:val="27"/>
          <w:szCs w:val="27"/>
          <w:lang w:eastAsia="zh-CN"/>
        </w:rPr>
        <w:t xml:space="preserve">. </w:t>
      </w:r>
      <w:r>
        <w:rPr>
          <w:rFonts w:hint="eastAsia" w:ascii="宋体" w:hAnsi="宋体" w:eastAsia="宋体" w:cs="宋体"/>
          <w:snapToGrid w:val="0"/>
          <w:color w:val="000000"/>
          <w:spacing w:val="8"/>
          <w:kern w:val="0"/>
          <w:sz w:val="27"/>
          <w:szCs w:val="27"/>
          <w:lang w:eastAsia="en-US"/>
        </w:rPr>
        <w:t>交货方式：</w:t>
      </w:r>
    </w:p>
    <w:p w14:paraId="6AD479C9">
      <w:pPr>
        <w:keepNext w:val="0"/>
        <w:keepLines w:val="0"/>
        <w:pageBreakBefore w:val="0"/>
        <w:widowControl/>
        <w:kinsoku w:val="0"/>
        <w:wordWrap/>
        <w:overflowPunct/>
        <w:topLinePunct w:val="0"/>
        <w:autoSpaceDE w:val="0"/>
        <w:autoSpaceDN w:val="0"/>
        <w:bidi w:val="0"/>
        <w:adjustRightInd w:val="0"/>
        <w:snapToGrid w:val="0"/>
        <w:spacing w:before="135" w:line="360" w:lineRule="auto"/>
        <w:ind w:left="3"/>
        <w:jc w:val="left"/>
        <w:textAlignment w:val="baseline"/>
        <w:outlineLvl w:val="3"/>
        <w:rPr>
          <w:rFonts w:ascii="宋体" w:hAnsi="宋体" w:eastAsia="宋体" w:cs="宋体"/>
          <w:snapToGrid w:val="0"/>
          <w:color w:val="000000"/>
          <w:kern w:val="0"/>
          <w:sz w:val="27"/>
          <w:szCs w:val="27"/>
          <w:lang w:eastAsia="en-US"/>
        </w:rPr>
      </w:pPr>
      <w:r>
        <w:rPr>
          <w:rFonts w:ascii="宋体" w:hAnsi="宋体" w:eastAsia="宋体" w:cs="宋体"/>
          <w:b/>
          <w:bCs/>
          <w:snapToGrid w:val="0"/>
          <w:color w:val="000000"/>
          <w:spacing w:val="10"/>
          <w:kern w:val="0"/>
          <w:sz w:val="27"/>
          <w:szCs w:val="27"/>
          <w:lang w:eastAsia="en-US"/>
        </w:rPr>
        <w:t>第五条</w:t>
      </w:r>
      <w:r>
        <w:rPr>
          <w:rFonts w:ascii="宋体" w:hAnsi="宋体" w:eastAsia="宋体" w:cs="宋体"/>
          <w:snapToGrid w:val="0"/>
          <w:color w:val="000000"/>
          <w:spacing w:val="3"/>
          <w:kern w:val="0"/>
          <w:sz w:val="27"/>
          <w:szCs w:val="27"/>
          <w:lang w:eastAsia="en-US"/>
        </w:rPr>
        <w:t xml:space="preserve"> </w:t>
      </w:r>
      <w:r>
        <w:rPr>
          <w:rFonts w:ascii="宋体" w:hAnsi="宋体" w:eastAsia="宋体" w:cs="宋体"/>
          <w:b/>
          <w:bCs/>
          <w:snapToGrid w:val="0"/>
          <w:color w:val="000000"/>
          <w:spacing w:val="10"/>
          <w:kern w:val="0"/>
          <w:sz w:val="27"/>
          <w:szCs w:val="27"/>
          <w:lang w:eastAsia="en-US"/>
        </w:rPr>
        <w:t>验收及质保</w:t>
      </w:r>
    </w:p>
    <w:p w14:paraId="600CAC35">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zh-CN"/>
        </w:rPr>
      </w:pPr>
      <w:r>
        <w:rPr>
          <w:rFonts w:hint="eastAsia" w:ascii="宋体" w:hAnsi="宋体" w:eastAsia="宋体" w:cs="宋体"/>
          <w:snapToGrid w:val="0"/>
          <w:color w:val="000000"/>
          <w:spacing w:val="8"/>
          <w:kern w:val="0"/>
          <w:sz w:val="27"/>
          <w:szCs w:val="27"/>
          <w:lang w:eastAsia="en-US"/>
        </w:rPr>
        <mc:AlternateContent>
          <mc:Choice Requires="wpg">
            <w:drawing>
              <wp:anchor distT="0" distB="0" distL="114300" distR="114300" simplePos="0" relativeHeight="251661312" behindDoc="0" locked="0" layoutInCell="1" allowOverlap="1">
                <wp:simplePos x="0" y="0"/>
                <wp:positionH relativeFrom="column">
                  <wp:posOffset>6450965</wp:posOffset>
                </wp:positionH>
                <wp:positionV relativeFrom="paragraph">
                  <wp:posOffset>946150</wp:posOffset>
                </wp:positionV>
                <wp:extent cx="222885" cy="1360805"/>
                <wp:effectExtent l="12700" t="0" r="18415" b="10795"/>
                <wp:wrapNone/>
                <wp:docPr id="3" name="组合 3"/>
                <wp:cNvGraphicFramePr/>
                <a:graphic xmlns:a="http://schemas.openxmlformats.org/drawingml/2006/main">
                  <a:graphicData uri="http://schemas.microsoft.com/office/word/2010/wordprocessingGroup">
                    <wpg:wgp>
                      <wpg:cNvGrpSpPr/>
                      <wpg:grpSpPr>
                        <a:xfrm>
                          <a:off x="0" y="0"/>
                          <a:ext cx="222885" cy="1360805"/>
                          <a:chOff x="0" y="0"/>
                          <a:chExt cx="350" cy="2143"/>
                        </a:xfrm>
                      </wpg:grpSpPr>
                      <pic:pic xmlns:pic="http://schemas.openxmlformats.org/drawingml/2006/picture">
                        <pic:nvPicPr>
                          <pic:cNvPr id="1" name="图片 4"/>
                          <pic:cNvPicPr>
                            <a:picLocks noChangeAspect="1"/>
                          </pic:cNvPicPr>
                        </pic:nvPicPr>
                        <pic:blipFill>
                          <a:blip r:embed="rId7"/>
                          <a:stretch>
                            <a:fillRect/>
                          </a:stretch>
                        </pic:blipFill>
                        <pic:spPr>
                          <a:xfrm>
                            <a:off x="0" y="0"/>
                            <a:ext cx="350" cy="2125"/>
                          </a:xfrm>
                          <a:prstGeom prst="rect">
                            <a:avLst/>
                          </a:prstGeom>
                          <a:noFill/>
                          <a:ln>
                            <a:noFill/>
                          </a:ln>
                        </pic:spPr>
                      </pic:pic>
                      <wps:wsp>
                        <wps:cNvPr id="2" name="文本框 2"/>
                        <wps:cNvSpPr txBox="1"/>
                        <wps:spPr>
                          <a:xfrm>
                            <a:off x="-20" y="-20"/>
                            <a:ext cx="390" cy="2216"/>
                          </a:xfrm>
                          <a:prstGeom prst="rect">
                            <a:avLst/>
                          </a:prstGeom>
                          <a:noFill/>
                          <a:ln>
                            <a:noFill/>
                          </a:ln>
                        </wps:spPr>
                        <wps:txbx>
                          <w:txbxContent>
                            <w:p w14:paraId="4645739E">
                              <w:pPr>
                                <w:kinsoku w:val="0"/>
                                <w:autoSpaceDE w:val="0"/>
                                <w:autoSpaceDN w:val="0"/>
                                <w:adjustRightInd w:val="0"/>
                                <w:snapToGrid w:val="0"/>
                                <w:spacing w:line="247" w:lineRule="auto"/>
                                <w:jc w:val="left"/>
                                <w:textAlignment w:val="baseline"/>
                                <w:rPr>
                                  <w:rFonts w:ascii="Arial" w:hAnsi="Arial" w:eastAsia="Arial" w:cs="Arial"/>
                                  <w:snapToGrid w:val="0"/>
                                  <w:color w:val="000000"/>
                                  <w:kern w:val="0"/>
                                  <w:sz w:val="21"/>
                                  <w:szCs w:val="21"/>
                                  <w:lang w:val="en-US" w:eastAsia="en-US" w:bidi="ar-SA"/>
                                </w:rPr>
                              </w:pPr>
                            </w:p>
                            <w:p w14:paraId="19AB7645">
                              <w:pPr>
                                <w:kinsoku w:val="0"/>
                                <w:autoSpaceDE w:val="0"/>
                                <w:autoSpaceDN w:val="0"/>
                                <w:adjustRightInd w:val="0"/>
                                <w:snapToGrid w:val="0"/>
                                <w:spacing w:line="247" w:lineRule="auto"/>
                                <w:jc w:val="left"/>
                                <w:textAlignment w:val="baseline"/>
                                <w:rPr>
                                  <w:rFonts w:ascii="Arial" w:hAnsi="Arial" w:eastAsia="Arial" w:cs="Arial"/>
                                  <w:snapToGrid w:val="0"/>
                                  <w:color w:val="000000"/>
                                  <w:kern w:val="0"/>
                                  <w:sz w:val="21"/>
                                  <w:szCs w:val="21"/>
                                  <w:lang w:val="en-US" w:eastAsia="en-US" w:bidi="ar-SA"/>
                                </w:rPr>
                              </w:pPr>
                            </w:p>
                            <w:p w14:paraId="46A81500">
                              <w:pPr>
                                <w:kinsoku w:val="0"/>
                                <w:autoSpaceDE w:val="0"/>
                                <w:autoSpaceDN w:val="0"/>
                                <w:adjustRightInd w:val="0"/>
                                <w:snapToGrid w:val="0"/>
                                <w:spacing w:line="248" w:lineRule="auto"/>
                                <w:jc w:val="left"/>
                                <w:textAlignment w:val="baseline"/>
                                <w:rPr>
                                  <w:rFonts w:ascii="Arial" w:hAnsi="Arial" w:eastAsia="Arial" w:cs="Arial"/>
                                  <w:snapToGrid w:val="0"/>
                                  <w:color w:val="000000"/>
                                  <w:kern w:val="0"/>
                                  <w:sz w:val="21"/>
                                  <w:szCs w:val="21"/>
                                  <w:lang w:val="en-US" w:eastAsia="en-US" w:bidi="ar-SA"/>
                                </w:rPr>
                              </w:pPr>
                            </w:p>
                            <w:p w14:paraId="12DC0218">
                              <w:pPr>
                                <w:kinsoku w:val="0"/>
                                <w:autoSpaceDE w:val="0"/>
                                <w:autoSpaceDN w:val="0"/>
                                <w:adjustRightInd w:val="0"/>
                                <w:snapToGrid w:val="0"/>
                                <w:spacing w:line="248" w:lineRule="auto"/>
                                <w:jc w:val="left"/>
                                <w:textAlignment w:val="baseline"/>
                                <w:rPr>
                                  <w:rFonts w:ascii="Arial" w:hAnsi="Arial" w:eastAsia="Arial" w:cs="Arial"/>
                                  <w:snapToGrid w:val="0"/>
                                  <w:color w:val="000000"/>
                                  <w:kern w:val="0"/>
                                  <w:sz w:val="21"/>
                                  <w:szCs w:val="21"/>
                                  <w:lang w:val="en-US" w:eastAsia="en-US" w:bidi="ar-SA"/>
                                </w:rPr>
                              </w:pPr>
                            </w:p>
                            <w:p w14:paraId="319C7308">
                              <w:pPr>
                                <w:kinsoku w:val="0"/>
                                <w:autoSpaceDE w:val="0"/>
                                <w:autoSpaceDN w:val="0"/>
                                <w:adjustRightInd w:val="0"/>
                                <w:snapToGrid w:val="0"/>
                                <w:spacing w:line="248" w:lineRule="auto"/>
                                <w:jc w:val="left"/>
                                <w:textAlignment w:val="baseline"/>
                                <w:rPr>
                                  <w:rFonts w:ascii="Arial" w:hAnsi="Arial" w:eastAsia="Arial" w:cs="Arial"/>
                                  <w:snapToGrid w:val="0"/>
                                  <w:color w:val="000000"/>
                                  <w:kern w:val="0"/>
                                  <w:sz w:val="21"/>
                                  <w:szCs w:val="21"/>
                                  <w:lang w:val="en-US" w:eastAsia="en-US" w:bidi="ar-SA"/>
                                </w:rPr>
                              </w:pPr>
                            </w:p>
                            <w:p w14:paraId="66907016">
                              <w:pPr>
                                <w:kinsoku w:val="0"/>
                                <w:autoSpaceDE w:val="0"/>
                                <w:autoSpaceDN w:val="0"/>
                                <w:adjustRightInd w:val="0"/>
                                <w:snapToGrid w:val="0"/>
                                <w:spacing w:line="248" w:lineRule="auto"/>
                                <w:jc w:val="left"/>
                                <w:textAlignment w:val="baseline"/>
                                <w:rPr>
                                  <w:rFonts w:ascii="Arial" w:hAnsi="Arial" w:eastAsia="Arial" w:cs="Arial"/>
                                  <w:snapToGrid w:val="0"/>
                                  <w:color w:val="000000"/>
                                  <w:kern w:val="0"/>
                                  <w:sz w:val="21"/>
                                  <w:szCs w:val="21"/>
                                  <w:lang w:val="en-US" w:eastAsia="en-US" w:bidi="ar-SA"/>
                                </w:rPr>
                              </w:pPr>
                            </w:p>
                            <w:p w14:paraId="715AE7CC">
                              <w:pPr>
                                <w:kinsoku w:val="0"/>
                                <w:autoSpaceDE w:val="0"/>
                                <w:autoSpaceDN w:val="0"/>
                                <w:adjustRightInd w:val="0"/>
                                <w:snapToGrid w:val="0"/>
                                <w:spacing w:line="248" w:lineRule="auto"/>
                                <w:jc w:val="left"/>
                                <w:textAlignment w:val="baseline"/>
                                <w:rPr>
                                  <w:rFonts w:ascii="Arial" w:hAnsi="Arial" w:eastAsia="Arial" w:cs="Arial"/>
                                  <w:snapToGrid w:val="0"/>
                                  <w:color w:val="000000"/>
                                  <w:kern w:val="0"/>
                                  <w:sz w:val="21"/>
                                  <w:szCs w:val="21"/>
                                  <w:lang w:val="en-US" w:eastAsia="en-US" w:bidi="ar-SA"/>
                                </w:rPr>
                              </w:pPr>
                            </w:p>
                            <w:p w14:paraId="6E2580F8">
                              <w:pPr>
                                <w:kinsoku w:val="0"/>
                                <w:autoSpaceDE w:val="0"/>
                                <w:autoSpaceDN w:val="0"/>
                                <w:adjustRightInd w:val="0"/>
                                <w:snapToGrid w:val="0"/>
                                <w:spacing w:line="248" w:lineRule="auto"/>
                                <w:jc w:val="left"/>
                                <w:textAlignment w:val="baseline"/>
                                <w:rPr>
                                  <w:rFonts w:ascii="Arial" w:hAnsi="Arial" w:eastAsia="Arial" w:cs="Arial"/>
                                  <w:snapToGrid w:val="0"/>
                                  <w:color w:val="000000"/>
                                  <w:kern w:val="0"/>
                                  <w:sz w:val="21"/>
                                  <w:szCs w:val="21"/>
                                  <w:lang w:val="en-US" w:eastAsia="en-US" w:bidi="ar-SA"/>
                                </w:rPr>
                              </w:pPr>
                            </w:p>
                            <w:p w14:paraId="4A1AEF60">
                              <w:pPr>
                                <w:widowControl/>
                                <w:kinsoku w:val="0"/>
                                <w:autoSpaceDE w:val="0"/>
                                <w:autoSpaceDN w:val="0"/>
                                <w:adjustRightInd w:val="0"/>
                                <w:snapToGrid w:val="0"/>
                                <w:spacing w:before="49" w:line="188" w:lineRule="auto"/>
                                <w:ind w:left="40"/>
                                <w:jc w:val="left"/>
                                <w:textAlignment w:val="baseline"/>
                                <w:rPr>
                                  <w:rFonts w:ascii="Times New Roman" w:hAnsi="Times New Roman" w:eastAsia="Times New Roman" w:cs="Times New Roman"/>
                                  <w:snapToGrid w:val="0"/>
                                  <w:color w:val="000000"/>
                                  <w:kern w:val="0"/>
                                  <w:sz w:val="17"/>
                                  <w:szCs w:val="17"/>
                                  <w:lang w:eastAsia="en-US"/>
                                </w:rPr>
                              </w:pPr>
                              <w:r>
                                <w:rPr>
                                  <w:rFonts w:ascii="Times New Roman" w:hAnsi="Times New Roman" w:eastAsia="Times New Roman" w:cs="Times New Roman"/>
                                  <w:snapToGrid w:val="0"/>
                                  <w:color w:val="B03040"/>
                                  <w:spacing w:val="-1"/>
                                  <w:kern w:val="0"/>
                                  <w:sz w:val="17"/>
                                  <w:szCs w:val="17"/>
                                  <w:lang w:eastAsia="en-US"/>
                                </w:rPr>
                                <w:t>26</w:t>
                              </w:r>
                            </w:p>
                          </w:txbxContent>
                        </wps:txbx>
                        <wps:bodyPr lIns="0" tIns="0" rIns="0" bIns="0" upright="1"/>
                      </wps:wsp>
                    </wpg:wgp>
                  </a:graphicData>
                </a:graphic>
              </wp:anchor>
            </w:drawing>
          </mc:Choice>
          <mc:Fallback>
            <w:pict>
              <v:group id="_x0000_s1026" o:spid="_x0000_s1026" o:spt="203" style="position:absolute;left:0pt;margin-left:507.95pt;margin-top:74.5pt;height:107.15pt;width:17.55pt;z-index:251661312;mso-width-relative:page;mso-height-relative:page;" coordsize="350,2143" o:gfxdata="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">
                <o:lock v:ext="edit" aspectratio="f"/>
                <v:shape id="图片 4" o:spid="_x0000_s1026" o:spt="75" type="#_x0000_t75" style="position:absolute;left:0;top:0;height:2125;width:350;" filled="f" o:preferrelative="t" stroked="f" coordsize="21600,21600" o:gfxdata="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5x/+7sAAADa&#10;AAAADwAAAAAAAAABACAAAAAiAAAAZHJzL2Rvd25yZXYueG1sUEsBAhQAFAAAAAgAh07iQDMvBZ47&#10;AAAAOQAAABAAAAAAAAAAAQAgAAAACgEAAGRycy9zaGFwZXhtbC54bWxQSwUGAAAAAAYABgBbAQAA&#10;tAMAAAAA&#10;">
                  <v:fill on="f" focussize="0,0"/>
                  <v:stroke on="f"/>
                  <v:imagedata r:id="rId7" o:title=""/>
                  <o:lock v:ext="edit" aspectratio="t"/>
                </v:shape>
                <v:shape id="_x0000_s1026" o:spid="_x0000_s1026" o:spt="202" type="#_x0000_t202" style="position:absolute;left:-20;top:-20;height:2216;width:390;" filled="f" stroked="f" coordsize="21600,21600" o:gfxdata="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pV0I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645739E">
                        <w:pPr>
                          <w:kinsoku w:val="0"/>
                          <w:autoSpaceDE w:val="0"/>
                          <w:autoSpaceDN w:val="0"/>
                          <w:adjustRightInd w:val="0"/>
                          <w:snapToGrid w:val="0"/>
                          <w:spacing w:line="247" w:lineRule="auto"/>
                          <w:jc w:val="left"/>
                          <w:textAlignment w:val="baseline"/>
                          <w:rPr>
                            <w:rFonts w:ascii="Arial" w:hAnsi="Arial" w:eastAsia="Arial" w:cs="Arial"/>
                            <w:snapToGrid w:val="0"/>
                            <w:color w:val="000000"/>
                            <w:kern w:val="0"/>
                            <w:sz w:val="21"/>
                            <w:szCs w:val="21"/>
                            <w:lang w:val="en-US" w:eastAsia="en-US" w:bidi="ar-SA"/>
                          </w:rPr>
                        </w:pPr>
                      </w:p>
                      <w:p w14:paraId="19AB7645">
                        <w:pPr>
                          <w:kinsoku w:val="0"/>
                          <w:autoSpaceDE w:val="0"/>
                          <w:autoSpaceDN w:val="0"/>
                          <w:adjustRightInd w:val="0"/>
                          <w:snapToGrid w:val="0"/>
                          <w:spacing w:line="247" w:lineRule="auto"/>
                          <w:jc w:val="left"/>
                          <w:textAlignment w:val="baseline"/>
                          <w:rPr>
                            <w:rFonts w:ascii="Arial" w:hAnsi="Arial" w:eastAsia="Arial" w:cs="Arial"/>
                            <w:snapToGrid w:val="0"/>
                            <w:color w:val="000000"/>
                            <w:kern w:val="0"/>
                            <w:sz w:val="21"/>
                            <w:szCs w:val="21"/>
                            <w:lang w:val="en-US" w:eastAsia="en-US" w:bidi="ar-SA"/>
                          </w:rPr>
                        </w:pPr>
                      </w:p>
                      <w:p w14:paraId="46A81500">
                        <w:pPr>
                          <w:kinsoku w:val="0"/>
                          <w:autoSpaceDE w:val="0"/>
                          <w:autoSpaceDN w:val="0"/>
                          <w:adjustRightInd w:val="0"/>
                          <w:snapToGrid w:val="0"/>
                          <w:spacing w:line="248" w:lineRule="auto"/>
                          <w:jc w:val="left"/>
                          <w:textAlignment w:val="baseline"/>
                          <w:rPr>
                            <w:rFonts w:ascii="Arial" w:hAnsi="Arial" w:eastAsia="Arial" w:cs="Arial"/>
                            <w:snapToGrid w:val="0"/>
                            <w:color w:val="000000"/>
                            <w:kern w:val="0"/>
                            <w:sz w:val="21"/>
                            <w:szCs w:val="21"/>
                            <w:lang w:val="en-US" w:eastAsia="en-US" w:bidi="ar-SA"/>
                          </w:rPr>
                        </w:pPr>
                      </w:p>
                      <w:p w14:paraId="12DC0218">
                        <w:pPr>
                          <w:kinsoku w:val="0"/>
                          <w:autoSpaceDE w:val="0"/>
                          <w:autoSpaceDN w:val="0"/>
                          <w:adjustRightInd w:val="0"/>
                          <w:snapToGrid w:val="0"/>
                          <w:spacing w:line="248" w:lineRule="auto"/>
                          <w:jc w:val="left"/>
                          <w:textAlignment w:val="baseline"/>
                          <w:rPr>
                            <w:rFonts w:ascii="Arial" w:hAnsi="Arial" w:eastAsia="Arial" w:cs="Arial"/>
                            <w:snapToGrid w:val="0"/>
                            <w:color w:val="000000"/>
                            <w:kern w:val="0"/>
                            <w:sz w:val="21"/>
                            <w:szCs w:val="21"/>
                            <w:lang w:val="en-US" w:eastAsia="en-US" w:bidi="ar-SA"/>
                          </w:rPr>
                        </w:pPr>
                      </w:p>
                      <w:p w14:paraId="319C7308">
                        <w:pPr>
                          <w:kinsoku w:val="0"/>
                          <w:autoSpaceDE w:val="0"/>
                          <w:autoSpaceDN w:val="0"/>
                          <w:adjustRightInd w:val="0"/>
                          <w:snapToGrid w:val="0"/>
                          <w:spacing w:line="248" w:lineRule="auto"/>
                          <w:jc w:val="left"/>
                          <w:textAlignment w:val="baseline"/>
                          <w:rPr>
                            <w:rFonts w:ascii="Arial" w:hAnsi="Arial" w:eastAsia="Arial" w:cs="Arial"/>
                            <w:snapToGrid w:val="0"/>
                            <w:color w:val="000000"/>
                            <w:kern w:val="0"/>
                            <w:sz w:val="21"/>
                            <w:szCs w:val="21"/>
                            <w:lang w:val="en-US" w:eastAsia="en-US" w:bidi="ar-SA"/>
                          </w:rPr>
                        </w:pPr>
                      </w:p>
                      <w:p w14:paraId="66907016">
                        <w:pPr>
                          <w:kinsoku w:val="0"/>
                          <w:autoSpaceDE w:val="0"/>
                          <w:autoSpaceDN w:val="0"/>
                          <w:adjustRightInd w:val="0"/>
                          <w:snapToGrid w:val="0"/>
                          <w:spacing w:line="248" w:lineRule="auto"/>
                          <w:jc w:val="left"/>
                          <w:textAlignment w:val="baseline"/>
                          <w:rPr>
                            <w:rFonts w:ascii="Arial" w:hAnsi="Arial" w:eastAsia="Arial" w:cs="Arial"/>
                            <w:snapToGrid w:val="0"/>
                            <w:color w:val="000000"/>
                            <w:kern w:val="0"/>
                            <w:sz w:val="21"/>
                            <w:szCs w:val="21"/>
                            <w:lang w:val="en-US" w:eastAsia="en-US" w:bidi="ar-SA"/>
                          </w:rPr>
                        </w:pPr>
                      </w:p>
                      <w:p w14:paraId="715AE7CC">
                        <w:pPr>
                          <w:kinsoku w:val="0"/>
                          <w:autoSpaceDE w:val="0"/>
                          <w:autoSpaceDN w:val="0"/>
                          <w:adjustRightInd w:val="0"/>
                          <w:snapToGrid w:val="0"/>
                          <w:spacing w:line="248" w:lineRule="auto"/>
                          <w:jc w:val="left"/>
                          <w:textAlignment w:val="baseline"/>
                          <w:rPr>
                            <w:rFonts w:ascii="Arial" w:hAnsi="Arial" w:eastAsia="Arial" w:cs="Arial"/>
                            <w:snapToGrid w:val="0"/>
                            <w:color w:val="000000"/>
                            <w:kern w:val="0"/>
                            <w:sz w:val="21"/>
                            <w:szCs w:val="21"/>
                            <w:lang w:val="en-US" w:eastAsia="en-US" w:bidi="ar-SA"/>
                          </w:rPr>
                        </w:pPr>
                      </w:p>
                      <w:p w14:paraId="6E2580F8">
                        <w:pPr>
                          <w:kinsoku w:val="0"/>
                          <w:autoSpaceDE w:val="0"/>
                          <w:autoSpaceDN w:val="0"/>
                          <w:adjustRightInd w:val="0"/>
                          <w:snapToGrid w:val="0"/>
                          <w:spacing w:line="248" w:lineRule="auto"/>
                          <w:jc w:val="left"/>
                          <w:textAlignment w:val="baseline"/>
                          <w:rPr>
                            <w:rFonts w:ascii="Arial" w:hAnsi="Arial" w:eastAsia="Arial" w:cs="Arial"/>
                            <w:snapToGrid w:val="0"/>
                            <w:color w:val="000000"/>
                            <w:kern w:val="0"/>
                            <w:sz w:val="21"/>
                            <w:szCs w:val="21"/>
                            <w:lang w:val="en-US" w:eastAsia="en-US" w:bidi="ar-SA"/>
                          </w:rPr>
                        </w:pPr>
                      </w:p>
                      <w:p w14:paraId="4A1AEF60">
                        <w:pPr>
                          <w:widowControl/>
                          <w:kinsoku w:val="0"/>
                          <w:autoSpaceDE w:val="0"/>
                          <w:autoSpaceDN w:val="0"/>
                          <w:adjustRightInd w:val="0"/>
                          <w:snapToGrid w:val="0"/>
                          <w:spacing w:before="49" w:line="188" w:lineRule="auto"/>
                          <w:ind w:left="40"/>
                          <w:jc w:val="left"/>
                          <w:textAlignment w:val="baseline"/>
                          <w:rPr>
                            <w:rFonts w:ascii="Times New Roman" w:hAnsi="Times New Roman" w:eastAsia="Times New Roman" w:cs="Times New Roman"/>
                            <w:snapToGrid w:val="0"/>
                            <w:color w:val="000000"/>
                            <w:kern w:val="0"/>
                            <w:sz w:val="17"/>
                            <w:szCs w:val="17"/>
                            <w:lang w:eastAsia="en-US"/>
                          </w:rPr>
                        </w:pPr>
                        <w:r>
                          <w:rPr>
                            <w:rFonts w:ascii="Times New Roman" w:hAnsi="Times New Roman" w:eastAsia="Times New Roman" w:cs="Times New Roman"/>
                            <w:snapToGrid w:val="0"/>
                            <w:color w:val="B03040"/>
                            <w:spacing w:val="-1"/>
                            <w:kern w:val="0"/>
                            <w:sz w:val="17"/>
                            <w:szCs w:val="17"/>
                            <w:lang w:eastAsia="en-US"/>
                          </w:rPr>
                          <w:t>26</w:t>
                        </w:r>
                      </w:p>
                    </w:txbxContent>
                  </v:textbox>
                </v:shape>
              </v:group>
            </w:pict>
          </mc:Fallback>
        </mc:AlternateContent>
      </w:r>
      <w:r>
        <w:rPr>
          <w:rFonts w:hint="eastAsia" w:ascii="宋体" w:hAnsi="宋体" w:eastAsia="宋体" w:cs="宋体"/>
          <w:snapToGrid w:val="0"/>
          <w:color w:val="000000"/>
          <w:spacing w:val="8"/>
          <w:kern w:val="0"/>
          <w:sz w:val="27"/>
          <w:szCs w:val="27"/>
          <w:lang w:eastAsia="zh-CN"/>
        </w:rPr>
        <w:t xml:space="preserve">1. </w:t>
      </w:r>
      <w:r>
        <w:rPr>
          <w:rFonts w:hint="eastAsia" w:ascii="宋体" w:hAnsi="宋体" w:eastAsia="宋体" w:cs="宋体"/>
          <w:snapToGrid w:val="0"/>
          <w:color w:val="000000"/>
          <w:spacing w:val="8"/>
          <w:kern w:val="0"/>
          <w:sz w:val="27"/>
          <w:szCs w:val="27"/>
          <w:lang w:val="en-US" w:eastAsia="zh-CN"/>
        </w:rPr>
        <w:t>甲</w:t>
      </w:r>
      <w:r>
        <w:rPr>
          <w:rFonts w:hint="eastAsia" w:ascii="宋体" w:hAnsi="宋体" w:eastAsia="宋体" w:cs="宋体"/>
          <w:snapToGrid w:val="0"/>
          <w:color w:val="000000"/>
          <w:spacing w:val="8"/>
          <w:kern w:val="0"/>
          <w:sz w:val="27"/>
          <w:szCs w:val="27"/>
          <w:lang w:eastAsia="zh-CN"/>
        </w:rPr>
        <w:t>方</w:t>
      </w:r>
      <w:r>
        <w:rPr>
          <w:rFonts w:hint="eastAsia" w:ascii="宋体" w:hAnsi="宋体" w:eastAsia="宋体" w:cs="宋体"/>
          <w:snapToGrid w:val="0"/>
          <w:color w:val="000000"/>
          <w:spacing w:val="8"/>
          <w:kern w:val="0"/>
          <w:sz w:val="27"/>
          <w:szCs w:val="27"/>
          <w:lang w:val="en-US" w:eastAsia="zh-CN"/>
        </w:rPr>
        <w:t>对所交货物</w:t>
      </w:r>
      <w:r>
        <w:rPr>
          <w:rFonts w:hint="eastAsia" w:ascii="宋体" w:hAnsi="宋体" w:eastAsia="宋体" w:cs="宋体"/>
          <w:snapToGrid w:val="0"/>
          <w:color w:val="000000"/>
          <w:spacing w:val="8"/>
          <w:kern w:val="0"/>
          <w:sz w:val="27"/>
          <w:szCs w:val="27"/>
          <w:lang w:eastAsia="zh-CN"/>
        </w:rPr>
        <w:t>进行现场验收，甲方</w:t>
      </w:r>
      <w:r>
        <w:rPr>
          <w:rFonts w:hint="eastAsia" w:ascii="宋体" w:hAnsi="宋体" w:eastAsia="宋体" w:cs="宋体"/>
          <w:snapToGrid w:val="0"/>
          <w:color w:val="000000"/>
          <w:spacing w:val="8"/>
          <w:kern w:val="0"/>
          <w:sz w:val="27"/>
          <w:szCs w:val="27"/>
          <w:lang w:val="en-US" w:eastAsia="zh-CN"/>
        </w:rPr>
        <w:t>自货物交付3日内进行完整验收</w:t>
      </w:r>
      <w:r>
        <w:rPr>
          <w:rFonts w:hint="eastAsia" w:ascii="宋体" w:hAnsi="宋体" w:eastAsia="宋体" w:cs="宋体"/>
          <w:snapToGrid w:val="0"/>
          <w:color w:val="000000"/>
          <w:spacing w:val="8"/>
          <w:kern w:val="0"/>
          <w:sz w:val="27"/>
          <w:szCs w:val="27"/>
          <w:lang w:eastAsia="zh-CN"/>
        </w:rPr>
        <w:t>，无正当理由未在3日内予以验收或验收未完成的视为验收合格。</w:t>
      </w:r>
    </w:p>
    <w:p w14:paraId="3B15E1E4">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en-US"/>
        </w:rPr>
      </w:pPr>
      <w:r>
        <w:rPr>
          <w:rFonts w:hint="eastAsia" w:ascii="宋体" w:hAnsi="宋体" w:eastAsia="宋体" w:cs="宋体"/>
          <w:snapToGrid w:val="0"/>
          <w:color w:val="000000"/>
          <w:spacing w:val="8"/>
          <w:kern w:val="0"/>
          <w:sz w:val="27"/>
          <w:szCs w:val="27"/>
          <w:lang w:eastAsia="en-US"/>
        </w:rPr>
        <w:t>2</w:t>
      </w:r>
      <w:r>
        <w:rPr>
          <w:rFonts w:hint="eastAsia" w:ascii="宋体" w:hAnsi="宋体" w:eastAsia="宋体" w:cs="宋体"/>
          <w:snapToGrid w:val="0"/>
          <w:color w:val="000000"/>
          <w:spacing w:val="8"/>
          <w:kern w:val="0"/>
          <w:sz w:val="27"/>
          <w:szCs w:val="27"/>
          <w:lang w:eastAsia="zh-CN"/>
        </w:rPr>
        <w:t xml:space="preserve">. </w:t>
      </w:r>
      <w:r>
        <w:rPr>
          <w:rFonts w:hint="eastAsia" w:ascii="宋体" w:hAnsi="宋体" w:eastAsia="宋体" w:cs="宋体"/>
          <w:snapToGrid w:val="0"/>
          <w:color w:val="000000"/>
          <w:spacing w:val="8"/>
          <w:kern w:val="0"/>
          <w:sz w:val="27"/>
          <w:szCs w:val="27"/>
          <w:lang w:eastAsia="en-US"/>
        </w:rPr>
        <w:t>保修条款</w:t>
      </w:r>
    </w:p>
    <w:p w14:paraId="3539B39F">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zh-CN"/>
        </w:rPr>
      </w:pPr>
      <w:r>
        <w:rPr>
          <w:rFonts w:hint="eastAsia" w:ascii="宋体" w:hAnsi="宋体" w:eastAsia="宋体" w:cs="宋体"/>
          <w:snapToGrid w:val="0"/>
          <w:color w:val="000000"/>
          <w:spacing w:val="8"/>
          <w:kern w:val="0"/>
          <w:sz w:val="27"/>
          <w:szCs w:val="27"/>
          <w:lang w:eastAsia="zh-CN"/>
        </w:rPr>
        <w:t>（1）保修期限：自交货之日起（以现场验收单日期为准），由宁德时代提供3年或8万公里（以先到者为准）的保修服务。在保修期限内，若电池因制造工艺或原材料缺陷导致性能故障，乙方将按照本保修条款提供免费维修服务。</w:t>
      </w:r>
    </w:p>
    <w:p w14:paraId="14303861">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zh-CN"/>
        </w:rPr>
      </w:pPr>
      <w:r>
        <w:rPr>
          <w:rFonts w:hint="eastAsia" w:ascii="宋体" w:hAnsi="宋体" w:eastAsia="宋体" w:cs="宋体"/>
          <w:snapToGrid w:val="0"/>
          <w:color w:val="000000"/>
          <w:spacing w:val="8"/>
          <w:kern w:val="0"/>
          <w:sz w:val="27"/>
          <w:szCs w:val="27"/>
          <w:lang w:eastAsia="zh-CN"/>
        </w:rPr>
        <w:t>（2）保修范围：仅限于电池本身出现的容量衰减超出正常范围、无法正常充放电、短路、断路等质量问题；但不包括因以下原因导致的电池损坏或故障：</w:t>
      </w:r>
    </w:p>
    <w:p w14:paraId="4A8015BD">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zh-CN"/>
        </w:rPr>
      </w:pPr>
      <w:r>
        <w:rPr>
          <w:rFonts w:hint="eastAsia" w:ascii="宋体" w:hAnsi="宋体" w:eastAsia="宋体" w:cs="宋体"/>
          <w:snapToGrid w:val="0"/>
          <w:color w:val="000000"/>
          <w:spacing w:val="8"/>
          <w:kern w:val="0"/>
          <w:sz w:val="27"/>
          <w:szCs w:val="27"/>
          <w:lang w:eastAsia="zh-CN"/>
        </w:rPr>
        <w:t>① 甲方自行拆解、改装、维修电池，或使用非乙方指定的充电器、配件与电池配套使用；</w:t>
      </w:r>
    </w:p>
    <w:p w14:paraId="69079BAC">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zh-CN"/>
        </w:rPr>
      </w:pPr>
      <w:r>
        <w:rPr>
          <w:rFonts w:hint="eastAsia" w:ascii="宋体" w:hAnsi="宋体" w:eastAsia="宋体" w:cs="宋体"/>
          <w:snapToGrid w:val="0"/>
          <w:color w:val="000000"/>
          <w:spacing w:val="8"/>
          <w:kern w:val="0"/>
          <w:sz w:val="27"/>
          <w:szCs w:val="27"/>
          <w:lang w:eastAsia="zh-CN"/>
        </w:rPr>
        <w:t>② 因意外事故（如碰撞、跌落、挤压、进水等）、自然灾害（如地震、洪水、火灾等）、不当使用（如过度放电、过充、在高温或低温环境下长时间使用等）造成的电池损坏；</w:t>
      </w:r>
    </w:p>
    <w:p w14:paraId="70ED4029">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zh-CN"/>
        </w:rPr>
      </w:pPr>
      <w:r>
        <w:rPr>
          <w:rFonts w:hint="eastAsia" w:ascii="宋体" w:hAnsi="宋体" w:eastAsia="宋体" w:cs="宋体"/>
          <w:snapToGrid w:val="0"/>
          <w:color w:val="000000"/>
          <w:spacing w:val="8"/>
          <w:kern w:val="0"/>
          <w:sz w:val="27"/>
          <w:szCs w:val="27"/>
          <w:lang w:eastAsia="zh-CN"/>
        </w:rPr>
        <w:t>③ 因正常使用产生的自然老化及损耗，如电池容量逐渐下降但仍处于正常衰减范围内。</w:t>
      </w:r>
    </w:p>
    <w:p w14:paraId="549BA0B2">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zh-CN"/>
        </w:rPr>
      </w:pPr>
      <w:r>
        <w:rPr>
          <w:rFonts w:hint="eastAsia" w:ascii="宋体" w:hAnsi="宋体" w:eastAsia="宋体" w:cs="宋体"/>
          <w:snapToGrid w:val="0"/>
          <w:color w:val="000000"/>
          <w:spacing w:val="8"/>
          <w:kern w:val="0"/>
          <w:sz w:val="27"/>
          <w:szCs w:val="27"/>
          <w:lang w:eastAsia="zh-CN"/>
        </w:rPr>
        <w:t>（3）维修费用：属于保修范围内的维修及相关运费由乙方承担；超出保修范围的维修及相关运费由甲方承担。</w:t>
      </w:r>
    </w:p>
    <w:p w14:paraId="51EB5500">
      <w:pPr>
        <w:keepNext w:val="0"/>
        <w:keepLines w:val="0"/>
        <w:pageBreakBefore w:val="0"/>
        <w:widowControl/>
        <w:kinsoku w:val="0"/>
        <w:wordWrap/>
        <w:overflowPunct/>
        <w:topLinePunct w:val="0"/>
        <w:autoSpaceDE w:val="0"/>
        <w:autoSpaceDN w:val="0"/>
        <w:bidi w:val="0"/>
        <w:adjustRightInd w:val="0"/>
        <w:snapToGrid w:val="0"/>
        <w:spacing w:before="145" w:line="360" w:lineRule="auto"/>
        <w:ind w:left="3"/>
        <w:jc w:val="left"/>
        <w:textAlignment w:val="baseline"/>
        <w:rPr>
          <w:rFonts w:ascii="宋体" w:hAnsi="宋体" w:eastAsia="宋体" w:cs="宋体"/>
          <w:snapToGrid w:val="0"/>
          <w:color w:val="000000"/>
          <w:kern w:val="0"/>
          <w:sz w:val="27"/>
          <w:szCs w:val="27"/>
          <w:lang w:eastAsia="en-US"/>
        </w:rPr>
      </w:pPr>
      <w:r>
        <w:rPr>
          <w:rFonts w:ascii="宋体" w:hAnsi="宋体" w:eastAsia="宋体" w:cs="宋体"/>
          <w:b/>
          <w:bCs/>
          <w:snapToGrid w:val="0"/>
          <w:color w:val="000000"/>
          <w:spacing w:val="47"/>
          <w:kern w:val="0"/>
          <w:sz w:val="27"/>
          <w:szCs w:val="27"/>
          <w:lang w:eastAsia="en-US"/>
        </w:rPr>
        <w:t>第六条知识产权</w:t>
      </w:r>
    </w:p>
    <w:p w14:paraId="3A75980F">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zh-CN"/>
        </w:rPr>
      </w:pPr>
      <w:r>
        <w:rPr>
          <w:rFonts w:hint="eastAsia" w:ascii="宋体" w:hAnsi="宋体" w:eastAsia="宋体" w:cs="宋体"/>
          <w:snapToGrid w:val="0"/>
          <w:color w:val="000000"/>
          <w:spacing w:val="8"/>
          <w:kern w:val="0"/>
          <w:sz w:val="27"/>
          <w:szCs w:val="27"/>
          <w:lang w:eastAsia="zh-CN"/>
        </w:rPr>
        <w:t>1.乙方在本合同项下仅负责产品销售，附着于产品、相关产品图纸及技术文件的知识产权（包括但不限于专利技术、产品商标、标记、企业字号、著作权、商业秘密权等）均归乙方所有。乙方向甲方提供或销售本合同产品，不构成对甲方任何知识产权的转让、授权或许可。未经乙方书面同意，甲方不得将本合同项下产品以非组装入甲方产品的方式向任何第三方提供或销售，不得对产品进行反编译、拆解、反向工程等操作，不得以任何方式侵犯乙方对本合同项下产品享有的知识产权，亦不得允许第三方实施前述行为。若甲方实施反编译、拆解、反向工程等行为，除承担违约责任外，其从中获取的任何信息均属于乙方的保密信息，甲方不得以任何形式披露或提供给</w:t>
      </w:r>
      <w:r>
        <w:rPr>
          <w:rFonts w:hint="eastAsia" w:ascii="宋体" w:hAnsi="宋体" w:eastAsia="宋体" w:cs="宋体"/>
          <w:snapToGrid w:val="0"/>
          <w:color w:val="000000"/>
          <w:spacing w:val="8"/>
          <w:kern w:val="0"/>
          <w:sz w:val="27"/>
          <w:szCs w:val="27"/>
          <w:lang w:eastAsia="en-US"/>
        </w:rPr>
        <w:drawing>
          <wp:anchor distT="0" distB="0" distL="0" distR="0" simplePos="0" relativeHeight="251662336" behindDoc="0" locked="0" layoutInCell="1" allowOverlap="1">
            <wp:simplePos x="0" y="0"/>
            <wp:positionH relativeFrom="column">
              <wp:posOffset>6564630</wp:posOffset>
            </wp:positionH>
            <wp:positionV relativeFrom="paragraph">
              <wp:posOffset>129540</wp:posOffset>
            </wp:positionV>
            <wp:extent cx="72390" cy="75565"/>
            <wp:effectExtent l="0" t="0" r="3810" b="635"/>
            <wp:wrapNone/>
            <wp:docPr id="6" name="IM 22"/>
            <wp:cNvGraphicFramePr/>
            <a:graphic xmlns:a="http://schemas.openxmlformats.org/drawingml/2006/main">
              <a:graphicData uri="http://schemas.openxmlformats.org/drawingml/2006/picture">
                <pic:pic xmlns:pic="http://schemas.openxmlformats.org/drawingml/2006/picture">
                  <pic:nvPicPr>
                    <pic:cNvPr id="6" name="IM 22"/>
                    <pic:cNvPicPr/>
                  </pic:nvPicPr>
                  <pic:blipFill>
                    <a:blip r:embed="rId8"/>
                    <a:stretch>
                      <a:fillRect/>
                    </a:stretch>
                  </pic:blipFill>
                  <pic:spPr>
                    <a:xfrm>
                      <a:off x="0" y="0"/>
                      <a:ext cx="72383" cy="75554"/>
                    </a:xfrm>
                    <a:prstGeom prst="rect">
                      <a:avLst/>
                    </a:prstGeom>
                  </pic:spPr>
                </pic:pic>
              </a:graphicData>
            </a:graphic>
          </wp:anchor>
        </w:drawing>
      </w:r>
      <w:r>
        <w:rPr>
          <w:rFonts w:hint="eastAsia" w:ascii="宋体" w:hAnsi="宋体" w:eastAsia="宋体" w:cs="宋体"/>
          <w:snapToGrid w:val="0"/>
          <w:color w:val="000000"/>
          <w:spacing w:val="8"/>
          <w:kern w:val="0"/>
          <w:sz w:val="27"/>
          <w:szCs w:val="27"/>
          <w:lang w:eastAsia="zh-CN"/>
        </w:rPr>
        <w:t>第三方。</w:t>
      </w:r>
    </w:p>
    <w:p w14:paraId="374FFE6E">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zh-CN"/>
        </w:rPr>
      </w:pPr>
      <w:r>
        <w:rPr>
          <w:rFonts w:hint="eastAsia" w:ascii="宋体" w:hAnsi="宋体" w:eastAsia="宋体" w:cs="宋体"/>
          <w:snapToGrid w:val="0"/>
          <w:color w:val="000000"/>
          <w:spacing w:val="8"/>
          <w:kern w:val="0"/>
          <w:sz w:val="27"/>
          <w:szCs w:val="27"/>
          <w:lang w:eastAsia="zh-CN"/>
        </w:rPr>
        <w:t>2. 在本合同有效期内及合同终止后两年内，甲、乙双方均有义务对获取的对方商业秘密信息予以保密，保密范围包括但不限于产品价格、销售计划、客户清单、财务信息、技术秘密、产品及样品等。未经对方书面许可，任何一方不得违反本协议约定向第三方泄露或提供对方的保密信息。否则，将依法追究违约方的法律责任。</w:t>
      </w:r>
    </w:p>
    <w:p w14:paraId="7CD35BCA">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zh-CN"/>
        </w:rPr>
      </w:pPr>
      <w:r>
        <w:rPr>
          <w:rFonts w:hint="eastAsia" w:ascii="宋体" w:hAnsi="宋体" w:eastAsia="宋体" w:cs="宋体"/>
          <w:snapToGrid w:val="0"/>
          <w:color w:val="000000"/>
          <w:spacing w:val="8"/>
          <w:kern w:val="0"/>
          <w:sz w:val="27"/>
          <w:szCs w:val="27"/>
          <w:lang w:eastAsia="zh-CN"/>
        </w:rPr>
        <w:t>3、乙方为甲方开发或提供产品时，应充分审查，避免涉及对第三方知识产权的侵权。若涉及侵犯中国大陆区域范围内第三方知识产权，乙方应及时与甲方沟通并更改设计方案。除非另有约定，因乙方原因导致的前述区域内第三方知识产权侵权纠纷（包括法律诉讼、经济赔偿等），由乙方承担责任；甲方因此遭受的直接损失，也由乙方赔偿，赔偿范围以乙方销售给甲方的涉侵权产品的销售所得金额为限。乙方承担赔偿责任的前提是：甲方及时书面通知乙方上述纠纷，并为乙方提供合理协助，且由乙方主导纠纷解决。未经乙方书面同意，甲方不得作出任何承认，不得就上述纠纷达成涉及乙方责任或义务的和解，也不得自行解决纠纷。若甲方自行与第三方和解或解决纠纷，则视为甲方放弃就该纠纷向乙方追偿的权利。因不可归责于乙方的原因导致的侵权，包括但不限于按甲方或甲方指定第三方的设计、指示、规格、技术信息等实施导致的侵权，甲方或第三方对乙方产品修改导致的侵权，将乙方产品与非乙方提供的产品、数据、装置或商业方法结合、操作或使用导致的侵权等情形，乙方不承担责任；若乙方因此遭受损失，由甲方承担赔偿责任。</w:t>
      </w:r>
    </w:p>
    <w:p w14:paraId="34B83DD5">
      <w:pPr>
        <w:keepNext w:val="0"/>
        <w:keepLines w:val="0"/>
        <w:pageBreakBefore w:val="0"/>
        <w:widowControl/>
        <w:kinsoku w:val="0"/>
        <w:wordWrap/>
        <w:overflowPunct/>
        <w:topLinePunct w:val="0"/>
        <w:autoSpaceDE w:val="0"/>
        <w:autoSpaceDN w:val="0"/>
        <w:bidi w:val="0"/>
        <w:adjustRightInd w:val="0"/>
        <w:snapToGrid w:val="0"/>
        <w:spacing w:line="360" w:lineRule="auto"/>
        <w:ind w:left="4"/>
        <w:jc w:val="left"/>
        <w:textAlignment w:val="baseline"/>
        <w:outlineLvl w:val="2"/>
        <w:rPr>
          <w:rFonts w:ascii="宋体" w:hAnsi="宋体" w:eastAsia="宋体" w:cs="宋体"/>
          <w:snapToGrid w:val="0"/>
          <w:color w:val="000000"/>
          <w:kern w:val="0"/>
          <w:sz w:val="28"/>
          <w:szCs w:val="28"/>
          <w:lang w:eastAsia="en-US"/>
        </w:rPr>
      </w:pPr>
      <w:r>
        <w:rPr>
          <w:rFonts w:ascii="宋体" w:hAnsi="宋体" w:eastAsia="宋体" w:cs="宋体"/>
          <w:b/>
          <w:bCs/>
          <w:snapToGrid w:val="0"/>
          <w:color w:val="000000"/>
          <w:spacing w:val="22"/>
          <w:kern w:val="0"/>
          <w:sz w:val="28"/>
          <w:szCs w:val="28"/>
          <w:lang w:eastAsia="en-US"/>
        </w:rPr>
        <w:t>第七条</w:t>
      </w:r>
      <w:r>
        <w:rPr>
          <w:rFonts w:hint="eastAsia" w:ascii="宋体" w:hAnsi="宋体" w:eastAsia="宋体" w:cs="宋体"/>
          <w:b/>
          <w:bCs/>
          <w:snapToGrid w:val="0"/>
          <w:color w:val="000000"/>
          <w:spacing w:val="22"/>
          <w:kern w:val="0"/>
          <w:sz w:val="28"/>
          <w:szCs w:val="28"/>
          <w:lang w:eastAsia="zh-CN"/>
        </w:rPr>
        <w:t xml:space="preserve"> </w:t>
      </w:r>
      <w:r>
        <w:rPr>
          <w:rFonts w:ascii="宋体" w:hAnsi="宋体" w:eastAsia="宋体" w:cs="宋体"/>
          <w:b/>
          <w:bCs/>
          <w:snapToGrid w:val="0"/>
          <w:color w:val="000000"/>
          <w:spacing w:val="22"/>
          <w:kern w:val="0"/>
          <w:sz w:val="28"/>
          <w:szCs w:val="28"/>
          <w:lang w:eastAsia="en-US"/>
        </w:rPr>
        <w:t>不可抗力</w:t>
      </w:r>
    </w:p>
    <w:p w14:paraId="5DF66FC2">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zh-CN"/>
        </w:rPr>
      </w:pPr>
      <w:r>
        <w:rPr>
          <w:rFonts w:hint="eastAsia" w:ascii="宋体" w:hAnsi="宋体" w:eastAsia="宋体" w:cs="宋体"/>
          <w:snapToGrid w:val="0"/>
          <w:color w:val="000000"/>
          <w:spacing w:val="8"/>
          <w:kern w:val="0"/>
          <w:sz w:val="27"/>
          <w:szCs w:val="27"/>
          <w:lang w:eastAsia="zh-CN"/>
        </w:rPr>
        <w:t>因地震、台风、水灾、火灾、战争等不可抗力事件影响本合同履行的，双方可根据事件对履行的影响程度，协商决定是否终止本合同、全部或部分免除履行责任，或延期履行本合同。</w:t>
      </w:r>
    </w:p>
    <w:p w14:paraId="2924005C">
      <w:pPr>
        <w:keepNext w:val="0"/>
        <w:keepLines w:val="0"/>
        <w:pageBreakBefore w:val="0"/>
        <w:widowControl/>
        <w:kinsoku w:val="0"/>
        <w:wordWrap/>
        <w:overflowPunct/>
        <w:topLinePunct w:val="0"/>
        <w:autoSpaceDE w:val="0"/>
        <w:autoSpaceDN w:val="0"/>
        <w:bidi w:val="0"/>
        <w:adjustRightInd w:val="0"/>
        <w:snapToGrid w:val="0"/>
        <w:spacing w:line="360" w:lineRule="auto"/>
        <w:ind w:left="4"/>
        <w:jc w:val="left"/>
        <w:textAlignment w:val="baseline"/>
        <w:outlineLvl w:val="2"/>
        <w:rPr>
          <w:rFonts w:ascii="宋体" w:hAnsi="宋体" w:eastAsia="宋体" w:cs="宋体"/>
          <w:snapToGrid w:val="0"/>
          <w:color w:val="000000"/>
          <w:kern w:val="0"/>
          <w:sz w:val="28"/>
          <w:szCs w:val="28"/>
          <w:lang w:eastAsia="en-US"/>
        </w:rPr>
      </w:pPr>
      <w:r>
        <w:rPr>
          <w:rFonts w:ascii="宋体" w:hAnsi="宋体" w:eastAsia="宋体" w:cs="宋体"/>
          <w:b/>
          <w:bCs/>
          <w:snapToGrid w:val="0"/>
          <w:color w:val="000000"/>
          <w:spacing w:val="23"/>
          <w:kern w:val="0"/>
          <w:sz w:val="28"/>
          <w:szCs w:val="28"/>
          <w:lang w:eastAsia="en-US"/>
        </w:rPr>
        <w:t>第八条</w:t>
      </w:r>
      <w:r>
        <w:rPr>
          <w:rFonts w:hint="eastAsia" w:ascii="宋体" w:hAnsi="宋体" w:eastAsia="宋体" w:cs="宋体"/>
          <w:b/>
          <w:bCs/>
          <w:snapToGrid w:val="0"/>
          <w:color w:val="000000"/>
          <w:spacing w:val="23"/>
          <w:kern w:val="0"/>
          <w:sz w:val="28"/>
          <w:szCs w:val="28"/>
          <w:lang w:eastAsia="zh-CN"/>
        </w:rPr>
        <w:t xml:space="preserve"> </w:t>
      </w:r>
      <w:r>
        <w:rPr>
          <w:rFonts w:ascii="宋体" w:hAnsi="宋体" w:eastAsia="宋体" w:cs="宋体"/>
          <w:b/>
          <w:bCs/>
          <w:snapToGrid w:val="0"/>
          <w:color w:val="000000"/>
          <w:spacing w:val="23"/>
          <w:kern w:val="0"/>
          <w:sz w:val="28"/>
          <w:szCs w:val="28"/>
          <w:lang w:eastAsia="en-US"/>
        </w:rPr>
        <w:t>违约条款</w:t>
      </w:r>
    </w:p>
    <w:p w14:paraId="630CF23C">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en-US"/>
        </w:rPr>
      </w:pPr>
      <w:r>
        <w:rPr>
          <w:rFonts w:hint="eastAsia" w:ascii="宋体" w:hAnsi="宋体" w:eastAsia="宋体" w:cs="宋体"/>
          <w:snapToGrid w:val="0"/>
          <w:color w:val="000000"/>
          <w:spacing w:val="8"/>
          <w:kern w:val="0"/>
          <w:sz w:val="27"/>
          <w:szCs w:val="27"/>
          <w:lang w:eastAsia="en-US"/>
        </w:rPr>
        <w:t>1、甲方违约责任</w:t>
      </w:r>
    </w:p>
    <w:p w14:paraId="64DB05EC">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en-US"/>
        </w:rPr>
      </w:pPr>
      <w:r>
        <w:rPr>
          <w:rFonts w:hint="eastAsia" w:ascii="宋体" w:hAnsi="宋体" w:eastAsia="宋体" w:cs="宋体"/>
          <w:snapToGrid w:val="0"/>
          <w:color w:val="000000"/>
          <w:spacing w:val="8"/>
          <w:kern w:val="0"/>
          <w:sz w:val="27"/>
          <w:szCs w:val="27"/>
          <w:lang w:eastAsia="en-US"/>
        </w:rPr>
        <w:t>①若甲方未按合同约定支付预付款超过15日，乙方有权解除合</w:t>
      </w:r>
      <w:r>
        <w:rPr>
          <w:rFonts w:hint="eastAsia" w:ascii="宋体" w:hAnsi="宋体" w:eastAsia="宋体" w:cs="宋体"/>
          <w:snapToGrid w:val="0"/>
          <w:color w:val="000000"/>
          <w:spacing w:val="8"/>
          <w:kern w:val="0"/>
          <w:sz w:val="27"/>
          <w:szCs w:val="27"/>
          <w:lang w:val="en-US" w:eastAsia="zh-CN"/>
        </w:rPr>
        <w:t>同。</w:t>
      </w:r>
    </w:p>
    <w:p w14:paraId="59A890D8">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zh-CN"/>
        </w:rPr>
      </w:pPr>
      <w:r>
        <w:rPr>
          <w:rFonts w:hint="eastAsia" w:ascii="宋体" w:hAnsi="宋体" w:eastAsia="宋体" w:cs="宋体"/>
          <w:snapToGrid w:val="0"/>
          <w:color w:val="000000"/>
          <w:spacing w:val="8"/>
          <w:kern w:val="0"/>
          <w:sz w:val="27"/>
          <w:szCs w:val="27"/>
          <w:lang w:eastAsia="zh-CN"/>
        </w:rPr>
        <w:t>②甲方未按合同约定支付剩余尾款的，乙方有权拒绝交付货物。每逾期一日，甲方应按剩余尾款金额的0.3‰向乙方支付违约金；逾期超过15日的，乙方有权解除合同，没收预付款，且甲方需按合同总价款的20%支付违约金。</w:t>
      </w:r>
    </w:p>
    <w:p w14:paraId="7F03ACF3">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zh-CN"/>
        </w:rPr>
      </w:pPr>
      <w:r>
        <w:rPr>
          <w:rFonts w:hint="eastAsia" w:ascii="宋体" w:hAnsi="宋体" w:eastAsia="宋体" w:cs="宋体"/>
          <w:snapToGrid w:val="0"/>
          <w:color w:val="000000"/>
          <w:spacing w:val="8"/>
          <w:kern w:val="0"/>
          <w:sz w:val="27"/>
          <w:szCs w:val="27"/>
          <w:lang w:eastAsia="zh-CN"/>
        </w:rPr>
        <w:t>③若甲方违反知识产权相关约定，如擅自向第三方提供、销售产品，或对产品进行反编译等侵权行为，应立即停止侵权、消除影响，并按合同总价款的</w:t>
      </w:r>
      <w:r>
        <w:rPr>
          <w:rFonts w:hint="eastAsia" w:ascii="宋体" w:hAnsi="宋体" w:eastAsia="宋体" w:cs="宋体"/>
          <w:snapToGrid w:val="0"/>
          <w:color w:val="000000"/>
          <w:spacing w:val="8"/>
          <w:kern w:val="0"/>
          <w:sz w:val="27"/>
          <w:szCs w:val="27"/>
          <w:lang w:val="en-US" w:eastAsia="zh-CN"/>
        </w:rPr>
        <w:t>2</w:t>
      </w:r>
      <w:r>
        <w:rPr>
          <w:rFonts w:hint="eastAsia" w:ascii="宋体" w:hAnsi="宋体" w:eastAsia="宋体" w:cs="宋体"/>
          <w:snapToGrid w:val="0"/>
          <w:color w:val="000000"/>
          <w:spacing w:val="8"/>
          <w:kern w:val="0"/>
          <w:sz w:val="27"/>
          <w:szCs w:val="27"/>
          <w:lang w:eastAsia="zh-CN"/>
        </w:rPr>
        <w:t>0%向乙方支付违约金；若违约金不足以弥补乙方损失，甲方还应补足差额。</w:t>
      </w:r>
    </w:p>
    <w:p w14:paraId="085FB72A">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en-US"/>
        </w:rPr>
      </w:pPr>
      <w:r>
        <w:rPr>
          <w:rFonts w:hint="eastAsia" w:ascii="宋体" w:hAnsi="宋体" w:eastAsia="宋体" w:cs="宋体"/>
          <w:snapToGrid w:val="0"/>
          <w:color w:val="000000"/>
          <w:spacing w:val="8"/>
          <w:kern w:val="0"/>
          <w:sz w:val="27"/>
          <w:szCs w:val="27"/>
          <w:lang w:eastAsia="en-US"/>
        </w:rPr>
        <w:t>2、乙方违约责任</w:t>
      </w:r>
    </w:p>
    <w:p w14:paraId="14D1D93F">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en-US"/>
        </w:rPr>
      </w:pPr>
      <w:r>
        <w:rPr>
          <w:rFonts w:hint="eastAsia" w:ascii="宋体" w:hAnsi="宋体" w:eastAsia="宋体" w:cs="宋体"/>
          <w:snapToGrid w:val="0"/>
          <w:color w:val="000000"/>
          <w:spacing w:val="8"/>
          <w:kern w:val="0"/>
          <w:sz w:val="27"/>
          <w:szCs w:val="27"/>
          <w:lang w:eastAsia="en-US"/>
        </w:rPr>
        <w:t>①若乙方未能在收到预付款之日起20个工作日内交付第一批货物，甲方有权解除合同。</w:t>
      </w:r>
    </w:p>
    <w:p w14:paraId="48F3333C">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zh-CN"/>
        </w:rPr>
      </w:pPr>
      <w:r>
        <w:rPr>
          <w:rFonts w:hint="eastAsia" w:ascii="宋体" w:hAnsi="宋体" w:eastAsia="宋体" w:cs="宋体"/>
          <w:snapToGrid w:val="0"/>
          <w:color w:val="000000"/>
          <w:spacing w:val="8"/>
          <w:kern w:val="0"/>
          <w:sz w:val="27"/>
          <w:szCs w:val="27"/>
          <w:lang w:eastAsia="zh-CN"/>
        </w:rPr>
        <w:t>②乙方未按时交付货物</w:t>
      </w:r>
      <w:r>
        <w:rPr>
          <w:rFonts w:hint="eastAsia" w:ascii="宋体" w:hAnsi="宋体" w:eastAsia="宋体" w:cs="宋体"/>
          <w:snapToGrid w:val="0"/>
          <w:color w:val="000000"/>
          <w:spacing w:val="8"/>
          <w:kern w:val="0"/>
          <w:sz w:val="27"/>
          <w:szCs w:val="27"/>
          <w:lang w:val="en-US" w:eastAsia="zh-CN"/>
        </w:rPr>
        <w:t>每</w:t>
      </w:r>
      <w:r>
        <w:rPr>
          <w:rFonts w:hint="eastAsia" w:ascii="宋体" w:hAnsi="宋体" w:eastAsia="宋体" w:cs="宋体"/>
          <w:snapToGrid w:val="0"/>
          <w:color w:val="000000"/>
          <w:spacing w:val="8"/>
          <w:kern w:val="0"/>
          <w:sz w:val="27"/>
          <w:szCs w:val="27"/>
          <w:lang w:eastAsia="zh-CN"/>
        </w:rPr>
        <w:t>逾期</w:t>
      </w:r>
      <w:r>
        <w:rPr>
          <w:rFonts w:hint="eastAsia" w:ascii="宋体" w:hAnsi="宋体" w:eastAsia="宋体" w:cs="宋体"/>
          <w:snapToGrid w:val="0"/>
          <w:color w:val="000000"/>
          <w:spacing w:val="8"/>
          <w:kern w:val="0"/>
          <w:sz w:val="27"/>
          <w:szCs w:val="27"/>
          <w:lang w:val="en-US" w:eastAsia="zh-CN"/>
        </w:rPr>
        <w:t>一日</w:t>
      </w:r>
      <w:r>
        <w:rPr>
          <w:rFonts w:hint="eastAsia" w:ascii="宋体" w:hAnsi="宋体" w:eastAsia="宋体" w:cs="宋体"/>
          <w:snapToGrid w:val="0"/>
          <w:color w:val="000000"/>
          <w:spacing w:val="8"/>
          <w:kern w:val="0"/>
          <w:sz w:val="27"/>
          <w:szCs w:val="27"/>
          <w:lang w:eastAsia="zh-CN"/>
        </w:rPr>
        <w:t>，应按</w:t>
      </w:r>
      <w:r>
        <w:rPr>
          <w:rFonts w:hint="eastAsia" w:ascii="宋体" w:hAnsi="宋体" w:eastAsia="宋体" w:cs="宋体"/>
          <w:snapToGrid w:val="0"/>
          <w:color w:val="000000"/>
          <w:spacing w:val="8"/>
          <w:kern w:val="0"/>
          <w:sz w:val="27"/>
          <w:szCs w:val="27"/>
          <w:lang w:val="en-US" w:eastAsia="zh-CN"/>
        </w:rPr>
        <w:t>剩余货品价值</w:t>
      </w:r>
      <w:r>
        <w:rPr>
          <w:rFonts w:hint="eastAsia" w:ascii="宋体" w:hAnsi="宋体" w:eastAsia="宋体" w:cs="宋体"/>
          <w:snapToGrid w:val="0"/>
          <w:color w:val="000000"/>
          <w:spacing w:val="8"/>
          <w:kern w:val="0"/>
          <w:sz w:val="27"/>
          <w:szCs w:val="27"/>
          <w:lang w:eastAsia="zh-CN"/>
        </w:rPr>
        <w:t>的0.3‰向甲方支付违约金；逾期超过15日的，甲方有权解除合同，乙方应返还甲方</w:t>
      </w:r>
      <w:r>
        <w:rPr>
          <w:rFonts w:hint="eastAsia" w:ascii="宋体" w:hAnsi="宋体" w:eastAsia="宋体" w:cs="宋体"/>
          <w:snapToGrid w:val="0"/>
          <w:color w:val="000000"/>
          <w:spacing w:val="8"/>
          <w:kern w:val="0"/>
          <w:sz w:val="27"/>
          <w:szCs w:val="27"/>
          <w:lang w:val="en-US" w:eastAsia="zh-CN"/>
        </w:rPr>
        <w:t>已支付逾期货品</w:t>
      </w:r>
      <w:r>
        <w:rPr>
          <w:rFonts w:hint="eastAsia" w:ascii="宋体" w:hAnsi="宋体" w:eastAsia="宋体" w:cs="宋体"/>
          <w:snapToGrid w:val="0"/>
          <w:color w:val="000000"/>
          <w:spacing w:val="8"/>
          <w:kern w:val="0"/>
          <w:sz w:val="27"/>
          <w:szCs w:val="27"/>
          <w:lang w:eastAsia="zh-CN"/>
        </w:rPr>
        <w:t>的全部款项，并按合同总价款的20%支付违约金。若甲方选择继续履行合同，乙方应立即交付货物。</w:t>
      </w:r>
    </w:p>
    <w:p w14:paraId="0B0A9516">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en-US"/>
        </w:rPr>
      </w:pPr>
      <w:r>
        <w:rPr>
          <w:rFonts w:hint="eastAsia" w:ascii="宋体" w:hAnsi="宋体" w:eastAsia="宋体" w:cs="宋体"/>
          <w:snapToGrid w:val="0"/>
          <w:color w:val="000000"/>
          <w:spacing w:val="8"/>
          <w:kern w:val="0"/>
          <w:sz w:val="27"/>
          <w:szCs w:val="27"/>
          <w:lang w:eastAsia="en-US"/>
        </w:rPr>
        <w:t>3、不可抗力</w:t>
      </w:r>
    </w:p>
    <w:p w14:paraId="55F51AA3">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zh-CN"/>
        </w:rPr>
      </w:pPr>
      <w:r>
        <w:rPr>
          <w:rFonts w:hint="eastAsia" w:ascii="宋体" w:hAnsi="宋体" w:eastAsia="宋体" w:cs="宋体"/>
          <w:snapToGrid w:val="0"/>
          <w:color w:val="000000"/>
          <w:spacing w:val="8"/>
          <w:kern w:val="0"/>
          <w:sz w:val="27"/>
          <w:szCs w:val="27"/>
          <w:lang w:eastAsia="zh-CN"/>
        </w:rPr>
        <w:t>乙方因不可抗力导致逾期交付的，不承担逾期违约金，但应于不可抗力因素消除后尽快交货。</w:t>
      </w:r>
    </w:p>
    <w:p w14:paraId="3C052A48">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zh-CN"/>
        </w:rPr>
      </w:pPr>
      <w:r>
        <w:rPr>
          <w:rFonts w:hint="eastAsia" w:ascii="宋体" w:hAnsi="宋体" w:eastAsia="宋体" w:cs="宋体"/>
          <w:snapToGrid w:val="0"/>
          <w:color w:val="000000"/>
          <w:spacing w:val="8"/>
          <w:kern w:val="0"/>
          <w:sz w:val="27"/>
          <w:szCs w:val="27"/>
          <w:lang w:eastAsia="zh-CN"/>
        </w:rPr>
        <w:t>4、任何一方违约导致对方维权产生的费用（包括但不限于律师费、诉讼费、保全费、鉴定费等），均由违约方承担。若双方均存在违约行为，应根据各自过错程度承担相应责任。</w:t>
      </w:r>
    </w:p>
    <w:p w14:paraId="1C5EE09B">
      <w:pPr>
        <w:keepNext w:val="0"/>
        <w:keepLines w:val="0"/>
        <w:pageBreakBefore w:val="0"/>
        <w:widowControl/>
        <w:kinsoku w:val="0"/>
        <w:wordWrap/>
        <w:overflowPunct/>
        <w:topLinePunct w:val="0"/>
        <w:autoSpaceDE w:val="0"/>
        <w:autoSpaceDN w:val="0"/>
        <w:bidi w:val="0"/>
        <w:adjustRightInd w:val="0"/>
        <w:snapToGrid w:val="0"/>
        <w:spacing w:line="360" w:lineRule="auto"/>
        <w:ind w:left="4"/>
        <w:jc w:val="left"/>
        <w:textAlignment w:val="baseline"/>
        <w:outlineLvl w:val="2"/>
        <w:rPr>
          <w:rFonts w:hint="eastAsia" w:ascii="宋体" w:hAnsi="宋体" w:eastAsia="宋体" w:cs="宋体"/>
          <w:b/>
          <w:bCs/>
          <w:snapToGrid w:val="0"/>
          <w:color w:val="000000"/>
          <w:spacing w:val="23"/>
          <w:kern w:val="0"/>
          <w:sz w:val="28"/>
          <w:szCs w:val="28"/>
          <w:lang w:eastAsia="en-US"/>
        </w:rPr>
      </w:pPr>
      <w:r>
        <w:rPr>
          <w:rFonts w:hint="eastAsia" w:ascii="宋体" w:hAnsi="宋体" w:eastAsia="宋体" w:cs="宋体"/>
          <w:b/>
          <w:bCs/>
          <w:snapToGrid w:val="0"/>
          <w:color w:val="000000"/>
          <w:spacing w:val="23"/>
          <w:kern w:val="0"/>
          <w:sz w:val="28"/>
          <w:szCs w:val="28"/>
          <w:lang w:eastAsia="en-US"/>
        </w:rPr>
        <w:t>第九条 争议解决方式</w:t>
      </w:r>
    </w:p>
    <w:p w14:paraId="2A6D6171">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zh-CN"/>
        </w:rPr>
      </w:pPr>
      <w:r>
        <w:rPr>
          <w:rFonts w:hint="eastAsia" w:ascii="宋体" w:hAnsi="宋体" w:eastAsia="宋体" w:cs="宋体"/>
          <w:snapToGrid w:val="0"/>
          <w:color w:val="000000"/>
          <w:spacing w:val="8"/>
          <w:kern w:val="0"/>
          <w:sz w:val="27"/>
          <w:szCs w:val="27"/>
          <w:lang w:eastAsia="zh-CN"/>
        </w:rPr>
        <w:t>本合同履行过程中如发生纠纷，由双方本着互谅互让原则协商解决；协商不成的，向乙方所在地人民法院提起诉讼。</w:t>
      </w:r>
    </w:p>
    <w:p w14:paraId="3032A513">
      <w:pPr>
        <w:keepNext w:val="0"/>
        <w:keepLines w:val="0"/>
        <w:pageBreakBefore w:val="0"/>
        <w:widowControl/>
        <w:kinsoku w:val="0"/>
        <w:wordWrap/>
        <w:overflowPunct/>
        <w:topLinePunct w:val="0"/>
        <w:autoSpaceDE w:val="0"/>
        <w:autoSpaceDN w:val="0"/>
        <w:bidi w:val="0"/>
        <w:adjustRightInd w:val="0"/>
        <w:snapToGrid w:val="0"/>
        <w:spacing w:line="360" w:lineRule="auto"/>
        <w:ind w:left="4"/>
        <w:jc w:val="left"/>
        <w:textAlignment w:val="baseline"/>
        <w:outlineLvl w:val="2"/>
        <w:rPr>
          <w:rFonts w:hint="eastAsia" w:ascii="宋体" w:hAnsi="宋体" w:eastAsia="宋体" w:cs="宋体"/>
          <w:b/>
          <w:bCs/>
          <w:snapToGrid w:val="0"/>
          <w:color w:val="000000"/>
          <w:spacing w:val="23"/>
          <w:kern w:val="0"/>
          <w:sz w:val="28"/>
          <w:szCs w:val="28"/>
          <w:lang w:eastAsia="en-US"/>
        </w:rPr>
      </w:pPr>
      <w:r>
        <w:rPr>
          <w:rFonts w:hint="eastAsia" w:ascii="宋体" w:hAnsi="宋体" w:eastAsia="宋体" w:cs="宋体"/>
          <w:b/>
          <w:bCs/>
          <w:snapToGrid w:val="0"/>
          <w:color w:val="000000"/>
          <w:spacing w:val="23"/>
          <w:kern w:val="0"/>
          <w:sz w:val="28"/>
          <w:szCs w:val="28"/>
          <w:lang w:eastAsia="en-US"/>
        </w:rPr>
        <w:t>第十条 其它</w:t>
      </w:r>
    </w:p>
    <w:p w14:paraId="4928A6BF">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zh-CN"/>
        </w:rPr>
      </w:pPr>
      <w:r>
        <w:rPr>
          <w:rFonts w:hint="eastAsia" w:ascii="宋体" w:hAnsi="宋体" w:eastAsia="宋体" w:cs="宋体"/>
          <w:snapToGrid w:val="0"/>
          <w:color w:val="000000"/>
          <w:spacing w:val="8"/>
          <w:kern w:val="0"/>
          <w:sz w:val="27"/>
          <w:szCs w:val="27"/>
          <w:lang w:eastAsia="zh-CN"/>
        </w:rPr>
        <w:t>1、本合同未尽事宜，经双方协商一致可签订补充合同，补充合同与本合同具有同等法律效力。</w:t>
      </w:r>
    </w:p>
    <w:p w14:paraId="099E9047">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zh-CN"/>
        </w:rPr>
      </w:pPr>
      <w:r>
        <w:rPr>
          <w:rFonts w:hint="eastAsia" w:ascii="宋体" w:hAnsi="宋体" w:eastAsia="宋体" w:cs="宋体"/>
          <w:snapToGrid w:val="0"/>
          <w:color w:val="000000"/>
          <w:spacing w:val="8"/>
          <w:kern w:val="0"/>
          <w:sz w:val="27"/>
          <w:szCs w:val="27"/>
          <w:lang w:eastAsia="zh-CN"/>
        </w:rPr>
        <w:t>2、本合同自甲、乙双方签字或盖章之日起生效；以传真形式签订的，与原件具有同等法律效力。</w:t>
      </w:r>
    </w:p>
    <w:p w14:paraId="1F032B28">
      <w:pPr>
        <w:keepNext w:val="0"/>
        <w:keepLines w:val="0"/>
        <w:pageBreakBefore w:val="0"/>
        <w:widowControl/>
        <w:kinsoku w:val="0"/>
        <w:wordWrap/>
        <w:overflowPunct/>
        <w:topLinePunct w:val="0"/>
        <w:autoSpaceDE w:val="0"/>
        <w:autoSpaceDN w:val="0"/>
        <w:bidi w:val="0"/>
        <w:adjustRightInd w:val="0"/>
        <w:snapToGrid w:val="0"/>
        <w:spacing w:before="94" w:line="360" w:lineRule="auto"/>
        <w:ind w:left="219"/>
        <w:jc w:val="left"/>
        <w:textAlignment w:val="baseline"/>
        <w:rPr>
          <w:rFonts w:hint="eastAsia" w:ascii="宋体" w:hAnsi="宋体" w:eastAsia="宋体" w:cs="宋体"/>
          <w:snapToGrid w:val="0"/>
          <w:color w:val="000000"/>
          <w:spacing w:val="8"/>
          <w:kern w:val="0"/>
          <w:sz w:val="27"/>
          <w:szCs w:val="27"/>
          <w:lang w:eastAsia="zh-CN"/>
        </w:rPr>
      </w:pPr>
      <w:r>
        <w:rPr>
          <w:rFonts w:hint="eastAsia" w:ascii="宋体" w:hAnsi="宋体" w:eastAsia="宋体" w:cs="宋体"/>
          <w:snapToGrid w:val="0"/>
          <w:color w:val="000000"/>
          <w:spacing w:val="8"/>
          <w:kern w:val="0"/>
          <w:sz w:val="27"/>
          <w:szCs w:val="27"/>
          <w:lang w:eastAsia="zh-CN"/>
        </w:rPr>
        <w:t>3、本合同一式四份，乙方执三份，甲方执一份，具有同等法律效力。</w:t>
      </w:r>
    </w:p>
    <w:p w14:paraId="2069C793">
      <w:pPr>
        <w:keepNext w:val="0"/>
        <w:keepLines w:val="0"/>
        <w:pageBreakBefore w:val="0"/>
        <w:kinsoku w:val="0"/>
        <w:wordWrap/>
        <w:overflowPunct/>
        <w:topLinePunct w:val="0"/>
        <w:autoSpaceDE w:val="0"/>
        <w:autoSpaceDN w:val="0"/>
        <w:bidi w:val="0"/>
        <w:adjustRightInd w:val="0"/>
        <w:snapToGrid w:val="0"/>
        <w:spacing w:line="360" w:lineRule="auto"/>
        <w:ind w:firstLine="568" w:firstLineChars="200"/>
        <w:jc w:val="left"/>
        <w:textAlignment w:val="baseline"/>
        <w:rPr>
          <w:rFonts w:hint="eastAsia" w:ascii="宋体" w:hAnsi="宋体" w:eastAsia="宋体" w:cs="宋体"/>
          <w:snapToGrid w:val="0"/>
          <w:color w:val="000000"/>
          <w:spacing w:val="7"/>
          <w:kern w:val="0"/>
          <w:sz w:val="27"/>
          <w:szCs w:val="27"/>
          <w:lang w:eastAsia="zh-CN"/>
        </w:rPr>
      </w:pPr>
    </w:p>
    <w:p w14:paraId="2A4F8113">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hint="eastAsia" w:ascii="Arial" w:hAnsi="Arial" w:eastAsia="Arial" w:cs="Arial"/>
          <w:snapToGrid w:val="0"/>
          <w:color w:val="000000"/>
          <w:kern w:val="0"/>
          <w:sz w:val="21"/>
          <w:szCs w:val="21"/>
          <w:lang w:val="en-US" w:eastAsia="zh-CN" w:bidi="ar-SA"/>
        </w:rPr>
      </w:pPr>
      <w:r>
        <w:rPr>
          <w:rFonts w:hint="eastAsia" w:ascii="宋体" w:hAnsi="宋体" w:eastAsia="宋体" w:cs="宋体"/>
          <w:snapToGrid w:val="0"/>
          <w:color w:val="000000"/>
          <w:spacing w:val="15"/>
          <w:kern w:val="0"/>
          <w:sz w:val="27"/>
          <w:szCs w:val="27"/>
          <w:lang w:eastAsia="zh-CN"/>
        </w:rPr>
        <w:t>（以下无正文</w:t>
      </w:r>
      <w:r>
        <w:rPr>
          <w:rFonts w:hint="eastAsia" w:ascii="Arial" w:hAnsi="Arial" w:eastAsia="Arial" w:cs="Arial"/>
          <w:snapToGrid w:val="0"/>
          <w:color w:val="000000"/>
          <w:kern w:val="0"/>
          <w:sz w:val="21"/>
          <w:szCs w:val="21"/>
          <w:lang w:val="en-US" w:eastAsia="zh-CN" w:bidi="ar-SA"/>
        </w:rPr>
        <w:t>）</w:t>
      </w:r>
    </w:p>
    <w:p w14:paraId="7D8F5BF7">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hint="eastAsia" w:ascii="Arial" w:hAnsi="Arial" w:eastAsia="Arial" w:cs="Arial"/>
          <w:snapToGrid w:val="0"/>
          <w:color w:val="000000"/>
          <w:kern w:val="0"/>
          <w:sz w:val="21"/>
          <w:szCs w:val="21"/>
          <w:lang w:val="en-US" w:eastAsia="zh-CN" w:bidi="ar-SA"/>
        </w:rPr>
      </w:pPr>
    </w:p>
    <w:p w14:paraId="2CBBF60D">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hint="eastAsia" w:ascii="Arial" w:hAnsi="Arial" w:eastAsia="Arial" w:cs="Arial"/>
          <w:snapToGrid w:val="0"/>
          <w:color w:val="000000"/>
          <w:kern w:val="0"/>
          <w:sz w:val="21"/>
          <w:szCs w:val="21"/>
          <w:lang w:val="en-US" w:eastAsia="zh-CN" w:bidi="ar-SA"/>
        </w:rPr>
      </w:pPr>
    </w:p>
    <w:p w14:paraId="1BD56C48">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hint="eastAsia" w:ascii="Arial" w:hAnsi="Arial" w:eastAsia="Arial" w:cs="Arial"/>
          <w:snapToGrid w:val="0"/>
          <w:color w:val="000000"/>
          <w:kern w:val="0"/>
          <w:sz w:val="21"/>
          <w:szCs w:val="21"/>
          <w:lang w:val="en-US" w:eastAsia="zh-CN" w:bidi="ar-SA"/>
        </w:rPr>
      </w:pPr>
    </w:p>
    <w:p w14:paraId="373D37F4">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hint="eastAsia" w:ascii="Arial" w:hAnsi="Arial" w:eastAsia="Arial" w:cs="Arial"/>
          <w:snapToGrid w:val="0"/>
          <w:color w:val="000000"/>
          <w:kern w:val="0"/>
          <w:sz w:val="21"/>
          <w:szCs w:val="21"/>
          <w:lang w:val="en-US" w:eastAsia="zh-CN" w:bidi="ar-SA"/>
        </w:rPr>
      </w:pPr>
    </w:p>
    <w:p w14:paraId="2447094F">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hint="eastAsia" w:ascii="Arial" w:hAnsi="Arial" w:eastAsia="Arial" w:cs="Arial"/>
          <w:snapToGrid w:val="0"/>
          <w:color w:val="000000"/>
          <w:kern w:val="0"/>
          <w:sz w:val="21"/>
          <w:szCs w:val="21"/>
          <w:lang w:val="en-US" w:eastAsia="zh-CN" w:bidi="ar-SA"/>
        </w:rPr>
      </w:pPr>
    </w:p>
    <w:p w14:paraId="62A864E8">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hint="eastAsia" w:ascii="Arial" w:hAnsi="Arial" w:eastAsia="Arial" w:cs="Arial"/>
          <w:snapToGrid w:val="0"/>
          <w:color w:val="000000"/>
          <w:kern w:val="0"/>
          <w:sz w:val="21"/>
          <w:szCs w:val="21"/>
          <w:lang w:val="en-US" w:eastAsia="zh-CN" w:bidi="ar-SA"/>
        </w:rPr>
      </w:pPr>
    </w:p>
    <w:p w14:paraId="5F5BD40B">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hint="eastAsia" w:ascii="Arial" w:hAnsi="Arial" w:eastAsia="Arial" w:cs="Arial"/>
          <w:snapToGrid w:val="0"/>
          <w:color w:val="000000"/>
          <w:kern w:val="0"/>
          <w:sz w:val="21"/>
          <w:szCs w:val="21"/>
          <w:lang w:val="en-US" w:eastAsia="zh-CN" w:bidi="ar-SA"/>
        </w:rPr>
      </w:pPr>
    </w:p>
    <w:p w14:paraId="100EDB64">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hint="eastAsia" w:ascii="Arial" w:hAnsi="Arial" w:eastAsia="Arial" w:cs="Arial"/>
          <w:snapToGrid w:val="0"/>
          <w:color w:val="000000"/>
          <w:kern w:val="0"/>
          <w:sz w:val="21"/>
          <w:szCs w:val="21"/>
          <w:lang w:val="en-US" w:eastAsia="zh-CN" w:bidi="ar-SA"/>
        </w:rPr>
      </w:pPr>
    </w:p>
    <w:p w14:paraId="21362C47">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hint="eastAsia" w:ascii="Arial" w:hAnsi="Arial" w:eastAsia="Arial" w:cs="Arial"/>
          <w:snapToGrid w:val="0"/>
          <w:color w:val="000000"/>
          <w:kern w:val="0"/>
          <w:sz w:val="21"/>
          <w:szCs w:val="21"/>
          <w:lang w:val="en-US" w:eastAsia="zh-CN" w:bidi="ar-SA"/>
        </w:rPr>
      </w:pPr>
    </w:p>
    <w:p w14:paraId="020FB488">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hint="eastAsia" w:ascii="Arial" w:hAnsi="Arial" w:eastAsia="Arial" w:cs="Arial"/>
          <w:snapToGrid w:val="0"/>
          <w:color w:val="000000"/>
          <w:kern w:val="0"/>
          <w:sz w:val="21"/>
          <w:szCs w:val="21"/>
          <w:lang w:val="en-US" w:eastAsia="zh-CN" w:bidi="ar-SA"/>
        </w:rPr>
      </w:pPr>
    </w:p>
    <w:p w14:paraId="63B40C28">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hint="eastAsia" w:ascii="Arial" w:hAnsi="Arial" w:eastAsia="Arial" w:cs="Arial"/>
          <w:snapToGrid w:val="0"/>
          <w:color w:val="000000"/>
          <w:kern w:val="0"/>
          <w:sz w:val="21"/>
          <w:szCs w:val="21"/>
          <w:lang w:val="en-US" w:eastAsia="zh-CN" w:bidi="ar-SA"/>
        </w:rPr>
      </w:pPr>
    </w:p>
    <w:p w14:paraId="1FF2B7CB">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hint="eastAsia" w:ascii="Arial" w:hAnsi="Arial" w:eastAsia="Arial" w:cs="Arial"/>
          <w:snapToGrid w:val="0"/>
          <w:color w:val="000000"/>
          <w:kern w:val="0"/>
          <w:sz w:val="21"/>
          <w:szCs w:val="21"/>
          <w:lang w:val="en-US" w:eastAsia="zh-CN" w:bidi="ar-SA"/>
        </w:rPr>
      </w:pPr>
    </w:p>
    <w:p w14:paraId="6D907800">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hint="eastAsia" w:ascii="Arial" w:hAnsi="Arial" w:eastAsia="Arial" w:cs="Arial"/>
          <w:snapToGrid w:val="0"/>
          <w:color w:val="000000"/>
          <w:kern w:val="0"/>
          <w:sz w:val="21"/>
          <w:szCs w:val="21"/>
          <w:lang w:val="en-US" w:eastAsia="zh-CN" w:bidi="ar-SA"/>
        </w:rPr>
      </w:pPr>
    </w:p>
    <w:p w14:paraId="1E22C401">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hint="eastAsia" w:ascii="Arial" w:hAnsi="Arial" w:eastAsia="Arial" w:cs="Arial"/>
          <w:snapToGrid w:val="0"/>
          <w:color w:val="000000"/>
          <w:kern w:val="0"/>
          <w:sz w:val="21"/>
          <w:szCs w:val="21"/>
          <w:lang w:val="en-US" w:eastAsia="zh-CN" w:bidi="ar-SA"/>
        </w:rPr>
      </w:pPr>
    </w:p>
    <w:p w14:paraId="763C3581">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hint="eastAsia" w:ascii="Arial" w:hAnsi="Arial" w:eastAsia="Arial" w:cs="Arial"/>
          <w:snapToGrid w:val="0"/>
          <w:color w:val="000000"/>
          <w:kern w:val="0"/>
          <w:sz w:val="21"/>
          <w:szCs w:val="21"/>
          <w:lang w:val="en-US" w:eastAsia="zh-CN" w:bidi="ar-SA"/>
        </w:rPr>
      </w:pPr>
    </w:p>
    <w:p w14:paraId="61D4AE9C">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hint="eastAsia" w:ascii="Arial" w:hAnsi="Arial" w:eastAsia="Arial" w:cs="Arial"/>
          <w:snapToGrid w:val="0"/>
          <w:color w:val="000000"/>
          <w:kern w:val="0"/>
          <w:sz w:val="21"/>
          <w:szCs w:val="21"/>
          <w:lang w:val="en-US" w:eastAsia="zh-CN" w:bidi="ar-SA"/>
        </w:rPr>
      </w:pPr>
    </w:p>
    <w:p w14:paraId="436D86AD">
      <w:pPr>
        <w:keepNext w:val="0"/>
        <w:keepLines w:val="0"/>
        <w:pageBreakBefore w:val="0"/>
        <w:kinsoku w:val="0"/>
        <w:wordWrap/>
        <w:overflowPunct/>
        <w:topLinePunct w:val="0"/>
        <w:autoSpaceDE w:val="0"/>
        <w:autoSpaceDN w:val="0"/>
        <w:bidi w:val="0"/>
        <w:adjustRightInd w:val="0"/>
        <w:snapToGrid w:val="0"/>
        <w:spacing w:line="360" w:lineRule="auto"/>
        <w:jc w:val="left"/>
        <w:textAlignment w:val="baseline"/>
        <w:rPr>
          <w:rFonts w:hint="eastAsia" w:ascii="Arial" w:hAnsi="Arial" w:eastAsia="Arial" w:cs="Arial"/>
          <w:snapToGrid w:val="0"/>
          <w:color w:val="000000"/>
          <w:kern w:val="0"/>
          <w:sz w:val="21"/>
          <w:szCs w:val="21"/>
          <w:lang w:val="en-US" w:eastAsia="zh-CN" w:bidi="ar-SA"/>
        </w:rPr>
      </w:pPr>
    </w:p>
    <w:p w14:paraId="25EBEA4A">
      <w:pPr>
        <w:keepNext w:val="0"/>
        <w:keepLines w:val="0"/>
        <w:pageBreakBefore w:val="0"/>
        <w:widowControl/>
        <w:kinsoku w:val="0"/>
        <w:wordWrap/>
        <w:overflowPunct/>
        <w:topLinePunct w:val="0"/>
        <w:autoSpaceDE w:val="0"/>
        <w:autoSpaceDN w:val="0"/>
        <w:bidi w:val="0"/>
        <w:adjustRightInd w:val="0"/>
        <w:snapToGrid w:val="0"/>
        <w:spacing w:before="89" w:line="360" w:lineRule="auto"/>
        <w:ind w:left="19"/>
        <w:jc w:val="left"/>
        <w:textAlignment w:val="baseline"/>
        <w:rPr>
          <w:rFonts w:ascii="宋体" w:hAnsi="宋体" w:eastAsia="宋体" w:cs="宋体"/>
          <w:snapToGrid w:val="0"/>
          <w:color w:val="000000"/>
          <w:kern w:val="0"/>
          <w:sz w:val="27"/>
          <w:szCs w:val="27"/>
          <w:lang w:eastAsia="en-US"/>
        </w:rPr>
      </w:pPr>
      <w:r>
        <w:rPr>
          <w:rFonts w:ascii="宋体" w:hAnsi="宋体" w:eastAsia="宋体" w:cs="宋体"/>
          <w:snapToGrid w:val="0"/>
          <w:color w:val="000000"/>
          <w:spacing w:val="9"/>
          <w:kern w:val="0"/>
          <w:sz w:val="27"/>
          <w:szCs w:val="27"/>
          <w:lang w:eastAsia="en-US"/>
        </w:rPr>
        <w:t>甲方：合肥千羽项用投资有限公司</w:t>
      </w:r>
    </w:p>
    <w:p w14:paraId="2B1F828D">
      <w:pPr>
        <w:keepNext w:val="0"/>
        <w:keepLines w:val="0"/>
        <w:pageBreakBefore w:val="0"/>
        <w:widowControl/>
        <w:kinsoku w:val="0"/>
        <w:wordWrap/>
        <w:overflowPunct/>
        <w:topLinePunct w:val="0"/>
        <w:autoSpaceDE w:val="0"/>
        <w:autoSpaceDN w:val="0"/>
        <w:bidi w:val="0"/>
        <w:adjustRightInd w:val="0"/>
        <w:snapToGrid w:val="0"/>
        <w:spacing w:before="1" w:line="360" w:lineRule="auto"/>
        <w:ind w:left="19"/>
        <w:jc w:val="left"/>
        <w:textAlignment w:val="baseline"/>
        <w:rPr>
          <w:rFonts w:ascii="宋体" w:hAnsi="宋体" w:eastAsia="宋体" w:cs="宋体"/>
          <w:snapToGrid w:val="0"/>
          <w:color w:val="000000"/>
          <w:kern w:val="0"/>
          <w:sz w:val="27"/>
          <w:szCs w:val="27"/>
          <w:lang w:eastAsia="en-US"/>
        </w:rPr>
      </w:pPr>
      <w:r>
        <w:rPr>
          <w:rFonts w:ascii="宋体" w:hAnsi="宋体" w:eastAsia="宋体" w:cs="宋体"/>
          <w:snapToGrid w:val="0"/>
          <w:color w:val="000000"/>
          <w:spacing w:val="-3"/>
          <w:kern w:val="0"/>
          <w:sz w:val="27"/>
          <w:szCs w:val="27"/>
          <w:lang w:eastAsia="en-US"/>
        </w:rPr>
        <w:t>代表人：</w:t>
      </w:r>
    </w:p>
    <w:p w14:paraId="1C043B4E">
      <w:pPr>
        <w:keepNext w:val="0"/>
        <w:keepLines w:val="0"/>
        <w:pageBreakBefore w:val="0"/>
        <w:widowControl/>
        <w:kinsoku w:val="0"/>
        <w:wordWrap/>
        <w:overflowPunct/>
        <w:topLinePunct w:val="0"/>
        <w:autoSpaceDE w:val="0"/>
        <w:autoSpaceDN w:val="0"/>
        <w:bidi w:val="0"/>
        <w:adjustRightInd w:val="0"/>
        <w:snapToGrid w:val="0"/>
        <w:spacing w:before="142" w:line="360" w:lineRule="auto"/>
        <w:ind w:left="19"/>
        <w:jc w:val="left"/>
        <w:textAlignment w:val="baseline"/>
        <w:rPr>
          <w:rFonts w:ascii="宋体" w:hAnsi="宋体" w:eastAsia="宋体" w:cs="宋体"/>
          <w:snapToGrid w:val="0"/>
          <w:color w:val="000000"/>
          <w:kern w:val="0"/>
          <w:sz w:val="27"/>
          <w:szCs w:val="27"/>
          <w:lang w:eastAsia="en-US"/>
        </w:rPr>
      </w:pPr>
      <w:r>
        <w:rPr>
          <w:rFonts w:ascii="宋体" w:hAnsi="宋体" w:eastAsia="宋体" w:cs="宋体"/>
          <w:snapToGrid w:val="0"/>
          <w:color w:val="000000"/>
          <w:kern w:val="0"/>
          <w:position w:val="3"/>
          <w:sz w:val="27"/>
          <w:szCs w:val="27"/>
          <w:lang w:eastAsia="en-US"/>
        </w:rPr>
        <w:t>联系方式：</w:t>
      </w:r>
      <w:r>
        <w:rPr>
          <w:rFonts w:ascii="宋体" w:hAnsi="宋体" w:eastAsia="宋体" w:cs="宋体"/>
          <w:snapToGrid w:val="0"/>
          <w:color w:val="000000"/>
          <w:spacing w:val="-1"/>
          <w:kern w:val="0"/>
          <w:position w:val="-1"/>
          <w:sz w:val="27"/>
          <w:szCs w:val="27"/>
          <w:lang w:eastAsia="en-US"/>
        </w:rPr>
        <w:t>15010976897</w:t>
      </w:r>
    </w:p>
    <w:p w14:paraId="5DB46983">
      <w:pPr>
        <w:keepNext w:val="0"/>
        <w:keepLines w:val="0"/>
        <w:pageBreakBefore w:val="0"/>
        <w:widowControl/>
        <w:kinsoku w:val="0"/>
        <w:wordWrap/>
        <w:overflowPunct/>
        <w:topLinePunct w:val="0"/>
        <w:autoSpaceDE w:val="0"/>
        <w:autoSpaceDN w:val="0"/>
        <w:bidi w:val="0"/>
        <w:adjustRightInd w:val="0"/>
        <w:snapToGrid w:val="0"/>
        <w:spacing w:before="107" w:line="360" w:lineRule="auto"/>
        <w:ind w:left="19"/>
        <w:jc w:val="left"/>
        <w:textAlignment w:val="baseline"/>
        <w:rPr>
          <w:rFonts w:ascii="Times New Roman" w:hAnsi="Times New Roman" w:eastAsia="Times New Roman" w:cs="Times New Roman"/>
          <w:snapToGrid w:val="0"/>
          <w:color w:val="000000"/>
          <w:kern w:val="0"/>
          <w:sz w:val="27"/>
          <w:szCs w:val="27"/>
          <w:lang w:eastAsia="en-US"/>
        </w:rPr>
      </w:pPr>
      <w:r>
        <w:rPr>
          <w:rFonts w:ascii="宋体" w:hAnsi="宋体" w:eastAsia="宋体" w:cs="宋体"/>
          <w:snapToGrid w:val="0"/>
          <w:color w:val="000000"/>
          <w:spacing w:val="4"/>
          <w:kern w:val="0"/>
          <w:sz w:val="27"/>
          <w:szCs w:val="27"/>
          <w:lang w:eastAsia="en-US"/>
        </w:rPr>
        <w:t>税号：91340100</w:t>
      </w:r>
      <w:r>
        <w:rPr>
          <w:rFonts w:ascii="Times New Roman" w:hAnsi="Times New Roman" w:eastAsia="Times New Roman" w:cs="Times New Roman"/>
          <w:snapToGrid w:val="0"/>
          <w:color w:val="000000"/>
          <w:kern w:val="0"/>
          <w:sz w:val="27"/>
          <w:szCs w:val="27"/>
          <w:lang w:eastAsia="en-US"/>
        </w:rPr>
        <w:t>MA</w:t>
      </w:r>
      <w:r>
        <w:rPr>
          <w:rFonts w:ascii="Times New Roman" w:hAnsi="Times New Roman" w:eastAsia="Times New Roman" w:cs="Times New Roman"/>
          <w:snapToGrid w:val="0"/>
          <w:color w:val="000000"/>
          <w:spacing w:val="4"/>
          <w:kern w:val="0"/>
          <w:sz w:val="27"/>
          <w:szCs w:val="27"/>
          <w:lang w:eastAsia="en-US"/>
        </w:rPr>
        <w:t>8</w:t>
      </w:r>
      <w:r>
        <w:rPr>
          <w:rFonts w:ascii="Times New Roman" w:hAnsi="Times New Roman" w:eastAsia="Times New Roman" w:cs="Times New Roman"/>
          <w:snapToGrid w:val="0"/>
          <w:color w:val="000000"/>
          <w:kern w:val="0"/>
          <w:sz w:val="27"/>
          <w:szCs w:val="27"/>
          <w:lang w:eastAsia="en-US"/>
        </w:rPr>
        <w:t>QXHN</w:t>
      </w:r>
      <w:r>
        <w:rPr>
          <w:rFonts w:ascii="Times New Roman" w:hAnsi="Times New Roman" w:eastAsia="Times New Roman" w:cs="Times New Roman"/>
          <w:snapToGrid w:val="0"/>
          <w:color w:val="000000"/>
          <w:spacing w:val="4"/>
          <w:kern w:val="0"/>
          <w:sz w:val="27"/>
          <w:szCs w:val="27"/>
          <w:lang w:eastAsia="en-US"/>
        </w:rPr>
        <w:t>40C</w:t>
      </w:r>
    </w:p>
    <w:p w14:paraId="39D72CDF">
      <w:pPr>
        <w:keepNext w:val="0"/>
        <w:keepLines w:val="0"/>
        <w:pageBreakBefore w:val="0"/>
        <w:widowControl/>
        <w:kinsoku w:val="0"/>
        <w:wordWrap/>
        <w:overflowPunct/>
        <w:topLinePunct w:val="0"/>
        <w:autoSpaceDE w:val="0"/>
        <w:autoSpaceDN w:val="0"/>
        <w:bidi w:val="0"/>
        <w:adjustRightInd w:val="0"/>
        <w:snapToGrid w:val="0"/>
        <w:spacing w:before="116" w:line="360" w:lineRule="auto"/>
        <w:ind w:left="19"/>
        <w:jc w:val="left"/>
        <w:textAlignment w:val="baseline"/>
        <w:rPr>
          <w:rFonts w:ascii="宋体" w:hAnsi="宋体" w:eastAsia="宋体" w:cs="宋体"/>
          <w:snapToGrid w:val="0"/>
          <w:color w:val="000000"/>
          <w:kern w:val="0"/>
          <w:sz w:val="27"/>
          <w:szCs w:val="27"/>
          <w:lang w:eastAsia="en-US"/>
        </w:rPr>
      </w:pPr>
      <w:r>
        <w:rPr>
          <w:rFonts w:ascii="宋体" w:hAnsi="宋体" w:eastAsia="宋体" w:cs="宋体"/>
          <w:snapToGrid w:val="0"/>
          <w:color w:val="000000"/>
          <w:spacing w:val="6"/>
          <w:kern w:val="0"/>
          <w:sz w:val="27"/>
          <w:szCs w:val="27"/>
          <w:lang w:eastAsia="en-US"/>
        </w:rPr>
        <w:t>开户行：中国银行北京经海路支行</w:t>
      </w:r>
    </w:p>
    <w:p w14:paraId="030B25A3">
      <w:pPr>
        <w:keepNext w:val="0"/>
        <w:keepLines w:val="0"/>
        <w:pageBreakBefore w:val="0"/>
        <w:widowControl/>
        <w:kinsoku w:val="0"/>
        <w:wordWrap/>
        <w:overflowPunct/>
        <w:topLinePunct w:val="0"/>
        <w:autoSpaceDE w:val="0"/>
        <w:autoSpaceDN w:val="0"/>
        <w:bidi w:val="0"/>
        <w:adjustRightInd w:val="0"/>
        <w:snapToGrid w:val="0"/>
        <w:spacing w:before="121" w:line="360" w:lineRule="auto"/>
        <w:ind w:left="19"/>
        <w:jc w:val="left"/>
        <w:textAlignment w:val="baseline"/>
        <w:rPr>
          <w:rFonts w:ascii="宋体" w:hAnsi="宋体" w:eastAsia="宋体" w:cs="宋体"/>
          <w:snapToGrid w:val="0"/>
          <w:color w:val="000000"/>
          <w:kern w:val="0"/>
          <w:sz w:val="27"/>
          <w:szCs w:val="27"/>
          <w:lang w:eastAsia="en-US"/>
        </w:rPr>
      </w:pPr>
      <w:r>
        <w:rPr>
          <w:rFonts w:ascii="宋体" w:hAnsi="宋体" w:eastAsia="宋体" w:cs="宋体"/>
          <w:snapToGrid w:val="0"/>
          <w:color w:val="000000"/>
          <w:spacing w:val="5"/>
          <w:kern w:val="0"/>
          <w:sz w:val="27"/>
          <w:szCs w:val="27"/>
          <w:lang w:eastAsia="en-US"/>
        </w:rPr>
        <w:t>账号：323375932348</w:t>
      </w:r>
    </w:p>
    <w:p w14:paraId="450C108E">
      <w:pPr>
        <w:keepNext w:val="0"/>
        <w:keepLines w:val="0"/>
        <w:pageBreakBefore w:val="0"/>
        <w:widowControl/>
        <w:kinsoku w:val="0"/>
        <w:wordWrap/>
        <w:overflowPunct/>
        <w:topLinePunct w:val="0"/>
        <w:autoSpaceDE w:val="0"/>
        <w:autoSpaceDN w:val="0"/>
        <w:bidi w:val="0"/>
        <w:adjustRightInd w:val="0"/>
        <w:snapToGrid w:val="0"/>
        <w:spacing w:before="136" w:line="360" w:lineRule="auto"/>
        <w:ind w:left="19"/>
        <w:jc w:val="left"/>
        <w:textAlignment w:val="baseline"/>
        <w:rPr>
          <w:rFonts w:hint="default"/>
          <w:lang w:val="en-US"/>
        </w:rPr>
      </w:pPr>
      <w:r>
        <w:rPr>
          <w:rFonts w:hint="eastAsia" w:ascii="宋体" w:hAnsi="宋体" w:eastAsia="宋体" w:cs="宋体"/>
          <w:snapToGrid w:val="0"/>
          <w:color w:val="000000"/>
          <w:spacing w:val="-8"/>
          <w:kern w:val="0"/>
          <w:sz w:val="27"/>
          <w:szCs w:val="27"/>
          <w:lang w:eastAsia="zh-CN"/>
        </w:rPr>
        <w:t>日</w:t>
      </w:r>
      <w:r>
        <w:rPr>
          <w:rFonts w:hint="eastAsia" w:ascii="宋体" w:hAnsi="宋体" w:eastAsia="宋体" w:cs="宋体"/>
          <w:snapToGrid w:val="0"/>
          <w:color w:val="000000"/>
          <w:spacing w:val="-8"/>
          <w:kern w:val="0"/>
          <w:sz w:val="27"/>
          <w:szCs w:val="27"/>
          <w:lang w:val="en-US" w:eastAsia="zh-CN"/>
        </w:rPr>
        <w:t xml:space="preserve"> </w:t>
      </w:r>
      <w:r>
        <w:rPr>
          <w:rFonts w:hint="eastAsia" w:ascii="宋体" w:hAnsi="宋体" w:eastAsia="宋体" w:cs="宋体"/>
          <w:snapToGrid w:val="0"/>
          <w:color w:val="000000"/>
          <w:spacing w:val="-8"/>
          <w:kern w:val="0"/>
          <w:sz w:val="27"/>
          <w:szCs w:val="27"/>
          <w:lang w:eastAsia="zh-CN"/>
        </w:rPr>
        <w:t>期：2026</w:t>
      </w:r>
      <w:r>
        <w:rPr>
          <w:rFonts w:hint="eastAsia" w:ascii="宋体" w:hAnsi="宋体" w:eastAsia="宋体" w:cs="宋体"/>
          <w:snapToGrid w:val="0"/>
          <w:color w:val="000000"/>
          <w:spacing w:val="-8"/>
          <w:kern w:val="0"/>
          <w:sz w:val="27"/>
          <w:szCs w:val="27"/>
          <w:lang w:val="en-US" w:eastAsia="zh-CN"/>
        </w:rPr>
        <w:t xml:space="preserve"> </w:t>
      </w:r>
      <w:r>
        <w:rPr>
          <w:rFonts w:hint="eastAsia" w:ascii="宋体" w:hAnsi="宋体" w:eastAsia="宋体" w:cs="宋体"/>
          <w:snapToGrid w:val="0"/>
          <w:color w:val="000000"/>
          <w:spacing w:val="-8"/>
          <w:kern w:val="0"/>
          <w:sz w:val="27"/>
          <w:szCs w:val="27"/>
          <w:lang w:eastAsia="zh-CN"/>
        </w:rPr>
        <w:t>年</w:t>
      </w:r>
      <w:r>
        <w:rPr>
          <w:rFonts w:hint="eastAsia" w:ascii="宋体" w:hAnsi="宋体" w:eastAsia="宋体" w:cs="宋体"/>
          <w:snapToGrid w:val="0"/>
          <w:color w:val="000000"/>
          <w:spacing w:val="-8"/>
          <w:kern w:val="0"/>
          <w:sz w:val="27"/>
          <w:szCs w:val="27"/>
          <w:lang w:val="en-US" w:eastAsia="zh-CN"/>
        </w:rPr>
        <w:t xml:space="preserve"> 3</w:t>
      </w:r>
      <w:r>
        <w:rPr>
          <w:rFonts w:hint="eastAsia" w:ascii="宋体" w:hAnsi="宋体" w:eastAsia="宋体" w:cs="宋体"/>
          <w:snapToGrid w:val="0"/>
          <w:color w:val="000000"/>
          <w:spacing w:val="-8"/>
          <w:kern w:val="0"/>
          <w:sz w:val="27"/>
          <w:szCs w:val="27"/>
          <w:lang w:eastAsia="zh-CN"/>
        </w:rPr>
        <w:t>月</w:t>
      </w:r>
      <w:r>
        <w:rPr>
          <w:rFonts w:hint="eastAsia" w:ascii="宋体" w:hAnsi="宋体" w:eastAsia="宋体" w:cs="宋体"/>
          <w:snapToGrid w:val="0"/>
          <w:color w:val="000000"/>
          <w:spacing w:val="-8"/>
          <w:kern w:val="0"/>
          <w:sz w:val="27"/>
          <w:szCs w:val="27"/>
          <w:lang w:val="en-US" w:eastAsia="zh-CN"/>
        </w:rPr>
        <w:t xml:space="preserve"> </w:t>
      </w:r>
      <w:r>
        <w:rPr>
          <w:rFonts w:hint="eastAsia" w:ascii="宋体" w:hAnsi="宋体" w:eastAsia="宋体" w:cs="宋体"/>
          <w:snapToGrid w:val="0"/>
          <w:color w:val="000000"/>
          <w:spacing w:val="-26"/>
          <w:kern w:val="0"/>
          <w:sz w:val="27"/>
          <w:szCs w:val="27"/>
          <w:lang w:val="en-US" w:eastAsia="zh-CN"/>
        </w:rPr>
        <w:t>9日</w:t>
      </w:r>
    </w:p>
    <w:p w14:paraId="6317555D">
      <w:pPr>
        <w:keepNext w:val="0"/>
        <w:keepLines w:val="0"/>
        <w:pageBreakBefore w:val="0"/>
        <w:widowControl/>
        <w:kinsoku w:val="0"/>
        <w:wordWrap/>
        <w:overflowPunct/>
        <w:topLinePunct w:val="0"/>
        <w:autoSpaceDE w:val="0"/>
        <w:autoSpaceDN w:val="0"/>
        <w:bidi w:val="0"/>
        <w:adjustRightInd w:val="0"/>
        <w:snapToGrid w:val="0"/>
        <w:spacing w:before="89" w:line="360" w:lineRule="auto"/>
        <w:ind w:left="19"/>
        <w:jc w:val="left"/>
        <w:textAlignment w:val="baseline"/>
        <w:rPr>
          <w:rFonts w:hint="eastAsia" w:ascii="宋体" w:hAnsi="宋体" w:eastAsia="宋体" w:cs="宋体"/>
          <w:snapToGrid w:val="0"/>
          <w:color w:val="000000"/>
          <w:spacing w:val="24"/>
          <w:kern w:val="0"/>
          <w:sz w:val="27"/>
          <w:szCs w:val="27"/>
          <w:lang w:eastAsia="zh-CN"/>
        </w:rPr>
      </w:pPr>
    </w:p>
    <w:p w14:paraId="59D65573">
      <w:pPr>
        <w:keepNext w:val="0"/>
        <w:keepLines w:val="0"/>
        <w:pageBreakBefore w:val="0"/>
        <w:widowControl/>
        <w:kinsoku w:val="0"/>
        <w:wordWrap/>
        <w:overflowPunct/>
        <w:topLinePunct w:val="0"/>
        <w:autoSpaceDE w:val="0"/>
        <w:autoSpaceDN w:val="0"/>
        <w:bidi w:val="0"/>
        <w:adjustRightInd w:val="0"/>
        <w:snapToGrid w:val="0"/>
        <w:spacing w:before="89" w:line="360" w:lineRule="auto"/>
        <w:ind w:left="19"/>
        <w:jc w:val="left"/>
        <w:textAlignment w:val="baseline"/>
        <w:rPr>
          <w:rFonts w:hint="eastAsia" w:eastAsiaTheme="minorEastAsia"/>
          <w:lang w:eastAsia="zh-CN"/>
        </w:rPr>
      </w:pPr>
      <w:r>
        <w:rPr>
          <w:rFonts w:hint="eastAsia" w:ascii="宋体" w:hAnsi="宋体" w:eastAsia="宋体" w:cs="宋体"/>
          <w:snapToGrid w:val="0"/>
          <w:color w:val="000000"/>
          <w:spacing w:val="24"/>
          <w:kern w:val="0"/>
          <w:sz w:val="27"/>
          <w:szCs w:val="27"/>
          <w:lang w:eastAsia="zh-CN"/>
        </w:rPr>
        <w:t>乙方：宁家（北京）汽车服务有限公司</w:t>
      </w:r>
    </w:p>
    <w:p w14:paraId="1D65FAF6">
      <w:pPr>
        <w:keepNext w:val="0"/>
        <w:keepLines w:val="0"/>
        <w:pageBreakBefore w:val="0"/>
        <w:widowControl/>
        <w:kinsoku w:val="0"/>
        <w:wordWrap/>
        <w:overflowPunct/>
        <w:topLinePunct w:val="0"/>
        <w:autoSpaceDE w:val="0"/>
        <w:autoSpaceDN w:val="0"/>
        <w:bidi w:val="0"/>
        <w:adjustRightInd w:val="0"/>
        <w:snapToGrid w:val="0"/>
        <w:spacing w:before="110" w:line="360" w:lineRule="auto"/>
        <w:ind w:left="19"/>
        <w:jc w:val="left"/>
        <w:textAlignment w:val="baseline"/>
        <w:rPr>
          <w:rFonts w:hint="default" w:ascii="宋体" w:hAnsi="宋体" w:eastAsia="宋体" w:cs="宋体"/>
          <w:snapToGrid w:val="0"/>
          <w:color w:val="000000"/>
          <w:kern w:val="0"/>
          <w:sz w:val="27"/>
          <w:szCs w:val="27"/>
          <w:lang w:val="en-US" w:eastAsia="zh-CN"/>
        </w:rPr>
      </w:pPr>
      <w:r>
        <w:rPr>
          <w:rFonts w:ascii="宋体" w:hAnsi="宋体" w:eastAsia="宋体" w:cs="宋体"/>
          <w:snapToGrid w:val="0"/>
          <w:color w:val="000000"/>
          <w:spacing w:val="-3"/>
          <w:kern w:val="0"/>
          <w:sz w:val="27"/>
          <w:szCs w:val="27"/>
          <w:lang w:eastAsia="en-US"/>
        </w:rPr>
        <w:t>代表人：</w:t>
      </w:r>
      <w:r>
        <w:rPr>
          <w:rFonts w:hint="eastAsia" w:ascii="宋体" w:hAnsi="宋体" w:eastAsia="宋体" w:cs="宋体"/>
          <w:snapToGrid w:val="0"/>
          <w:color w:val="000000"/>
          <w:spacing w:val="-3"/>
          <w:kern w:val="0"/>
          <w:sz w:val="27"/>
          <w:szCs w:val="27"/>
          <w:lang w:val="en-US" w:eastAsia="zh-CN"/>
        </w:rPr>
        <w:t>索志鹏</w:t>
      </w:r>
    </w:p>
    <w:p w14:paraId="2D0446C4">
      <w:pPr>
        <w:keepNext w:val="0"/>
        <w:keepLines w:val="0"/>
        <w:pageBreakBefore w:val="0"/>
        <w:widowControl/>
        <w:kinsoku w:val="0"/>
        <w:wordWrap/>
        <w:overflowPunct/>
        <w:topLinePunct w:val="0"/>
        <w:autoSpaceDE w:val="0"/>
        <w:autoSpaceDN w:val="0"/>
        <w:bidi w:val="0"/>
        <w:adjustRightInd w:val="0"/>
        <w:snapToGrid w:val="0"/>
        <w:spacing w:before="131" w:line="360" w:lineRule="auto"/>
        <w:ind w:left="19"/>
        <w:jc w:val="left"/>
        <w:textAlignment w:val="baseline"/>
        <w:rPr>
          <w:rFonts w:hint="default" w:ascii="宋体" w:hAnsi="宋体" w:eastAsia="宋体" w:cs="宋体"/>
          <w:snapToGrid w:val="0"/>
          <w:color w:val="000000"/>
          <w:kern w:val="0"/>
          <w:sz w:val="27"/>
          <w:szCs w:val="27"/>
          <w:lang w:val="en-US" w:eastAsia="zh-CN"/>
        </w:rPr>
      </w:pPr>
      <w:r>
        <w:rPr>
          <w:rFonts w:ascii="宋体" w:hAnsi="宋体" w:eastAsia="宋体" w:cs="宋体"/>
          <w:snapToGrid w:val="0"/>
          <w:color w:val="000000"/>
          <w:spacing w:val="-3"/>
          <w:kern w:val="0"/>
          <w:sz w:val="27"/>
          <w:szCs w:val="27"/>
          <w:lang w:eastAsia="en-US"/>
        </w:rPr>
        <w:t>联系方式：</w:t>
      </w:r>
      <w:r>
        <w:rPr>
          <w:rFonts w:hint="eastAsia" w:ascii="宋体" w:hAnsi="宋体" w:eastAsia="宋体" w:cs="宋体"/>
          <w:snapToGrid w:val="0"/>
          <w:color w:val="000000"/>
          <w:spacing w:val="-3"/>
          <w:kern w:val="0"/>
          <w:sz w:val="27"/>
          <w:szCs w:val="27"/>
          <w:lang w:val="en-US" w:eastAsia="zh-CN"/>
        </w:rPr>
        <w:t>17759351815</w:t>
      </w:r>
    </w:p>
    <w:p w14:paraId="0D0671A0">
      <w:pPr>
        <w:keepNext w:val="0"/>
        <w:keepLines w:val="0"/>
        <w:pageBreakBefore w:val="0"/>
        <w:widowControl/>
        <w:kinsoku w:val="0"/>
        <w:wordWrap/>
        <w:overflowPunct/>
        <w:topLinePunct w:val="0"/>
        <w:autoSpaceDE w:val="0"/>
        <w:autoSpaceDN w:val="0"/>
        <w:bidi w:val="0"/>
        <w:adjustRightInd w:val="0"/>
        <w:snapToGrid w:val="0"/>
        <w:spacing w:before="156" w:line="360" w:lineRule="auto"/>
        <w:ind w:left="19"/>
        <w:jc w:val="left"/>
        <w:textAlignment w:val="baseline"/>
        <w:rPr>
          <w:rFonts w:ascii="Times New Roman" w:hAnsi="Times New Roman" w:eastAsia="Times New Roman" w:cs="Times New Roman"/>
          <w:snapToGrid w:val="0"/>
          <w:color w:val="000000"/>
          <w:kern w:val="0"/>
          <w:sz w:val="27"/>
          <w:szCs w:val="27"/>
          <w:lang w:eastAsia="en-US"/>
        </w:rPr>
      </w:pPr>
      <w:r>
        <w:rPr>
          <w:rFonts w:ascii="宋体" w:hAnsi="宋体" w:eastAsia="宋体" w:cs="宋体"/>
          <w:snapToGrid w:val="0"/>
          <w:color w:val="000000"/>
          <w:spacing w:val="1"/>
          <w:kern w:val="0"/>
          <w:sz w:val="27"/>
          <w:szCs w:val="27"/>
          <w:lang w:eastAsia="en-US"/>
        </w:rPr>
        <w:t>税号：91110107</w:t>
      </w:r>
      <w:r>
        <w:rPr>
          <w:rFonts w:ascii="Times New Roman" w:hAnsi="Times New Roman" w:eastAsia="Times New Roman" w:cs="Times New Roman"/>
          <w:snapToGrid w:val="0"/>
          <w:color w:val="000000"/>
          <w:kern w:val="0"/>
          <w:sz w:val="27"/>
          <w:szCs w:val="27"/>
          <w:lang w:eastAsia="en-US"/>
        </w:rPr>
        <w:t>MAD</w:t>
      </w:r>
      <w:r>
        <w:rPr>
          <w:rFonts w:ascii="Times New Roman" w:hAnsi="Times New Roman" w:eastAsia="Times New Roman" w:cs="Times New Roman"/>
          <w:snapToGrid w:val="0"/>
          <w:color w:val="000000"/>
          <w:spacing w:val="1"/>
          <w:kern w:val="0"/>
          <w:sz w:val="27"/>
          <w:szCs w:val="27"/>
          <w:lang w:eastAsia="en-US"/>
        </w:rPr>
        <w:t>88A6</w:t>
      </w:r>
      <w:r>
        <w:rPr>
          <w:rFonts w:ascii="Times New Roman" w:hAnsi="Times New Roman" w:eastAsia="Times New Roman" w:cs="Times New Roman"/>
          <w:snapToGrid w:val="0"/>
          <w:color w:val="000000"/>
          <w:kern w:val="0"/>
          <w:sz w:val="27"/>
          <w:szCs w:val="27"/>
          <w:lang w:eastAsia="en-US"/>
        </w:rPr>
        <w:t>FXJ</w:t>
      </w:r>
    </w:p>
    <w:p w14:paraId="540E3237">
      <w:pPr>
        <w:keepNext w:val="0"/>
        <w:keepLines w:val="0"/>
        <w:pageBreakBefore w:val="0"/>
        <w:widowControl/>
        <w:kinsoku w:val="0"/>
        <w:wordWrap/>
        <w:overflowPunct/>
        <w:topLinePunct w:val="0"/>
        <w:autoSpaceDE w:val="0"/>
        <w:autoSpaceDN w:val="0"/>
        <w:bidi w:val="0"/>
        <w:adjustRightInd w:val="0"/>
        <w:snapToGrid w:val="0"/>
        <w:spacing w:before="167" w:line="360" w:lineRule="auto"/>
        <w:jc w:val="left"/>
        <w:textAlignment w:val="baseline"/>
        <w:rPr>
          <w:rFonts w:ascii="宋体" w:hAnsi="宋体" w:eastAsia="宋体" w:cs="宋体"/>
          <w:snapToGrid w:val="0"/>
          <w:color w:val="000000"/>
          <w:kern w:val="0"/>
          <w:sz w:val="27"/>
          <w:szCs w:val="27"/>
          <w:lang w:eastAsia="en-US"/>
        </w:rPr>
      </w:pPr>
      <w:r>
        <w:rPr>
          <w:rFonts w:ascii="宋体" w:hAnsi="宋体" w:eastAsia="宋体" w:cs="宋体"/>
          <w:snapToGrid w:val="0"/>
          <w:color w:val="000000"/>
          <w:spacing w:val="9"/>
          <w:kern w:val="0"/>
          <w:sz w:val="27"/>
          <w:szCs w:val="27"/>
          <w:lang w:eastAsia="en-US"/>
        </w:rPr>
        <w:t>开户行：中国建设银行股份有限公司北京丰盛支行</w:t>
      </w:r>
    </w:p>
    <w:p w14:paraId="11B9417E">
      <w:pPr>
        <w:keepNext w:val="0"/>
        <w:keepLines w:val="0"/>
        <w:pageBreakBefore w:val="0"/>
        <w:widowControl/>
        <w:kinsoku w:val="0"/>
        <w:wordWrap/>
        <w:overflowPunct/>
        <w:topLinePunct w:val="0"/>
        <w:autoSpaceDE w:val="0"/>
        <w:autoSpaceDN w:val="0"/>
        <w:bidi w:val="0"/>
        <w:adjustRightInd w:val="0"/>
        <w:snapToGrid w:val="0"/>
        <w:spacing w:before="111" w:line="360" w:lineRule="auto"/>
        <w:jc w:val="left"/>
        <w:textAlignment w:val="baseline"/>
        <w:rPr>
          <w:rFonts w:ascii="宋体" w:hAnsi="宋体" w:eastAsia="宋体" w:cs="宋体"/>
          <w:snapToGrid w:val="0"/>
          <w:color w:val="000000"/>
          <w:kern w:val="0"/>
          <w:sz w:val="27"/>
          <w:szCs w:val="27"/>
          <w:lang w:eastAsia="en-US"/>
        </w:rPr>
      </w:pPr>
      <w:r>
        <w:rPr>
          <w:rFonts w:ascii="宋体" w:hAnsi="宋体" w:eastAsia="宋体" w:cs="宋体"/>
          <w:snapToGrid w:val="0"/>
          <w:color w:val="000000"/>
          <w:spacing w:val="5"/>
          <w:kern w:val="0"/>
          <w:sz w:val="27"/>
          <w:szCs w:val="27"/>
          <w:lang w:eastAsia="en-US"/>
        </w:rPr>
        <w:t>账号：11050161610000000322</w:t>
      </w:r>
    </w:p>
    <w:p w14:paraId="790E9E88">
      <w:pPr>
        <w:keepNext w:val="0"/>
        <w:keepLines w:val="0"/>
        <w:pageBreakBefore w:val="0"/>
        <w:widowControl/>
        <w:kinsoku w:val="0"/>
        <w:wordWrap/>
        <w:overflowPunct/>
        <w:topLinePunct w:val="0"/>
        <w:autoSpaceDE w:val="0"/>
        <w:autoSpaceDN w:val="0"/>
        <w:bidi w:val="0"/>
        <w:adjustRightInd w:val="0"/>
        <w:snapToGrid w:val="0"/>
        <w:spacing w:before="136" w:line="360" w:lineRule="auto"/>
        <w:ind w:left="19"/>
        <w:jc w:val="left"/>
        <w:textAlignment w:val="baseline"/>
        <w:rPr>
          <w:rFonts w:hint="default"/>
          <w:lang w:val="en-US"/>
        </w:rPr>
      </w:pPr>
      <w:r>
        <w:rPr>
          <w:rFonts w:hint="eastAsia" w:ascii="宋体" w:hAnsi="宋体" w:eastAsia="宋体" w:cs="宋体"/>
          <w:snapToGrid w:val="0"/>
          <w:color w:val="000000"/>
          <w:spacing w:val="-8"/>
          <w:kern w:val="0"/>
          <w:sz w:val="27"/>
          <w:szCs w:val="27"/>
          <w:lang w:eastAsia="zh-CN"/>
        </w:rPr>
        <w:t>日</w:t>
      </w:r>
      <w:r>
        <w:rPr>
          <w:rFonts w:hint="eastAsia" w:ascii="宋体" w:hAnsi="宋体" w:eastAsia="宋体" w:cs="宋体"/>
          <w:snapToGrid w:val="0"/>
          <w:color w:val="000000"/>
          <w:spacing w:val="-8"/>
          <w:kern w:val="0"/>
          <w:sz w:val="27"/>
          <w:szCs w:val="27"/>
          <w:lang w:val="en-US" w:eastAsia="zh-CN"/>
        </w:rPr>
        <w:t xml:space="preserve"> </w:t>
      </w:r>
      <w:r>
        <w:rPr>
          <w:rFonts w:hint="eastAsia" w:ascii="宋体" w:hAnsi="宋体" w:eastAsia="宋体" w:cs="宋体"/>
          <w:snapToGrid w:val="0"/>
          <w:color w:val="000000"/>
          <w:spacing w:val="-8"/>
          <w:kern w:val="0"/>
          <w:sz w:val="27"/>
          <w:szCs w:val="27"/>
          <w:lang w:eastAsia="zh-CN"/>
        </w:rPr>
        <w:t>期：2026</w:t>
      </w:r>
      <w:r>
        <w:rPr>
          <w:rFonts w:hint="eastAsia" w:ascii="宋体" w:hAnsi="宋体" w:eastAsia="宋体" w:cs="宋体"/>
          <w:snapToGrid w:val="0"/>
          <w:color w:val="000000"/>
          <w:spacing w:val="-8"/>
          <w:kern w:val="0"/>
          <w:sz w:val="27"/>
          <w:szCs w:val="27"/>
          <w:lang w:val="en-US" w:eastAsia="zh-CN"/>
        </w:rPr>
        <w:t xml:space="preserve"> </w:t>
      </w:r>
      <w:r>
        <w:rPr>
          <w:rFonts w:hint="eastAsia" w:ascii="宋体" w:hAnsi="宋体" w:eastAsia="宋体" w:cs="宋体"/>
          <w:snapToGrid w:val="0"/>
          <w:color w:val="000000"/>
          <w:spacing w:val="-8"/>
          <w:kern w:val="0"/>
          <w:sz w:val="27"/>
          <w:szCs w:val="27"/>
          <w:lang w:eastAsia="zh-CN"/>
        </w:rPr>
        <w:t>年</w:t>
      </w:r>
      <w:r>
        <w:rPr>
          <w:rFonts w:hint="eastAsia" w:ascii="宋体" w:hAnsi="宋体" w:eastAsia="宋体" w:cs="宋体"/>
          <w:snapToGrid w:val="0"/>
          <w:color w:val="000000"/>
          <w:spacing w:val="-8"/>
          <w:kern w:val="0"/>
          <w:sz w:val="27"/>
          <w:szCs w:val="27"/>
          <w:lang w:val="en-US" w:eastAsia="zh-CN"/>
        </w:rPr>
        <w:t>3</w:t>
      </w:r>
      <w:r>
        <w:rPr>
          <w:rFonts w:hint="eastAsia" w:ascii="宋体" w:hAnsi="宋体" w:eastAsia="宋体" w:cs="宋体"/>
          <w:snapToGrid w:val="0"/>
          <w:color w:val="000000"/>
          <w:spacing w:val="-8"/>
          <w:kern w:val="0"/>
          <w:sz w:val="27"/>
          <w:szCs w:val="27"/>
          <w:lang w:eastAsia="zh-CN"/>
        </w:rPr>
        <w:t>月</w:t>
      </w:r>
      <w:r>
        <w:rPr>
          <w:rFonts w:hint="eastAsia" w:ascii="宋体" w:hAnsi="宋体" w:eastAsia="宋体" w:cs="宋体"/>
          <w:snapToGrid w:val="0"/>
          <w:color w:val="000000"/>
          <w:spacing w:val="-8"/>
          <w:kern w:val="0"/>
          <w:sz w:val="27"/>
          <w:szCs w:val="27"/>
          <w:lang w:val="en-US" w:eastAsia="zh-CN"/>
        </w:rPr>
        <w:t xml:space="preserve"> </w:t>
      </w:r>
      <w:r>
        <w:rPr>
          <w:rFonts w:hint="eastAsia" w:ascii="宋体" w:hAnsi="宋体" w:eastAsia="宋体" w:cs="宋体"/>
          <w:snapToGrid w:val="0"/>
          <w:color w:val="000000"/>
          <w:spacing w:val="-26"/>
          <w:kern w:val="0"/>
          <w:sz w:val="27"/>
          <w:szCs w:val="27"/>
          <w:lang w:val="en-US" w:eastAsia="zh-CN"/>
        </w:rPr>
        <w:t>9 日</w:t>
      </w:r>
    </w:p>
    <w:sectPr>
      <w:headerReference r:id="rId3" w:type="default"/>
      <w:footerReference r:id="rId4" w:type="default"/>
      <w:pgSz w:w="11900" w:h="16820"/>
      <w:pgMar w:top="1440" w:right="1800" w:bottom="1440" w:left="1800" w:header="1720" w:footer="705" w:gutter="0"/>
      <w:cols w:space="0" w:num="1"/>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26B223">
    <w:pPr>
      <w:widowControl/>
      <w:kinsoku w:val="0"/>
      <w:autoSpaceDE w:val="0"/>
      <w:autoSpaceDN w:val="0"/>
      <w:adjustRightInd w:val="0"/>
      <w:snapToGrid w:val="0"/>
      <w:spacing w:line="170" w:lineRule="auto"/>
      <w:ind w:left="4589"/>
      <w:jc w:val="left"/>
      <w:textAlignment w:val="baseline"/>
      <w:rPr>
        <w:rFonts w:ascii="Times New Roman" w:hAnsi="Times New Roman" w:eastAsia="Times New Roman" w:cs="Times New Roman"/>
        <w:snapToGrid w:val="0"/>
        <w:color w:val="000000"/>
        <w:kern w:val="0"/>
        <w:sz w:val="12"/>
        <w:szCs w:val="12"/>
        <w:lang w:eastAsia="en-US"/>
      </w:rPr>
    </w:pPr>
    <w:r>
      <w:rPr>
        <w:sz w:val="1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1E7650">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7B1E7650">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B14CFA">
    <w:pPr>
      <w:widowControl/>
      <w:kinsoku w:val="0"/>
      <w:autoSpaceDE w:val="0"/>
      <w:autoSpaceDN w:val="0"/>
      <w:adjustRightInd w:val="0"/>
      <w:snapToGrid w:val="0"/>
      <w:spacing w:line="459" w:lineRule="exact"/>
      <w:ind w:firstLine="339"/>
      <w:jc w:val="left"/>
      <w:textAlignment w:val="baseline"/>
      <w:rPr>
        <w:rFonts w:ascii="Arial" w:hAnsi="Arial" w:eastAsia="Arial" w:cs="Arial"/>
        <w:snapToGrid w:val="0"/>
        <w:color w:val="000000"/>
        <w:kern w:val="0"/>
        <w:szCs w:val="21"/>
        <w:lang w:eastAsia="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5C3B5A"/>
    <w:rsid w:val="02B64AD0"/>
    <w:rsid w:val="06AE3E0A"/>
    <w:rsid w:val="0E5D5BB9"/>
    <w:rsid w:val="2A0F5D85"/>
    <w:rsid w:val="2B061283"/>
    <w:rsid w:val="384635F3"/>
    <w:rsid w:val="3DA45043"/>
    <w:rsid w:val="403111F2"/>
    <w:rsid w:val="4E5C3B5A"/>
    <w:rsid w:val="5B0C6070"/>
    <w:rsid w:val="7E092417"/>
    <w:rsid w:val="7E3A3DFD"/>
    <w:rsid w:val="7F961D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6">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2849</Words>
  <Characters>3072</Characters>
  <Lines>0</Lines>
  <Paragraphs>0</Paragraphs>
  <TotalTime>54</TotalTime>
  <ScaleCrop>false</ScaleCrop>
  <LinksUpToDate>false</LinksUpToDate>
  <CharactersWithSpaces>3109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2026-02-27T09:03:00Z</dcterms:created>
  <dc:creator>蕾</dc:creator>
  <cp:lastModifiedBy>蕾</cp:lastModifiedBy>
  <cp:lastPrinted>2026-03-09T09:29:13Z</cp:lastPrinted>
  <dcterms:modified xsi:type="dcterms:W3CDTF">2026-03-09T09:43:38Z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68452DA8F0124BA2A40209C47FE0A3B9_13</vt:lpwstr>
  </property>
  <property fmtid="{D5CDD505-2E9C-101B-9397-08002B2CF9AE}" pid="4" name="KSOTemplateDocerSaveRecord">
    <vt:lpwstr>eyJoZGlkIjoiNzA4OWQxOWEwNDczZGI5ZjY5YmFiNTRhN2ZlNmY0ZGIiLCJ1c2VySWQiOiIzNDQ0MDgxMjAifQ==</vt:lpwstr>
  </property>
</Properties>
</file>