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326026">
      <w:pPr>
        <w:spacing w:after="0" w:line="24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6C196D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2A017DB4" w14:textId="3FBA6243" w:rsidR="00064DC5" w:rsidRPr="00064DC5" w:rsidRDefault="00CB12B7" w:rsidP="004452FC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</w:t>
      </w:r>
      <w:r w:rsidR="001F4F75">
        <w:rPr>
          <w:rFonts w:ascii="Trebuchet MS" w:hAnsi="Trebuchet MS" w:cs="Times New Roman"/>
          <w:bCs/>
          <w:sz w:val="20"/>
          <w:szCs w:val="20"/>
        </w:rPr>
        <w:t xml:space="preserve"> low-income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D0CD9">
        <w:rPr>
          <w:rFonts w:ascii="Trebuchet MS" w:hAnsi="Trebuchet MS" w:cs="Times New Roman"/>
          <w:bCs/>
          <w:sz w:val="20"/>
          <w:szCs w:val="20"/>
        </w:rPr>
        <w:t>I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experienced </w:t>
      </w:r>
      <w:r w:rsidR="001F4F75">
        <w:rPr>
          <w:rFonts w:ascii="Trebuchet MS" w:hAnsi="Trebuchet MS" w:cs="Times New Roman"/>
          <w:bCs/>
          <w:sz w:val="20"/>
          <w:szCs w:val="20"/>
        </w:rPr>
        <w:t>notable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financial stress during my </w:t>
      </w:r>
      <w:r w:rsidR="008C3E70">
        <w:rPr>
          <w:rFonts w:ascii="Trebuchet MS" w:hAnsi="Trebuchet MS" w:cs="Times New Roman"/>
          <w:bCs/>
          <w:sz w:val="20"/>
          <w:szCs w:val="20"/>
        </w:rPr>
        <w:t>teenager years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AF375D">
        <w:rPr>
          <w:rFonts w:ascii="Trebuchet MS" w:hAnsi="Trebuchet MS" w:cs="Times New Roman"/>
          <w:bCs/>
          <w:sz w:val="20"/>
          <w:szCs w:val="20"/>
        </w:rPr>
        <w:t>challeng</w:t>
      </w:r>
      <w:r w:rsidR="00B63E22">
        <w:rPr>
          <w:rFonts w:ascii="Trebuchet MS" w:hAnsi="Trebuchet MS" w:cs="Times New Roman"/>
          <w:bCs/>
          <w:sz w:val="20"/>
          <w:szCs w:val="20"/>
        </w:rPr>
        <w:t>ed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myself to bring a better life to my family.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However,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I had a </w:t>
      </w:r>
      <w:r w:rsidR="00B82238">
        <w:rPr>
          <w:rFonts w:ascii="Trebuchet MS" w:hAnsi="Trebuchet MS" w:cs="Times New Roman"/>
          <w:bCs/>
          <w:sz w:val="20"/>
          <w:szCs w:val="20"/>
        </w:rPr>
        <w:t>below-average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 academic performance at the early stage of my secondary school, which made myself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feel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doubt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on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>my abilities to succeed in schoo</w:t>
      </w:r>
      <w:r w:rsidR="00B82238">
        <w:rPr>
          <w:rFonts w:ascii="Trebuchet MS" w:hAnsi="Trebuchet MS" w:cs="Times New Roman"/>
          <w:bCs/>
          <w:sz w:val="20"/>
          <w:szCs w:val="20"/>
        </w:rPr>
        <w:t>l and</w:t>
      </w:r>
      <w:r w:rsidR="005A790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life. Moreover, l</w:t>
      </w:r>
      <w:r w:rsidR="00F663B3">
        <w:rPr>
          <w:rFonts w:ascii="Trebuchet MS" w:hAnsi="Trebuchet MS" w:cs="Times New Roman"/>
          <w:bCs/>
          <w:sz w:val="20"/>
          <w:szCs w:val="20"/>
        </w:rPr>
        <w:t>ike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Fortunately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my life </w:t>
      </w:r>
      <w:r w:rsidR="00B63E22">
        <w:rPr>
          <w:rFonts w:ascii="Trebuchet MS" w:hAnsi="Trebuchet MS" w:cs="Times New Roman"/>
          <w:bCs/>
          <w:sz w:val="20"/>
          <w:szCs w:val="20"/>
        </w:rPr>
        <w:t>came to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a turning point just because </w:t>
      </w:r>
      <w:r w:rsidR="00950BC8">
        <w:rPr>
          <w:rFonts w:ascii="Trebuchet MS" w:hAnsi="Trebuchet MS" w:cs="Times New Roman"/>
          <w:bCs/>
          <w:sz w:val="20"/>
          <w:szCs w:val="20"/>
        </w:rPr>
        <w:t>of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educators who </w:t>
      </w:r>
      <w:r w:rsidR="00950BC8">
        <w:rPr>
          <w:rFonts w:ascii="Trebuchet MS" w:hAnsi="Trebuchet MS" w:cs="Times New Roman"/>
          <w:bCs/>
          <w:sz w:val="20"/>
          <w:szCs w:val="20"/>
        </w:rPr>
        <w:t>showed attentive care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E70">
        <w:rPr>
          <w:rFonts w:ascii="Trebuchet MS" w:hAnsi="Trebuchet MS" w:cs="Times New Roman"/>
          <w:bCs/>
          <w:sz w:val="20"/>
          <w:szCs w:val="20"/>
        </w:rPr>
        <w:t>my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future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2238">
        <w:rPr>
          <w:rFonts w:ascii="Trebuchet MS" w:hAnsi="Trebuchet MS" w:cs="Times New Roman"/>
          <w:bCs/>
          <w:sz w:val="20"/>
          <w:szCs w:val="20"/>
        </w:rPr>
        <w:t>their creativity and enthusiasm helped me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discover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and math </w:t>
      </w:r>
      <w:r w:rsidR="00440D77">
        <w:rPr>
          <w:rFonts w:ascii="Trebuchet MS" w:hAnsi="Trebuchet MS" w:cs="Times New Roman"/>
          <w:bCs/>
          <w:sz w:val="20"/>
          <w:szCs w:val="20"/>
        </w:rPr>
        <w:t>of which I w</w:t>
      </w:r>
      <w:r w:rsidR="00950BC8">
        <w:rPr>
          <w:rFonts w:ascii="Trebuchet MS" w:hAnsi="Trebuchet MS" w:cs="Times New Roman"/>
          <w:bCs/>
          <w:sz w:val="20"/>
          <w:szCs w:val="20"/>
        </w:rPr>
        <w:t>as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gained </w:t>
      </w:r>
      <w:r w:rsidR="00950BC8">
        <w:rPr>
          <w:rFonts w:ascii="Trebuchet MS" w:hAnsi="Trebuchet MS" w:cs="Times New Roman"/>
          <w:bCs/>
          <w:sz w:val="20"/>
          <w:szCs w:val="20"/>
        </w:rPr>
        <w:t>a higher level of motivation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and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managed to </w:t>
      </w:r>
      <w:r w:rsidR="00B63E22">
        <w:rPr>
          <w:rFonts w:ascii="Trebuchet MS" w:hAnsi="Trebuchet MS" w:cs="Times New Roman"/>
          <w:bCs/>
          <w:sz w:val="20"/>
          <w:szCs w:val="20"/>
        </w:rPr>
        <w:t>pass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85BFC">
        <w:rPr>
          <w:rFonts w:ascii="Trebuchet MS" w:hAnsi="Trebuchet MS" w:cs="Times New Roman"/>
          <w:bCs/>
          <w:sz w:val="20"/>
          <w:szCs w:val="20"/>
        </w:rPr>
        <w:t>secondary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school national exam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with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high distinction</w:t>
      </w:r>
      <w:r w:rsidR="00B82238">
        <w:rPr>
          <w:rFonts w:ascii="Trebuchet MS" w:hAnsi="Trebuchet MS" w:cs="Times New Roman"/>
          <w:bCs/>
          <w:sz w:val="20"/>
          <w:szCs w:val="20"/>
        </w:rPr>
        <w:t>s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Obtaining a full scholarship for </w:t>
      </w:r>
      <w:r w:rsidR="00950BC8">
        <w:rPr>
          <w:rFonts w:ascii="Trebuchet MS" w:hAnsi="Trebuchet MS" w:cs="Times New Roman"/>
          <w:bCs/>
          <w:sz w:val="20"/>
          <w:szCs w:val="20"/>
        </w:rPr>
        <w:t>an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engineering degree was a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n in my life </w:t>
      </w:r>
      <w:proofErr w:type="gramStart"/>
      <w:r w:rsidR="00B82238">
        <w:rPr>
          <w:rFonts w:ascii="Trebuchet MS" w:hAnsi="Trebuchet MS" w:cs="Times New Roman"/>
          <w:bCs/>
          <w:sz w:val="20"/>
          <w:szCs w:val="20"/>
        </w:rPr>
        <w:t>considering the fact that</w:t>
      </w:r>
      <w:proofErr w:type="gramEnd"/>
      <w:r w:rsidR="00B82238">
        <w:rPr>
          <w:rFonts w:ascii="Trebuchet MS" w:hAnsi="Trebuchet MS" w:cs="Times New Roman"/>
          <w:bCs/>
          <w:sz w:val="20"/>
          <w:szCs w:val="20"/>
        </w:rPr>
        <w:t xml:space="preserve"> I grew up in a family without a professional scientific background. This transition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allowed me to realize </w:t>
      </w:r>
      <w:r w:rsidR="00EF2CBD">
        <w:rPr>
          <w:rFonts w:ascii="Trebuchet MS" w:hAnsi="Trebuchet MS" w:cs="Times New Roman"/>
          <w:bCs/>
          <w:sz w:val="20"/>
          <w:szCs w:val="20"/>
        </w:rPr>
        <w:t>how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importan</w:t>
      </w:r>
      <w:r w:rsidR="00EF2CBD">
        <w:rPr>
          <w:rFonts w:ascii="Trebuchet MS" w:hAnsi="Trebuchet MS" w:cs="Times New Roman"/>
          <w:bCs/>
          <w:sz w:val="20"/>
          <w:szCs w:val="20"/>
        </w:rPr>
        <w:t>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education </w:t>
      </w:r>
      <w:r w:rsidR="00B82238">
        <w:rPr>
          <w:rFonts w:ascii="Trebuchet MS" w:hAnsi="Trebuchet MS" w:cs="Times New Roman"/>
          <w:bCs/>
          <w:sz w:val="20"/>
          <w:szCs w:val="20"/>
        </w:rPr>
        <w:t>and passionate educators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4F5887">
        <w:rPr>
          <w:rFonts w:ascii="Trebuchet MS" w:hAnsi="Trebuchet MS" w:cs="Times New Roman"/>
          <w:bCs/>
          <w:sz w:val="20"/>
          <w:szCs w:val="20"/>
        </w:rPr>
        <w:t>helping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educator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to light the way for others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, and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people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under the positive influence of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educatio</w:t>
      </w:r>
      <w:r w:rsidR="004452FC">
        <w:rPr>
          <w:rFonts w:ascii="Trebuchet MS" w:hAnsi="Trebuchet MS" w:cs="Times New Roman"/>
          <w:bCs/>
          <w:sz w:val="20"/>
          <w:szCs w:val="20"/>
        </w:rPr>
        <w:t>n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 like </w:t>
      </w:r>
      <w:r w:rsidR="00985BFC" w:rsidRPr="009628DC">
        <w:rPr>
          <w:rFonts w:ascii="Trebuchet MS" w:hAnsi="Trebuchet MS" w:cs="Times New Roman"/>
          <w:bCs/>
          <w:sz w:val="20"/>
          <w:szCs w:val="20"/>
        </w:rPr>
        <w:t xml:space="preserve">how I was </w:t>
      </w:r>
      <w:r w:rsidR="00985BF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2D722E">
        <w:rPr>
          <w:rFonts w:ascii="Trebuchet MS" w:hAnsi="Trebuchet MS" w:cs="Times New Roman"/>
          <w:bCs/>
          <w:sz w:val="20"/>
          <w:szCs w:val="20"/>
        </w:rPr>
        <w:t>buil</w:t>
      </w:r>
      <w:r w:rsidR="008B40D8">
        <w:rPr>
          <w:rFonts w:ascii="Trebuchet MS" w:hAnsi="Trebuchet MS" w:cs="Times New Roman"/>
          <w:bCs/>
          <w:sz w:val="20"/>
          <w:szCs w:val="20"/>
        </w:rPr>
        <w:t>t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my interest in </w:t>
      </w:r>
      <w:r w:rsidR="009D4DD0">
        <w:rPr>
          <w:rFonts w:ascii="Trebuchet MS" w:hAnsi="Trebuchet MS" w:cs="Times New Roman"/>
          <w:bCs/>
          <w:sz w:val="20"/>
          <w:szCs w:val="20"/>
        </w:rPr>
        <w:t>deriv</w:t>
      </w:r>
      <w:r w:rsidR="002D722E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</w:t>
      </w:r>
      <w:proofErr w:type="gramStart"/>
      <w:r w:rsidR="0006224F">
        <w:rPr>
          <w:rFonts w:ascii="Trebuchet MS" w:hAnsi="Trebuchet MS" w:cs="Times New Roman"/>
          <w:bCs/>
          <w:sz w:val="20"/>
          <w:szCs w:val="20"/>
        </w:rPr>
        <w:t>general public</w:t>
      </w:r>
      <w:proofErr w:type="gramEnd"/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sz w:val="20"/>
          <w:szCs w:val="20"/>
        </w:rPr>
        <w:t>four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062A">
        <w:rPr>
          <w:rFonts w:ascii="Trebuchet MS" w:hAnsi="Trebuchet MS" w:cs="Times New Roman"/>
          <w:bCs/>
          <w:sz w:val="20"/>
          <w:szCs w:val="20"/>
        </w:rPr>
        <w:t>my students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7253DE3C" w14:textId="2265983D" w:rsidR="00D82BF4" w:rsidRPr="00726085" w:rsidRDefault="007D6F1B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t>Passion</w:t>
      </w:r>
    </w:p>
    <w:p w14:paraId="64D8C007" w14:textId="1958E29A" w:rsidR="008B5509" w:rsidRPr="008B5509" w:rsidRDefault="001C1FD2" w:rsidP="008B5509">
      <w:pPr>
        <w:spacing w:line="240" w:lineRule="auto"/>
        <w:ind w:firstLine="720"/>
        <w:jc w:val="both"/>
        <w:rPr>
          <w:rFonts w:ascii="Trebuchet MS" w:hAnsi="Trebuchet MS" w:cs="Times New Roman"/>
          <w:bCs/>
          <w:kern w:val="56"/>
          <w:sz w:val="20"/>
          <w:szCs w:val="20"/>
        </w:rPr>
      </w:pPr>
      <w:r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Teaching </w:t>
      </w:r>
      <w:r w:rsidR="003B02C2" w:rsidRPr="00EF2CBD">
        <w:rPr>
          <w:rFonts w:ascii="Trebuchet MS" w:hAnsi="Trebuchet MS" w:cs="Times New Roman"/>
          <w:bCs/>
          <w:kern w:val="56"/>
          <w:sz w:val="20"/>
          <w:szCs w:val="20"/>
        </w:rPr>
        <w:t>is not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just a </w:t>
      </w:r>
      <w:r w:rsidR="00FE6413" w:rsidRPr="00EF2CBD">
        <w:rPr>
          <w:rFonts w:ascii="Trebuchet MS" w:hAnsi="Trebuchet MS" w:cs="Times New Roman"/>
          <w:bCs/>
          <w:kern w:val="56"/>
          <w:sz w:val="20"/>
          <w:szCs w:val="20"/>
        </w:rPr>
        <w:t>profession;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it is a passion!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Engineering is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commonly known as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>a compl</w:t>
      </w:r>
      <w:r w:rsidR="0066237F" w:rsidRPr="00EF2CBD">
        <w:rPr>
          <w:rFonts w:ascii="Trebuchet MS" w:hAnsi="Trebuchet MS" w:cs="Times New Roman"/>
          <w:bCs/>
          <w:kern w:val="56"/>
          <w:sz w:val="20"/>
          <w:szCs w:val="20"/>
        </w:rPr>
        <w:t>ex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field of study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sometimes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with a high dropout rate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so</w:t>
      </w:r>
      <w:r w:rsidR="007E1692">
        <w:rPr>
          <w:rFonts w:ascii="Trebuchet MS" w:hAnsi="Trebuchet MS" w:cs="Times New Roman"/>
          <w:bCs/>
          <w:kern w:val="56"/>
          <w:sz w:val="20"/>
          <w:szCs w:val="20"/>
        </w:rPr>
        <w:t xml:space="preserve"> I believe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students need to be highly motivated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 F</w:t>
      </w:r>
      <w:r w:rsidR="004E4CDE" w:rsidRPr="00EF2CBD">
        <w:rPr>
          <w:rFonts w:ascii="Trebuchet MS" w:hAnsi="Trebuchet MS" w:cs="Times New Roman"/>
          <w:bCs/>
          <w:kern w:val="56"/>
          <w:sz w:val="20"/>
          <w:szCs w:val="20"/>
        </w:rPr>
        <w:t>rom</w:t>
      </w:r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 </w:t>
      </w:r>
      <w:hyperlink r:id="rId8" w:anchor="microteaching" w:history="1">
        <w:r w:rsidR="00300D80" w:rsidRPr="00EF2CBD">
          <w:rPr>
            <w:rStyle w:val="Hyperlink"/>
            <w:rFonts w:ascii="Trebuchet MS" w:hAnsi="Trebuchet MS" w:cs="Times New Roman"/>
            <w:bCs/>
            <w:kern w:val="56"/>
            <w:sz w:val="20"/>
            <w:szCs w:val="20"/>
          </w:rPr>
          <w:t>microteaching</w:t>
        </w:r>
      </w:hyperlink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training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I discovered my strength as a passionate educator, and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aim to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utilize my enthusiasm to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progressively build </w:t>
      </w:r>
      <w:r w:rsidR="002D722E">
        <w:rPr>
          <w:rFonts w:ascii="Trebuchet MS" w:hAnsi="Trebuchet MS" w:cs="Times New Roman"/>
          <w:bCs/>
          <w:kern w:val="56"/>
          <w:sz w:val="20"/>
          <w:szCs w:val="20"/>
        </w:rPr>
        <w:t xml:space="preserve">a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strong interest among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students in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studies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 believe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if my students can be influenced to be as passionate as me, they w</w:t>
      </w:r>
      <w:r w:rsidR="00B35450" w:rsidRPr="00EF2CBD">
        <w:rPr>
          <w:rFonts w:ascii="Trebuchet MS" w:hAnsi="Trebuchet MS" w:cs="Times New Roman"/>
          <w:bCs/>
          <w:kern w:val="56"/>
          <w:sz w:val="20"/>
          <w:szCs w:val="20"/>
        </w:rPr>
        <w:t>ill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learn to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embrace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any potential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challenges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encountered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instead of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finding ways to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avoid them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For this reason,</w:t>
      </w:r>
      <w:r w:rsidR="00B407D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E51C1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 usually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take </w:t>
      </w:r>
      <w:r w:rsidR="0097373D" w:rsidRPr="00EF2CBD">
        <w:rPr>
          <w:rFonts w:ascii="Trebuchet MS" w:hAnsi="Trebuchet MS" w:cs="Times New Roman"/>
          <w:bCs/>
          <w:kern w:val="56"/>
          <w:sz w:val="20"/>
          <w:szCs w:val="20"/>
        </w:rPr>
        <w:t>extra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steps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to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>introduc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e certain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topics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that 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>c</w:t>
      </w:r>
      <w:r w:rsidR="00D61902" w:rsidRPr="00EF2CBD">
        <w:rPr>
          <w:rFonts w:ascii="Trebuchet MS" w:hAnsi="Trebuchet MS" w:cs="Times New Roman"/>
          <w:bCs/>
          <w:kern w:val="56"/>
          <w:sz w:val="20"/>
          <w:szCs w:val="20"/>
        </w:rPr>
        <w:t>an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cultivate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their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interest in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, even though the topics are 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>beyond students’ syllabi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such as </w:t>
      </w:r>
      <w:r w:rsidR="00571C5F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 </w:t>
      </w:r>
      <w:r w:rsidR="00DA5C20" w:rsidRPr="00EF2CBD">
        <w:rPr>
          <w:rFonts w:ascii="Trebuchet MS" w:hAnsi="Trebuchet MS" w:cs="Times New Roman"/>
          <w:bCs/>
          <w:kern w:val="56"/>
          <w:sz w:val="20"/>
          <w:szCs w:val="20"/>
        </w:rPr>
        <w:t>s</w:t>
      </w:r>
      <w:r w:rsidR="0006297D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ocial impacts of engineering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 their </w:t>
      </w:r>
      <w:r w:rsidR="007C589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personal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>lives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8E572F" w:rsidRPr="00EF2CBD">
        <w:rPr>
          <w:rFonts w:ascii="Trebuchet MS" w:hAnsi="Trebuchet MS" w:cs="Times New Roman"/>
          <w:bCs/>
          <w:kern w:val="56"/>
          <w:sz w:val="20"/>
          <w:szCs w:val="20"/>
        </w:rPr>
        <w:t>software skills in simplifying engineering solutions</w:t>
      </w:r>
      <w:r w:rsidR="00A85A09" w:rsidRPr="00EF2CBD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or engineering career prospects.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are expected to learn their syllabi faster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when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they appreciate engineering studies better.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Hence,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includ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these additional topics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of interest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will not waste the lecture time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unnecessarily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On the contrary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, it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is 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>an investment of time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 to help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learn faster through </w:t>
      </w:r>
      <w:r w:rsidR="009F6D49" w:rsidRPr="00EF2CBD">
        <w:rPr>
          <w:rFonts w:ascii="Trebuchet MS" w:hAnsi="Trebuchet MS" w:cs="Times New Roman"/>
          <w:bCs/>
          <w:kern w:val="56"/>
          <w:sz w:val="20"/>
          <w:szCs w:val="20"/>
        </w:rPr>
        <w:t>identify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DC3A3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more 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meaningful purposes </w:t>
      </w:r>
      <w:r w:rsidR="00857303">
        <w:rPr>
          <w:rFonts w:ascii="Trebuchet MS" w:hAnsi="Trebuchet MS" w:cs="Times New Roman"/>
          <w:bCs/>
          <w:kern w:val="56"/>
          <w:sz w:val="20"/>
          <w:szCs w:val="20"/>
        </w:rPr>
        <w:t>of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25759" w:rsidRPr="00EF2CBD">
        <w:rPr>
          <w:rFonts w:ascii="Trebuchet MS" w:hAnsi="Trebuchet MS" w:cs="Times New Roman"/>
          <w:bCs/>
          <w:kern w:val="56"/>
          <w:sz w:val="20"/>
          <w:szCs w:val="20"/>
        </w:rPr>
        <w:t>learn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DE0F9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</w:p>
    <w:p w14:paraId="79D87E79" w14:textId="77777777" w:rsidR="008B5509" w:rsidRPr="00745730" w:rsidRDefault="008B5509" w:rsidP="008B5509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Vulnerability</w:t>
      </w:r>
      <w:r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07DE10DF" w14:textId="7C788FB5" w:rsidR="004472A3" w:rsidRPr="00514022" w:rsidRDefault="008B5509" w:rsidP="00430BC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It is common to assume that university students should know a great deal of basic knowledge, especially for those at their senior years. On the other hand, I believe that students appreciate educators who expect them to be vulnerable. </w:t>
      </w:r>
      <w:r w:rsidR="003B4231">
        <w:rPr>
          <w:rFonts w:ascii="Trebuchet MS" w:hAnsi="Trebuchet MS" w:cs="Times New Roman"/>
          <w:bCs/>
          <w:sz w:val="20"/>
          <w:szCs w:val="20"/>
        </w:rPr>
        <w:t>For this reason, before introducing a complex concept, it is necessary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3B4231">
        <w:rPr>
          <w:rFonts w:ascii="Trebuchet MS" w:hAnsi="Trebuchet MS" w:cs="Times New Roman"/>
          <w:bCs/>
          <w:sz w:val="20"/>
          <w:szCs w:val="20"/>
        </w:rPr>
        <w:t xml:space="preserve">to introduce some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3B4231">
        <w:rPr>
          <w:rFonts w:ascii="Trebuchet MS" w:hAnsi="Trebuchet MS" w:cs="Times New Roman"/>
          <w:bCs/>
          <w:sz w:val="20"/>
          <w:szCs w:val="20"/>
        </w:rPr>
        <w:t>fundamental principles or general backgrounds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without assuming my students have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already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known the basic.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I also value the vulnerability of students through </w:t>
      </w:r>
      <w:r w:rsidR="00DA3B95">
        <w:rPr>
          <w:rFonts w:ascii="Trebuchet MS" w:hAnsi="Trebuchet MS" w:cs="Times New Roman"/>
          <w:bCs/>
          <w:sz w:val="20"/>
          <w:szCs w:val="20"/>
        </w:rPr>
        <w:t>my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regular </w:t>
      </w:r>
      <w:r w:rsidR="00326026">
        <w:rPr>
          <w:rFonts w:ascii="Trebuchet MS" w:hAnsi="Trebuchet MS" w:cs="Times New Roman"/>
          <w:bCs/>
          <w:sz w:val="20"/>
          <w:szCs w:val="20"/>
        </w:rPr>
        <w:t>teaching practices such as speaking at a slower pace, using body languages, utilizing visual aids</w:t>
      </w:r>
      <w:r w:rsidR="00616490">
        <w:rPr>
          <w:rFonts w:ascii="Trebuchet MS" w:hAnsi="Trebuchet MS" w:cs="Times New Roman"/>
          <w:bCs/>
          <w:sz w:val="20"/>
          <w:szCs w:val="20"/>
        </w:rPr>
        <w:t>, and encouraging questions</w:t>
      </w:r>
      <w:r w:rsidR="0032602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5B0F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he </w:t>
      </w:r>
      <w:r w:rsidR="00037541">
        <w:rPr>
          <w:rFonts w:ascii="Trebuchet MS" w:hAnsi="Trebuchet MS" w:cs="Times New Roman"/>
          <w:bCs/>
          <w:sz w:val="20"/>
          <w:szCs w:val="20"/>
        </w:rPr>
        <w:t>understanding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of vulnerability is also crucial </w:t>
      </w:r>
      <w:r w:rsidR="00037541">
        <w:rPr>
          <w:rFonts w:ascii="Trebuchet MS" w:hAnsi="Trebuchet MS" w:cs="Times New Roman"/>
          <w:bCs/>
          <w:sz w:val="20"/>
          <w:szCs w:val="20"/>
        </w:rPr>
        <w:t>in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306944">
        <w:rPr>
          <w:rFonts w:ascii="Trebuchet MS" w:hAnsi="Trebuchet MS" w:cs="Times New Roman"/>
          <w:bCs/>
          <w:sz w:val="20"/>
          <w:szCs w:val="20"/>
        </w:rPr>
        <w:t>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a significant portion of </w:t>
      </w:r>
      <w:r w:rsidR="00306944">
        <w:rPr>
          <w:rFonts w:ascii="Trebuchet MS" w:hAnsi="Trebuchet MS" w:cs="Times New Roman"/>
          <w:bCs/>
          <w:sz w:val="20"/>
          <w:szCs w:val="20"/>
        </w:rPr>
        <w:t>young</w:t>
      </w:r>
      <w:r w:rsidR="003F25C6">
        <w:rPr>
          <w:rFonts w:ascii="Trebuchet MS" w:hAnsi="Trebuchet MS" w:cs="Times New Roman"/>
          <w:bCs/>
          <w:sz w:val="20"/>
          <w:szCs w:val="20"/>
        </w:rPr>
        <w:t>-aged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students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 because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>y</w:t>
      </w:r>
      <w:r w:rsidR="003F25C6">
        <w:rPr>
          <w:rFonts w:ascii="Trebuchet MS" w:hAnsi="Trebuchet MS" w:cs="Times New Roman"/>
          <w:bCs/>
          <w:sz w:val="20"/>
          <w:szCs w:val="20"/>
        </w:rPr>
        <w:t>oung people sometimes are tagged as “the least experienced group”</w:t>
      </w:r>
      <w:r w:rsidR="00616490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B40D8">
        <w:rPr>
          <w:rFonts w:ascii="Trebuchet MS" w:hAnsi="Trebuchet MS" w:cs="Times New Roman"/>
          <w:bCs/>
          <w:sz w:val="20"/>
          <w:szCs w:val="20"/>
        </w:rPr>
        <w:t>strike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to empower vulnerable young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8B40D8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classrooms </w:t>
      </w:r>
      <w:r w:rsidR="00B50502">
        <w:rPr>
          <w:rFonts w:ascii="Trebuchet MS" w:hAnsi="Trebuchet MS" w:cs="Times New Roman"/>
          <w:bCs/>
          <w:sz w:val="20"/>
          <w:szCs w:val="20"/>
        </w:rPr>
        <w:t>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</w:t>
      </w:r>
      <w:r w:rsidR="00F663B3">
        <w:rPr>
          <w:rFonts w:ascii="Trebuchet MS" w:hAnsi="Trebuchet MS" w:cs="Times New Roman"/>
          <w:bCs/>
          <w:sz w:val="20"/>
          <w:szCs w:val="20"/>
        </w:rPr>
        <w:t>ir full potential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such as</w:t>
      </w:r>
      <w:r w:rsidR="001C6D75">
        <w:rPr>
          <w:rFonts w:ascii="Trebuchet MS" w:hAnsi="Trebuchet MS" w:cs="Times New Roman"/>
          <w:bCs/>
          <w:sz w:val="20"/>
          <w:szCs w:val="20"/>
        </w:rPr>
        <w:t xml:space="preserve">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foster innovation,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students </w:t>
      </w:r>
      <w:proofErr w:type="gramStart"/>
      <w:r w:rsidR="00C23F51">
        <w:rPr>
          <w:rFonts w:ascii="Trebuchet MS" w:hAnsi="Trebuchet MS" w:cs="Times New Roman"/>
          <w:bCs/>
          <w:sz w:val="20"/>
          <w:szCs w:val="20"/>
        </w:rPr>
        <w:t>are able to</w:t>
      </w:r>
      <w:proofErr w:type="gramEnd"/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8B40D8">
        <w:rPr>
          <w:rFonts w:ascii="Trebuchet MS" w:hAnsi="Trebuchet MS" w:cs="Times New Roman"/>
          <w:bCs/>
          <w:sz w:val="20"/>
          <w:szCs w:val="20"/>
        </w:rPr>
        <w:t>their future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</w:t>
      </w:r>
      <w:r w:rsidR="003F25C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>A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s an educator,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believe that it is </w:t>
      </w:r>
      <w:r w:rsidR="00C23F51">
        <w:rPr>
          <w:rFonts w:ascii="Trebuchet MS" w:hAnsi="Trebuchet MS" w:cs="Times New Roman"/>
          <w:bCs/>
          <w:sz w:val="20"/>
          <w:szCs w:val="20"/>
        </w:rPr>
        <w:t>also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important to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demonstrate my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vulnerability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to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by seeking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430BC1">
        <w:rPr>
          <w:rFonts w:ascii="Trebuchet MS" w:hAnsi="Trebuchet MS" w:cs="Times New Roman"/>
          <w:bCs/>
          <w:sz w:val="20"/>
          <w:szCs w:val="20"/>
        </w:rPr>
        <w:t>opinions</w:t>
      </w:r>
      <w:r w:rsidR="0080480A">
        <w:rPr>
          <w:rFonts w:ascii="Trebuchet MS" w:hAnsi="Trebuchet MS" w:cs="Times New Roman"/>
          <w:bCs/>
          <w:sz w:val="20"/>
          <w:szCs w:val="20"/>
        </w:rPr>
        <w:t>,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learning from </w:t>
      </w:r>
      <w:r w:rsidR="00037541">
        <w:rPr>
          <w:rFonts w:ascii="Trebuchet MS" w:hAnsi="Trebuchet MS" w:cs="Times New Roman"/>
          <w:bCs/>
          <w:sz w:val="20"/>
          <w:szCs w:val="20"/>
        </w:rPr>
        <w:t>them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, and acknowledging things </w:t>
      </w:r>
      <w:r w:rsidR="00D5300D">
        <w:rPr>
          <w:rFonts w:ascii="Trebuchet MS" w:hAnsi="Trebuchet MS" w:cs="Times New Roman"/>
          <w:bCs/>
          <w:sz w:val="20"/>
          <w:szCs w:val="20"/>
        </w:rPr>
        <w:t>that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are outside </w:t>
      </w:r>
      <w:r w:rsidR="00BE5CD5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my expertise. </w:t>
      </w:r>
    </w:p>
    <w:p w14:paraId="35915998" w14:textId="6617553C" w:rsidR="00D82BF4" w:rsidRPr="00726085" w:rsidRDefault="00843E01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lastRenderedPageBreak/>
        <w:t>Diversi</w:t>
      </w:r>
      <w:r w:rsidR="00635532">
        <w:rPr>
          <w:rFonts w:ascii="Trebuchet MS" w:hAnsi="Trebuchet MS" w:cs="Times New Roman"/>
          <w:b/>
          <w:u w:val="single"/>
        </w:rPr>
        <w:t>ty</w:t>
      </w:r>
    </w:p>
    <w:p w14:paraId="1C7FD7EF" w14:textId="71A9565A" w:rsidR="00745730" w:rsidRPr="00F64EA4" w:rsidRDefault="00B96AFA" w:rsidP="00432D9F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610D02">
        <w:rPr>
          <w:rFonts w:ascii="Trebuchet MS" w:hAnsi="Trebuchet MS" w:cs="Times New Roman"/>
          <w:bCs/>
          <w:sz w:val="20"/>
          <w:szCs w:val="20"/>
        </w:rPr>
        <w:t>carry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instead of imposing a single study guide for all students,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spend time to research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students’ individual characteristics </w:t>
      </w:r>
      <w:r w:rsidR="00432D9F">
        <w:rPr>
          <w:rFonts w:ascii="Trebuchet MS" w:hAnsi="Trebuchet MS" w:cs="Times New Roman"/>
          <w:bCs/>
          <w:sz w:val="20"/>
          <w:szCs w:val="20"/>
        </w:rPr>
        <w:t>and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advise the most effective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 based on their distinct personalities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 w:rsidR="00D83561">
        <w:rPr>
          <w:rFonts w:ascii="Trebuchet MS" w:hAnsi="Trebuchet MS" w:cs="Times New Roman"/>
          <w:bCs/>
          <w:sz w:val="20"/>
          <w:szCs w:val="20"/>
        </w:rPr>
        <w:t>vary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it is 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crucial for me to diversify my teaching strategies </w:t>
      </w:r>
      <w:r w:rsidR="00073B01">
        <w:rPr>
          <w:rFonts w:ascii="Trebuchet MS" w:hAnsi="Trebuchet MS" w:cs="Times New Roman"/>
          <w:bCs/>
          <w:sz w:val="20"/>
          <w:szCs w:val="20"/>
        </w:rPr>
        <w:t>and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lesson plans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073B01">
        <w:rPr>
          <w:rFonts w:ascii="Trebuchet MS" w:hAnsi="Trebuchet MS" w:cs="Times New Roman"/>
          <w:bCs/>
          <w:sz w:val="20"/>
          <w:szCs w:val="20"/>
        </w:rPr>
        <w:t>example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while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explaining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to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benefit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also usually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>design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Because of my</w:t>
      </w:r>
      <w:r w:rsidR="00610D02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610D02">
        <w:rPr>
          <w:rFonts w:ascii="Trebuchet MS" w:hAnsi="Trebuchet MS" w:cs="Times New Roman"/>
          <w:bCs/>
          <w:sz w:val="20"/>
          <w:szCs w:val="20"/>
        </w:rPr>
        <w:t>,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E4D75">
        <w:rPr>
          <w:rFonts w:ascii="Trebuchet MS" w:hAnsi="Trebuchet MS" w:cs="Times New Roman"/>
          <w:bCs/>
          <w:sz w:val="20"/>
          <w:szCs w:val="20"/>
        </w:rPr>
        <w:t xml:space="preserve">take opportunities to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6D1F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>participator</w:t>
      </w:r>
      <w:r w:rsidR="00BB2153" w:rsidRPr="00B35450">
        <w:rPr>
          <w:rFonts w:ascii="Trebuchet MS" w:hAnsi="Trebuchet MS" w:cs="Times New Roman"/>
          <w:bCs/>
          <w:sz w:val="20"/>
          <w:szCs w:val="20"/>
        </w:rPr>
        <w:t>y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 xml:space="preserve"> learning activities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(</w:t>
      </w:r>
      <w:proofErr w:type="gramStart"/>
      <w:r w:rsidR="00610D02">
        <w:rPr>
          <w:rFonts w:ascii="Trebuchet MS" w:hAnsi="Trebuchet MS" w:cs="Times New Roman"/>
          <w:bCs/>
          <w:sz w:val="20"/>
          <w:szCs w:val="20"/>
        </w:rPr>
        <w:t>e.g.</w:t>
      </w:r>
      <w:proofErr w:type="gramEnd"/>
      <w:r w:rsidR="00610D0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3D6D1F">
        <w:rPr>
          <w:rFonts w:ascii="Trebuchet MS" w:hAnsi="Trebuchet MS" w:cs="Times New Roman"/>
          <w:bCs/>
          <w:sz w:val="20"/>
          <w:szCs w:val="20"/>
        </w:rPr>
        <w:t>, think-pair-share</w:t>
      </w:r>
      <w:r w:rsidR="00610D02">
        <w:rPr>
          <w:rFonts w:ascii="Trebuchet MS" w:hAnsi="Trebuchet MS" w:cs="Times New Roman"/>
          <w:bCs/>
          <w:sz w:val="20"/>
          <w:szCs w:val="20"/>
        </w:rPr>
        <w:t>) in my classrooms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as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 realize engineering theories are closely related to daily life applications</w:t>
      </w:r>
      <w:r w:rsidR="00610D02">
        <w:rPr>
          <w:rFonts w:ascii="Trebuchet MS" w:hAnsi="Trebuchet MS" w:cs="Times New Roman"/>
          <w:bCs/>
          <w:sz w:val="20"/>
          <w:szCs w:val="20"/>
        </w:rPr>
        <w:t>.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These activities not only illustrate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C23F51">
        <w:rPr>
          <w:rFonts w:ascii="Trebuchet MS" w:hAnsi="Trebuchet MS" w:cs="Times New Roman"/>
          <w:bCs/>
          <w:sz w:val="20"/>
          <w:szCs w:val="20"/>
        </w:rPr>
        <w:t>e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our life, but </w:t>
      </w:r>
      <w:r w:rsidR="00E46992">
        <w:rPr>
          <w:rFonts w:ascii="Trebuchet MS" w:hAnsi="Trebuchet MS" w:cs="Times New Roman"/>
          <w:bCs/>
          <w:sz w:val="20"/>
          <w:szCs w:val="20"/>
        </w:rPr>
        <w:t>also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allow students to learn through interactive discussions.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</w:t>
      </w:r>
      <w:r w:rsidR="00E46992">
        <w:rPr>
          <w:rFonts w:ascii="Trebuchet MS" w:hAnsi="Trebuchet MS" w:cs="Times New Roman"/>
          <w:bCs/>
          <w:sz w:val="20"/>
          <w:szCs w:val="20"/>
        </w:rPr>
        <w:t xml:space="preserve">diversification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</w:t>
      </w:r>
      <w:r w:rsidR="00F663B3">
        <w:rPr>
          <w:rFonts w:ascii="Trebuchet MS" w:hAnsi="Trebuchet MS" w:cs="Times New Roman"/>
          <w:bCs/>
          <w:sz w:val="20"/>
          <w:szCs w:val="20"/>
        </w:rPr>
        <w:t>can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lead to effective classroom engagemen</w:t>
      </w:r>
      <w:r w:rsidR="00CF60D1">
        <w:rPr>
          <w:rFonts w:ascii="Trebuchet MS" w:hAnsi="Trebuchet MS" w:cs="Times New Roman"/>
          <w:bCs/>
          <w:sz w:val="20"/>
          <w:szCs w:val="20"/>
        </w:rPr>
        <w:t>t</w:t>
      </w:r>
      <w:r w:rsidR="00E46992">
        <w:rPr>
          <w:rFonts w:ascii="Trebuchet MS" w:hAnsi="Trebuchet MS" w:cs="Times New Roman"/>
          <w:bCs/>
          <w:sz w:val="20"/>
          <w:szCs w:val="20"/>
        </w:rPr>
        <w:t>. Strong 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E46992">
        <w:rPr>
          <w:rFonts w:ascii="Trebuchet MS" w:hAnsi="Trebuchet MS" w:cs="Times New Roman"/>
          <w:bCs/>
          <w:sz w:val="20"/>
          <w:szCs w:val="20"/>
        </w:rPr>
        <w:t>, and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0A17C9">
        <w:rPr>
          <w:rFonts w:ascii="Trebuchet MS" w:hAnsi="Trebuchet MS" w:cs="Times New Roman"/>
          <w:bCs/>
          <w:sz w:val="20"/>
          <w:szCs w:val="20"/>
        </w:rPr>
        <w:t>receive more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ideas openly</w:t>
      </w:r>
      <w:r w:rsidR="006F76B1">
        <w:rPr>
          <w:rFonts w:ascii="Trebuchet MS" w:hAnsi="Trebuchet MS" w:cs="Times New Roman"/>
          <w:bCs/>
          <w:sz w:val="20"/>
          <w:szCs w:val="20"/>
        </w:rPr>
        <w:t xml:space="preserve"> from students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48A708F" w14:textId="38DB47DA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74B71305" w14:textId="51A12750" w:rsidR="003419FC" w:rsidRPr="00256346" w:rsidRDefault="00286F48" w:rsidP="007D5DC7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9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C73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7C9D" w:rsidRPr="00B35450">
        <w:rPr>
          <w:rFonts w:ascii="Trebuchet MS" w:hAnsi="Trebuchet MS" w:cs="Times New Roman"/>
          <w:bCs/>
          <w:sz w:val="20"/>
          <w:szCs w:val="20"/>
        </w:rPr>
        <w:t>routine mini-evaluation</w:t>
      </w:r>
      <w:r w:rsidR="00237C9D" w:rsidRPr="00B35450">
        <w:rPr>
          <w:rStyle w:val="Hyperlink"/>
          <w:rFonts w:ascii="Trebuchet MS" w:hAnsi="Trebuchet MS" w:cs="Times New Roman"/>
          <w:bCs/>
          <w:color w:val="auto"/>
          <w:sz w:val="20"/>
          <w:szCs w:val="20"/>
          <w:u w:val="none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teaching reflections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For instance,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one of </w:t>
      </w:r>
      <w:r w:rsidR="00B608FC">
        <w:rPr>
          <w:rFonts w:ascii="Trebuchet MS" w:hAnsi="Trebuchet MS" w:cs="Times New Roman"/>
          <w:bCs/>
          <w:sz w:val="20"/>
          <w:szCs w:val="20"/>
        </w:rPr>
        <w:t>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</w:t>
      </w:r>
      <w:r w:rsidR="00A510A6">
        <w:rPr>
          <w:rFonts w:ascii="Trebuchet MS" w:hAnsi="Trebuchet MS" w:cs="Times New Roman"/>
          <w:bCs/>
          <w:sz w:val="20"/>
          <w:szCs w:val="20"/>
        </w:rPr>
        <w:t>has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changed my </w:t>
      </w:r>
      <w:r w:rsidR="00A510A6">
        <w:rPr>
          <w:rFonts w:ascii="Trebuchet MS" w:hAnsi="Trebuchet MS" w:cs="Times New Roman"/>
          <w:bCs/>
          <w:sz w:val="20"/>
          <w:szCs w:val="20"/>
        </w:rPr>
        <w:t>perception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o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A510A6">
        <w:rPr>
          <w:rFonts w:ascii="Trebuchet MS" w:hAnsi="Trebuchet MS" w:cs="Times New Roman"/>
          <w:bCs/>
          <w:sz w:val="20"/>
          <w:szCs w:val="20"/>
        </w:rPr>
        <w:t>.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T</w:t>
      </w:r>
      <w:r w:rsidR="00DB74FB">
        <w:rPr>
          <w:rFonts w:ascii="Trebuchet MS" w:hAnsi="Trebuchet MS" w:cs="Times New Roman"/>
          <w:bCs/>
          <w:sz w:val="20"/>
          <w:szCs w:val="20"/>
        </w:rPr>
        <w:t>herefore</w:t>
      </w:r>
      <w:r w:rsidR="00A510A6">
        <w:rPr>
          <w:rFonts w:ascii="Trebuchet MS" w:hAnsi="Trebuchet MS" w:cs="Times New Roman"/>
          <w:bCs/>
          <w:sz w:val="20"/>
          <w:szCs w:val="20"/>
        </w:rPr>
        <w:t>,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</w:t>
      </w:r>
      <w:r w:rsidR="00A510A6">
        <w:rPr>
          <w:rFonts w:ascii="Trebuchet MS" w:hAnsi="Trebuchet MS" w:cs="Times New Roman"/>
          <w:bCs/>
          <w:sz w:val="20"/>
          <w:szCs w:val="20"/>
        </w:rPr>
        <w:t>ts that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>allow</w:t>
      </w:r>
      <w:r w:rsidR="00A510A6">
        <w:rPr>
          <w:rFonts w:ascii="Trebuchet MS" w:hAnsi="Trebuchet MS" w:cs="Times New Roman"/>
          <w:bCs/>
          <w:sz w:val="20"/>
          <w:szCs w:val="20"/>
        </w:rPr>
        <w:t>ed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instead of penalizing students’ mistakes</w:t>
      </w:r>
      <w:r w:rsidR="007D5DC7">
        <w:rPr>
          <w:rFonts w:ascii="Trebuchet MS" w:hAnsi="Trebuchet MS" w:cs="Times New Roman"/>
          <w:bCs/>
          <w:sz w:val="20"/>
          <w:szCs w:val="20"/>
        </w:rPr>
        <w:t>. I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value </w:t>
      </w:r>
      <w:r w:rsidR="000F2EC6"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0" w:history="1">
        <w:r w:rsidR="000F2EC6"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D0FE7">
        <w:rPr>
          <w:rFonts w:ascii="Trebuchet MS" w:hAnsi="Trebuchet MS" w:cs="Times New Roman"/>
          <w:bCs/>
          <w:sz w:val="20"/>
          <w:szCs w:val="20"/>
        </w:rPr>
        <w:t xml:space="preserve">For example, I enrolled in a full-year course </w:t>
      </w:r>
      <w:hyperlink r:id="rId11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Philosophy and Practice of University Teaching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and a </w:t>
      </w:r>
      <w:hyperlink r:id="rId12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Graduate Professional Skills Certification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program.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7853F5">
        <w:rPr>
          <w:rFonts w:ascii="Trebuchet MS" w:hAnsi="Trebuchet MS" w:cs="Times New Roman"/>
          <w:bCs/>
          <w:sz w:val="20"/>
          <w:szCs w:val="20"/>
        </w:rPr>
        <w:t>similar passion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 in teaching, so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gain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to guide my next action plans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 </w:t>
      </w:r>
      <w:r w:rsidR="00325EE3">
        <w:rPr>
          <w:rFonts w:ascii="Trebuchet MS" w:hAnsi="Trebuchet MS" w:cs="Times New Roman"/>
          <w:bCs/>
          <w:sz w:val="20"/>
          <w:szCs w:val="20"/>
        </w:rPr>
        <w:t>idea</w:t>
      </w:r>
      <w:r w:rsidR="007D5DC7">
        <w:rPr>
          <w:rFonts w:ascii="Trebuchet MS" w:hAnsi="Trebuchet MS" w:cs="Times New Roman"/>
          <w:bCs/>
          <w:sz w:val="20"/>
          <w:szCs w:val="20"/>
        </w:rPr>
        <w:t>s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F73136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 strategies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.  </w:t>
      </w: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34C388F0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5038">
        <w:rPr>
          <w:rFonts w:ascii="Trebuchet MS" w:hAnsi="Trebuchet MS" w:cs="Times New Roman"/>
          <w:bCs/>
          <w:sz w:val="20"/>
          <w:szCs w:val="20"/>
        </w:rPr>
        <w:t>too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965A10">
        <w:rPr>
          <w:rFonts w:ascii="Trebuchet MS" w:hAnsi="Trebuchet MS" w:cs="Times New Roman"/>
          <w:bCs/>
          <w:sz w:val="20"/>
          <w:szCs w:val="20"/>
        </w:rPr>
        <w:t>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serve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like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</w:t>
      </w:r>
      <w:r w:rsidR="00F03273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hung</w:t>
      </w:r>
      <w:r w:rsidR="00F03273">
        <w:rPr>
          <w:rFonts w:ascii="Trebuchet MS" w:hAnsi="Trebuchet MS" w:cs="Times New Roman"/>
          <w:bCs/>
          <w:sz w:val="20"/>
          <w:szCs w:val="20"/>
        </w:rPr>
        <w:t>er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03273">
        <w:rPr>
          <w:rFonts w:ascii="Trebuchet MS" w:hAnsi="Trebuchet MS" w:cs="Times New Roman"/>
          <w:bCs/>
          <w:sz w:val="20"/>
          <w:szCs w:val="20"/>
        </w:rPr>
        <w:t>of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>It is my vision that education</w:t>
      </w:r>
      <w:r w:rsidR="00653E50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is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treated as a human right instead of a privilege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 xml:space="preserve">If a person is </w:t>
      </w:r>
      <w:r w:rsidR="00576058">
        <w:rPr>
          <w:rFonts w:ascii="Trebuchet MS" w:hAnsi="Trebuchet MS" w:cs="Times New Roman"/>
          <w:bCs/>
          <w:sz w:val="20"/>
          <w:szCs w:val="20"/>
        </w:rPr>
        <w:t xml:space="preserve">well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>educated, his/her life will be changed; if many people are educated, the world will be transformed.</w:t>
      </w:r>
      <w:r w:rsidR="00C57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People who have been transformed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6697">
        <w:rPr>
          <w:rFonts w:ascii="Trebuchet MS" w:hAnsi="Trebuchet MS" w:cs="Times New Roman"/>
          <w:bCs/>
          <w:sz w:val="20"/>
          <w:szCs w:val="20"/>
        </w:rPr>
        <w:t>through the power of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and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DB0245">
        <w:rPr>
          <w:rFonts w:ascii="Trebuchet MS" w:hAnsi="Trebuchet MS" w:cs="Times New Roman"/>
          <w:bCs/>
          <w:sz w:val="20"/>
          <w:szCs w:val="20"/>
        </w:rPr>
        <w:t>“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chain </w:t>
      </w:r>
      <w:r w:rsidR="00DB0245">
        <w:rPr>
          <w:rFonts w:ascii="Trebuchet MS" w:hAnsi="Trebuchet MS" w:cs="Times New Roman"/>
          <w:bCs/>
          <w:sz w:val="20"/>
          <w:szCs w:val="20"/>
        </w:rPr>
        <w:t>reaction”</w:t>
      </w:r>
      <w:r w:rsidR="00CD7F3B">
        <w:rPr>
          <w:rFonts w:ascii="Trebuchet MS" w:hAnsi="Trebuchet MS" w:cs="Times New Roman"/>
          <w:bCs/>
          <w:sz w:val="20"/>
          <w:szCs w:val="20"/>
        </w:rPr>
        <w:t>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</w:t>
      </w:r>
      <w:r w:rsidR="00B157F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 xml:space="preserve">der the shadow of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aligned with the </w:t>
      </w:r>
      <w:hyperlink r:id="rId13" w:history="1">
        <w:r w:rsidR="00DA2F35" w:rsidRPr="00802228">
          <w:rPr>
            <w:rStyle w:val="Hyperlink"/>
            <w:rFonts w:ascii="Trebuchet MS" w:hAnsi="Trebuchet MS" w:cs="Times New Roman"/>
            <w:bCs/>
            <w:sz w:val="20"/>
            <w:szCs w:val="20"/>
          </w:rPr>
          <w:t>United Nations Sustainable Development Goal 4</w:t>
        </w:r>
      </w:hyperlink>
      <w:r w:rsidR="00DA2F3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22DF2" w14:textId="77777777" w:rsidR="006C196D" w:rsidRDefault="006C196D" w:rsidP="008D6D23">
      <w:pPr>
        <w:spacing w:after="0" w:line="240" w:lineRule="auto"/>
      </w:pPr>
      <w:r>
        <w:separator/>
      </w:r>
    </w:p>
  </w:endnote>
  <w:endnote w:type="continuationSeparator" w:id="0">
    <w:p w14:paraId="40FACC78" w14:textId="77777777" w:rsidR="006C196D" w:rsidRDefault="006C196D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ECB22" w14:textId="77777777" w:rsidR="006C196D" w:rsidRDefault="006C196D" w:rsidP="008D6D23">
      <w:pPr>
        <w:spacing w:after="0" w:line="240" w:lineRule="auto"/>
      </w:pPr>
      <w:r>
        <w:separator/>
      </w:r>
    </w:p>
  </w:footnote>
  <w:footnote w:type="continuationSeparator" w:id="0">
    <w:p w14:paraId="76042694" w14:textId="77777777" w:rsidR="006C196D" w:rsidRDefault="006C196D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3FDF"/>
    <w:rsid w:val="00036E36"/>
    <w:rsid w:val="00037541"/>
    <w:rsid w:val="00040CCE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3B01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3675"/>
    <w:rsid w:val="000947E0"/>
    <w:rsid w:val="000954A0"/>
    <w:rsid w:val="000967FC"/>
    <w:rsid w:val="00097CFC"/>
    <w:rsid w:val="000A0660"/>
    <w:rsid w:val="000A0C25"/>
    <w:rsid w:val="000A1532"/>
    <w:rsid w:val="000A17C9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5F7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4F75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0B9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56346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038"/>
    <w:rsid w:val="002A596F"/>
    <w:rsid w:val="002A6697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22E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1E35"/>
    <w:rsid w:val="00323A3E"/>
    <w:rsid w:val="00325AE1"/>
    <w:rsid w:val="00325EE3"/>
    <w:rsid w:val="00326026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176C"/>
    <w:rsid w:val="00362718"/>
    <w:rsid w:val="00363A31"/>
    <w:rsid w:val="00367DE3"/>
    <w:rsid w:val="0037346E"/>
    <w:rsid w:val="003740FA"/>
    <w:rsid w:val="00375169"/>
    <w:rsid w:val="00375218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231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6D1F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25C6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0BC1"/>
    <w:rsid w:val="00431856"/>
    <w:rsid w:val="004319B7"/>
    <w:rsid w:val="00432D9F"/>
    <w:rsid w:val="0043476B"/>
    <w:rsid w:val="00435522"/>
    <w:rsid w:val="00435F6B"/>
    <w:rsid w:val="004364BA"/>
    <w:rsid w:val="00440D77"/>
    <w:rsid w:val="004420BB"/>
    <w:rsid w:val="004452FC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4D75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605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A7903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55E0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D02"/>
    <w:rsid w:val="00610FF1"/>
    <w:rsid w:val="00613612"/>
    <w:rsid w:val="006160D2"/>
    <w:rsid w:val="006161C9"/>
    <w:rsid w:val="00616490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5532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196D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62A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6F76B1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4D70"/>
    <w:rsid w:val="00745070"/>
    <w:rsid w:val="007453E0"/>
    <w:rsid w:val="00745730"/>
    <w:rsid w:val="00745BC4"/>
    <w:rsid w:val="00745BE1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0F79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377"/>
    <w:rsid w:val="007D5DC7"/>
    <w:rsid w:val="007D5DF9"/>
    <w:rsid w:val="007D6F1B"/>
    <w:rsid w:val="007D70C1"/>
    <w:rsid w:val="007E1692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2228"/>
    <w:rsid w:val="0080480A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5759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303"/>
    <w:rsid w:val="008579F6"/>
    <w:rsid w:val="00860574"/>
    <w:rsid w:val="00863499"/>
    <w:rsid w:val="008634BF"/>
    <w:rsid w:val="00864C42"/>
    <w:rsid w:val="00866C9C"/>
    <w:rsid w:val="008709B2"/>
    <w:rsid w:val="00870B24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40D8"/>
    <w:rsid w:val="008B5509"/>
    <w:rsid w:val="008B7D01"/>
    <w:rsid w:val="008C09B7"/>
    <w:rsid w:val="008C1790"/>
    <w:rsid w:val="008C32EE"/>
    <w:rsid w:val="008C362A"/>
    <w:rsid w:val="008C3E70"/>
    <w:rsid w:val="008C4848"/>
    <w:rsid w:val="008C48AF"/>
    <w:rsid w:val="008C4E10"/>
    <w:rsid w:val="008C5E29"/>
    <w:rsid w:val="008C6986"/>
    <w:rsid w:val="008C7290"/>
    <w:rsid w:val="008C7777"/>
    <w:rsid w:val="008D0FE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0BC8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5A10"/>
    <w:rsid w:val="00966EA5"/>
    <w:rsid w:val="00967E0D"/>
    <w:rsid w:val="0097373D"/>
    <w:rsid w:val="009739F7"/>
    <w:rsid w:val="0097733D"/>
    <w:rsid w:val="00977D45"/>
    <w:rsid w:val="00980728"/>
    <w:rsid w:val="009818E3"/>
    <w:rsid w:val="00985BFC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C73E6"/>
    <w:rsid w:val="009D086B"/>
    <w:rsid w:val="009D12C8"/>
    <w:rsid w:val="009D4DD0"/>
    <w:rsid w:val="009D5BA5"/>
    <w:rsid w:val="009D69F7"/>
    <w:rsid w:val="009D6AD7"/>
    <w:rsid w:val="009D7276"/>
    <w:rsid w:val="009D78B9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10A6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74574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A7A92"/>
    <w:rsid w:val="00AB20FD"/>
    <w:rsid w:val="00AB32EB"/>
    <w:rsid w:val="00AB4819"/>
    <w:rsid w:val="00AC0371"/>
    <w:rsid w:val="00AC38C4"/>
    <w:rsid w:val="00AC39E0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28B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157F6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450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3E22"/>
    <w:rsid w:val="00B66633"/>
    <w:rsid w:val="00B66A85"/>
    <w:rsid w:val="00B67954"/>
    <w:rsid w:val="00B7641A"/>
    <w:rsid w:val="00B76FF7"/>
    <w:rsid w:val="00B7781A"/>
    <w:rsid w:val="00B80F2C"/>
    <w:rsid w:val="00B81F2F"/>
    <w:rsid w:val="00B82238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5CD5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1908"/>
    <w:rsid w:val="00C12674"/>
    <w:rsid w:val="00C13DA2"/>
    <w:rsid w:val="00C14CE3"/>
    <w:rsid w:val="00C14F73"/>
    <w:rsid w:val="00C17F1A"/>
    <w:rsid w:val="00C23D2B"/>
    <w:rsid w:val="00C23F51"/>
    <w:rsid w:val="00C248F6"/>
    <w:rsid w:val="00C25DEC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57A2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4379"/>
    <w:rsid w:val="00C85451"/>
    <w:rsid w:val="00C85D50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23E6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0D1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00D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2F35"/>
    <w:rsid w:val="00DA3B95"/>
    <w:rsid w:val="00DA3FF6"/>
    <w:rsid w:val="00DA5C20"/>
    <w:rsid w:val="00DA6BC5"/>
    <w:rsid w:val="00DB024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0CD9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3829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92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4565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2CBD"/>
    <w:rsid w:val="00EF3465"/>
    <w:rsid w:val="00EF3BFC"/>
    <w:rsid w:val="00EF5862"/>
    <w:rsid w:val="00F00C79"/>
    <w:rsid w:val="00F0178B"/>
    <w:rsid w:val="00F03273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663B3"/>
    <w:rsid w:val="00F70366"/>
    <w:rsid w:val="00F7081D"/>
    <w:rsid w:val="00F70919"/>
    <w:rsid w:val="00F73136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3C5E"/>
    <w:rsid w:val="00FA45E7"/>
    <w:rsid w:val="00FA52A2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03AC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heng.com/professional/GPS989.html" TargetMode="External"/><Relationship Id="rId13" Type="http://schemas.openxmlformats.org/officeDocument/2006/relationships/hyperlink" Target="https://unstats.un.org/sdgs/report/2021/goal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s://www.cloudhheng.com/pdf/2019-12%20Graduate%20Professional%20Skills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hheng.com/pdf/2019-04%20Philosophy%20and%20Practice%20of%20University%20Teaching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loudhheng.com/professiona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hheng.com/teaching/f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1142</cp:revision>
  <cp:lastPrinted>2020-06-26T17:10:00Z</cp:lastPrinted>
  <dcterms:created xsi:type="dcterms:W3CDTF">2019-01-08T15:03:00Z</dcterms:created>
  <dcterms:modified xsi:type="dcterms:W3CDTF">2021-09-16T19:00:00Z</dcterms:modified>
</cp:coreProperties>
</file>