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F3C39" w14:textId="77777777" w:rsidR="001B1AFD" w:rsidRDefault="001B1AFD">
      <w:pPr>
        <w:spacing w:before="1800"/>
      </w:pPr>
    </w:p>
    <w:p w14:paraId="6E36332B" w14:textId="77777777" w:rsidR="001B1AFD" w:rsidRDefault="00757F2F">
      <w:pPr>
        <w:spacing w:after="200"/>
        <w:jc w:val="center"/>
      </w:pPr>
      <w:r>
        <w:rPr>
          <w:b/>
          <w:bCs/>
          <w:color w:val="1F3864"/>
          <w:sz w:val="48"/>
          <w:szCs w:val="48"/>
        </w:rPr>
        <w:t>WEB DESIGN ASSIGNMENT</w:t>
      </w:r>
    </w:p>
    <w:p w14:paraId="3055D802" w14:textId="77777777" w:rsidR="001B1AFD" w:rsidRDefault="00757F2F">
      <w:pPr>
        <w:spacing w:after="160"/>
        <w:jc w:val="center"/>
        <w:rPr>
          <w:color w:val="2E5090"/>
          <w:sz w:val="28"/>
          <w:szCs w:val="28"/>
        </w:rPr>
      </w:pPr>
      <w:r>
        <w:rPr>
          <w:color w:val="2E5090"/>
          <w:sz w:val="28"/>
          <w:szCs w:val="28"/>
        </w:rPr>
        <w:t>Year I — Computer Science</w:t>
      </w:r>
    </w:p>
    <w:p w14:paraId="44264351" w14:textId="77777777" w:rsidR="00E048E0" w:rsidRDefault="00E048E0">
      <w:pPr>
        <w:spacing w:after="160"/>
        <w:jc w:val="center"/>
        <w:rPr>
          <w:color w:val="2E5090"/>
          <w:sz w:val="28"/>
          <w:szCs w:val="28"/>
        </w:rPr>
      </w:pPr>
    </w:p>
    <w:p w14:paraId="644C4821" w14:textId="515B5C1D" w:rsidR="00E048E0" w:rsidRDefault="00B06418" w:rsidP="00B06418">
      <w:pPr>
        <w:pStyle w:val="ListParagraph"/>
        <w:numPr>
          <w:ilvl w:val="0"/>
          <w:numId w:val="4"/>
        </w:numPr>
        <w:spacing w:after="160"/>
      </w:pPr>
      <w:r>
        <w:t>MUNEZERO Frank</w:t>
      </w:r>
    </w:p>
    <w:p w14:paraId="78CED39E" w14:textId="4E0F8B97" w:rsidR="00B06418" w:rsidRDefault="00B06418" w:rsidP="00B06418">
      <w:pPr>
        <w:pStyle w:val="ListParagraph"/>
        <w:numPr>
          <w:ilvl w:val="0"/>
          <w:numId w:val="4"/>
        </w:numPr>
        <w:spacing w:after="160"/>
      </w:pPr>
      <w:r>
        <w:t>MANIRAKIZA EGIDE</w:t>
      </w:r>
    </w:p>
    <w:p w14:paraId="3663F788" w14:textId="4624332B" w:rsidR="00B06418" w:rsidRDefault="00B06418" w:rsidP="00B06418">
      <w:pPr>
        <w:pStyle w:val="ListParagraph"/>
        <w:numPr>
          <w:ilvl w:val="0"/>
          <w:numId w:val="4"/>
        </w:numPr>
        <w:spacing w:after="160"/>
      </w:pPr>
      <w:r>
        <w:t>MUKIZA ERASTE</w:t>
      </w:r>
    </w:p>
    <w:p w14:paraId="26981314" w14:textId="0FEB4392" w:rsidR="00B06418" w:rsidRDefault="00926E9C" w:rsidP="00B06418">
      <w:pPr>
        <w:pStyle w:val="ListParagraph"/>
        <w:numPr>
          <w:ilvl w:val="0"/>
          <w:numId w:val="4"/>
        </w:numPr>
        <w:spacing w:after="160"/>
      </w:pPr>
      <w:r>
        <w:t xml:space="preserve">KWIZERA J. d’amour </w:t>
      </w:r>
    </w:p>
    <w:p w14:paraId="684C810B" w14:textId="77777777" w:rsidR="001B1AFD" w:rsidRDefault="001B1AFD">
      <w:pPr>
        <w:pBdr>
          <w:bottom w:val="single" w:sz="4" w:space="1" w:color="2E5090"/>
        </w:pBdr>
        <w:spacing w:before="120" w:after="120"/>
      </w:pPr>
    </w:p>
    <w:p w14:paraId="59FF654D" w14:textId="77777777" w:rsidR="001B1AFD" w:rsidRDefault="00757F2F">
      <w:pPr>
        <w:spacing w:before="200" w:after="120"/>
        <w:jc w:val="center"/>
      </w:pPr>
      <w:proofErr w:type="spellStart"/>
      <w:r>
        <w:rPr>
          <w:b/>
          <w:bCs/>
          <w:color w:val="333333"/>
          <w:sz w:val="32"/>
          <w:szCs w:val="32"/>
        </w:rPr>
        <w:t>TechVision</w:t>
      </w:r>
      <w:proofErr w:type="spellEnd"/>
      <w:r>
        <w:rPr>
          <w:b/>
          <w:bCs/>
          <w:color w:val="333333"/>
          <w:sz w:val="32"/>
          <w:szCs w:val="32"/>
        </w:rPr>
        <w:t xml:space="preserve"> ICT Training Center Website</w:t>
      </w:r>
    </w:p>
    <w:p w14:paraId="35DE20CD" w14:textId="77777777" w:rsidR="001B1AFD" w:rsidRDefault="00757F2F">
      <w:pPr>
        <w:spacing w:before="80" w:after="80"/>
        <w:jc w:val="center"/>
      </w:pPr>
      <w:r>
        <w:rPr>
          <w:i/>
          <w:iCs/>
          <w:color w:val="555555"/>
        </w:rPr>
        <w:t>A report describing the design and structure of a three-page website</w:t>
      </w:r>
    </w:p>
    <w:p w14:paraId="259D2C8B" w14:textId="77777777" w:rsidR="001B1AFD" w:rsidRDefault="001B1AFD">
      <w:pPr>
        <w:spacing w:before="800"/>
      </w:pPr>
    </w:p>
    <w:p w14:paraId="19C2A2B2" w14:textId="77777777" w:rsidR="001B1AFD" w:rsidRDefault="00757F2F">
      <w:pPr>
        <w:jc w:val="center"/>
      </w:pPr>
      <w:r>
        <w:rPr>
          <w:color w:val="333333"/>
        </w:rPr>
        <w:t>Date Submitted: 18th May, 2026</w:t>
      </w:r>
    </w:p>
    <w:p w14:paraId="5AE8441B" w14:textId="77777777" w:rsidR="001B1AFD" w:rsidRDefault="00757F2F">
      <w:r>
        <w:br w:type="page"/>
      </w:r>
    </w:p>
    <w:p w14:paraId="1B89978D" w14:textId="77777777" w:rsidR="001B1AFD" w:rsidRDefault="00757F2F">
      <w:pPr>
        <w:pStyle w:val="Heading1"/>
      </w:pPr>
      <w:r>
        <w:lastRenderedPageBreak/>
        <w:t>1. Introduction</w:t>
      </w:r>
    </w:p>
    <w:p w14:paraId="0887CA9A" w14:textId="77777777" w:rsidR="001B1AFD" w:rsidRDefault="00757F2F">
      <w:pPr>
        <w:spacing w:before="80" w:after="80"/>
      </w:pPr>
      <w:r>
        <w:t xml:space="preserve">This report describes the design and implementation of a website created for </w:t>
      </w:r>
      <w:proofErr w:type="spellStart"/>
      <w:r>
        <w:t>TechVision</w:t>
      </w:r>
      <w:proofErr w:type="spellEnd"/>
      <w:r>
        <w:t xml:space="preserve"> ICT Training Center as part of the Web Design assignment for Year I Computer Science students. The website consists of three pages: a Home page, a Courses page, and a Contact page. Each page was built using valid HTML5 and follows good web ergonomics, including readable fonts, consistent navigation, and visually separated sections.</w:t>
      </w:r>
    </w:p>
    <w:p w14:paraId="5C742945" w14:textId="77777777" w:rsidR="001B1AFD" w:rsidRDefault="001B1AFD">
      <w:pPr>
        <w:pBdr>
          <w:bottom w:val="single" w:sz="4" w:space="1" w:color="2E5090"/>
        </w:pBdr>
        <w:spacing w:before="120" w:after="120"/>
      </w:pPr>
    </w:p>
    <w:p w14:paraId="6F60262A" w14:textId="77777777" w:rsidR="001B1AFD" w:rsidRDefault="00757F2F">
      <w:pPr>
        <w:pStyle w:val="Heading1"/>
      </w:pPr>
      <w:r>
        <w:t>2. Home Page</w:t>
      </w:r>
    </w:p>
    <w:p w14:paraId="56A4FAE3" w14:textId="77777777" w:rsidR="001B1AFD" w:rsidRDefault="00757F2F">
      <w:pPr>
        <w:pStyle w:val="Heading2"/>
      </w:pPr>
      <w:r>
        <w:t>2.1 Overview</w:t>
      </w:r>
    </w:p>
    <w:p w14:paraId="1239CA62" w14:textId="77777777" w:rsidR="001B1AFD" w:rsidRDefault="00757F2F">
      <w:pPr>
        <w:spacing w:before="80" w:after="80"/>
      </w:pPr>
      <w:r>
        <w:t>The Home page serves as the entry point of the website. It introduces the training center, provides a descriptive paragraph, displays a technology-related image, and contains the navigation menu linking all three pages.</w:t>
      </w:r>
    </w:p>
    <w:p w14:paraId="4E15C500" w14:textId="77777777" w:rsidR="001B1AFD" w:rsidRDefault="00757F2F">
      <w:pPr>
        <w:pStyle w:val="Heading2"/>
      </w:pPr>
      <w:r>
        <w:t>2.2 Page Title</w:t>
      </w:r>
    </w:p>
    <w:p w14:paraId="34338211" w14:textId="77777777" w:rsidR="001B1AFD" w:rsidRDefault="00757F2F">
      <w:pPr>
        <w:spacing w:before="80" w:after="80"/>
      </w:pPr>
      <w:r>
        <w:t xml:space="preserve">Page title: </w:t>
      </w:r>
      <w:proofErr w:type="spellStart"/>
      <w:r>
        <w:rPr>
          <w:b/>
          <w:bCs/>
        </w:rPr>
        <w:t>TechVision</w:t>
      </w:r>
      <w:proofErr w:type="spellEnd"/>
      <w:r>
        <w:rPr>
          <w:b/>
          <w:bCs/>
        </w:rPr>
        <w:t xml:space="preserve"> ICT Training Center - Home</w:t>
      </w:r>
    </w:p>
    <w:p w14:paraId="3711A3B0" w14:textId="77777777" w:rsidR="001B1AFD" w:rsidRDefault="00757F2F">
      <w:pPr>
        <w:pStyle w:val="Heading2"/>
      </w:pPr>
      <w:r>
        <w:t>2.3 Content Elements</w:t>
      </w:r>
    </w:p>
    <w:p w14:paraId="3AC164CA" w14:textId="77777777" w:rsidR="001B1AFD" w:rsidRDefault="00757F2F">
      <w:pPr>
        <w:pStyle w:val="ListParagraph"/>
        <w:numPr>
          <w:ilvl w:val="0"/>
          <w:numId w:val="2"/>
        </w:numPr>
        <w:spacing w:before="60" w:after="60"/>
      </w:pPr>
      <w:r>
        <w:t xml:space="preserve">Center name as a heading: </w:t>
      </w:r>
      <w:proofErr w:type="spellStart"/>
      <w:r>
        <w:t>TechVision</w:t>
      </w:r>
      <w:proofErr w:type="spellEnd"/>
      <w:r>
        <w:t xml:space="preserve"> ICT Training Center (displayed as &lt;h1&gt;)</w:t>
      </w:r>
    </w:p>
    <w:p w14:paraId="284468A9" w14:textId="77777777" w:rsidR="001B1AFD" w:rsidRDefault="00757F2F">
      <w:pPr>
        <w:pStyle w:val="ListParagraph"/>
        <w:numPr>
          <w:ilvl w:val="0"/>
          <w:numId w:val="2"/>
        </w:numPr>
        <w:spacing w:before="60" w:after="60"/>
      </w:pPr>
      <w:r>
        <w:t>A descriptive paragraph about the center, mentioning its founding year, number of students trained, mission and teaching approach</w:t>
      </w:r>
    </w:p>
    <w:p w14:paraId="636FD59D" w14:textId="77777777" w:rsidR="001B1AFD" w:rsidRDefault="00757F2F">
      <w:pPr>
        <w:pStyle w:val="ListParagraph"/>
        <w:numPr>
          <w:ilvl w:val="0"/>
          <w:numId w:val="2"/>
        </w:numPr>
        <w:spacing w:before="60" w:after="60"/>
      </w:pPr>
      <w:r>
        <w:t>A technology-related image (circuit board) loaded from an external URL with an appropriate alt text</w:t>
      </w:r>
    </w:p>
    <w:p w14:paraId="5462C70B" w14:textId="77777777" w:rsidR="001B1AFD" w:rsidRDefault="00757F2F">
      <w:pPr>
        <w:pStyle w:val="ListParagraph"/>
        <w:numPr>
          <w:ilvl w:val="0"/>
          <w:numId w:val="2"/>
        </w:numPr>
        <w:spacing w:before="60" w:after="60"/>
      </w:pPr>
      <w:r>
        <w:t>A navigation menu with three links: Home, Courses, and Contact, implemented as an unordered list</w:t>
      </w:r>
    </w:p>
    <w:p w14:paraId="6C7AD71F" w14:textId="77777777" w:rsidR="001B1AFD" w:rsidRDefault="00757F2F">
      <w:pPr>
        <w:pStyle w:val="ListParagraph"/>
        <w:numPr>
          <w:ilvl w:val="0"/>
          <w:numId w:val="2"/>
        </w:numPr>
        <w:spacing w:before="60" w:after="60"/>
      </w:pPr>
      <w:r>
        <w:t>Horizontal rules (&lt;</w:t>
      </w:r>
      <w:proofErr w:type="spellStart"/>
      <w:r>
        <w:t>hr</w:t>
      </w:r>
      <w:proofErr w:type="spellEnd"/>
      <w:r>
        <w:t>&gt;) used to visually separate page sections</w:t>
      </w:r>
    </w:p>
    <w:p w14:paraId="3F9BB034" w14:textId="77777777" w:rsidR="001B1AFD" w:rsidRDefault="00757F2F">
      <w:pPr>
        <w:pStyle w:val="ListParagraph"/>
        <w:numPr>
          <w:ilvl w:val="0"/>
          <w:numId w:val="2"/>
        </w:numPr>
        <w:spacing w:before="60" w:after="60"/>
      </w:pPr>
      <w:r>
        <w:t>Bold and italic formatting applied to key phrases within the body text</w:t>
      </w:r>
    </w:p>
    <w:p w14:paraId="52C3A2F7" w14:textId="77777777" w:rsidR="001B1AFD" w:rsidRDefault="00757F2F">
      <w:pPr>
        <w:pStyle w:val="ListParagraph"/>
        <w:numPr>
          <w:ilvl w:val="0"/>
          <w:numId w:val="2"/>
        </w:numPr>
        <w:spacing w:before="60" w:after="60"/>
      </w:pPr>
      <w:r>
        <w:t>A copyright footer at the bottom of the page</w:t>
      </w:r>
    </w:p>
    <w:p w14:paraId="364FC309" w14:textId="77777777" w:rsidR="001B1AFD" w:rsidRDefault="00757F2F">
      <w:pPr>
        <w:pStyle w:val="Heading2"/>
      </w:pPr>
      <w:r>
        <w:t>2.4 Screenshot</w:t>
      </w:r>
    </w:p>
    <w:p w14:paraId="2CF9F9ED" w14:textId="007EC4E0" w:rsidR="001B1AFD" w:rsidRDefault="00743923">
      <w:pPr>
        <w:spacing w:before="100" w:after="80"/>
      </w:pPr>
      <w:r>
        <w:rPr>
          <w:noProof/>
        </w:rPr>
        <w:lastRenderedPageBreak/>
        <w:drawing>
          <wp:anchor distT="0" distB="0" distL="114300" distR="114300" simplePos="0" relativeHeight="251659264" behindDoc="0" locked="0" layoutInCell="1" allowOverlap="1" wp14:anchorId="38826397" wp14:editId="04004A95">
            <wp:simplePos x="0" y="0"/>
            <wp:positionH relativeFrom="column">
              <wp:posOffset>-104140</wp:posOffset>
            </wp:positionH>
            <wp:positionV relativeFrom="paragraph">
              <wp:posOffset>76200</wp:posOffset>
            </wp:positionV>
            <wp:extent cx="3798570" cy="8060055"/>
            <wp:effectExtent l="76200" t="76200" r="87630" b="2074545"/>
            <wp:wrapTopAndBottom/>
            <wp:docPr id="2006948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48970" name="Picture 2006948970"/>
                    <pic:cNvPicPr/>
                  </pic:nvPicPr>
                  <pic:blipFill>
                    <a:blip r:embed="rId5" cstate="print">
                      <a:extLst>
                        <a:ext uri="{28A0092B-C50C-407E-A947-70E740481C1C}">
                          <a14:useLocalDpi xmlns:a14="http://schemas.microsoft.com/office/drawing/2010/main" val="0"/>
                        </a:ext>
                      </a:extLst>
                    </a:blip>
                    <a:stretch>
                      <a:fillRect/>
                    </a:stretch>
                  </pic:blipFill>
                  <pic:spPr>
                    <a:xfrm>
                      <a:off x="0" y="0"/>
                      <a:ext cx="3798570" cy="8060055"/>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V relativeFrom="margin">
              <wp14:pctHeight>0</wp14:pctHeight>
            </wp14:sizeRelV>
          </wp:anchor>
        </w:drawing>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B1AFD" w14:paraId="4B17D07A" w14:textId="77777777">
        <w:tc>
          <w:tcPr>
            <w:tcW w:w="9026" w:type="dxa"/>
            <w:tcBorders>
              <w:top w:val="single" w:sz="1" w:space="0" w:color="AAAAAA"/>
              <w:left w:val="single" w:sz="1" w:space="0" w:color="AAAAAA"/>
              <w:bottom w:val="single" w:sz="1" w:space="0" w:color="AAAAAA"/>
              <w:right w:val="single" w:sz="1" w:space="0" w:color="AAAAAA"/>
            </w:tcBorders>
            <w:shd w:val="clear" w:color="auto" w:fill="F0F4FA"/>
            <w:tcMar>
              <w:top w:w="300" w:type="dxa"/>
              <w:left w:w="300" w:type="dxa"/>
              <w:bottom w:w="300" w:type="dxa"/>
              <w:right w:w="300" w:type="dxa"/>
            </w:tcMar>
          </w:tcPr>
          <w:p w14:paraId="0CF5C1C8" w14:textId="69371072" w:rsidR="001B1AFD" w:rsidRDefault="001B1AFD" w:rsidP="00757F2F"/>
        </w:tc>
      </w:tr>
    </w:tbl>
    <w:p w14:paraId="6BA5A259" w14:textId="77777777" w:rsidR="001B1AFD" w:rsidRDefault="00757F2F">
      <w:pPr>
        <w:spacing w:before="60" w:after="160"/>
        <w:jc w:val="center"/>
      </w:pPr>
      <w:r>
        <w:rPr>
          <w:i/>
          <w:iCs/>
          <w:color w:val="555555"/>
          <w:sz w:val="18"/>
          <w:szCs w:val="18"/>
        </w:rPr>
        <w:t>Figure 1: Home Page (index.html)</w:t>
      </w:r>
    </w:p>
    <w:p w14:paraId="4C521BDB" w14:textId="77777777" w:rsidR="001B1AFD" w:rsidRDefault="001B1AFD">
      <w:pPr>
        <w:pBdr>
          <w:bottom w:val="single" w:sz="4" w:space="1" w:color="2E5090"/>
        </w:pBdr>
        <w:spacing w:before="120" w:after="120"/>
      </w:pPr>
    </w:p>
    <w:p w14:paraId="05036D37" w14:textId="77777777" w:rsidR="001B1AFD" w:rsidRDefault="00757F2F">
      <w:pPr>
        <w:pStyle w:val="Heading1"/>
      </w:pPr>
      <w:r>
        <w:t>3. Courses Page</w:t>
      </w:r>
    </w:p>
    <w:p w14:paraId="6F81837C" w14:textId="77777777" w:rsidR="001B1AFD" w:rsidRDefault="00757F2F">
      <w:pPr>
        <w:pStyle w:val="Heading2"/>
      </w:pPr>
      <w:r>
        <w:t>3.1 Overview</w:t>
      </w:r>
    </w:p>
    <w:p w14:paraId="569E2834" w14:textId="77777777" w:rsidR="001B1AFD" w:rsidRDefault="00757F2F">
      <w:pPr>
        <w:spacing w:before="80" w:after="80"/>
      </w:pPr>
      <w:r>
        <w:t xml:space="preserve">The Courses page lists all ICT courses offered by </w:t>
      </w:r>
      <w:proofErr w:type="spellStart"/>
      <w:r>
        <w:t>TechVision</w:t>
      </w:r>
      <w:proofErr w:type="spellEnd"/>
      <w:r>
        <w:t>. It uses the same navigation menu as the Home page to ensure consistency. Course descriptions are provided as a bulleted list, followed by a structured HTML table showing key course information.</w:t>
      </w:r>
    </w:p>
    <w:p w14:paraId="0C792BFC" w14:textId="77777777" w:rsidR="001B1AFD" w:rsidRDefault="00757F2F">
      <w:pPr>
        <w:pStyle w:val="Heading2"/>
      </w:pPr>
      <w:r>
        <w:t>3.2 Page Title</w:t>
      </w:r>
    </w:p>
    <w:p w14:paraId="1F9914E7" w14:textId="77777777" w:rsidR="001B1AFD" w:rsidRDefault="00757F2F">
      <w:pPr>
        <w:spacing w:before="80" w:after="80"/>
      </w:pPr>
      <w:r>
        <w:t xml:space="preserve">Page title: </w:t>
      </w:r>
      <w:proofErr w:type="spellStart"/>
      <w:r>
        <w:rPr>
          <w:b/>
          <w:bCs/>
        </w:rPr>
        <w:t>TechVision</w:t>
      </w:r>
      <w:proofErr w:type="spellEnd"/>
      <w:r>
        <w:rPr>
          <w:b/>
          <w:bCs/>
        </w:rPr>
        <w:t xml:space="preserve"> ICT Training Center - Courses</w:t>
      </w:r>
    </w:p>
    <w:p w14:paraId="4EC397CA" w14:textId="77777777" w:rsidR="001B1AFD" w:rsidRDefault="00757F2F">
      <w:pPr>
        <w:pStyle w:val="Heading2"/>
      </w:pPr>
      <w:r>
        <w:t>3.3 Course Descriptions</w:t>
      </w:r>
    </w:p>
    <w:p w14:paraId="40A3113A" w14:textId="77777777" w:rsidR="001B1AFD" w:rsidRDefault="00757F2F">
      <w:pPr>
        <w:spacing w:before="80" w:after="80"/>
      </w:pPr>
      <w:r>
        <w:t>The following five courses are listed and described:</w:t>
      </w:r>
    </w:p>
    <w:p w14:paraId="4AD8A6AD" w14:textId="77777777" w:rsidR="001B1AFD" w:rsidRDefault="00757F2F">
      <w:pPr>
        <w:pStyle w:val="ListParagraph"/>
        <w:numPr>
          <w:ilvl w:val="0"/>
          <w:numId w:val="2"/>
        </w:numPr>
        <w:spacing w:before="60" w:after="60"/>
      </w:pPr>
      <w:r>
        <w:t>WD101 — Web Design &amp; Development: Front-end development using HTML, CSS, and JavaScript</w:t>
      </w:r>
    </w:p>
    <w:p w14:paraId="747F150F" w14:textId="77777777" w:rsidR="001B1AFD" w:rsidRDefault="00757F2F">
      <w:pPr>
        <w:pStyle w:val="ListParagraph"/>
        <w:numPr>
          <w:ilvl w:val="0"/>
          <w:numId w:val="2"/>
        </w:numPr>
        <w:spacing w:before="60" w:after="60"/>
      </w:pPr>
      <w:r>
        <w:t>DB201 — Database Management: MySQL and SQL Server, normalization and queries</w:t>
      </w:r>
    </w:p>
    <w:p w14:paraId="4A57D4F6" w14:textId="77777777" w:rsidR="001B1AFD" w:rsidRDefault="00757F2F">
      <w:pPr>
        <w:pStyle w:val="ListParagraph"/>
        <w:numPr>
          <w:ilvl w:val="0"/>
          <w:numId w:val="2"/>
        </w:numPr>
        <w:spacing w:before="60" w:after="60"/>
      </w:pPr>
      <w:r>
        <w:t>NA301 — Network Administration: LAN/WAN configuration, routers, switches, and security</w:t>
      </w:r>
    </w:p>
    <w:p w14:paraId="2691CC97" w14:textId="77777777" w:rsidR="001B1AFD" w:rsidRDefault="00757F2F">
      <w:pPr>
        <w:pStyle w:val="ListParagraph"/>
        <w:numPr>
          <w:ilvl w:val="0"/>
          <w:numId w:val="2"/>
        </w:numPr>
        <w:spacing w:before="60" w:after="60"/>
      </w:pPr>
      <w:r>
        <w:t>PY401 — Programming in Python: Data structures, OOP, and automation scripting</w:t>
      </w:r>
    </w:p>
    <w:p w14:paraId="426293EC" w14:textId="77777777" w:rsidR="001B1AFD" w:rsidRDefault="00757F2F">
      <w:pPr>
        <w:pStyle w:val="ListParagraph"/>
        <w:numPr>
          <w:ilvl w:val="0"/>
          <w:numId w:val="2"/>
        </w:numPr>
        <w:spacing w:before="60" w:after="60"/>
      </w:pPr>
      <w:r>
        <w:t>CS501 — Cybersecurity Fundamentals: Threat analysis, encryption, and ethical hacking basics</w:t>
      </w:r>
    </w:p>
    <w:p w14:paraId="5AD1A11F" w14:textId="77777777" w:rsidR="001B1AFD" w:rsidRDefault="00757F2F">
      <w:pPr>
        <w:pStyle w:val="Heading2"/>
      </w:pPr>
      <w:r>
        <w:t>3.4 Course Information Table</w:t>
      </w:r>
    </w:p>
    <w:p w14:paraId="371EFAAE" w14:textId="77777777" w:rsidR="001B1AFD" w:rsidRDefault="00757F2F">
      <w:pPr>
        <w:spacing w:before="80" w:after="80"/>
      </w:pPr>
      <w:r>
        <w:t>A named HTML table titled "</w:t>
      </w:r>
      <w:proofErr w:type="spellStart"/>
      <w:r>
        <w:t>TechVision</w:t>
      </w:r>
      <w:proofErr w:type="spellEnd"/>
      <w:r>
        <w:t xml:space="preserve"> Course Catalog 2026" presents structured information about all courses:</w:t>
      </w:r>
    </w:p>
    <w:p w14:paraId="3A83A593" w14:textId="77777777" w:rsidR="001B1AFD" w:rsidRDefault="001B1AFD">
      <w:pPr>
        <w:spacing w:before="120" w:after="80"/>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1400"/>
        <w:gridCol w:w="3426"/>
      </w:tblGrid>
      <w:tr w:rsidR="001B1AFD" w14:paraId="49A683DA" w14:textId="77777777">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50" w:type="dxa"/>
              <w:bottom w:w="100" w:type="dxa"/>
              <w:right w:w="150" w:type="dxa"/>
            </w:tcMar>
          </w:tcPr>
          <w:p w14:paraId="6773D35D" w14:textId="77777777" w:rsidR="001B1AFD" w:rsidRDefault="00757F2F">
            <w:pPr>
              <w:jc w:val="center"/>
            </w:pPr>
            <w:r>
              <w:rPr>
                <w:b/>
                <w:bCs/>
                <w:color w:val="FFFFFF"/>
                <w:sz w:val="20"/>
                <w:szCs w:val="20"/>
              </w:rPr>
              <w:t>Course Code</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50" w:type="dxa"/>
              <w:bottom w:w="100" w:type="dxa"/>
              <w:right w:w="150" w:type="dxa"/>
            </w:tcMar>
          </w:tcPr>
          <w:p w14:paraId="61808441" w14:textId="77777777" w:rsidR="001B1AFD" w:rsidRDefault="00757F2F">
            <w:pPr>
              <w:jc w:val="center"/>
            </w:pPr>
            <w:r>
              <w:rPr>
                <w:b/>
                <w:bCs/>
                <w:color w:val="FFFFFF"/>
                <w:sz w:val="20"/>
                <w:szCs w:val="20"/>
              </w:rPr>
              <w:t>Course Name</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50" w:type="dxa"/>
              <w:bottom w:w="100" w:type="dxa"/>
              <w:right w:w="150" w:type="dxa"/>
            </w:tcMar>
          </w:tcPr>
          <w:p w14:paraId="1A5E99EB" w14:textId="77777777" w:rsidR="001B1AFD" w:rsidRDefault="00757F2F">
            <w:pPr>
              <w:jc w:val="center"/>
            </w:pPr>
            <w:r>
              <w:rPr>
                <w:b/>
                <w:bCs/>
                <w:color w:val="FFFFFF"/>
                <w:sz w:val="20"/>
                <w:szCs w:val="20"/>
              </w:rPr>
              <w:t>Duration</w:t>
            </w:r>
          </w:p>
        </w:tc>
        <w:tc>
          <w:tcPr>
            <w:tcW w:w="1426" w:type="dxa"/>
            <w:tcBorders>
              <w:top w:val="single" w:sz="1" w:space="0" w:color="AAAAAA"/>
              <w:left w:val="single" w:sz="1" w:space="0" w:color="AAAAAA"/>
              <w:bottom w:val="single" w:sz="1" w:space="0" w:color="AAAAAA"/>
              <w:right w:val="single" w:sz="1" w:space="0" w:color="AAAAAA"/>
            </w:tcBorders>
            <w:shd w:val="clear" w:color="auto" w:fill="1F3864"/>
            <w:tcMar>
              <w:top w:w="100" w:type="dxa"/>
              <w:left w:w="150" w:type="dxa"/>
              <w:bottom w:w="100" w:type="dxa"/>
              <w:right w:w="150" w:type="dxa"/>
            </w:tcMar>
          </w:tcPr>
          <w:p w14:paraId="3A4379DA" w14:textId="77777777" w:rsidR="001B1AFD" w:rsidRDefault="00757F2F">
            <w:pPr>
              <w:jc w:val="center"/>
            </w:pPr>
            <w:r>
              <w:rPr>
                <w:b/>
                <w:bCs/>
                <w:color w:val="FFFFFF"/>
                <w:sz w:val="20"/>
                <w:szCs w:val="20"/>
              </w:rPr>
              <w:t>Cost (USD)</w:t>
            </w:r>
          </w:p>
        </w:tc>
      </w:tr>
      <w:tr w:rsidR="001B1AFD" w14:paraId="158BC815"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141D0C01" w14:textId="77777777" w:rsidR="001B1AFD" w:rsidRDefault="00757F2F">
            <w:r>
              <w:rPr>
                <w:sz w:val="20"/>
                <w:szCs w:val="20"/>
              </w:rPr>
              <w:t>WD101</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3962329E" w14:textId="77777777" w:rsidR="001B1AFD" w:rsidRDefault="00757F2F">
            <w:r>
              <w:rPr>
                <w:sz w:val="20"/>
                <w:szCs w:val="20"/>
              </w:rPr>
              <w:t>Web Design &amp; Development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073CB058" w14:textId="77777777" w:rsidR="001B1AFD" w:rsidRDefault="00757F2F">
            <w:r>
              <w:rPr>
                <w:sz w:val="20"/>
                <w:szCs w:val="20"/>
              </w:rPr>
              <w:t>12 Weeks</w:t>
            </w:r>
          </w:p>
        </w:tc>
        <w:tc>
          <w:tcPr>
            <w:tcW w:w="14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3E45C462" w14:textId="77777777" w:rsidR="001B1AFD" w:rsidRDefault="00757F2F">
            <w:r>
              <w:rPr>
                <w:sz w:val="20"/>
                <w:szCs w:val="20"/>
              </w:rPr>
              <w:t>$450</w:t>
            </w:r>
          </w:p>
        </w:tc>
      </w:tr>
      <w:tr w:rsidR="001B1AFD" w14:paraId="0B606F56" w14:textId="77777777">
        <w:tc>
          <w:tcPr>
            <w:tcW w:w="1400" w:type="dxa"/>
            <w:tcBorders>
              <w:top w:val="single" w:sz="1" w:space="0" w:color="AAAAAA"/>
              <w:left w:val="single" w:sz="1" w:space="0" w:color="AAAAAA"/>
              <w:bottom w:val="single" w:sz="1" w:space="0" w:color="AAAAAA"/>
              <w:right w:val="single" w:sz="1" w:space="0" w:color="AAAAAA"/>
            </w:tcBorders>
            <w:shd w:val="clear" w:color="auto" w:fill="EEF3FB"/>
            <w:tcMar>
              <w:top w:w="100" w:type="dxa"/>
              <w:left w:w="150" w:type="dxa"/>
              <w:bottom w:w="100" w:type="dxa"/>
              <w:right w:w="150" w:type="dxa"/>
            </w:tcMar>
          </w:tcPr>
          <w:p w14:paraId="2E87975C" w14:textId="77777777" w:rsidR="001B1AFD" w:rsidRDefault="00757F2F">
            <w:r>
              <w:rPr>
                <w:sz w:val="20"/>
                <w:szCs w:val="20"/>
              </w:rPr>
              <w:t>DB201</w:t>
            </w:r>
          </w:p>
        </w:tc>
        <w:tc>
          <w:tcPr>
            <w:tcW w:w="2800" w:type="dxa"/>
            <w:tcBorders>
              <w:top w:val="single" w:sz="1" w:space="0" w:color="AAAAAA"/>
              <w:left w:val="single" w:sz="1" w:space="0" w:color="AAAAAA"/>
              <w:bottom w:val="single" w:sz="1" w:space="0" w:color="AAAAAA"/>
              <w:right w:val="single" w:sz="1" w:space="0" w:color="AAAAAA"/>
            </w:tcBorders>
            <w:shd w:val="clear" w:color="auto" w:fill="EEF3FB"/>
            <w:tcMar>
              <w:top w:w="100" w:type="dxa"/>
              <w:left w:w="150" w:type="dxa"/>
              <w:bottom w:w="100" w:type="dxa"/>
              <w:right w:w="150" w:type="dxa"/>
            </w:tcMar>
          </w:tcPr>
          <w:p w14:paraId="22C67413" w14:textId="77777777" w:rsidR="001B1AFD" w:rsidRDefault="00757F2F">
            <w:r>
              <w:rPr>
                <w:sz w:val="20"/>
                <w:szCs w:val="20"/>
              </w:rPr>
              <w:t>Database Management</w:t>
            </w:r>
          </w:p>
        </w:tc>
        <w:tc>
          <w:tcPr>
            <w:tcW w:w="1400" w:type="dxa"/>
            <w:tcBorders>
              <w:top w:val="single" w:sz="1" w:space="0" w:color="AAAAAA"/>
              <w:left w:val="single" w:sz="1" w:space="0" w:color="AAAAAA"/>
              <w:bottom w:val="single" w:sz="1" w:space="0" w:color="AAAAAA"/>
              <w:right w:val="single" w:sz="1" w:space="0" w:color="AAAAAA"/>
            </w:tcBorders>
            <w:shd w:val="clear" w:color="auto" w:fill="EEF3FB"/>
            <w:tcMar>
              <w:top w:w="100" w:type="dxa"/>
              <w:left w:w="150" w:type="dxa"/>
              <w:bottom w:w="100" w:type="dxa"/>
              <w:right w:w="150" w:type="dxa"/>
            </w:tcMar>
          </w:tcPr>
          <w:p w14:paraId="325FB39A" w14:textId="77777777" w:rsidR="001B1AFD" w:rsidRDefault="00757F2F">
            <w:r>
              <w:rPr>
                <w:sz w:val="20"/>
                <w:szCs w:val="20"/>
              </w:rPr>
              <w:t>10 Weeks</w:t>
            </w:r>
          </w:p>
        </w:tc>
        <w:tc>
          <w:tcPr>
            <w:tcW w:w="1426" w:type="dxa"/>
            <w:tcBorders>
              <w:top w:val="single" w:sz="1" w:space="0" w:color="AAAAAA"/>
              <w:left w:val="single" w:sz="1" w:space="0" w:color="AAAAAA"/>
              <w:bottom w:val="single" w:sz="1" w:space="0" w:color="AAAAAA"/>
              <w:right w:val="single" w:sz="1" w:space="0" w:color="AAAAAA"/>
            </w:tcBorders>
            <w:shd w:val="clear" w:color="auto" w:fill="EEF3FB"/>
            <w:tcMar>
              <w:top w:w="100" w:type="dxa"/>
              <w:left w:w="150" w:type="dxa"/>
              <w:bottom w:w="100" w:type="dxa"/>
              <w:right w:w="150" w:type="dxa"/>
            </w:tcMar>
          </w:tcPr>
          <w:p w14:paraId="1C79E55A" w14:textId="77777777" w:rsidR="001B1AFD" w:rsidRDefault="00757F2F">
            <w:r>
              <w:rPr>
                <w:sz w:val="20"/>
                <w:szCs w:val="20"/>
              </w:rPr>
              <w:t>$400</w:t>
            </w:r>
          </w:p>
        </w:tc>
      </w:tr>
      <w:tr w:rsidR="001B1AFD" w14:paraId="5859A00E"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0D9BEE38" w14:textId="77777777" w:rsidR="001B1AFD" w:rsidRDefault="00757F2F">
            <w:r>
              <w:rPr>
                <w:sz w:val="20"/>
                <w:szCs w:val="20"/>
              </w:rPr>
              <w:t>NA301</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320E81C2" w14:textId="77777777" w:rsidR="001B1AFD" w:rsidRDefault="00757F2F">
            <w:r>
              <w:rPr>
                <w:sz w:val="20"/>
                <w:szCs w:val="20"/>
              </w:rPr>
              <w:t>Network Administration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7194B7C8" w14:textId="77777777" w:rsidR="001B1AFD" w:rsidRDefault="00757F2F">
            <w:r>
              <w:rPr>
                <w:sz w:val="20"/>
                <w:szCs w:val="20"/>
              </w:rPr>
              <w:t>14 Weeks</w:t>
            </w:r>
          </w:p>
        </w:tc>
        <w:tc>
          <w:tcPr>
            <w:tcW w:w="14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715B585B" w14:textId="77777777" w:rsidR="001B1AFD" w:rsidRDefault="00757F2F">
            <w:r>
              <w:rPr>
                <w:sz w:val="20"/>
                <w:szCs w:val="20"/>
              </w:rPr>
              <w:t>$550</w:t>
            </w:r>
          </w:p>
        </w:tc>
      </w:tr>
      <w:tr w:rsidR="001B1AFD" w14:paraId="22CAB39A" w14:textId="77777777">
        <w:tc>
          <w:tcPr>
            <w:tcW w:w="1400" w:type="dxa"/>
            <w:tcBorders>
              <w:top w:val="single" w:sz="1" w:space="0" w:color="AAAAAA"/>
              <w:left w:val="single" w:sz="1" w:space="0" w:color="AAAAAA"/>
              <w:bottom w:val="single" w:sz="1" w:space="0" w:color="AAAAAA"/>
              <w:right w:val="single" w:sz="1" w:space="0" w:color="AAAAAA"/>
            </w:tcBorders>
            <w:shd w:val="clear" w:color="auto" w:fill="EEF3FB"/>
            <w:tcMar>
              <w:top w:w="100" w:type="dxa"/>
              <w:left w:w="150" w:type="dxa"/>
              <w:bottom w:w="100" w:type="dxa"/>
              <w:right w:w="150" w:type="dxa"/>
            </w:tcMar>
          </w:tcPr>
          <w:p w14:paraId="015E22D0" w14:textId="77777777" w:rsidR="001B1AFD" w:rsidRDefault="00757F2F">
            <w:r>
              <w:rPr>
                <w:sz w:val="20"/>
                <w:szCs w:val="20"/>
              </w:rPr>
              <w:t>PY401</w:t>
            </w:r>
          </w:p>
        </w:tc>
        <w:tc>
          <w:tcPr>
            <w:tcW w:w="2800" w:type="dxa"/>
            <w:tcBorders>
              <w:top w:val="single" w:sz="1" w:space="0" w:color="AAAAAA"/>
              <w:left w:val="single" w:sz="1" w:space="0" w:color="AAAAAA"/>
              <w:bottom w:val="single" w:sz="1" w:space="0" w:color="AAAAAA"/>
              <w:right w:val="single" w:sz="1" w:space="0" w:color="AAAAAA"/>
            </w:tcBorders>
            <w:shd w:val="clear" w:color="auto" w:fill="EEF3FB"/>
            <w:tcMar>
              <w:top w:w="100" w:type="dxa"/>
              <w:left w:w="150" w:type="dxa"/>
              <w:bottom w:w="100" w:type="dxa"/>
              <w:right w:w="150" w:type="dxa"/>
            </w:tcMar>
          </w:tcPr>
          <w:p w14:paraId="136A445B" w14:textId="77777777" w:rsidR="001B1AFD" w:rsidRDefault="00757F2F">
            <w:r>
              <w:rPr>
                <w:sz w:val="20"/>
                <w:szCs w:val="20"/>
              </w:rPr>
              <w:t>Programming in Python</w:t>
            </w:r>
          </w:p>
        </w:tc>
        <w:tc>
          <w:tcPr>
            <w:tcW w:w="1400" w:type="dxa"/>
            <w:tcBorders>
              <w:top w:val="single" w:sz="1" w:space="0" w:color="AAAAAA"/>
              <w:left w:val="single" w:sz="1" w:space="0" w:color="AAAAAA"/>
              <w:bottom w:val="single" w:sz="1" w:space="0" w:color="AAAAAA"/>
              <w:right w:val="single" w:sz="1" w:space="0" w:color="AAAAAA"/>
            </w:tcBorders>
            <w:shd w:val="clear" w:color="auto" w:fill="EEF3FB"/>
            <w:tcMar>
              <w:top w:w="100" w:type="dxa"/>
              <w:left w:w="150" w:type="dxa"/>
              <w:bottom w:w="100" w:type="dxa"/>
              <w:right w:w="150" w:type="dxa"/>
            </w:tcMar>
          </w:tcPr>
          <w:p w14:paraId="6ECD12C6" w14:textId="77777777" w:rsidR="001B1AFD" w:rsidRDefault="00757F2F">
            <w:r>
              <w:rPr>
                <w:sz w:val="20"/>
                <w:szCs w:val="20"/>
              </w:rPr>
              <w:t>8 Weeks</w:t>
            </w:r>
          </w:p>
        </w:tc>
        <w:tc>
          <w:tcPr>
            <w:tcW w:w="1426" w:type="dxa"/>
            <w:tcBorders>
              <w:top w:val="single" w:sz="1" w:space="0" w:color="AAAAAA"/>
              <w:left w:val="single" w:sz="1" w:space="0" w:color="AAAAAA"/>
              <w:bottom w:val="single" w:sz="1" w:space="0" w:color="AAAAAA"/>
              <w:right w:val="single" w:sz="1" w:space="0" w:color="AAAAAA"/>
            </w:tcBorders>
            <w:shd w:val="clear" w:color="auto" w:fill="EEF3FB"/>
            <w:tcMar>
              <w:top w:w="100" w:type="dxa"/>
              <w:left w:w="150" w:type="dxa"/>
              <w:bottom w:w="100" w:type="dxa"/>
              <w:right w:w="150" w:type="dxa"/>
            </w:tcMar>
          </w:tcPr>
          <w:p w14:paraId="4C5638B7" w14:textId="77777777" w:rsidR="001B1AFD" w:rsidRDefault="00757F2F">
            <w:r>
              <w:rPr>
                <w:sz w:val="20"/>
                <w:szCs w:val="20"/>
              </w:rPr>
              <w:t>$350</w:t>
            </w:r>
          </w:p>
        </w:tc>
      </w:tr>
      <w:tr w:rsidR="001B1AFD" w14:paraId="1E62F85A"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5558DCBB" w14:textId="77777777" w:rsidR="001B1AFD" w:rsidRDefault="00757F2F">
            <w:r>
              <w:rPr>
                <w:sz w:val="20"/>
                <w:szCs w:val="20"/>
              </w:rPr>
              <w:t>CS501</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4D18DE34" w14:textId="77777777" w:rsidR="001B1AFD" w:rsidRDefault="00757F2F">
            <w:r>
              <w:rPr>
                <w:sz w:val="20"/>
                <w:szCs w:val="20"/>
              </w:rPr>
              <w:t>Cybersecurity Fundamentals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4E115CC9" w14:textId="77777777" w:rsidR="001B1AFD" w:rsidRDefault="00757F2F">
            <w:r>
              <w:rPr>
                <w:sz w:val="20"/>
                <w:szCs w:val="20"/>
              </w:rPr>
              <w:t>16 Weeks</w:t>
            </w:r>
          </w:p>
        </w:tc>
        <w:tc>
          <w:tcPr>
            <w:tcW w:w="142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0B217A71" w14:textId="77777777" w:rsidR="001B1AFD" w:rsidRDefault="00757F2F">
            <w:r>
              <w:rPr>
                <w:sz w:val="20"/>
                <w:szCs w:val="20"/>
              </w:rPr>
              <w:t>$600</w:t>
            </w:r>
          </w:p>
        </w:tc>
      </w:tr>
      <w:tr w:rsidR="001B1AFD" w14:paraId="4BCE4E4B" w14:textId="77777777">
        <w:tc>
          <w:tcPr>
            <w:tcW w:w="9026" w:type="dxa"/>
            <w:gridSpan w:val="4"/>
            <w:tcBorders>
              <w:top w:val="single" w:sz="1" w:space="0" w:color="AAAAAA"/>
              <w:left w:val="single" w:sz="1" w:space="0" w:color="AAAAAA"/>
              <w:bottom w:val="single" w:sz="1" w:space="0" w:color="AAAAAA"/>
              <w:right w:val="single" w:sz="1" w:space="0" w:color="AAAAAA"/>
            </w:tcBorders>
            <w:shd w:val="clear" w:color="auto" w:fill="FFF8E1"/>
            <w:tcMar>
              <w:top w:w="100" w:type="dxa"/>
              <w:left w:w="150" w:type="dxa"/>
              <w:bottom w:w="100" w:type="dxa"/>
              <w:right w:w="150" w:type="dxa"/>
            </w:tcMar>
          </w:tcPr>
          <w:p w14:paraId="55DE4A1E" w14:textId="77777777" w:rsidR="001B1AFD" w:rsidRDefault="00757F2F">
            <w:r>
              <w:rPr>
                <w:i/>
                <w:iCs/>
                <w:sz w:val="20"/>
                <w:szCs w:val="20"/>
              </w:rPr>
              <w:t xml:space="preserve">Summary: </w:t>
            </w:r>
            <w:proofErr w:type="spellStart"/>
            <w:r>
              <w:rPr>
                <w:i/>
                <w:iCs/>
                <w:sz w:val="20"/>
                <w:szCs w:val="20"/>
              </w:rPr>
              <w:t>TechVision</w:t>
            </w:r>
            <w:proofErr w:type="spellEnd"/>
            <w:r>
              <w:rPr>
                <w:i/>
                <w:iCs/>
                <w:sz w:val="20"/>
                <w:szCs w:val="20"/>
              </w:rPr>
              <w:t xml:space="preserve"> offers 5 comprehensive ICT courses with durations ranging from 8 to 16 weeks and costs between $350 and $600. All courses are designed to provide hands-on, industry-relevant skills.</w:t>
            </w:r>
          </w:p>
        </w:tc>
      </w:tr>
    </w:tbl>
    <w:p w14:paraId="449E7494" w14:textId="77777777" w:rsidR="001B1AFD" w:rsidRDefault="00757F2F">
      <w:pPr>
        <w:spacing w:before="60" w:after="160"/>
        <w:jc w:val="center"/>
      </w:pPr>
      <w:r>
        <w:rPr>
          <w:i/>
          <w:iCs/>
          <w:color w:val="555555"/>
          <w:sz w:val="18"/>
          <w:szCs w:val="18"/>
        </w:rPr>
        <w:lastRenderedPageBreak/>
        <w:t xml:space="preserve">Table 1: </w:t>
      </w:r>
      <w:proofErr w:type="spellStart"/>
      <w:r>
        <w:rPr>
          <w:i/>
          <w:iCs/>
          <w:color w:val="555555"/>
          <w:sz w:val="18"/>
          <w:szCs w:val="18"/>
        </w:rPr>
        <w:t>TechVision</w:t>
      </w:r>
      <w:proofErr w:type="spellEnd"/>
      <w:r>
        <w:rPr>
          <w:i/>
          <w:iCs/>
          <w:color w:val="555555"/>
          <w:sz w:val="18"/>
          <w:szCs w:val="18"/>
        </w:rPr>
        <w:t xml:space="preserve"> Course Catalog 2026</w:t>
      </w:r>
    </w:p>
    <w:p w14:paraId="0DEB29BC" w14:textId="77777777" w:rsidR="001B1AFD" w:rsidRDefault="00757F2F">
      <w:pPr>
        <w:pStyle w:val="Heading2"/>
      </w:pPr>
      <w:r>
        <w:t>3.5 Screenshot</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B1AFD" w14:paraId="2D6FE14F" w14:textId="77777777">
        <w:tc>
          <w:tcPr>
            <w:tcW w:w="9026" w:type="dxa"/>
            <w:tcBorders>
              <w:top w:val="single" w:sz="1" w:space="0" w:color="AAAAAA"/>
              <w:left w:val="single" w:sz="1" w:space="0" w:color="AAAAAA"/>
              <w:bottom w:val="single" w:sz="1" w:space="0" w:color="AAAAAA"/>
              <w:right w:val="single" w:sz="1" w:space="0" w:color="AAAAAA"/>
            </w:tcBorders>
            <w:shd w:val="clear" w:color="auto" w:fill="F0F4FA"/>
            <w:tcMar>
              <w:top w:w="300" w:type="dxa"/>
              <w:left w:w="300" w:type="dxa"/>
              <w:bottom w:w="300" w:type="dxa"/>
              <w:right w:w="300" w:type="dxa"/>
            </w:tcMar>
          </w:tcPr>
          <w:p w14:paraId="11ACCE37" w14:textId="77777777" w:rsidR="001B1AFD" w:rsidRDefault="00757F2F">
            <w:pPr>
              <w:jc w:val="center"/>
            </w:pPr>
            <w:r>
              <w:rPr>
                <w:i/>
                <w:iCs/>
                <w:color w:val="888888"/>
                <w:sz w:val="20"/>
                <w:szCs w:val="20"/>
              </w:rPr>
              <w:t>[ Screenshot: Courses Page — courses.html ]</w:t>
            </w:r>
          </w:p>
        </w:tc>
      </w:tr>
    </w:tbl>
    <w:p w14:paraId="3823588F" w14:textId="77777777" w:rsidR="001B1AFD" w:rsidRDefault="00757F2F">
      <w:pPr>
        <w:spacing w:before="60" w:after="160"/>
        <w:jc w:val="center"/>
      </w:pPr>
      <w:r>
        <w:rPr>
          <w:i/>
          <w:iCs/>
          <w:color w:val="555555"/>
          <w:sz w:val="18"/>
          <w:szCs w:val="18"/>
        </w:rPr>
        <w:t>Figure 2: Courses Page (courses.html)</w:t>
      </w:r>
    </w:p>
    <w:p w14:paraId="3F093D04" w14:textId="77777777" w:rsidR="001B1AFD" w:rsidRDefault="001B1AFD">
      <w:pPr>
        <w:pBdr>
          <w:bottom w:val="single" w:sz="4" w:space="1" w:color="2E5090"/>
        </w:pBdr>
        <w:spacing w:before="120" w:after="120"/>
      </w:pPr>
    </w:p>
    <w:p w14:paraId="60769ED7" w14:textId="77777777" w:rsidR="001B1AFD" w:rsidRDefault="00757F2F">
      <w:pPr>
        <w:pStyle w:val="Heading1"/>
      </w:pPr>
      <w:r>
        <w:t>4. Contact Page</w:t>
      </w:r>
    </w:p>
    <w:p w14:paraId="41B87685" w14:textId="77777777" w:rsidR="001B1AFD" w:rsidRDefault="00757F2F">
      <w:pPr>
        <w:pStyle w:val="Heading2"/>
      </w:pPr>
      <w:r>
        <w:t>4.1 Overview</w:t>
      </w:r>
    </w:p>
    <w:p w14:paraId="5CA7B30B" w14:textId="77777777" w:rsidR="001B1AFD" w:rsidRDefault="00757F2F">
      <w:pPr>
        <w:spacing w:before="80" w:after="80"/>
      </w:pPr>
      <w:r>
        <w:t>The Contact page provides the center's contact details as clickable links and includes a contact form using the POST method. The layout and navigation are consistent with the other two pages.</w:t>
      </w:r>
    </w:p>
    <w:p w14:paraId="288C87F6" w14:textId="77777777" w:rsidR="001B1AFD" w:rsidRDefault="00757F2F">
      <w:pPr>
        <w:pStyle w:val="Heading2"/>
      </w:pPr>
      <w:r>
        <w:t>4.2 Page Title</w:t>
      </w:r>
    </w:p>
    <w:p w14:paraId="3248AF7A" w14:textId="77777777" w:rsidR="001B1AFD" w:rsidRDefault="00757F2F">
      <w:pPr>
        <w:spacing w:before="80" w:after="80"/>
      </w:pPr>
      <w:r>
        <w:t xml:space="preserve">Page title: </w:t>
      </w:r>
      <w:proofErr w:type="spellStart"/>
      <w:r>
        <w:rPr>
          <w:b/>
          <w:bCs/>
        </w:rPr>
        <w:t>TechVision</w:t>
      </w:r>
      <w:proofErr w:type="spellEnd"/>
      <w:r>
        <w:rPr>
          <w:b/>
          <w:bCs/>
        </w:rPr>
        <w:t xml:space="preserve"> ICT Training Center - Contact</w:t>
      </w:r>
    </w:p>
    <w:p w14:paraId="29809D42" w14:textId="77777777" w:rsidR="001B1AFD" w:rsidRDefault="00757F2F">
      <w:pPr>
        <w:pStyle w:val="Heading2"/>
      </w:pPr>
      <w:r>
        <w:t>4.3 Contact Details</w:t>
      </w:r>
    </w:p>
    <w:p w14:paraId="461DC0D2" w14:textId="77777777" w:rsidR="001B1AFD" w:rsidRDefault="00757F2F">
      <w:pPr>
        <w:spacing w:before="80" w:after="80"/>
      </w:pPr>
      <w:r>
        <w:t>The following contact details are provided as clickable HTML links:</w:t>
      </w:r>
    </w:p>
    <w:p w14:paraId="7E7B1BF1" w14:textId="77777777" w:rsidR="001B1AFD" w:rsidRDefault="00757F2F">
      <w:pPr>
        <w:pStyle w:val="ListParagraph"/>
        <w:numPr>
          <w:ilvl w:val="0"/>
          <w:numId w:val="2"/>
        </w:numPr>
        <w:spacing w:before="60" w:after="60"/>
      </w:pPr>
      <w:r>
        <w:t>Email: info@techvision-ict.edu (mailto: link)</w:t>
      </w:r>
    </w:p>
    <w:p w14:paraId="53EBDCB8" w14:textId="77777777" w:rsidR="001B1AFD" w:rsidRDefault="00757F2F">
      <w:pPr>
        <w:pStyle w:val="ListParagraph"/>
        <w:numPr>
          <w:ilvl w:val="0"/>
          <w:numId w:val="2"/>
        </w:numPr>
        <w:spacing w:before="60" w:after="60"/>
      </w:pPr>
      <w:r>
        <w:t>Phone: +1 (234) 567-890 (</w:t>
      </w:r>
      <w:proofErr w:type="spellStart"/>
      <w:r>
        <w:t>tel</w:t>
      </w:r>
      <w:proofErr w:type="spellEnd"/>
      <w:r>
        <w:t>: link)</w:t>
      </w:r>
    </w:p>
    <w:p w14:paraId="1A7F558A" w14:textId="77777777" w:rsidR="001B1AFD" w:rsidRDefault="00757F2F">
      <w:pPr>
        <w:pStyle w:val="ListParagraph"/>
        <w:numPr>
          <w:ilvl w:val="0"/>
          <w:numId w:val="2"/>
        </w:numPr>
        <w:spacing w:before="60" w:after="60"/>
      </w:pPr>
      <w:r>
        <w:t>Physical Address: 123 Tech Street, Innovation City, TC 10101 (Google Maps link)</w:t>
      </w:r>
    </w:p>
    <w:p w14:paraId="220148AE" w14:textId="77777777" w:rsidR="001B1AFD" w:rsidRDefault="00757F2F">
      <w:pPr>
        <w:pStyle w:val="Heading2"/>
      </w:pPr>
      <w:r>
        <w:t>4.4 Contact Form</w:t>
      </w:r>
    </w:p>
    <w:p w14:paraId="264E01DF" w14:textId="77777777" w:rsidR="001B1AFD" w:rsidRDefault="00757F2F">
      <w:pPr>
        <w:spacing w:before="80" w:after="80"/>
      </w:pPr>
      <w:r>
        <w:t>A form using method="POST" collects the following fields:</w:t>
      </w:r>
    </w:p>
    <w:p w14:paraId="19AA8681" w14:textId="77777777" w:rsidR="001B1AFD" w:rsidRDefault="00757F2F">
      <w:pPr>
        <w:pStyle w:val="ListParagraph"/>
        <w:numPr>
          <w:ilvl w:val="0"/>
          <w:numId w:val="2"/>
        </w:numPr>
        <w:spacing w:before="60" w:after="60"/>
      </w:pPr>
      <w:r>
        <w:t>Trainee Name — text input (required)</w:t>
      </w:r>
    </w:p>
    <w:p w14:paraId="3DF6C912" w14:textId="77777777" w:rsidR="001B1AFD" w:rsidRDefault="00757F2F">
      <w:pPr>
        <w:pStyle w:val="ListParagraph"/>
        <w:numPr>
          <w:ilvl w:val="0"/>
          <w:numId w:val="2"/>
        </w:numPr>
        <w:spacing w:before="60" w:after="60"/>
      </w:pPr>
      <w:r>
        <w:t>Email — email input (required)</w:t>
      </w:r>
    </w:p>
    <w:p w14:paraId="3F8C98F2" w14:textId="77777777" w:rsidR="001B1AFD" w:rsidRDefault="00757F2F">
      <w:pPr>
        <w:pStyle w:val="ListParagraph"/>
        <w:numPr>
          <w:ilvl w:val="0"/>
          <w:numId w:val="2"/>
        </w:numPr>
        <w:spacing w:before="60" w:after="60"/>
      </w:pPr>
      <w:r>
        <w:t xml:space="preserve">Message — </w:t>
      </w:r>
      <w:proofErr w:type="spellStart"/>
      <w:r>
        <w:t>textarea</w:t>
      </w:r>
      <w:proofErr w:type="spellEnd"/>
      <w:r>
        <w:t xml:space="preserve"> with 6 rows (required)</w:t>
      </w:r>
    </w:p>
    <w:p w14:paraId="0FD45ADA" w14:textId="77777777" w:rsidR="001B1AFD" w:rsidRDefault="00757F2F">
      <w:pPr>
        <w:pStyle w:val="ListParagraph"/>
        <w:numPr>
          <w:ilvl w:val="0"/>
          <w:numId w:val="2"/>
        </w:numPr>
        <w:spacing w:before="60" w:after="60"/>
      </w:pPr>
      <w:r>
        <w:t xml:space="preserve">Submit button — triggers form submission to </w:t>
      </w:r>
      <w:proofErr w:type="spellStart"/>
      <w:r>
        <w:t>submit_contact.php</w:t>
      </w:r>
      <w:proofErr w:type="spellEnd"/>
    </w:p>
    <w:p w14:paraId="60AE15FD" w14:textId="77777777" w:rsidR="001B1AFD" w:rsidRDefault="00757F2F">
      <w:pPr>
        <w:pStyle w:val="Heading2"/>
      </w:pPr>
      <w:r>
        <w:t>4.5 Screenshot</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B1AFD" w14:paraId="22A9FE29" w14:textId="77777777">
        <w:tc>
          <w:tcPr>
            <w:tcW w:w="9026" w:type="dxa"/>
            <w:tcBorders>
              <w:top w:val="single" w:sz="1" w:space="0" w:color="AAAAAA"/>
              <w:left w:val="single" w:sz="1" w:space="0" w:color="AAAAAA"/>
              <w:bottom w:val="single" w:sz="1" w:space="0" w:color="AAAAAA"/>
              <w:right w:val="single" w:sz="1" w:space="0" w:color="AAAAAA"/>
            </w:tcBorders>
            <w:shd w:val="clear" w:color="auto" w:fill="F0F4FA"/>
            <w:tcMar>
              <w:top w:w="300" w:type="dxa"/>
              <w:left w:w="300" w:type="dxa"/>
              <w:bottom w:w="300" w:type="dxa"/>
              <w:right w:w="300" w:type="dxa"/>
            </w:tcMar>
          </w:tcPr>
          <w:p w14:paraId="118E7EFA" w14:textId="77777777" w:rsidR="001B1AFD" w:rsidRDefault="00757F2F">
            <w:pPr>
              <w:jc w:val="center"/>
            </w:pPr>
            <w:r>
              <w:rPr>
                <w:i/>
                <w:iCs/>
                <w:color w:val="888888"/>
                <w:sz w:val="20"/>
                <w:szCs w:val="20"/>
              </w:rPr>
              <w:t>[ Screenshot: Contact Page — contact.html ]</w:t>
            </w:r>
          </w:p>
        </w:tc>
      </w:tr>
    </w:tbl>
    <w:p w14:paraId="6E882D5A" w14:textId="77777777" w:rsidR="001B1AFD" w:rsidRDefault="00757F2F">
      <w:pPr>
        <w:spacing w:before="60" w:after="160"/>
        <w:jc w:val="center"/>
      </w:pPr>
      <w:r>
        <w:rPr>
          <w:i/>
          <w:iCs/>
          <w:color w:val="555555"/>
          <w:sz w:val="18"/>
          <w:szCs w:val="18"/>
        </w:rPr>
        <w:t>Figure 3: Contact Page (contact.html)</w:t>
      </w:r>
    </w:p>
    <w:p w14:paraId="7940DA51" w14:textId="77777777" w:rsidR="001B1AFD" w:rsidRDefault="001B1AFD">
      <w:pPr>
        <w:pBdr>
          <w:bottom w:val="single" w:sz="4" w:space="1" w:color="2E5090"/>
        </w:pBdr>
        <w:spacing w:before="120" w:after="120"/>
      </w:pPr>
    </w:p>
    <w:p w14:paraId="48044299" w14:textId="77777777" w:rsidR="001B1AFD" w:rsidRDefault="00757F2F">
      <w:pPr>
        <w:pStyle w:val="Heading1"/>
      </w:pPr>
      <w:r>
        <w:t>5. Web Ergonomics &amp; Consistency</w:t>
      </w:r>
    </w:p>
    <w:p w14:paraId="667BB415" w14:textId="77777777" w:rsidR="001B1AFD" w:rsidRDefault="00757F2F">
      <w:pPr>
        <w:spacing w:before="80" w:after="80"/>
      </w:pPr>
      <w:r>
        <w:t>The following ergonomic principles were applied across all three pages:</w:t>
      </w:r>
    </w:p>
    <w:p w14:paraId="32B874ED" w14:textId="77777777" w:rsidR="001B1AFD" w:rsidRDefault="00757F2F">
      <w:pPr>
        <w:pStyle w:val="ListParagraph"/>
        <w:numPr>
          <w:ilvl w:val="0"/>
          <w:numId w:val="2"/>
        </w:numPr>
        <w:spacing w:before="60" w:after="60"/>
      </w:pPr>
      <w:r>
        <w:t>Consistent navigation menu: the same unordered list with three links (Home, Courses, Contact) appears on every page</w:t>
      </w:r>
    </w:p>
    <w:p w14:paraId="696A8621" w14:textId="77777777" w:rsidR="001B1AFD" w:rsidRDefault="00757F2F">
      <w:pPr>
        <w:pStyle w:val="ListParagraph"/>
        <w:numPr>
          <w:ilvl w:val="0"/>
          <w:numId w:val="2"/>
        </w:numPr>
        <w:spacing w:before="60" w:after="60"/>
      </w:pPr>
      <w:r>
        <w:t>Meaningful page titles: each page has a unique &lt;title&gt; tag visible in the browser tab</w:t>
      </w:r>
    </w:p>
    <w:p w14:paraId="36A89E9E" w14:textId="77777777" w:rsidR="001B1AFD" w:rsidRDefault="00757F2F">
      <w:pPr>
        <w:pStyle w:val="ListParagraph"/>
        <w:numPr>
          <w:ilvl w:val="0"/>
          <w:numId w:val="2"/>
        </w:numPr>
        <w:spacing w:before="60" w:after="60"/>
      </w:pPr>
      <w:r>
        <w:lastRenderedPageBreak/>
        <w:t>Visual separation: horizontal rules (&lt;</w:t>
      </w:r>
      <w:proofErr w:type="spellStart"/>
      <w:r>
        <w:t>hr</w:t>
      </w:r>
      <w:proofErr w:type="spellEnd"/>
      <w:r>
        <w:t>&gt;) divide sections, making content easy to scan</w:t>
      </w:r>
    </w:p>
    <w:p w14:paraId="7DD9EC2F" w14:textId="77777777" w:rsidR="001B1AFD" w:rsidRDefault="00757F2F">
      <w:pPr>
        <w:pStyle w:val="ListParagraph"/>
        <w:numPr>
          <w:ilvl w:val="0"/>
          <w:numId w:val="2"/>
        </w:numPr>
        <w:spacing w:before="60" w:after="60"/>
      </w:pPr>
      <w:r>
        <w:t>Readable text: standard HTML body text, headings hierarchy (h1, h2, h3) maintained throughout</w:t>
      </w:r>
    </w:p>
    <w:p w14:paraId="2C46D0A5" w14:textId="77777777" w:rsidR="001B1AFD" w:rsidRDefault="00757F2F">
      <w:pPr>
        <w:pStyle w:val="ListParagraph"/>
        <w:numPr>
          <w:ilvl w:val="0"/>
          <w:numId w:val="2"/>
        </w:numPr>
        <w:spacing w:before="60" w:after="60"/>
      </w:pPr>
      <w:r>
        <w:t>Text formatting: bold (&lt;b&gt;) used for emphasis on key terms; italic (&lt;</w:t>
      </w:r>
      <w:proofErr w:type="spellStart"/>
      <w:r>
        <w:t>i</w:t>
      </w:r>
      <w:proofErr w:type="spellEnd"/>
      <w:r>
        <w:t>&gt;) used for supporting context</w:t>
      </w:r>
    </w:p>
    <w:p w14:paraId="33BF104D" w14:textId="77777777" w:rsidR="001B1AFD" w:rsidRDefault="00757F2F">
      <w:pPr>
        <w:pStyle w:val="ListParagraph"/>
        <w:numPr>
          <w:ilvl w:val="0"/>
          <w:numId w:val="2"/>
        </w:numPr>
        <w:spacing w:before="60" w:after="60"/>
      </w:pPr>
      <w:r>
        <w:t>Copyright footer: displayed consistently at the bottom of each page</w:t>
      </w:r>
    </w:p>
    <w:p w14:paraId="43E122F4" w14:textId="77777777" w:rsidR="001B1AFD" w:rsidRDefault="00757F2F">
      <w:pPr>
        <w:pStyle w:val="ListParagraph"/>
        <w:numPr>
          <w:ilvl w:val="0"/>
          <w:numId w:val="2"/>
        </w:numPr>
        <w:spacing w:before="60" w:after="60"/>
      </w:pPr>
      <w:r>
        <w:t>Accessibility: all images include an alt attribute; form fields have associated &lt;label&gt; elements</w:t>
      </w:r>
    </w:p>
    <w:p w14:paraId="2F06C156" w14:textId="77777777" w:rsidR="001B1AFD" w:rsidRDefault="001B1AFD">
      <w:pPr>
        <w:pBdr>
          <w:bottom w:val="single" w:sz="4" w:space="1" w:color="2E5090"/>
        </w:pBdr>
        <w:spacing w:before="120" w:after="120"/>
      </w:pPr>
    </w:p>
    <w:p w14:paraId="3133B9CA" w14:textId="77777777" w:rsidR="001B1AFD" w:rsidRDefault="00757F2F">
      <w:pPr>
        <w:pStyle w:val="Heading1"/>
      </w:pPr>
      <w:r>
        <w:t>6. Conclusion</w:t>
      </w:r>
    </w:p>
    <w:p w14:paraId="286B410B" w14:textId="77777777" w:rsidR="001B1AFD" w:rsidRDefault="00757F2F">
      <w:pPr>
        <w:spacing w:before="80" w:after="80"/>
      </w:pPr>
      <w:r>
        <w:t xml:space="preserve">The </w:t>
      </w:r>
      <w:proofErr w:type="spellStart"/>
      <w:r>
        <w:t>TechVision</w:t>
      </w:r>
      <w:proofErr w:type="spellEnd"/>
      <w:r>
        <w:t xml:space="preserve"> ICT Training Center website satisfies all requirements set out in the assignment brief. The three-page website covers the Home, Courses, and Contact pages, each with a meaningful title, consistent navigation, and properly formatted content. The Courses page includes both a descriptive list and a structured table with a summary row. The Contact page uses the POST method and provides all required form fields alongside clickable contact information. The site follows good web ergonomics through consistent layout, readable typography, and visual separation of content sections.</w:t>
      </w:r>
    </w:p>
    <w:sectPr w:rsidR="001B1AF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92C50"/>
    <w:multiLevelType w:val="hybridMultilevel"/>
    <w:tmpl w:val="FFFFFFFF"/>
    <w:lvl w:ilvl="0" w:tplc="6736EED6">
      <w:start w:val="1"/>
      <w:numFmt w:val="bullet"/>
      <w:lvlText w:val="•"/>
      <w:lvlJc w:val="left"/>
      <w:pPr>
        <w:ind w:left="720" w:hanging="360"/>
      </w:pPr>
    </w:lvl>
    <w:lvl w:ilvl="1" w:tplc="094E6F32">
      <w:numFmt w:val="decimal"/>
      <w:lvlText w:val=""/>
      <w:lvlJc w:val="left"/>
    </w:lvl>
    <w:lvl w:ilvl="2" w:tplc="2E8E7A62">
      <w:numFmt w:val="decimal"/>
      <w:lvlText w:val=""/>
      <w:lvlJc w:val="left"/>
    </w:lvl>
    <w:lvl w:ilvl="3" w:tplc="A09294E6">
      <w:numFmt w:val="decimal"/>
      <w:lvlText w:val=""/>
      <w:lvlJc w:val="left"/>
    </w:lvl>
    <w:lvl w:ilvl="4" w:tplc="9F308432">
      <w:numFmt w:val="decimal"/>
      <w:lvlText w:val=""/>
      <w:lvlJc w:val="left"/>
    </w:lvl>
    <w:lvl w:ilvl="5" w:tplc="11624A64">
      <w:numFmt w:val="decimal"/>
      <w:lvlText w:val=""/>
      <w:lvlJc w:val="left"/>
    </w:lvl>
    <w:lvl w:ilvl="6" w:tplc="4B849B56">
      <w:numFmt w:val="decimal"/>
      <w:lvlText w:val=""/>
      <w:lvlJc w:val="left"/>
    </w:lvl>
    <w:lvl w:ilvl="7" w:tplc="AB6267EA">
      <w:numFmt w:val="decimal"/>
      <w:lvlText w:val=""/>
      <w:lvlJc w:val="left"/>
    </w:lvl>
    <w:lvl w:ilvl="8" w:tplc="EAE4BCC2">
      <w:numFmt w:val="decimal"/>
      <w:lvlText w:val=""/>
      <w:lvlJc w:val="left"/>
    </w:lvl>
  </w:abstractNum>
  <w:abstractNum w:abstractNumId="1" w15:restartNumberingAfterBreak="0">
    <w:nsid w:val="2F1750BC"/>
    <w:multiLevelType w:val="hybridMultilevel"/>
    <w:tmpl w:val="1A4ACCA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32EE0148"/>
    <w:multiLevelType w:val="hybridMultilevel"/>
    <w:tmpl w:val="FFFFFFFF"/>
    <w:lvl w:ilvl="0" w:tplc="CA0E36F0">
      <w:start w:val="1"/>
      <w:numFmt w:val="bullet"/>
      <w:lvlText w:val="●"/>
      <w:lvlJc w:val="left"/>
      <w:pPr>
        <w:ind w:left="720" w:hanging="360"/>
      </w:pPr>
    </w:lvl>
    <w:lvl w:ilvl="1" w:tplc="14B02432">
      <w:start w:val="1"/>
      <w:numFmt w:val="bullet"/>
      <w:lvlText w:val="○"/>
      <w:lvlJc w:val="left"/>
      <w:pPr>
        <w:ind w:left="1440" w:hanging="360"/>
      </w:pPr>
    </w:lvl>
    <w:lvl w:ilvl="2" w:tplc="FF643D02">
      <w:start w:val="1"/>
      <w:numFmt w:val="bullet"/>
      <w:lvlText w:val="■"/>
      <w:lvlJc w:val="left"/>
      <w:pPr>
        <w:ind w:left="2160" w:hanging="360"/>
      </w:pPr>
    </w:lvl>
    <w:lvl w:ilvl="3" w:tplc="F19EF0C2">
      <w:start w:val="1"/>
      <w:numFmt w:val="bullet"/>
      <w:lvlText w:val="●"/>
      <w:lvlJc w:val="left"/>
      <w:pPr>
        <w:ind w:left="2880" w:hanging="360"/>
      </w:pPr>
    </w:lvl>
    <w:lvl w:ilvl="4" w:tplc="E4DA0C86">
      <w:start w:val="1"/>
      <w:numFmt w:val="bullet"/>
      <w:lvlText w:val="○"/>
      <w:lvlJc w:val="left"/>
      <w:pPr>
        <w:ind w:left="3600" w:hanging="360"/>
      </w:pPr>
    </w:lvl>
    <w:lvl w:ilvl="5" w:tplc="E696C03E">
      <w:start w:val="1"/>
      <w:numFmt w:val="bullet"/>
      <w:lvlText w:val="■"/>
      <w:lvlJc w:val="left"/>
      <w:pPr>
        <w:ind w:left="4320" w:hanging="360"/>
      </w:pPr>
    </w:lvl>
    <w:lvl w:ilvl="6" w:tplc="9FF285FE">
      <w:start w:val="1"/>
      <w:numFmt w:val="bullet"/>
      <w:lvlText w:val="●"/>
      <w:lvlJc w:val="left"/>
      <w:pPr>
        <w:ind w:left="5040" w:hanging="360"/>
      </w:pPr>
    </w:lvl>
    <w:lvl w:ilvl="7" w:tplc="C5944F18">
      <w:start w:val="1"/>
      <w:numFmt w:val="bullet"/>
      <w:lvlText w:val="●"/>
      <w:lvlJc w:val="left"/>
      <w:pPr>
        <w:ind w:left="5760" w:hanging="360"/>
      </w:pPr>
    </w:lvl>
    <w:lvl w:ilvl="8" w:tplc="E54C4F70">
      <w:start w:val="1"/>
      <w:numFmt w:val="bullet"/>
      <w:lvlText w:val="●"/>
      <w:lvlJc w:val="left"/>
      <w:pPr>
        <w:ind w:left="6480" w:hanging="360"/>
      </w:pPr>
    </w:lvl>
  </w:abstractNum>
  <w:abstractNum w:abstractNumId="3" w15:restartNumberingAfterBreak="0">
    <w:nsid w:val="57A3404F"/>
    <w:multiLevelType w:val="hybridMultilevel"/>
    <w:tmpl w:val="CFD84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4870628">
    <w:abstractNumId w:val="2"/>
    <w:lvlOverride w:ilvl="0">
      <w:startOverride w:val="1"/>
    </w:lvlOverride>
  </w:num>
  <w:num w:numId="2" w16cid:durableId="1707094365">
    <w:abstractNumId w:val="0"/>
    <w:lvlOverride w:ilvl="0">
      <w:startOverride w:val="1"/>
    </w:lvlOverride>
  </w:num>
  <w:num w:numId="3" w16cid:durableId="104467885">
    <w:abstractNumId w:val="3"/>
  </w:num>
  <w:num w:numId="4" w16cid:durableId="7720213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AFD"/>
    <w:rsid w:val="001B1AFD"/>
    <w:rsid w:val="00743923"/>
    <w:rsid w:val="00757F2F"/>
    <w:rsid w:val="00926E9C"/>
    <w:rsid w:val="009737E1"/>
    <w:rsid w:val="00AA173C"/>
    <w:rsid w:val="00B06418"/>
    <w:rsid w:val="00D01D33"/>
    <w:rsid w:val="00E048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9FA1C6"/>
  <w15:docId w15:val="{F8836C4D-FC61-5045-96E5-842D3AEBE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509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e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823</Words>
  <Characters>4693</Characters>
  <Application>Microsoft Office Word</Application>
  <DocSecurity>0</DocSecurity>
  <Lines>39</Lines>
  <Paragraphs>11</Paragraphs>
  <ScaleCrop>false</ScaleCrop>
  <Company/>
  <LinksUpToDate>false</LinksUpToDate>
  <CharactersWithSpaces>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Frank Munezero</cp:lastModifiedBy>
  <cp:revision>7</cp:revision>
  <dcterms:created xsi:type="dcterms:W3CDTF">2026-05-17T06:24:00Z</dcterms:created>
  <dcterms:modified xsi:type="dcterms:W3CDTF">2026-05-17T06:44:00Z</dcterms:modified>
</cp:coreProperties>
</file>